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00" w:rsidRDefault="00653100" w:rsidP="00937299">
      <w:pPr>
        <w:spacing w:after="0" w:line="360" w:lineRule="auto"/>
        <w:ind w:firstLine="709"/>
        <w:rPr>
          <w:rFonts w:ascii="Times New Roman" w:hAnsi="Times New Roman"/>
          <w:color w:val="000000" w:themeColor="text1"/>
          <w:sz w:val="28"/>
          <w:szCs w:val="28"/>
        </w:rPr>
      </w:pPr>
    </w:p>
    <w:p w:rsidR="000472A1" w:rsidRDefault="000472A1" w:rsidP="000472A1">
      <w:pPr>
        <w:jc w:val="center"/>
        <w:rPr>
          <w:rFonts w:ascii="Times New Roman" w:hAnsi="Times New Roman"/>
          <w:sz w:val="28"/>
          <w:szCs w:val="28"/>
        </w:rPr>
      </w:pPr>
      <w:r w:rsidRPr="007F38F6">
        <w:rPr>
          <w:rFonts w:ascii="Times New Roman" w:hAnsi="Times New Roman"/>
          <w:sz w:val="28"/>
          <w:szCs w:val="28"/>
        </w:rPr>
        <w:t>Министерство науки и высшего образования Российской Федерации</w:t>
      </w:r>
    </w:p>
    <w:p w:rsidR="000472A1" w:rsidRDefault="000472A1" w:rsidP="000472A1">
      <w:pPr>
        <w:jc w:val="center"/>
        <w:rPr>
          <w:rFonts w:ascii="Times New Roman" w:hAnsi="Times New Roman"/>
          <w:sz w:val="28"/>
          <w:szCs w:val="28"/>
        </w:rPr>
      </w:pPr>
      <w:r w:rsidRPr="007F38F6">
        <w:rPr>
          <w:rFonts w:ascii="Times New Roman" w:hAnsi="Times New Roman"/>
          <w:sz w:val="28"/>
          <w:szCs w:val="28"/>
        </w:rPr>
        <w:t>Лысьвенский филиал федераль</w:t>
      </w:r>
      <w:r>
        <w:rPr>
          <w:rFonts w:ascii="Times New Roman" w:hAnsi="Times New Roman"/>
          <w:sz w:val="28"/>
          <w:szCs w:val="28"/>
        </w:rPr>
        <w:t>ного государственного автономного</w:t>
      </w:r>
      <w:r w:rsidRPr="007F38F6">
        <w:rPr>
          <w:rFonts w:ascii="Times New Roman" w:hAnsi="Times New Roman"/>
          <w:sz w:val="28"/>
          <w:szCs w:val="28"/>
        </w:rPr>
        <w:t xml:space="preserve"> образовательного учреждения высшего образования</w:t>
      </w:r>
    </w:p>
    <w:p w:rsidR="000472A1" w:rsidRDefault="000472A1" w:rsidP="000472A1">
      <w:pPr>
        <w:jc w:val="center"/>
        <w:rPr>
          <w:rFonts w:ascii="Times New Roman" w:hAnsi="Times New Roman"/>
          <w:sz w:val="28"/>
          <w:szCs w:val="28"/>
        </w:rPr>
      </w:pPr>
      <w:r w:rsidRPr="007F38F6">
        <w:rPr>
          <w:rFonts w:ascii="Times New Roman" w:hAnsi="Times New Roman"/>
          <w:sz w:val="28"/>
          <w:szCs w:val="28"/>
        </w:rPr>
        <w:t>Пермский национальный исследовательский политехнический университет</w:t>
      </w:r>
    </w:p>
    <w:p w:rsidR="000472A1" w:rsidRDefault="000472A1" w:rsidP="000472A1">
      <w:pPr>
        <w:rPr>
          <w:rFonts w:ascii="Times New Roman" w:hAnsi="Times New Roman"/>
          <w:sz w:val="28"/>
          <w:szCs w:val="28"/>
        </w:rPr>
      </w:pPr>
    </w:p>
    <w:p w:rsidR="000472A1" w:rsidRDefault="000472A1" w:rsidP="000472A1">
      <w:pPr>
        <w:rPr>
          <w:rFonts w:ascii="Times New Roman" w:hAnsi="Times New Roman"/>
          <w:sz w:val="28"/>
          <w:szCs w:val="28"/>
        </w:rPr>
      </w:pPr>
    </w:p>
    <w:p w:rsidR="000472A1" w:rsidRDefault="000472A1" w:rsidP="000472A1">
      <w:pPr>
        <w:rPr>
          <w:rFonts w:ascii="Times New Roman" w:hAnsi="Times New Roman"/>
          <w:sz w:val="28"/>
          <w:szCs w:val="28"/>
        </w:rPr>
      </w:pPr>
    </w:p>
    <w:p w:rsidR="000472A1" w:rsidRPr="007F38F6" w:rsidRDefault="000472A1" w:rsidP="000472A1">
      <w:pPr>
        <w:rPr>
          <w:rFonts w:ascii="Times New Roman" w:hAnsi="Times New Roman"/>
          <w:sz w:val="28"/>
          <w:szCs w:val="28"/>
        </w:rPr>
      </w:pPr>
      <w:r w:rsidRPr="007F38F6">
        <w:rPr>
          <w:rFonts w:ascii="Times New Roman" w:hAnsi="Times New Roman"/>
          <w:sz w:val="28"/>
          <w:szCs w:val="28"/>
        </w:rPr>
        <w:t xml:space="preserve">      </w:t>
      </w:r>
    </w:p>
    <w:p w:rsidR="000472A1" w:rsidRPr="00E22F56" w:rsidRDefault="000472A1" w:rsidP="000472A1">
      <w:pPr>
        <w:jc w:val="center"/>
        <w:rPr>
          <w:rFonts w:ascii="Times New Roman" w:hAnsi="Times New Roman"/>
          <w:b/>
          <w:sz w:val="28"/>
          <w:szCs w:val="28"/>
        </w:rPr>
      </w:pPr>
      <w:r w:rsidRPr="00E22F56">
        <w:rPr>
          <w:rFonts w:ascii="Times New Roman" w:hAnsi="Times New Roman"/>
          <w:b/>
          <w:sz w:val="28"/>
          <w:szCs w:val="28"/>
        </w:rPr>
        <w:t>ВЫПУСКНАЯ КВАЛИФИКАЦИОННАЯ РАБОТА</w:t>
      </w:r>
    </w:p>
    <w:p w:rsidR="000472A1" w:rsidRDefault="000472A1" w:rsidP="000472A1">
      <w:pPr>
        <w:jc w:val="center"/>
        <w:rPr>
          <w:rFonts w:ascii="Times New Roman" w:hAnsi="Times New Roman"/>
          <w:sz w:val="28"/>
          <w:szCs w:val="28"/>
        </w:rPr>
      </w:pPr>
      <w:r w:rsidRPr="007F38F6">
        <w:rPr>
          <w:rFonts w:ascii="Times New Roman" w:hAnsi="Times New Roman"/>
          <w:sz w:val="28"/>
          <w:szCs w:val="28"/>
        </w:rPr>
        <w:t>на тему: «</w:t>
      </w:r>
      <w:r>
        <w:rPr>
          <w:rFonts w:ascii="Times New Roman" w:hAnsi="Times New Roman"/>
          <w:sz w:val="28"/>
          <w:szCs w:val="28"/>
        </w:rPr>
        <w:t>Реконструкция электрической части ОРУ 110 кВ подстанции 110/35/6 кВ Промысла</w:t>
      </w:r>
      <w:r w:rsidRPr="007F38F6">
        <w:rPr>
          <w:rFonts w:ascii="Times New Roman" w:hAnsi="Times New Roman"/>
          <w:sz w:val="28"/>
          <w:szCs w:val="28"/>
        </w:rPr>
        <w:t>»</w:t>
      </w:r>
    </w:p>
    <w:p w:rsidR="000472A1" w:rsidRDefault="000472A1" w:rsidP="000472A1">
      <w:pPr>
        <w:jc w:val="center"/>
        <w:rPr>
          <w:rFonts w:ascii="Times New Roman" w:hAnsi="Times New Roman"/>
          <w:sz w:val="28"/>
          <w:szCs w:val="28"/>
        </w:rPr>
      </w:pPr>
      <w:r>
        <w:rPr>
          <w:rFonts w:ascii="Times New Roman" w:hAnsi="Times New Roman"/>
          <w:sz w:val="28"/>
          <w:szCs w:val="28"/>
        </w:rPr>
        <w:t>студента группы ЭС</w:t>
      </w:r>
      <w:r w:rsidRPr="007F38F6">
        <w:rPr>
          <w:rFonts w:ascii="Times New Roman" w:hAnsi="Times New Roman"/>
          <w:sz w:val="28"/>
          <w:szCs w:val="28"/>
        </w:rPr>
        <w:t>-17-1спо</w:t>
      </w:r>
      <w:r>
        <w:rPr>
          <w:rFonts w:ascii="Times New Roman" w:hAnsi="Times New Roman"/>
          <w:sz w:val="28"/>
          <w:szCs w:val="28"/>
        </w:rPr>
        <w:t>з</w:t>
      </w:r>
      <w:r w:rsidRPr="007F38F6">
        <w:rPr>
          <w:rFonts w:ascii="Times New Roman" w:hAnsi="Times New Roman"/>
          <w:sz w:val="28"/>
          <w:szCs w:val="28"/>
        </w:rPr>
        <w:t xml:space="preserve"> по специальности</w:t>
      </w:r>
    </w:p>
    <w:p w:rsidR="000472A1" w:rsidRDefault="000472A1" w:rsidP="000472A1">
      <w:pPr>
        <w:jc w:val="center"/>
        <w:rPr>
          <w:rFonts w:ascii="Times New Roman" w:hAnsi="Times New Roman"/>
          <w:sz w:val="28"/>
          <w:szCs w:val="28"/>
        </w:rPr>
      </w:pPr>
      <w:r w:rsidRPr="007F38F6">
        <w:rPr>
          <w:rFonts w:ascii="Times New Roman" w:hAnsi="Times New Roman"/>
          <w:sz w:val="28"/>
          <w:szCs w:val="28"/>
        </w:rPr>
        <w:t>13.02.07 «Электроснабжение (по отраслям)»</w:t>
      </w:r>
    </w:p>
    <w:p w:rsidR="000472A1" w:rsidRDefault="000472A1" w:rsidP="000472A1">
      <w:pPr>
        <w:jc w:val="center"/>
        <w:rPr>
          <w:rFonts w:ascii="Times New Roman" w:hAnsi="Times New Roman"/>
          <w:sz w:val="28"/>
          <w:szCs w:val="28"/>
        </w:rPr>
      </w:pPr>
      <w:r>
        <w:rPr>
          <w:rFonts w:ascii="Times New Roman" w:hAnsi="Times New Roman"/>
          <w:sz w:val="28"/>
          <w:szCs w:val="28"/>
        </w:rPr>
        <w:t>Мураховский Александр Викторович</w:t>
      </w:r>
    </w:p>
    <w:p w:rsidR="000472A1" w:rsidRPr="007F38F6" w:rsidRDefault="000472A1" w:rsidP="000472A1">
      <w:pPr>
        <w:jc w:val="center"/>
        <w:rPr>
          <w:rFonts w:ascii="Times New Roman" w:hAnsi="Times New Roman"/>
          <w:sz w:val="28"/>
          <w:szCs w:val="28"/>
        </w:rPr>
      </w:pPr>
    </w:p>
    <w:p w:rsidR="000472A1" w:rsidRPr="007F38F6" w:rsidRDefault="000472A1" w:rsidP="000472A1">
      <w:pPr>
        <w:rPr>
          <w:rFonts w:ascii="Times New Roman" w:hAnsi="Times New Roman"/>
          <w:sz w:val="28"/>
          <w:szCs w:val="28"/>
        </w:rPr>
      </w:pPr>
      <w:r w:rsidRPr="007F38F6">
        <w:rPr>
          <w:rFonts w:ascii="Times New Roman" w:hAnsi="Times New Roman"/>
          <w:sz w:val="28"/>
          <w:szCs w:val="28"/>
        </w:rPr>
        <w:t>Руководитель проекта: ___</w:t>
      </w:r>
      <w:r>
        <w:rPr>
          <w:rFonts w:ascii="Times New Roman" w:hAnsi="Times New Roman"/>
          <w:sz w:val="28"/>
          <w:szCs w:val="28"/>
        </w:rPr>
        <w:t>______________________________      С.А. Нечаев</w:t>
      </w:r>
      <w:r w:rsidRPr="007F38F6">
        <w:rPr>
          <w:rFonts w:ascii="Times New Roman" w:hAnsi="Times New Roman"/>
          <w:sz w:val="28"/>
          <w:szCs w:val="28"/>
        </w:rPr>
        <w:t xml:space="preserve">  </w:t>
      </w:r>
    </w:p>
    <w:p w:rsidR="000472A1" w:rsidRPr="007F38F6" w:rsidRDefault="000472A1" w:rsidP="000472A1">
      <w:pPr>
        <w:rPr>
          <w:rFonts w:ascii="Times New Roman" w:hAnsi="Times New Roman"/>
          <w:sz w:val="28"/>
          <w:szCs w:val="28"/>
        </w:rPr>
      </w:pPr>
      <w:r>
        <w:rPr>
          <w:rFonts w:ascii="Times New Roman" w:hAnsi="Times New Roman"/>
          <w:sz w:val="28"/>
          <w:szCs w:val="28"/>
        </w:rPr>
        <w:t xml:space="preserve">Консультант по экономической </w:t>
      </w:r>
      <w:r w:rsidRPr="007F38F6">
        <w:rPr>
          <w:rFonts w:ascii="Times New Roman" w:hAnsi="Times New Roman"/>
          <w:sz w:val="28"/>
          <w:szCs w:val="28"/>
        </w:rPr>
        <w:t>части:_</w:t>
      </w:r>
      <w:r>
        <w:rPr>
          <w:rFonts w:ascii="Times New Roman" w:hAnsi="Times New Roman"/>
          <w:sz w:val="28"/>
          <w:szCs w:val="28"/>
        </w:rPr>
        <w:t>_________________ К.В. Кондратьева</w:t>
      </w:r>
    </w:p>
    <w:p w:rsidR="000472A1" w:rsidRPr="007F38F6" w:rsidRDefault="000472A1" w:rsidP="000472A1">
      <w:pPr>
        <w:rPr>
          <w:rFonts w:ascii="Times New Roman" w:hAnsi="Times New Roman"/>
          <w:sz w:val="28"/>
          <w:szCs w:val="28"/>
        </w:rPr>
      </w:pPr>
      <w:r w:rsidRPr="007F38F6">
        <w:rPr>
          <w:rFonts w:ascii="Times New Roman" w:hAnsi="Times New Roman"/>
          <w:sz w:val="28"/>
          <w:szCs w:val="28"/>
        </w:rPr>
        <w:t xml:space="preserve">Консультант по промышленной экологии  и охране труда: _______________________________________ </w:t>
      </w:r>
      <w:r>
        <w:rPr>
          <w:rFonts w:ascii="Times New Roman" w:hAnsi="Times New Roman"/>
          <w:sz w:val="28"/>
          <w:szCs w:val="28"/>
        </w:rPr>
        <w:t xml:space="preserve">                             А.К. </w:t>
      </w:r>
      <w:r w:rsidRPr="007F38F6">
        <w:rPr>
          <w:rFonts w:ascii="Times New Roman" w:hAnsi="Times New Roman"/>
          <w:sz w:val="28"/>
          <w:szCs w:val="28"/>
        </w:rPr>
        <w:t xml:space="preserve">Торощин  </w:t>
      </w:r>
    </w:p>
    <w:p w:rsidR="000472A1" w:rsidRPr="007F38F6" w:rsidRDefault="000472A1" w:rsidP="000472A1">
      <w:pPr>
        <w:rPr>
          <w:rFonts w:ascii="Times New Roman" w:hAnsi="Times New Roman"/>
          <w:sz w:val="28"/>
          <w:szCs w:val="28"/>
        </w:rPr>
      </w:pPr>
      <w:r w:rsidRPr="007F38F6">
        <w:rPr>
          <w:rFonts w:ascii="Times New Roman" w:hAnsi="Times New Roman"/>
          <w:sz w:val="28"/>
          <w:szCs w:val="28"/>
        </w:rPr>
        <w:t>Рецензент: __________________________</w:t>
      </w:r>
      <w:r>
        <w:rPr>
          <w:rFonts w:ascii="Times New Roman" w:hAnsi="Times New Roman"/>
          <w:sz w:val="28"/>
          <w:szCs w:val="28"/>
        </w:rPr>
        <w:t>__________________   В.А .Вагизов</w:t>
      </w:r>
    </w:p>
    <w:p w:rsidR="000472A1" w:rsidRDefault="000472A1" w:rsidP="000472A1">
      <w:pPr>
        <w:rPr>
          <w:rFonts w:ascii="Times New Roman" w:hAnsi="Times New Roman"/>
          <w:sz w:val="28"/>
          <w:szCs w:val="28"/>
        </w:rPr>
      </w:pPr>
      <w:r w:rsidRPr="007F38F6">
        <w:rPr>
          <w:rFonts w:ascii="Times New Roman" w:hAnsi="Times New Roman"/>
          <w:sz w:val="28"/>
          <w:szCs w:val="28"/>
        </w:rPr>
        <w:t>Допуск к защите: ______</w:t>
      </w:r>
      <w:r>
        <w:rPr>
          <w:rFonts w:ascii="Times New Roman" w:hAnsi="Times New Roman"/>
          <w:sz w:val="28"/>
          <w:szCs w:val="28"/>
        </w:rPr>
        <w:t>_____________________________ М.В. Листопадова</w:t>
      </w:r>
      <w:r w:rsidRPr="007F38F6">
        <w:rPr>
          <w:rFonts w:ascii="Times New Roman" w:hAnsi="Times New Roman"/>
          <w:sz w:val="28"/>
          <w:szCs w:val="28"/>
        </w:rPr>
        <w:t xml:space="preserve">        </w:t>
      </w:r>
    </w:p>
    <w:p w:rsidR="000472A1" w:rsidRDefault="000472A1" w:rsidP="000472A1">
      <w:pPr>
        <w:rPr>
          <w:rFonts w:ascii="Times New Roman" w:hAnsi="Times New Roman"/>
          <w:sz w:val="28"/>
          <w:szCs w:val="28"/>
        </w:rPr>
      </w:pPr>
    </w:p>
    <w:p w:rsidR="000472A1" w:rsidRDefault="000472A1" w:rsidP="000472A1">
      <w:pPr>
        <w:rPr>
          <w:rFonts w:ascii="Times New Roman" w:hAnsi="Times New Roman"/>
          <w:sz w:val="28"/>
          <w:szCs w:val="28"/>
        </w:rPr>
      </w:pPr>
    </w:p>
    <w:p w:rsidR="000472A1" w:rsidRDefault="000472A1" w:rsidP="000472A1">
      <w:pPr>
        <w:rPr>
          <w:rFonts w:ascii="Times New Roman" w:hAnsi="Times New Roman"/>
          <w:sz w:val="28"/>
          <w:szCs w:val="28"/>
        </w:rPr>
      </w:pPr>
    </w:p>
    <w:p w:rsidR="000472A1" w:rsidRDefault="000472A1" w:rsidP="000472A1">
      <w:pPr>
        <w:rPr>
          <w:rFonts w:ascii="Times New Roman" w:hAnsi="Times New Roman"/>
          <w:sz w:val="28"/>
          <w:szCs w:val="28"/>
        </w:rPr>
      </w:pPr>
    </w:p>
    <w:p w:rsidR="000472A1" w:rsidRPr="000472A1" w:rsidRDefault="000472A1" w:rsidP="000472A1">
      <w:pPr>
        <w:jc w:val="center"/>
        <w:rPr>
          <w:rFonts w:ascii="Times New Roman" w:hAnsi="Times New Roman"/>
          <w:sz w:val="28"/>
          <w:szCs w:val="28"/>
        </w:rPr>
      </w:pPr>
      <w:r>
        <w:rPr>
          <w:rFonts w:ascii="Times New Roman" w:hAnsi="Times New Roman"/>
          <w:sz w:val="28"/>
          <w:szCs w:val="28"/>
        </w:rPr>
        <w:t>Лысьва 2021</w:t>
      </w: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0472A1">
      <w:pPr>
        <w:spacing w:after="0" w:line="360" w:lineRule="auto"/>
        <w:ind w:firstLine="709"/>
        <w:jc w:val="center"/>
        <w:rPr>
          <w:rFonts w:ascii="Times New Roman" w:hAnsi="Times New Roman"/>
          <w:sz w:val="28"/>
          <w:szCs w:val="28"/>
        </w:rPr>
      </w:pPr>
      <w:r>
        <w:rPr>
          <w:rFonts w:ascii="Times New Roman" w:hAnsi="Times New Roman"/>
          <w:sz w:val="28"/>
          <w:szCs w:val="28"/>
        </w:rPr>
        <w:t>СОДЕРЖАНИЕ</w:t>
      </w:r>
    </w:p>
    <w:p w:rsidR="000472A1" w:rsidRDefault="000472A1" w:rsidP="000472A1">
      <w:pPr>
        <w:spacing w:after="0" w:line="360" w:lineRule="auto"/>
        <w:ind w:firstLine="709"/>
        <w:jc w:val="both"/>
        <w:rPr>
          <w:rFonts w:ascii="Times New Roman" w:hAnsi="Times New Roman"/>
          <w:sz w:val="28"/>
          <w:szCs w:val="28"/>
        </w:rPr>
      </w:pPr>
    </w:p>
    <w:p w:rsidR="000472A1" w:rsidRDefault="000472A1" w:rsidP="000472A1">
      <w:pPr>
        <w:spacing w:after="0" w:line="360" w:lineRule="auto"/>
        <w:jc w:val="both"/>
        <w:rPr>
          <w:rFonts w:ascii="Times New Roman" w:hAnsi="Times New Roman"/>
          <w:sz w:val="28"/>
          <w:szCs w:val="28"/>
        </w:rPr>
      </w:pPr>
      <w:r>
        <w:rPr>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472A1" w:rsidRPr="00956091" w:rsidRDefault="000472A1" w:rsidP="000472A1">
      <w:pPr>
        <w:pStyle w:val="af0"/>
        <w:spacing w:after="0" w:line="360" w:lineRule="auto"/>
        <w:ind w:left="0"/>
        <w:rPr>
          <w:rFonts w:ascii="Times New Roman" w:hAnsi="Times New Roman"/>
          <w:sz w:val="28"/>
          <w:szCs w:val="28"/>
        </w:rPr>
      </w:pPr>
      <w:r>
        <w:rPr>
          <w:rFonts w:ascii="Times New Roman" w:hAnsi="Times New Roman"/>
          <w:sz w:val="28"/>
          <w:szCs w:val="28"/>
        </w:rPr>
        <w:t xml:space="preserve">1. </w:t>
      </w:r>
      <w:r w:rsidRPr="00956091">
        <w:rPr>
          <w:rFonts w:ascii="Times New Roman" w:hAnsi="Times New Roman"/>
          <w:sz w:val="28"/>
          <w:szCs w:val="28"/>
        </w:rPr>
        <w:t>ОПИСАНИЕ ОБЪЕКТА И ПОСТАНОВКА ЗАДАЧИ ПРОЕКТИРОВАНИЯ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472A1" w:rsidRDefault="000472A1" w:rsidP="000472A1">
      <w:pPr>
        <w:spacing w:after="0" w:line="360" w:lineRule="auto"/>
        <w:rPr>
          <w:rFonts w:ascii="Times New Roman" w:hAnsi="Times New Roman"/>
          <w:color w:val="000000" w:themeColor="text1"/>
          <w:sz w:val="28"/>
          <w:szCs w:val="28"/>
        </w:rPr>
      </w:pPr>
      <w:r>
        <w:rPr>
          <w:rFonts w:ascii="Times New Roman" w:hAnsi="Times New Roman"/>
          <w:sz w:val="28"/>
          <w:szCs w:val="28"/>
        </w:rPr>
        <w:t xml:space="preserve">1.1 </w:t>
      </w:r>
      <w:r w:rsidRPr="002A4A3E">
        <w:rPr>
          <w:rFonts w:ascii="Times New Roman" w:hAnsi="Times New Roman"/>
          <w:color w:val="000000" w:themeColor="text1"/>
          <w:sz w:val="28"/>
          <w:szCs w:val="28"/>
        </w:rPr>
        <w:t>Краткая характеристика предприятия</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6</w:t>
      </w:r>
    </w:p>
    <w:p w:rsidR="000472A1" w:rsidRDefault="000472A1" w:rsidP="000472A1">
      <w:pPr>
        <w:spacing w:after="0" w:line="360" w:lineRule="auto"/>
        <w:rPr>
          <w:rFonts w:ascii="Times New Roman" w:hAnsi="Times New Roman"/>
          <w:color w:val="000000" w:themeColor="text1"/>
          <w:sz w:val="28"/>
          <w:szCs w:val="24"/>
        </w:rPr>
      </w:pPr>
      <w:r>
        <w:rPr>
          <w:rFonts w:ascii="Times New Roman" w:hAnsi="Times New Roman"/>
          <w:sz w:val="28"/>
          <w:szCs w:val="28"/>
        </w:rPr>
        <w:t xml:space="preserve">1.2 </w:t>
      </w:r>
      <w:r w:rsidRPr="002A4A3E">
        <w:rPr>
          <w:rFonts w:ascii="Times New Roman" w:hAnsi="Times New Roman"/>
          <w:color w:val="000000" w:themeColor="text1"/>
          <w:sz w:val="28"/>
          <w:szCs w:val="24"/>
        </w:rPr>
        <w:t xml:space="preserve">Краткая характеристика существующей электрической </w:t>
      </w:r>
    </w:p>
    <w:p w:rsidR="000472A1" w:rsidRPr="002A4A3E" w:rsidRDefault="000472A1" w:rsidP="000472A1">
      <w:pPr>
        <w:spacing w:after="0" w:line="360" w:lineRule="auto"/>
        <w:rPr>
          <w:rFonts w:ascii="Times New Roman" w:hAnsi="Times New Roman"/>
          <w:color w:val="000000" w:themeColor="text1"/>
          <w:sz w:val="28"/>
          <w:szCs w:val="24"/>
        </w:rPr>
      </w:pPr>
      <w:r w:rsidRPr="002A4A3E">
        <w:rPr>
          <w:rFonts w:ascii="Times New Roman" w:hAnsi="Times New Roman"/>
          <w:color w:val="000000" w:themeColor="text1"/>
          <w:sz w:val="28"/>
          <w:szCs w:val="24"/>
        </w:rPr>
        <w:t>схемы подстанции 110/35/6 кВ Промысла</w:t>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r>
      <w:r>
        <w:rPr>
          <w:rFonts w:ascii="Times New Roman" w:hAnsi="Times New Roman"/>
          <w:color w:val="000000" w:themeColor="text1"/>
          <w:sz w:val="28"/>
          <w:szCs w:val="24"/>
        </w:rPr>
        <w:tab/>
        <w:t>8</w:t>
      </w:r>
    </w:p>
    <w:p w:rsidR="000472A1" w:rsidRDefault="000472A1" w:rsidP="000472A1">
      <w:pPr>
        <w:spacing w:after="0" w:line="360" w:lineRule="auto"/>
        <w:rPr>
          <w:rFonts w:ascii="Times New Roman" w:hAnsi="Times New Roman"/>
          <w:color w:val="000000" w:themeColor="text1"/>
          <w:sz w:val="28"/>
          <w:szCs w:val="28"/>
        </w:rPr>
      </w:pPr>
      <w:r w:rsidRPr="003C7056">
        <w:rPr>
          <w:rFonts w:ascii="Times New Roman" w:hAnsi="Times New Roman"/>
          <w:color w:val="000000" w:themeColor="text1"/>
          <w:sz w:val="28"/>
          <w:szCs w:val="28"/>
        </w:rPr>
        <w:t>1.3 Анализ технического состояния подстанции</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11</w:t>
      </w:r>
    </w:p>
    <w:p w:rsidR="000472A1" w:rsidRPr="002A4A3E" w:rsidRDefault="000472A1" w:rsidP="000472A1">
      <w:pPr>
        <w:spacing w:after="0" w:line="360" w:lineRule="auto"/>
        <w:rPr>
          <w:rFonts w:ascii="Times New Roman" w:hAnsi="Times New Roman"/>
          <w:color w:val="000000" w:themeColor="text1"/>
          <w:sz w:val="28"/>
          <w:szCs w:val="28"/>
        </w:rPr>
      </w:pPr>
      <w:r w:rsidRPr="002A4A3E">
        <w:rPr>
          <w:rFonts w:ascii="Times New Roman" w:hAnsi="Times New Roman"/>
          <w:color w:val="000000" w:themeColor="text1"/>
          <w:sz w:val="28"/>
          <w:szCs w:val="28"/>
        </w:rPr>
        <w:t>1.4 Основные технические решения по реконструкции подстанции</w:t>
      </w:r>
      <w:r>
        <w:rPr>
          <w:rFonts w:ascii="Times New Roman" w:hAnsi="Times New Roman"/>
          <w:color w:val="000000" w:themeColor="text1"/>
          <w:sz w:val="28"/>
          <w:szCs w:val="28"/>
        </w:rPr>
        <w:tab/>
        <w:t>12</w:t>
      </w:r>
    </w:p>
    <w:p w:rsidR="000472A1" w:rsidRPr="002A4A3E" w:rsidRDefault="000472A1" w:rsidP="000472A1">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2. РАСЧЕТ ЭЛЕКТРИЧЕСКИХ НАГРУЗОК</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14</w:t>
      </w:r>
    </w:p>
    <w:p w:rsidR="000472A1" w:rsidRDefault="000472A1" w:rsidP="000472A1">
      <w:pPr>
        <w:keepNext/>
        <w:spacing w:after="0" w:line="360" w:lineRule="auto"/>
        <w:outlineLvl w:val="1"/>
        <w:rPr>
          <w:rFonts w:ascii="Times New Roman" w:hAnsi="Times New Roman"/>
          <w:sz w:val="28"/>
          <w:szCs w:val="24"/>
        </w:rPr>
      </w:pPr>
      <w:r w:rsidRPr="004B0AD4">
        <w:rPr>
          <w:rFonts w:ascii="Times New Roman" w:hAnsi="Times New Roman"/>
          <w:sz w:val="28"/>
          <w:szCs w:val="24"/>
        </w:rPr>
        <w:t xml:space="preserve">2.1 Определение расчётных нагрузок потребителей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14</w:t>
      </w:r>
    </w:p>
    <w:p w:rsidR="000472A1" w:rsidRDefault="000472A1" w:rsidP="000472A1">
      <w:pPr>
        <w:keepNext/>
        <w:spacing w:after="0" w:line="360" w:lineRule="auto"/>
        <w:outlineLvl w:val="1"/>
        <w:rPr>
          <w:rFonts w:ascii="Times New Roman" w:hAnsi="Times New Roman"/>
          <w:sz w:val="28"/>
          <w:szCs w:val="24"/>
        </w:rPr>
      </w:pPr>
      <w:r w:rsidRPr="004B0AD4">
        <w:rPr>
          <w:rFonts w:ascii="Times New Roman" w:hAnsi="Times New Roman"/>
          <w:sz w:val="28"/>
          <w:szCs w:val="24"/>
        </w:rPr>
        <w:t>2.</w:t>
      </w:r>
      <w:r>
        <w:rPr>
          <w:rFonts w:ascii="Times New Roman" w:hAnsi="Times New Roman"/>
          <w:sz w:val="28"/>
          <w:szCs w:val="24"/>
        </w:rPr>
        <w:t>2</w:t>
      </w:r>
      <w:r w:rsidRPr="004B0AD4">
        <w:rPr>
          <w:rFonts w:ascii="Times New Roman" w:hAnsi="Times New Roman"/>
          <w:sz w:val="28"/>
          <w:szCs w:val="24"/>
        </w:rPr>
        <w:t xml:space="preserve">   Построение суточных и годовых графиков </w:t>
      </w:r>
    </w:p>
    <w:p w:rsidR="000472A1" w:rsidRDefault="000472A1" w:rsidP="000472A1">
      <w:pPr>
        <w:keepNext/>
        <w:spacing w:after="0" w:line="360" w:lineRule="auto"/>
        <w:outlineLvl w:val="1"/>
        <w:rPr>
          <w:rFonts w:ascii="Times New Roman" w:hAnsi="Times New Roman"/>
          <w:sz w:val="28"/>
          <w:szCs w:val="24"/>
        </w:rPr>
      </w:pPr>
      <w:r w:rsidRPr="004B0AD4">
        <w:rPr>
          <w:rFonts w:ascii="Times New Roman" w:hAnsi="Times New Roman"/>
          <w:sz w:val="28"/>
          <w:szCs w:val="24"/>
        </w:rPr>
        <w:t>электрических нагрузок</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15</w:t>
      </w:r>
    </w:p>
    <w:p w:rsidR="000472A1" w:rsidRDefault="000472A1" w:rsidP="000472A1">
      <w:pPr>
        <w:keepNext/>
        <w:spacing w:after="0" w:line="360" w:lineRule="auto"/>
        <w:outlineLvl w:val="1"/>
        <w:rPr>
          <w:rFonts w:ascii="Times New Roman" w:hAnsi="Times New Roman"/>
          <w:sz w:val="28"/>
          <w:szCs w:val="24"/>
        </w:rPr>
      </w:pPr>
      <w:r w:rsidRPr="00F53E1D">
        <w:rPr>
          <w:rFonts w:ascii="Times New Roman" w:hAnsi="Times New Roman"/>
          <w:sz w:val="28"/>
          <w:szCs w:val="24"/>
        </w:rPr>
        <w:t>2.</w:t>
      </w:r>
      <w:r>
        <w:rPr>
          <w:rFonts w:ascii="Times New Roman" w:hAnsi="Times New Roman"/>
          <w:sz w:val="28"/>
          <w:szCs w:val="24"/>
        </w:rPr>
        <w:t>3</w:t>
      </w:r>
      <w:r w:rsidRPr="00F53E1D">
        <w:rPr>
          <w:rFonts w:ascii="Times New Roman" w:hAnsi="Times New Roman"/>
          <w:sz w:val="28"/>
          <w:szCs w:val="24"/>
        </w:rPr>
        <w:t xml:space="preserve">  Расчёт токов короткого замыкания</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16</w:t>
      </w:r>
    </w:p>
    <w:p w:rsidR="000472A1" w:rsidRDefault="000472A1" w:rsidP="000472A1">
      <w:pPr>
        <w:spacing w:after="0" w:line="360" w:lineRule="auto"/>
        <w:rPr>
          <w:rFonts w:ascii="Times New Roman" w:hAnsi="Times New Roman"/>
          <w:color w:val="000000" w:themeColor="text1"/>
          <w:sz w:val="28"/>
          <w:szCs w:val="28"/>
        </w:rPr>
      </w:pPr>
      <w:r>
        <w:rPr>
          <w:rFonts w:ascii="Times New Roman" w:hAnsi="Times New Roman"/>
          <w:color w:val="000000" w:themeColor="text1"/>
          <w:sz w:val="28"/>
          <w:szCs w:val="28"/>
        </w:rPr>
        <w:t>3. ВЫБОР ОСНОВНОГО ОБОРУДОВАНИЯ</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23</w:t>
      </w:r>
    </w:p>
    <w:p w:rsidR="000472A1" w:rsidRDefault="000472A1" w:rsidP="000472A1">
      <w:pPr>
        <w:pStyle w:val="2"/>
        <w:spacing w:before="0" w:line="360" w:lineRule="auto"/>
        <w:rPr>
          <w:rFonts w:ascii="Times New Roman" w:eastAsia="Times New Roman" w:hAnsi="Times New Roman" w:cs="Times New Roman"/>
          <w:b w:val="0"/>
          <w:bCs w:val="0"/>
          <w:color w:val="auto"/>
          <w:sz w:val="28"/>
          <w:szCs w:val="24"/>
        </w:rPr>
      </w:pPr>
      <w:r w:rsidRPr="0066692A">
        <w:rPr>
          <w:rFonts w:ascii="Times New Roman" w:hAnsi="Times New Roman"/>
          <w:b w:val="0"/>
          <w:color w:val="000000" w:themeColor="text1"/>
          <w:sz w:val="28"/>
          <w:szCs w:val="28"/>
        </w:rPr>
        <w:t xml:space="preserve">3.1 </w:t>
      </w:r>
      <w:r w:rsidRPr="0066692A">
        <w:rPr>
          <w:rFonts w:ascii="Times New Roman" w:eastAsia="Times New Roman" w:hAnsi="Times New Roman" w:cs="Times New Roman"/>
          <w:b w:val="0"/>
          <w:bCs w:val="0"/>
          <w:color w:val="auto"/>
          <w:sz w:val="28"/>
          <w:szCs w:val="24"/>
        </w:rPr>
        <w:t>Выбор основного оборудования и токоведущих частей</w:t>
      </w:r>
      <w:r>
        <w:rPr>
          <w:rFonts w:ascii="Times New Roman" w:eastAsia="Times New Roman" w:hAnsi="Times New Roman" w:cs="Times New Roman"/>
          <w:b w:val="0"/>
          <w:bCs w:val="0"/>
          <w:color w:val="auto"/>
          <w:sz w:val="28"/>
          <w:szCs w:val="24"/>
        </w:rPr>
        <w:tab/>
      </w:r>
      <w:r>
        <w:rPr>
          <w:rFonts w:ascii="Times New Roman" w:eastAsia="Times New Roman" w:hAnsi="Times New Roman" w:cs="Times New Roman"/>
          <w:b w:val="0"/>
          <w:bCs w:val="0"/>
          <w:color w:val="auto"/>
          <w:sz w:val="28"/>
          <w:szCs w:val="24"/>
        </w:rPr>
        <w:tab/>
      </w:r>
      <w:r>
        <w:rPr>
          <w:rFonts w:ascii="Times New Roman" w:eastAsia="Times New Roman" w:hAnsi="Times New Roman" w:cs="Times New Roman"/>
          <w:b w:val="0"/>
          <w:bCs w:val="0"/>
          <w:color w:val="auto"/>
          <w:sz w:val="28"/>
          <w:szCs w:val="24"/>
        </w:rPr>
        <w:tab/>
        <w:t>23</w:t>
      </w:r>
    </w:p>
    <w:p w:rsidR="000472A1" w:rsidRDefault="000472A1" w:rsidP="000472A1">
      <w:pPr>
        <w:keepNext/>
        <w:spacing w:after="0" w:line="360" w:lineRule="auto"/>
        <w:outlineLvl w:val="1"/>
        <w:rPr>
          <w:rFonts w:ascii="Times New Roman" w:hAnsi="Times New Roman"/>
          <w:sz w:val="28"/>
          <w:szCs w:val="24"/>
        </w:rPr>
      </w:pPr>
      <w:r w:rsidRPr="0066692A">
        <w:rPr>
          <w:rFonts w:ascii="Times New Roman" w:hAnsi="Times New Roman"/>
          <w:sz w:val="28"/>
          <w:szCs w:val="24"/>
        </w:rPr>
        <w:t xml:space="preserve">3.2 Выбор выключателей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23</w:t>
      </w:r>
    </w:p>
    <w:p w:rsidR="000472A1" w:rsidRDefault="000472A1" w:rsidP="000472A1">
      <w:pPr>
        <w:keepNext/>
        <w:spacing w:after="0" w:line="360" w:lineRule="auto"/>
        <w:outlineLvl w:val="1"/>
        <w:rPr>
          <w:rFonts w:ascii="Times New Roman" w:hAnsi="Times New Roman"/>
          <w:sz w:val="28"/>
          <w:szCs w:val="24"/>
        </w:rPr>
      </w:pPr>
      <w:r w:rsidRPr="0066692A">
        <w:rPr>
          <w:rFonts w:ascii="Times New Roman" w:hAnsi="Times New Roman"/>
          <w:sz w:val="28"/>
          <w:szCs w:val="24"/>
        </w:rPr>
        <w:t>3.3 Выбор разъединителей</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25</w:t>
      </w:r>
    </w:p>
    <w:p w:rsidR="000472A1" w:rsidRDefault="000472A1" w:rsidP="000472A1">
      <w:pPr>
        <w:keepNext/>
        <w:spacing w:after="0" w:line="360" w:lineRule="auto"/>
        <w:ind w:right="-58"/>
        <w:outlineLvl w:val="1"/>
        <w:rPr>
          <w:rFonts w:ascii="Times New Roman" w:hAnsi="Times New Roman"/>
          <w:sz w:val="28"/>
          <w:szCs w:val="24"/>
        </w:rPr>
      </w:pPr>
      <w:r w:rsidRPr="0066692A">
        <w:rPr>
          <w:rFonts w:ascii="Times New Roman" w:hAnsi="Times New Roman"/>
          <w:sz w:val="28"/>
          <w:szCs w:val="24"/>
        </w:rPr>
        <w:t>3.4 Выбор и проверка трансформаторов тока</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27</w:t>
      </w:r>
    </w:p>
    <w:p w:rsidR="000472A1" w:rsidRDefault="000472A1" w:rsidP="000472A1">
      <w:pPr>
        <w:keepNext/>
        <w:spacing w:after="0" w:line="360" w:lineRule="auto"/>
        <w:ind w:right="-58"/>
        <w:outlineLvl w:val="1"/>
        <w:rPr>
          <w:rFonts w:ascii="Times New Roman" w:hAnsi="Times New Roman"/>
          <w:sz w:val="28"/>
          <w:szCs w:val="24"/>
        </w:rPr>
      </w:pPr>
      <w:r w:rsidRPr="0066692A">
        <w:rPr>
          <w:rFonts w:ascii="Times New Roman" w:hAnsi="Times New Roman"/>
          <w:sz w:val="28"/>
          <w:szCs w:val="24"/>
        </w:rPr>
        <w:t>3.5  Выбор и проверка трансформаторов напряжения</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28</w:t>
      </w:r>
    </w:p>
    <w:p w:rsidR="000472A1" w:rsidRDefault="000472A1" w:rsidP="000472A1">
      <w:pPr>
        <w:widowControl w:val="0"/>
        <w:autoSpaceDE w:val="0"/>
        <w:autoSpaceDN w:val="0"/>
        <w:adjustRightInd w:val="0"/>
        <w:spacing w:after="0" w:line="360" w:lineRule="auto"/>
        <w:rPr>
          <w:rFonts w:ascii="Times New Roman" w:hAnsi="Times New Roman"/>
          <w:sz w:val="28"/>
          <w:szCs w:val="24"/>
        </w:rPr>
      </w:pPr>
      <w:r w:rsidRPr="0066692A">
        <w:rPr>
          <w:rFonts w:ascii="Times New Roman" w:hAnsi="Times New Roman"/>
          <w:sz w:val="28"/>
          <w:szCs w:val="24"/>
        </w:rPr>
        <w:t>3.6 Выбор гибк</w:t>
      </w:r>
      <w:r>
        <w:rPr>
          <w:rFonts w:ascii="Times New Roman" w:hAnsi="Times New Roman"/>
          <w:sz w:val="28"/>
          <w:szCs w:val="24"/>
        </w:rPr>
        <w:t>их</w:t>
      </w:r>
      <w:r w:rsidRPr="0066692A">
        <w:rPr>
          <w:rFonts w:ascii="Times New Roman" w:hAnsi="Times New Roman"/>
          <w:sz w:val="28"/>
          <w:szCs w:val="24"/>
        </w:rPr>
        <w:t xml:space="preserve"> шин 110 кВ</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29</w:t>
      </w:r>
    </w:p>
    <w:p w:rsidR="000472A1" w:rsidRPr="007850F5" w:rsidRDefault="000472A1" w:rsidP="000472A1">
      <w:pPr>
        <w:keepNext/>
        <w:spacing w:after="0" w:line="360" w:lineRule="auto"/>
        <w:outlineLvl w:val="0"/>
        <w:rPr>
          <w:rFonts w:ascii="Times New Roman" w:hAnsi="Times New Roman"/>
          <w:position w:val="10"/>
          <w:sz w:val="28"/>
          <w:szCs w:val="28"/>
        </w:rPr>
      </w:pPr>
      <w:r w:rsidRPr="007850F5">
        <w:rPr>
          <w:rFonts w:ascii="Times New Roman" w:hAnsi="Times New Roman"/>
          <w:position w:val="10"/>
          <w:sz w:val="28"/>
          <w:szCs w:val="28"/>
        </w:rPr>
        <w:t>4. ЗАЗЕМЛЕНИЕ И МОЛНИЕЗАЩИТА ПОДСТАНЦИИ</w:t>
      </w:r>
      <w:r>
        <w:rPr>
          <w:rFonts w:ascii="Times New Roman" w:hAnsi="Times New Roman"/>
          <w:position w:val="10"/>
          <w:sz w:val="28"/>
          <w:szCs w:val="28"/>
        </w:rPr>
        <w:tab/>
      </w:r>
      <w:r>
        <w:rPr>
          <w:rFonts w:ascii="Times New Roman" w:hAnsi="Times New Roman"/>
          <w:position w:val="10"/>
          <w:sz w:val="28"/>
          <w:szCs w:val="28"/>
        </w:rPr>
        <w:tab/>
      </w:r>
      <w:r>
        <w:rPr>
          <w:rFonts w:ascii="Times New Roman" w:hAnsi="Times New Roman"/>
          <w:position w:val="10"/>
          <w:sz w:val="28"/>
          <w:szCs w:val="28"/>
        </w:rPr>
        <w:tab/>
        <w:t>31</w:t>
      </w:r>
    </w:p>
    <w:p w:rsidR="000472A1" w:rsidRDefault="000472A1" w:rsidP="000472A1">
      <w:pPr>
        <w:spacing w:after="0" w:line="360" w:lineRule="auto"/>
        <w:rPr>
          <w:rFonts w:ascii="Times New Roman" w:hAnsi="Times New Roman"/>
          <w:sz w:val="28"/>
          <w:szCs w:val="28"/>
        </w:rPr>
      </w:pPr>
      <w:r w:rsidRPr="007850F5">
        <w:rPr>
          <w:rFonts w:ascii="Times New Roman" w:hAnsi="Times New Roman"/>
          <w:sz w:val="24"/>
          <w:szCs w:val="24"/>
        </w:rPr>
        <w:t>4.</w:t>
      </w:r>
      <w:r w:rsidRPr="007850F5">
        <w:rPr>
          <w:rFonts w:ascii="Times New Roman" w:hAnsi="Times New Roman"/>
          <w:sz w:val="28"/>
          <w:szCs w:val="28"/>
        </w:rPr>
        <w:t>1. Расчет заземляющего контура подстанции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4.2. М</w:t>
      </w:r>
      <w:r w:rsidRPr="00AF0615">
        <w:rPr>
          <w:rFonts w:ascii="Times New Roman" w:hAnsi="Times New Roman"/>
          <w:sz w:val="28"/>
          <w:szCs w:val="28"/>
        </w:rPr>
        <w:t>олниезащит</w:t>
      </w:r>
      <w:r>
        <w:rPr>
          <w:rFonts w:ascii="Times New Roman" w:hAnsi="Times New Roman"/>
          <w:sz w:val="28"/>
          <w:szCs w:val="28"/>
        </w:rPr>
        <w:t>а</w:t>
      </w:r>
      <w:r w:rsidRPr="00AF0615">
        <w:rPr>
          <w:rFonts w:ascii="Times New Roman" w:hAnsi="Times New Roman"/>
          <w:sz w:val="28"/>
          <w:szCs w:val="28"/>
        </w:rPr>
        <w:t xml:space="preserve"> подстанции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0472A1" w:rsidRDefault="000472A1" w:rsidP="000472A1">
      <w:pPr>
        <w:pStyle w:val="1"/>
        <w:spacing w:before="0" w:line="360" w:lineRule="auto"/>
        <w:rPr>
          <w:rFonts w:ascii="Times New Roman" w:eastAsia="Times New Roman" w:hAnsi="Times New Roman" w:cs="Times New Roman"/>
          <w:b w:val="0"/>
          <w:bCs w:val="0"/>
          <w:color w:val="auto"/>
        </w:rPr>
      </w:pPr>
      <w:r>
        <w:rPr>
          <w:rFonts w:ascii="Times New Roman" w:hAnsi="Times New Roman"/>
          <w:b w:val="0"/>
          <w:color w:val="000000" w:themeColor="text1"/>
        </w:rPr>
        <w:t>5</w:t>
      </w:r>
      <w:r w:rsidRPr="00257AB8">
        <w:rPr>
          <w:rFonts w:ascii="Times New Roman" w:hAnsi="Times New Roman"/>
          <w:b w:val="0"/>
          <w:color w:val="000000" w:themeColor="text1"/>
        </w:rPr>
        <w:t xml:space="preserve">. </w:t>
      </w:r>
      <w:r w:rsidRPr="00257AB8">
        <w:rPr>
          <w:rFonts w:ascii="Times New Roman" w:eastAsia="Times New Roman" w:hAnsi="Times New Roman" w:cs="Times New Roman"/>
          <w:b w:val="0"/>
          <w:bCs w:val="0"/>
          <w:color w:val="auto"/>
        </w:rPr>
        <w:t>ТЕХНИКО-ЭКОНОМИЧЕСКОЕ ОПИСАНИЕ  ПРОЕКТА</w:t>
      </w:r>
      <w:r>
        <w:rPr>
          <w:rFonts w:ascii="Times New Roman" w:eastAsia="Times New Roman" w:hAnsi="Times New Roman" w:cs="Times New Roman"/>
          <w:b w:val="0"/>
          <w:bCs w:val="0"/>
          <w:color w:val="auto"/>
        </w:rPr>
        <w:tab/>
      </w:r>
      <w:r>
        <w:rPr>
          <w:rFonts w:ascii="Times New Roman" w:eastAsia="Times New Roman" w:hAnsi="Times New Roman" w:cs="Times New Roman"/>
          <w:b w:val="0"/>
          <w:bCs w:val="0"/>
          <w:color w:val="auto"/>
        </w:rPr>
        <w:tab/>
        <w:t>38</w:t>
      </w:r>
    </w:p>
    <w:p w:rsidR="000472A1" w:rsidRDefault="000472A1" w:rsidP="000472A1"/>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lastRenderedPageBreak/>
        <w:t>6.ПРОМЫЩЛЕННАЯ ЭКОЛОГИЯ И ОХРАНА ТРУДА                         46</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 xml:space="preserve">6.1 </w:t>
      </w:r>
      <w:r w:rsidRPr="00CB7763">
        <w:rPr>
          <w:rFonts w:ascii="Times New Roman" w:hAnsi="Times New Roman"/>
          <w:sz w:val="28"/>
          <w:szCs w:val="28"/>
        </w:rPr>
        <w:t>ОРГАНИЗАЦИЯ БЕЗОПАСНОЙ ЭКСПЛУАТАЦИИ ЭЛЕКТРООБОРУДОВАНИЯ ПОДСТАНЦИИ 110/35/6 кВ</w:t>
      </w:r>
    </w:p>
    <w:p w:rsidR="000472A1" w:rsidRDefault="000472A1" w:rsidP="000472A1">
      <w:pPr>
        <w:spacing w:after="0" w:line="360" w:lineRule="auto"/>
        <w:rPr>
          <w:rFonts w:ascii="Times New Roman" w:hAnsi="Times New Roman"/>
          <w:sz w:val="28"/>
          <w:szCs w:val="28"/>
        </w:rPr>
      </w:pPr>
      <w:r w:rsidRPr="00CB7763">
        <w:rPr>
          <w:rFonts w:ascii="Times New Roman" w:hAnsi="Times New Roman"/>
          <w:sz w:val="28"/>
          <w:szCs w:val="28"/>
        </w:rPr>
        <w:t>ПРОМЫСЛА</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6.2 ОРГАНИЗАЦИОННЫЕ МЕРОПРИЯТИЯ                                            48</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 xml:space="preserve">6.3 СРАВНЕНИЕ МАСЛЕНЫХ И ЭЛЕГАЗОВЫХ                                    50 </w:t>
      </w:r>
    </w:p>
    <w:p w:rsidR="000472A1" w:rsidRPr="00956091" w:rsidRDefault="000472A1" w:rsidP="000472A1">
      <w:pPr>
        <w:spacing w:after="0" w:line="360" w:lineRule="auto"/>
        <w:rPr>
          <w:rFonts w:ascii="Times New Roman" w:hAnsi="Times New Roman"/>
          <w:sz w:val="28"/>
          <w:szCs w:val="28"/>
        </w:rPr>
      </w:pPr>
      <w:r>
        <w:rPr>
          <w:rFonts w:ascii="Times New Roman" w:hAnsi="Times New Roman"/>
          <w:sz w:val="28"/>
          <w:szCs w:val="28"/>
        </w:rPr>
        <w:t>ВЫКЛЮЧАТЕЛЕЙ В ОБЛАСТИ ЭКОЛОГИИ</w:t>
      </w:r>
    </w:p>
    <w:p w:rsidR="000472A1" w:rsidRDefault="000472A1" w:rsidP="000472A1">
      <w:pPr>
        <w:spacing w:after="0" w:line="360" w:lineRule="auto"/>
        <w:rPr>
          <w:rFonts w:ascii="Times New Roman" w:hAnsi="Times New Roman"/>
          <w:sz w:val="28"/>
          <w:szCs w:val="28"/>
        </w:rPr>
      </w:pPr>
      <w:r w:rsidRPr="00CB7763">
        <w:rPr>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СПИСОК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0472A1" w:rsidRDefault="000472A1" w:rsidP="000472A1">
      <w:pPr>
        <w:spacing w:after="0" w:line="360" w:lineRule="auto"/>
        <w:rPr>
          <w:rFonts w:ascii="Times New Roman" w:hAnsi="Times New Roman"/>
          <w:sz w:val="28"/>
          <w:szCs w:val="28"/>
        </w:rPr>
      </w:pPr>
      <w:r>
        <w:rPr>
          <w:rFonts w:ascii="Times New Roman" w:hAnsi="Times New Roman"/>
          <w:sz w:val="28"/>
          <w:szCs w:val="28"/>
        </w:rPr>
        <w:t>ПРИЛОЖЕНИЕ А</w:t>
      </w: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0472A1">
      <w:pPr>
        <w:spacing w:after="0" w:line="360" w:lineRule="auto"/>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Default="000472A1" w:rsidP="00937299">
      <w:pPr>
        <w:spacing w:after="0" w:line="360" w:lineRule="auto"/>
        <w:ind w:firstLine="709"/>
        <w:rPr>
          <w:rFonts w:ascii="Times New Roman" w:hAnsi="Times New Roman"/>
          <w:color w:val="000000" w:themeColor="text1"/>
          <w:sz w:val="28"/>
          <w:szCs w:val="28"/>
        </w:rPr>
      </w:pPr>
    </w:p>
    <w:p w:rsidR="000472A1" w:rsidRPr="00937299" w:rsidRDefault="000472A1" w:rsidP="00937299">
      <w:pPr>
        <w:spacing w:after="0" w:line="360" w:lineRule="auto"/>
        <w:ind w:firstLine="709"/>
        <w:rPr>
          <w:rFonts w:ascii="Times New Roman" w:hAnsi="Times New Roman"/>
          <w:color w:val="000000" w:themeColor="text1"/>
          <w:sz w:val="28"/>
          <w:szCs w:val="28"/>
        </w:rPr>
      </w:pPr>
    </w:p>
    <w:p w:rsidR="00653100" w:rsidRPr="00283DAE" w:rsidRDefault="00653100" w:rsidP="00937299">
      <w:pPr>
        <w:keepNext/>
        <w:tabs>
          <w:tab w:val="left" w:pos="709"/>
        </w:tabs>
        <w:spacing w:after="0" w:line="360" w:lineRule="auto"/>
        <w:ind w:firstLine="709"/>
        <w:jc w:val="center"/>
        <w:outlineLvl w:val="0"/>
        <w:rPr>
          <w:rFonts w:ascii="Times New Roman" w:hAnsi="Times New Roman"/>
          <w:b/>
          <w:color w:val="000000" w:themeColor="text1"/>
          <w:sz w:val="28"/>
          <w:szCs w:val="28"/>
        </w:rPr>
      </w:pPr>
      <w:bookmarkStart w:id="0" w:name="_Toc389071933"/>
      <w:r w:rsidRPr="00283DAE">
        <w:rPr>
          <w:rFonts w:ascii="Times New Roman" w:hAnsi="Times New Roman"/>
          <w:b/>
          <w:color w:val="000000" w:themeColor="text1"/>
          <w:sz w:val="28"/>
          <w:szCs w:val="28"/>
        </w:rPr>
        <w:lastRenderedPageBreak/>
        <w:t>ВВЕДЕНИЕ</w:t>
      </w:r>
      <w:bookmarkEnd w:id="0"/>
    </w:p>
    <w:p w:rsidR="00653100" w:rsidRPr="00937299" w:rsidRDefault="00653100" w:rsidP="00937299">
      <w:pPr>
        <w:keepNext/>
        <w:tabs>
          <w:tab w:val="left" w:pos="709"/>
        </w:tabs>
        <w:spacing w:after="0" w:line="360" w:lineRule="auto"/>
        <w:ind w:firstLine="709"/>
        <w:jc w:val="center"/>
        <w:outlineLvl w:val="0"/>
        <w:rPr>
          <w:rFonts w:ascii="Times New Roman" w:hAnsi="Times New Roman"/>
          <w:color w:val="000000" w:themeColor="text1"/>
          <w:sz w:val="28"/>
          <w:szCs w:val="28"/>
        </w:rPr>
      </w:pP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Непрерывность технологического процесса, тяжелые условия работы электроустановок и электрооборудования создают особые требования к системе электроснабжения - это надежность и бесперебойность питания.</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Надежность уже выбранной главной схемы электрических соединений определяется надежностью ее составляющих элементов, в число которых входят силовые трансформаторы, выключатели, разъединители, сборные шины, а также линии электропередач.</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целях обеспечения бесперебойности питания электроэнергией ответственных потребителей и повышения устойчивости аппаратуры по отношению к токам короткого замыкания предусматривается автоматизация в системах электроснабжения АВР, АПВ, что позволяет обходиться без дежурного персонала на подстанциях.</w:t>
      </w:r>
    </w:p>
    <w:p w:rsidR="00653100" w:rsidRPr="00937299" w:rsidRDefault="00653100"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Старение оборудования и низкие темпы реконструкции способствуют накоплению изношенного оборудования и, как следствие, росту затрат на его ремонт и ухудшению технико-экономических показателей работы энергопредприятий (удельных расходов топлива, расходов электроэнергии на собственные нужды, потерь электроэнергии в сетях).</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Актуальность темы по реконструкции ПС 110</w:t>
      </w:r>
      <w:r w:rsidR="001B5B56" w:rsidRPr="00937299">
        <w:rPr>
          <w:rFonts w:ascii="Times New Roman" w:hAnsi="Times New Roman"/>
          <w:color w:val="000000" w:themeColor="text1"/>
          <w:sz w:val="28"/>
          <w:szCs w:val="28"/>
        </w:rPr>
        <w:t>/35/6 кВ</w:t>
      </w:r>
      <w:r w:rsidRPr="00937299">
        <w:rPr>
          <w:rFonts w:ascii="Times New Roman" w:hAnsi="Times New Roman"/>
          <w:color w:val="000000" w:themeColor="text1"/>
          <w:sz w:val="28"/>
          <w:szCs w:val="28"/>
        </w:rPr>
        <w:t>Промысла вызвана необходимостью модернизации и замены устаревшего электрооборудования.</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bCs/>
          <w:color w:val="000000" w:themeColor="text1"/>
          <w:sz w:val="28"/>
          <w:szCs w:val="28"/>
        </w:rPr>
        <w:t xml:space="preserve">Оборудованием на подстанции, которое подлежит замене в связи с его функциональным износом, моральным и физическим устареванием, являются высоковольтные выключатели. </w:t>
      </w:r>
    </w:p>
    <w:p w:rsidR="00653100" w:rsidRPr="00937299" w:rsidRDefault="00653100"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Целью данного дипломного проекта является рациональный выбор замены устаревшего электросилового оборудования ОРУ </w:t>
      </w:r>
      <w:r w:rsidR="001B5B56" w:rsidRPr="00937299">
        <w:rPr>
          <w:rFonts w:ascii="Times New Roman" w:hAnsi="Times New Roman"/>
          <w:color w:val="000000" w:themeColor="text1"/>
          <w:sz w:val="28"/>
          <w:szCs w:val="28"/>
        </w:rPr>
        <w:t>110/35/6 кВ Промысла.</w:t>
      </w:r>
    </w:p>
    <w:p w:rsidR="00653100" w:rsidRPr="00937299" w:rsidRDefault="00653100"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В связи с поставленной целью необходимо решить следующие задачи: </w:t>
      </w:r>
    </w:p>
    <w:p w:rsidR="00653100" w:rsidRPr="00937299" w:rsidRDefault="00653100" w:rsidP="005C7B20">
      <w:pPr>
        <w:widowControl w:val="0"/>
        <w:numPr>
          <w:ilvl w:val="0"/>
          <w:numId w:val="2"/>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провести анализ существующей схемы электроснабжения и электрооборудования ОРУ 110 кВ; </w:t>
      </w:r>
    </w:p>
    <w:p w:rsidR="00653100" w:rsidRPr="00937299" w:rsidRDefault="00653100" w:rsidP="005C7B20">
      <w:pPr>
        <w:widowControl w:val="0"/>
        <w:numPr>
          <w:ilvl w:val="0"/>
          <w:numId w:val="2"/>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разработать мероприятия по реконструкции электрической части ОРУ 110 кВ; </w:t>
      </w:r>
    </w:p>
    <w:p w:rsidR="00653100" w:rsidRPr="00937299" w:rsidRDefault="00653100" w:rsidP="005C7B20">
      <w:pPr>
        <w:widowControl w:val="0"/>
        <w:numPr>
          <w:ilvl w:val="0"/>
          <w:numId w:val="2"/>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провести технико-экономическое обоснование принятых решений.</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Объектом исследования является ПС </w:t>
      </w:r>
      <w:r w:rsidR="001B5B56" w:rsidRPr="00937299">
        <w:rPr>
          <w:rFonts w:ascii="Times New Roman" w:hAnsi="Times New Roman"/>
          <w:color w:val="000000" w:themeColor="text1"/>
          <w:sz w:val="28"/>
          <w:szCs w:val="28"/>
        </w:rPr>
        <w:t xml:space="preserve">110/35/6 кВ Промысла. </w:t>
      </w:r>
      <w:r w:rsidRPr="00937299">
        <w:rPr>
          <w:rFonts w:ascii="Times New Roman" w:hAnsi="Times New Roman"/>
          <w:color w:val="000000" w:themeColor="text1"/>
          <w:sz w:val="28"/>
          <w:szCs w:val="28"/>
        </w:rPr>
        <w:t xml:space="preserve">Предметом исследования – оборудование ОРУ </w:t>
      </w:r>
      <w:r w:rsidR="001B5B56" w:rsidRPr="00937299">
        <w:rPr>
          <w:rFonts w:ascii="Times New Roman" w:hAnsi="Times New Roman"/>
          <w:color w:val="000000" w:themeColor="text1"/>
          <w:sz w:val="28"/>
          <w:szCs w:val="28"/>
        </w:rPr>
        <w:t>110/35/6 кВ Промысла.</w:t>
      </w:r>
    </w:p>
    <w:p w:rsidR="00653100" w:rsidRPr="00937299" w:rsidRDefault="00653100"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дипломном проекте  произведён расчёт электрических нагрузок, а также выбраны и просчитаны токи короткого замыкания. Токи короткого замыкания  в дальнейшем необходимы для выбора электрооборудования.</w:t>
      </w:r>
    </w:p>
    <w:p w:rsidR="00653100" w:rsidRPr="00937299" w:rsidRDefault="00653100"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937299" w:rsidRDefault="002524C1" w:rsidP="00937299">
      <w:pPr>
        <w:spacing w:after="0" w:line="360" w:lineRule="auto"/>
        <w:ind w:firstLine="709"/>
        <w:rPr>
          <w:rFonts w:ascii="Times New Roman" w:hAnsi="Times New Roman"/>
          <w:color w:val="000000" w:themeColor="text1"/>
          <w:sz w:val="28"/>
          <w:szCs w:val="28"/>
        </w:rPr>
      </w:pPr>
    </w:p>
    <w:p w:rsidR="002524C1" w:rsidRPr="00283DAE" w:rsidRDefault="00376E98" w:rsidP="00283DAE">
      <w:pPr>
        <w:pStyle w:val="7"/>
      </w:pPr>
      <w:r w:rsidRPr="00283DAE">
        <w:lastRenderedPageBreak/>
        <w:t xml:space="preserve">1. </w:t>
      </w:r>
      <w:r w:rsidR="00B66E74" w:rsidRPr="00283DAE">
        <w:t>ОПИСАНИЕ ОБЪЕКТА И ПОСТАНОВКА ЗАДАЧИ ПРОЕКТИРОВАНИЯ</w:t>
      </w:r>
    </w:p>
    <w:p w:rsidR="002524C1" w:rsidRPr="00283DAE" w:rsidRDefault="002524C1" w:rsidP="00283DAE">
      <w:pPr>
        <w:pStyle w:val="7"/>
      </w:pPr>
    </w:p>
    <w:p w:rsidR="002524C1" w:rsidRPr="00283DAE" w:rsidRDefault="00376E98" w:rsidP="00283DAE">
      <w:pPr>
        <w:pStyle w:val="7"/>
      </w:pPr>
      <w:r w:rsidRPr="00283DAE">
        <w:t xml:space="preserve">1.1 </w:t>
      </w:r>
      <w:r w:rsidR="002524C1" w:rsidRPr="00283DAE">
        <w:t>Краткая характеристика предприятия</w:t>
      </w:r>
    </w:p>
    <w:p w:rsidR="002524C1" w:rsidRPr="00937299" w:rsidRDefault="002524C1" w:rsidP="00937299">
      <w:pPr>
        <w:spacing w:after="0" w:line="360" w:lineRule="auto"/>
        <w:ind w:firstLine="709"/>
        <w:jc w:val="both"/>
        <w:rPr>
          <w:rFonts w:ascii="Times New Roman" w:hAnsi="Times New Roman"/>
          <w:color w:val="000000" w:themeColor="text1"/>
          <w:sz w:val="28"/>
          <w:szCs w:val="28"/>
        </w:rPr>
      </w:pPr>
    </w:p>
    <w:p w:rsidR="002524C1" w:rsidRPr="00937299" w:rsidRDefault="002524C1" w:rsidP="00937299">
      <w:pPr>
        <w:pStyle w:val="af1"/>
        <w:spacing w:before="0" w:beforeAutospacing="0" w:after="0" w:afterAutospacing="0" w:line="360" w:lineRule="auto"/>
        <w:ind w:firstLine="709"/>
        <w:jc w:val="both"/>
        <w:rPr>
          <w:color w:val="000000" w:themeColor="text1"/>
          <w:sz w:val="28"/>
          <w:szCs w:val="28"/>
        </w:rPr>
      </w:pPr>
      <w:r w:rsidRPr="00937299">
        <w:rPr>
          <w:color w:val="000000" w:themeColor="text1"/>
          <w:sz w:val="28"/>
          <w:szCs w:val="28"/>
        </w:rPr>
        <w:t>На территории Пермского края ОАО «МРСК Урала» представляет филиал «Пермэнерго». В настоящее время филиал ОАО «МРСК Урала» - «Пермэнерго» осуществляет передачу электрической энергии по распределительным сетям 0,4-110 кВ. Основной задачей является обеспечение надежного функционирования и развития распределительного электросетевого комплекса региона, а также подключение новых потребителей к распределительным электрическим сетям компании.</w:t>
      </w:r>
    </w:p>
    <w:p w:rsidR="002524C1" w:rsidRPr="00937299" w:rsidRDefault="002524C1"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Всего в эксплуатации филиала «Пермэнерго» находится 360 подстанций напряжением 35-110 кВ, 12784 трансформаторных подстанций и распределительных пунктов с общей </w:t>
      </w:r>
      <w:r w:rsidR="00D619C6" w:rsidRPr="00937299">
        <w:rPr>
          <w:rFonts w:ascii="Times New Roman" w:hAnsi="Times New Roman"/>
          <w:color w:val="000000" w:themeColor="text1"/>
          <w:sz w:val="28"/>
          <w:szCs w:val="28"/>
        </w:rPr>
        <w:t>установленной мощностью более 11</w:t>
      </w:r>
      <w:r w:rsidRPr="00937299">
        <w:rPr>
          <w:rFonts w:ascii="Times New Roman" w:hAnsi="Times New Roman"/>
          <w:color w:val="000000" w:themeColor="text1"/>
          <w:sz w:val="28"/>
          <w:szCs w:val="28"/>
        </w:rPr>
        <w:t>000 МВА, 45 827 км линий электропередачи различного напряжения.</w:t>
      </w:r>
    </w:p>
    <w:p w:rsidR="007E4BC6" w:rsidRPr="00937299" w:rsidRDefault="007E4BC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Производственное отделение Чусовск</w:t>
      </w:r>
      <w:r w:rsidR="00D619C6" w:rsidRPr="00937299">
        <w:rPr>
          <w:rFonts w:ascii="Times New Roman" w:hAnsi="Times New Roman"/>
          <w:color w:val="000000" w:themeColor="text1"/>
          <w:sz w:val="28"/>
          <w:szCs w:val="28"/>
        </w:rPr>
        <w:t>ие электрические сети (ПО ЧуЭС)</w:t>
      </w:r>
      <w:r w:rsidR="00D619C6" w:rsidRPr="00937299">
        <w:rPr>
          <w:rFonts w:ascii="Times New Roman" w:hAnsi="Times New Roman"/>
          <w:color w:val="000000" w:themeColor="text1"/>
          <w:sz w:val="28"/>
          <w:szCs w:val="28"/>
          <w:shd w:val="clear" w:color="auto" w:fill="FFFFFF"/>
        </w:rPr>
        <w:t xml:space="preserve"> является законным филиалом ОАО «МРСК – Урала Перм</w:t>
      </w:r>
      <w:r w:rsidRPr="00937299">
        <w:rPr>
          <w:rFonts w:ascii="Times New Roman" w:hAnsi="Times New Roman"/>
          <w:color w:val="000000" w:themeColor="text1"/>
          <w:sz w:val="28"/>
          <w:szCs w:val="28"/>
        </w:rPr>
        <w:t>энерго»</w:t>
      </w:r>
      <w:r w:rsidR="00D619C6" w:rsidRPr="00937299">
        <w:rPr>
          <w:rFonts w:ascii="Times New Roman" w:hAnsi="Times New Roman"/>
          <w:color w:val="000000" w:themeColor="text1"/>
          <w:sz w:val="28"/>
          <w:szCs w:val="28"/>
        </w:rPr>
        <w:t xml:space="preserve">и </w:t>
      </w:r>
      <w:r w:rsidRPr="00937299">
        <w:rPr>
          <w:rFonts w:ascii="Times New Roman" w:hAnsi="Times New Roman"/>
          <w:color w:val="000000" w:themeColor="text1"/>
          <w:sz w:val="28"/>
          <w:szCs w:val="28"/>
        </w:rPr>
        <w:t xml:space="preserve">является основным поставщиком услуг по передаче электроэнергии и технологическому присоединению к электрическим сетям на территории восточной части Пермского края. Территория обслуживания - 17 тыс. кв. км, численность персонала - 428 человек, объем электросетевого хозяйства - 16,68 тыс.у.е.. Мгновенная потребляемая мощность в зоне ПО ЧуЭС до 218 МВт.ПО ЧуЭС имеет в своем составе 22 службы и отдела, 5 РЭС. </w:t>
      </w:r>
    </w:p>
    <w:p w:rsidR="00D619C6" w:rsidRPr="00937299" w:rsidRDefault="007E4BC6"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В зону обслуживания предприятия Чусовских электрических сетей входят высоковольтные сети 110-35кВ, распределительные сети</w:t>
      </w:r>
      <w:r w:rsidR="00D619C6" w:rsidRPr="00937299">
        <w:rPr>
          <w:rFonts w:ascii="Times New Roman" w:hAnsi="Times New Roman"/>
          <w:color w:val="000000" w:themeColor="text1"/>
          <w:sz w:val="28"/>
          <w:szCs w:val="28"/>
          <w:shd w:val="clear" w:color="auto" w:fill="FFFFFF"/>
        </w:rPr>
        <w:t xml:space="preserve"> в:</w:t>
      </w:r>
    </w:p>
    <w:p w:rsidR="00D619C6"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Чусовском, Лысьвенском, Горнозаводском, Губахинском, Гремячинском</w:t>
      </w:r>
      <w:r w:rsidR="00D619C6" w:rsidRPr="00937299">
        <w:rPr>
          <w:rFonts w:ascii="Times New Roman" w:hAnsi="Times New Roman"/>
          <w:color w:val="000000" w:themeColor="text1"/>
          <w:sz w:val="28"/>
          <w:szCs w:val="28"/>
          <w:shd w:val="clear" w:color="auto" w:fill="FFFFFF"/>
        </w:rPr>
        <w:t xml:space="preserve"> районах Пермского края;</w:t>
      </w:r>
    </w:p>
    <w:p w:rsidR="00D619C6"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город</w:t>
      </w:r>
      <w:r w:rsidR="00D619C6" w:rsidRPr="00937299">
        <w:rPr>
          <w:rFonts w:ascii="Times New Roman" w:hAnsi="Times New Roman"/>
          <w:color w:val="000000" w:themeColor="text1"/>
          <w:sz w:val="28"/>
          <w:szCs w:val="28"/>
          <w:shd w:val="clear" w:color="auto" w:fill="FFFFFF"/>
        </w:rPr>
        <w:t>ах</w:t>
      </w:r>
      <w:r w:rsidRPr="00937299">
        <w:rPr>
          <w:rFonts w:ascii="Times New Roman" w:hAnsi="Times New Roman"/>
          <w:color w:val="000000" w:themeColor="text1"/>
          <w:sz w:val="28"/>
          <w:szCs w:val="28"/>
          <w:shd w:val="clear" w:color="auto" w:fill="FFFFFF"/>
        </w:rPr>
        <w:t xml:space="preserve"> Чусовой, Лысьва, Горнозаводск, Гремячинск, Губаха; </w:t>
      </w:r>
    </w:p>
    <w:p w:rsidR="00D619C6" w:rsidRPr="00937299" w:rsidRDefault="00D619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 xml:space="preserve">в </w:t>
      </w:r>
      <w:r w:rsidR="007E4BC6" w:rsidRPr="00937299">
        <w:rPr>
          <w:rFonts w:ascii="Times New Roman" w:hAnsi="Times New Roman"/>
          <w:color w:val="000000" w:themeColor="text1"/>
          <w:sz w:val="28"/>
          <w:szCs w:val="28"/>
          <w:shd w:val="clear" w:color="auto" w:fill="FFFFFF"/>
        </w:rPr>
        <w:t>поселк</w:t>
      </w:r>
      <w:r w:rsidRPr="00937299">
        <w:rPr>
          <w:rFonts w:ascii="Times New Roman" w:hAnsi="Times New Roman"/>
          <w:color w:val="000000" w:themeColor="text1"/>
          <w:sz w:val="28"/>
          <w:szCs w:val="28"/>
          <w:shd w:val="clear" w:color="auto" w:fill="FFFFFF"/>
        </w:rPr>
        <w:t>ах</w:t>
      </w:r>
      <w:r w:rsidR="007E4BC6" w:rsidRPr="00937299">
        <w:rPr>
          <w:rFonts w:ascii="Times New Roman" w:hAnsi="Times New Roman"/>
          <w:color w:val="000000" w:themeColor="text1"/>
          <w:sz w:val="28"/>
          <w:szCs w:val="28"/>
          <w:shd w:val="clear" w:color="auto" w:fill="FFFFFF"/>
        </w:rPr>
        <w:t xml:space="preserve">Лямино, Калино, В.Городки, Теплая Гора. </w:t>
      </w:r>
    </w:p>
    <w:p w:rsidR="00D619C6" w:rsidRPr="00937299" w:rsidRDefault="007E4BC6"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lastRenderedPageBreak/>
        <w:t xml:space="preserve">Промышленность районов представлена такими основными производствами, как металлургия, машиностроение, электротехническая и химическая промышленности, производство цемента, добыча каменного угля и нефти, транспортировка нефти и газа (НПС, ГКС), деревообработка и заготовка леса. </w:t>
      </w:r>
    </w:p>
    <w:p w:rsidR="00D619C6" w:rsidRPr="00937299" w:rsidRDefault="007E4BC6"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Общая площадь обсл</w:t>
      </w:r>
      <w:r w:rsidR="00D619C6" w:rsidRPr="00937299">
        <w:rPr>
          <w:rFonts w:ascii="Times New Roman" w:hAnsi="Times New Roman"/>
          <w:color w:val="000000" w:themeColor="text1"/>
          <w:sz w:val="28"/>
          <w:szCs w:val="28"/>
          <w:shd w:val="clear" w:color="auto" w:fill="FFFFFF"/>
        </w:rPr>
        <w:t>уживания составляет 14,2 тыс.км</w:t>
      </w:r>
      <w:r w:rsidR="00D619C6" w:rsidRPr="00937299">
        <w:rPr>
          <w:rFonts w:ascii="Times New Roman" w:hAnsi="Times New Roman"/>
          <w:color w:val="000000" w:themeColor="text1"/>
          <w:sz w:val="28"/>
          <w:szCs w:val="28"/>
          <w:shd w:val="clear" w:color="auto" w:fill="FFFFFF"/>
          <w:vertAlign w:val="superscript"/>
        </w:rPr>
        <w:t>2</w:t>
      </w:r>
      <w:r w:rsidR="00D619C6" w:rsidRPr="00937299">
        <w:rPr>
          <w:rFonts w:ascii="Times New Roman" w:hAnsi="Times New Roman"/>
          <w:color w:val="000000" w:themeColor="text1"/>
          <w:sz w:val="28"/>
          <w:szCs w:val="28"/>
          <w:shd w:val="clear" w:color="auto" w:fill="FFFFFF"/>
        </w:rPr>
        <w:t>.</w:t>
      </w:r>
    </w:p>
    <w:p w:rsidR="00D619C6" w:rsidRPr="00937299" w:rsidRDefault="007E4BC6"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 xml:space="preserve">Границы обслуживания: </w:t>
      </w:r>
    </w:p>
    <w:p w:rsidR="00D619C6" w:rsidRPr="00937299" w:rsidRDefault="00D619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н</w:t>
      </w:r>
      <w:r w:rsidR="007E4BC6" w:rsidRPr="00937299">
        <w:rPr>
          <w:rFonts w:ascii="Times New Roman" w:hAnsi="Times New Roman"/>
          <w:color w:val="000000" w:themeColor="text1"/>
          <w:sz w:val="28"/>
          <w:szCs w:val="28"/>
          <w:shd w:val="clear" w:color="auto" w:fill="FFFFFF"/>
        </w:rPr>
        <w:t xml:space="preserve">а Севере по ВЛ-110 кВ Чусовая-Губаха и Снежная-Губаха до вводов в ЗРУ-110 кВ ГРЭС-3; </w:t>
      </w:r>
    </w:p>
    <w:p w:rsidR="00D619C6" w:rsidRPr="00937299" w:rsidRDefault="00D619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н</w:t>
      </w:r>
      <w:r w:rsidR="007E4BC6" w:rsidRPr="00937299">
        <w:rPr>
          <w:rFonts w:ascii="Times New Roman" w:hAnsi="Times New Roman"/>
          <w:color w:val="000000" w:themeColor="text1"/>
          <w:sz w:val="28"/>
          <w:szCs w:val="28"/>
          <w:shd w:val="clear" w:color="auto" w:fill="FFFFFF"/>
        </w:rPr>
        <w:t>а Югесельские распределительные сети в границах Лысьвенского административного района, питающие нагрузки се</w:t>
      </w:r>
      <w:r w:rsidRPr="00937299">
        <w:rPr>
          <w:rFonts w:ascii="Times New Roman" w:hAnsi="Times New Roman"/>
          <w:color w:val="000000" w:themeColor="text1"/>
          <w:sz w:val="28"/>
          <w:szCs w:val="28"/>
          <w:shd w:val="clear" w:color="auto" w:fill="FFFFFF"/>
        </w:rPr>
        <w:t>льскохозяйственных предприятий «</w:t>
      </w:r>
      <w:r w:rsidR="007E4BC6" w:rsidRPr="00937299">
        <w:rPr>
          <w:rFonts w:ascii="Times New Roman" w:hAnsi="Times New Roman"/>
          <w:color w:val="000000" w:themeColor="text1"/>
          <w:sz w:val="28"/>
          <w:szCs w:val="28"/>
          <w:shd w:val="clear" w:color="auto" w:fill="FFFFFF"/>
        </w:rPr>
        <w:t>Мир</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 xml:space="preserve"> и </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Новина</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 xml:space="preserve">, совхозов </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Канабековский</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 xml:space="preserve">, </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Матвеевский</w:t>
      </w:r>
      <w:r w:rsidRPr="00937299">
        <w:rPr>
          <w:rFonts w:ascii="Times New Roman" w:hAnsi="Times New Roman"/>
          <w:color w:val="000000" w:themeColor="text1"/>
          <w:sz w:val="28"/>
          <w:szCs w:val="28"/>
          <w:shd w:val="clear" w:color="auto" w:fill="FFFFFF"/>
        </w:rPr>
        <w:t>»</w:t>
      </w:r>
      <w:r w:rsidR="007E4BC6" w:rsidRPr="00937299">
        <w:rPr>
          <w:rFonts w:ascii="Times New Roman" w:hAnsi="Times New Roman"/>
          <w:color w:val="000000" w:themeColor="text1"/>
          <w:sz w:val="28"/>
          <w:szCs w:val="28"/>
          <w:shd w:val="clear" w:color="auto" w:fill="FFFFFF"/>
        </w:rPr>
        <w:t xml:space="preserve"> и других</w:t>
      </w:r>
      <w:r w:rsidRPr="00937299">
        <w:rPr>
          <w:rFonts w:ascii="Times New Roman" w:hAnsi="Times New Roman"/>
          <w:color w:val="000000" w:themeColor="text1"/>
          <w:sz w:val="28"/>
          <w:szCs w:val="28"/>
          <w:shd w:val="clear" w:color="auto" w:fill="FFFFFF"/>
        </w:rPr>
        <w:t>;</w:t>
      </w:r>
    </w:p>
    <w:p w:rsidR="0026437F" w:rsidRPr="00937299" w:rsidRDefault="00D619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н</w:t>
      </w:r>
      <w:r w:rsidR="007E4BC6" w:rsidRPr="00937299">
        <w:rPr>
          <w:rFonts w:ascii="Times New Roman" w:hAnsi="Times New Roman"/>
          <w:color w:val="000000" w:themeColor="text1"/>
          <w:sz w:val="28"/>
          <w:szCs w:val="28"/>
          <w:shd w:val="clear" w:color="auto" w:fill="FFFFFF"/>
        </w:rPr>
        <w:t>а Западепо ВЛ-35</w:t>
      </w:r>
      <w:r w:rsidR="0026437F" w:rsidRPr="00937299">
        <w:rPr>
          <w:rFonts w:ascii="Times New Roman" w:hAnsi="Times New Roman"/>
          <w:color w:val="000000" w:themeColor="text1"/>
          <w:sz w:val="28"/>
          <w:szCs w:val="28"/>
          <w:shd w:val="clear" w:color="auto" w:fill="FFFFFF"/>
        </w:rPr>
        <w:t>кВВалежная-Серьга до опоры 84,</w:t>
      </w:r>
      <w:r w:rsidR="007E4BC6" w:rsidRPr="00937299">
        <w:rPr>
          <w:rFonts w:ascii="Times New Roman" w:hAnsi="Times New Roman"/>
          <w:color w:val="000000" w:themeColor="text1"/>
          <w:sz w:val="28"/>
          <w:szCs w:val="28"/>
          <w:shd w:val="clear" w:color="auto" w:fill="FFFFFF"/>
        </w:rPr>
        <w:t xml:space="preserve">   по ВЛ-35 кВ</w:t>
      </w:r>
      <w:r w:rsidR="0026437F" w:rsidRPr="00937299">
        <w:rPr>
          <w:rFonts w:ascii="Times New Roman" w:hAnsi="Times New Roman"/>
          <w:color w:val="000000" w:themeColor="text1"/>
          <w:sz w:val="28"/>
          <w:szCs w:val="28"/>
          <w:shd w:val="clear" w:color="auto" w:fill="FFFFFF"/>
        </w:rPr>
        <w:t>Куликовка-Валёжная до опоры 60;</w:t>
      </w:r>
    </w:p>
    <w:p w:rsidR="0026437F" w:rsidRPr="00937299" w:rsidRDefault="0026437F"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н</w:t>
      </w:r>
      <w:r w:rsidR="007E4BC6" w:rsidRPr="00937299">
        <w:rPr>
          <w:rFonts w:ascii="Times New Roman" w:hAnsi="Times New Roman"/>
          <w:color w:val="000000" w:themeColor="text1"/>
          <w:sz w:val="28"/>
          <w:szCs w:val="28"/>
          <w:shd w:val="clear" w:color="auto" w:fill="FFFFFF"/>
        </w:rPr>
        <w:t>а Востоке</w:t>
      </w:r>
      <w:r w:rsidRPr="00937299">
        <w:rPr>
          <w:rFonts w:ascii="Times New Roman" w:hAnsi="Times New Roman"/>
          <w:color w:val="000000" w:themeColor="text1"/>
          <w:sz w:val="28"/>
          <w:szCs w:val="28"/>
          <w:shd w:val="clear" w:color="auto" w:fill="FFFFFF"/>
        </w:rPr>
        <w:t xml:space="preserve"> п</w:t>
      </w:r>
      <w:r w:rsidR="007E4BC6" w:rsidRPr="00937299">
        <w:rPr>
          <w:rFonts w:ascii="Times New Roman" w:hAnsi="Times New Roman"/>
          <w:color w:val="000000" w:themeColor="text1"/>
          <w:sz w:val="28"/>
          <w:szCs w:val="28"/>
          <w:shd w:val="clear" w:color="auto" w:fill="FFFFFF"/>
        </w:rPr>
        <w:t>о ВЛ-110 кВ Промысла-Качканар до опоры 95.</w:t>
      </w:r>
    </w:p>
    <w:p w:rsidR="0026437F" w:rsidRPr="00937299" w:rsidRDefault="007E4BC6" w:rsidP="005C7B20">
      <w:pPr>
        <w:spacing w:after="0" w:line="360" w:lineRule="auto"/>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Центральная база предприятия находится в городе Чусовом Пермского края.Чусовские электрические сети делятся на 5 сетевых районов</w:t>
      </w:r>
      <w:r w:rsidR="0026437F" w:rsidRPr="00937299">
        <w:rPr>
          <w:rFonts w:ascii="Times New Roman" w:hAnsi="Times New Roman"/>
          <w:color w:val="000000" w:themeColor="text1"/>
          <w:sz w:val="28"/>
          <w:szCs w:val="28"/>
          <w:shd w:val="clear" w:color="auto" w:fill="FFFFFF"/>
        </w:rPr>
        <w:t>:</w:t>
      </w:r>
    </w:p>
    <w:p w:rsidR="0026437F"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Чусовской РЭС с центральной базой в г. Чусовой</w:t>
      </w:r>
      <w:r w:rsidR="0026437F" w:rsidRPr="00937299">
        <w:rPr>
          <w:rFonts w:ascii="Times New Roman" w:hAnsi="Times New Roman"/>
          <w:color w:val="000000" w:themeColor="text1"/>
          <w:sz w:val="28"/>
          <w:szCs w:val="28"/>
          <w:shd w:val="clear" w:color="auto" w:fill="FFFFFF"/>
        </w:rPr>
        <w:t>;</w:t>
      </w:r>
      <w:r w:rsidRPr="00937299">
        <w:rPr>
          <w:rFonts w:ascii="Times New Roman" w:hAnsi="Times New Roman"/>
          <w:color w:val="000000" w:themeColor="text1"/>
          <w:sz w:val="28"/>
          <w:szCs w:val="28"/>
          <w:shd w:val="clear" w:color="auto" w:fill="FFFFFF"/>
        </w:rPr>
        <w:t> </w:t>
      </w:r>
    </w:p>
    <w:p w:rsidR="0026437F"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Лысьвенский РЭС с центральной базой в г. Лысьва</w:t>
      </w:r>
      <w:r w:rsidR="0026437F" w:rsidRPr="00937299">
        <w:rPr>
          <w:rFonts w:ascii="Times New Roman" w:hAnsi="Times New Roman"/>
          <w:color w:val="000000" w:themeColor="text1"/>
          <w:sz w:val="28"/>
          <w:szCs w:val="28"/>
          <w:shd w:val="clear" w:color="auto" w:fill="FFFFFF"/>
        </w:rPr>
        <w:t>;</w:t>
      </w:r>
    </w:p>
    <w:p w:rsidR="0026437F"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Горнозаводский РЭС с центр</w:t>
      </w:r>
      <w:r w:rsidR="0026437F" w:rsidRPr="00937299">
        <w:rPr>
          <w:rFonts w:ascii="Times New Roman" w:hAnsi="Times New Roman"/>
          <w:color w:val="000000" w:themeColor="text1"/>
          <w:sz w:val="28"/>
          <w:szCs w:val="28"/>
          <w:shd w:val="clear" w:color="auto" w:fill="FFFFFF"/>
        </w:rPr>
        <w:t>альной базой в г. Горнозаводск;</w:t>
      </w:r>
    </w:p>
    <w:p w:rsidR="0026437F" w:rsidRPr="00937299" w:rsidRDefault="0026437F"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с</w:t>
      </w:r>
      <w:r w:rsidR="007E4BC6" w:rsidRPr="00937299">
        <w:rPr>
          <w:rFonts w:ascii="Times New Roman" w:hAnsi="Times New Roman"/>
          <w:color w:val="000000" w:themeColor="text1"/>
          <w:sz w:val="28"/>
          <w:szCs w:val="28"/>
          <w:shd w:val="clear" w:color="auto" w:fill="FFFFFF"/>
        </w:rPr>
        <w:t>еверный участок на правах РЭС с цент</w:t>
      </w:r>
      <w:r w:rsidRPr="00937299">
        <w:rPr>
          <w:rFonts w:ascii="Times New Roman" w:hAnsi="Times New Roman"/>
          <w:color w:val="000000" w:themeColor="text1"/>
          <w:sz w:val="28"/>
          <w:szCs w:val="28"/>
          <w:shd w:val="clear" w:color="auto" w:fill="FFFFFF"/>
        </w:rPr>
        <w:t>ральной базой в г. Гремячинск;</w:t>
      </w:r>
    </w:p>
    <w:p w:rsidR="0026437F" w:rsidRPr="00937299" w:rsidRDefault="007E4BC6" w:rsidP="005C7B20">
      <w:pPr>
        <w:pStyle w:val="af0"/>
        <w:numPr>
          <w:ilvl w:val="0"/>
          <w:numId w:val="4"/>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Чусовской городской РЭС</w:t>
      </w:r>
      <w:r w:rsidR="0026437F" w:rsidRPr="00937299">
        <w:rPr>
          <w:rFonts w:ascii="Times New Roman" w:hAnsi="Times New Roman"/>
          <w:color w:val="000000" w:themeColor="text1"/>
          <w:sz w:val="28"/>
          <w:szCs w:val="28"/>
          <w:shd w:val="clear" w:color="auto" w:fill="FFFFFF"/>
        </w:rPr>
        <w:t>.</w:t>
      </w:r>
    </w:p>
    <w:p w:rsidR="0026437F" w:rsidRPr="00937299" w:rsidRDefault="0026437F"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 xml:space="preserve">Чусовской РЭС включает в себя Чусовской и Верхнегородковский участки распредсетей и обслуживает сельские сети Чусовского района, п. Лямино, п. Калино, п.В.Городки. Общая протяженность - 758,969 км. Чусовская группа подстанций обслуживает ПС Молокозавод-35/6кВ, ПС Насосная-35/6кВ, ПС Комариха-35/6кВ, ПС Л.Бережная-35/10кВ, ПС Лямино-35/6кВ, ПС Никифорово-110/10кВ, ПС Мульковская-110/10кВ, ПС Скальная-110/6кВ, ПС </w:t>
      </w:r>
      <w:r w:rsidRPr="00937299">
        <w:rPr>
          <w:rFonts w:ascii="Times New Roman" w:hAnsi="Times New Roman"/>
          <w:color w:val="000000" w:themeColor="text1"/>
          <w:sz w:val="28"/>
          <w:szCs w:val="28"/>
          <w:shd w:val="clear" w:color="auto" w:fill="FFFFFF"/>
        </w:rPr>
        <w:lastRenderedPageBreak/>
        <w:t>Мартелово-110/10кВ, ПС Чунжино-110/35/10кВ, ПС Чусовая-110/6кВ, ПС ЛДСК-110/6кВ, ПС Села-110/10кВ.</w:t>
      </w:r>
    </w:p>
    <w:p w:rsidR="0026437F" w:rsidRPr="00937299" w:rsidRDefault="0026437F"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Лысьвенский РЭС включает в себя Лысьвенский, Новорождественский, Кыновской участки распредсетей и обслуживает сельские сети. Общая протяженность - 536,974 км. Лысьвенская группа подстанций обслуживает ПС Кын-35/10кВ, ПС К.Лог-35/6кВ, ПС Лязгино-1-110/10кВ, ПС Лязгино-2-110/10кВ, ПС Лысьва-110/35/6кВ, ПС Н.Рождественская-110/35/10кВ.</w:t>
      </w:r>
    </w:p>
    <w:p w:rsidR="0026437F" w:rsidRPr="00937299" w:rsidRDefault="0026437F"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Горнозаводский РЭС включает в себя Горнозаводский и Теплогорский участки распредсетей и обслуживает сельские сети, п.Т.Гора, п.Промысла, п.Средняя Усьва, п.Медведка, п.Н.Вильва, п.Бисер. Об</w:t>
      </w:r>
      <w:r w:rsidR="00643E38" w:rsidRPr="00937299">
        <w:rPr>
          <w:rFonts w:ascii="Times New Roman" w:hAnsi="Times New Roman"/>
          <w:color w:val="000000" w:themeColor="text1"/>
          <w:sz w:val="28"/>
          <w:szCs w:val="28"/>
          <w:shd w:val="clear" w:color="auto" w:fill="FFFFFF"/>
        </w:rPr>
        <w:t xml:space="preserve">щая протяженность - 290,072 км. </w:t>
      </w:r>
      <w:r w:rsidRPr="00937299">
        <w:rPr>
          <w:rFonts w:ascii="Times New Roman" w:hAnsi="Times New Roman"/>
          <w:color w:val="000000" w:themeColor="text1"/>
          <w:sz w:val="28"/>
          <w:szCs w:val="28"/>
          <w:shd w:val="clear" w:color="auto" w:fill="FFFFFF"/>
        </w:rPr>
        <w:t>Горнозаводская группа подстанций обслуживает ПС ГКС-35/6кВ, ПС Кусья-35/6кВ, ПС Медведка-35/6кВ, ПС Верстовская-110/10кВ, ПС Горнозаводская-110/10кВ, ПС Промысла-110/35/6кВ,ПС Н.Пашия-110/35/6кВ.</w:t>
      </w:r>
    </w:p>
    <w:p w:rsidR="001B5B56" w:rsidRPr="00937299" w:rsidRDefault="0026437F"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Северный участок распред</w:t>
      </w:r>
      <w:r w:rsidR="000505A9" w:rsidRPr="00937299">
        <w:rPr>
          <w:rFonts w:ascii="Times New Roman" w:hAnsi="Times New Roman"/>
          <w:color w:val="000000" w:themeColor="text1"/>
          <w:sz w:val="28"/>
          <w:szCs w:val="28"/>
          <w:shd w:val="clear" w:color="auto" w:fill="FFFFFF"/>
        </w:rPr>
        <w:t xml:space="preserve">елительных </w:t>
      </w:r>
      <w:r w:rsidRPr="00937299">
        <w:rPr>
          <w:rFonts w:ascii="Times New Roman" w:hAnsi="Times New Roman"/>
          <w:color w:val="000000" w:themeColor="text1"/>
          <w:sz w:val="28"/>
          <w:szCs w:val="28"/>
          <w:shd w:val="clear" w:color="auto" w:fill="FFFFFF"/>
        </w:rPr>
        <w:t>сетейобслуживает сельские сети, п.Грузди. Общая протяженность - 27,94 км. Гремячинская группа подстанций обслуживает ПС Шумиха-35/6кВ, ПС Усьва-35/6кВ, ПС Губаха-35/6кВ, ПС Гремячая-2-35/6кВ, ПС Гремячая-1-110/35/6кВ, ПС Угольная-110/35/6кВ, ПС Снежная-110/10кВ, ПС Тогур-110/6кВ.</w:t>
      </w:r>
    </w:p>
    <w:p w:rsidR="001B5B56" w:rsidRPr="00937299" w:rsidRDefault="00643E38"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Чусовской городской РЭС о</w:t>
      </w:r>
      <w:r w:rsidR="007E4BC6" w:rsidRPr="00937299">
        <w:rPr>
          <w:rFonts w:ascii="Times New Roman" w:hAnsi="Times New Roman"/>
          <w:color w:val="000000" w:themeColor="text1"/>
          <w:sz w:val="28"/>
          <w:szCs w:val="28"/>
          <w:shd w:val="clear" w:color="auto" w:fill="FFFFFF"/>
        </w:rPr>
        <w:t>бслужив</w:t>
      </w:r>
      <w:r w:rsidRPr="00937299">
        <w:rPr>
          <w:rFonts w:ascii="Times New Roman" w:hAnsi="Times New Roman"/>
          <w:color w:val="000000" w:themeColor="text1"/>
          <w:sz w:val="28"/>
          <w:szCs w:val="28"/>
          <w:shd w:val="clear" w:color="auto" w:fill="FFFFFF"/>
        </w:rPr>
        <w:t>ает</w:t>
      </w:r>
      <w:r w:rsidR="007E4BC6" w:rsidRPr="00937299">
        <w:rPr>
          <w:rFonts w:ascii="Times New Roman" w:hAnsi="Times New Roman"/>
          <w:color w:val="000000" w:themeColor="text1"/>
          <w:sz w:val="28"/>
          <w:szCs w:val="28"/>
          <w:shd w:val="clear" w:color="auto" w:fill="FFFFFF"/>
        </w:rPr>
        <w:t xml:space="preserve"> электросет</w:t>
      </w:r>
      <w:r w:rsidRPr="00937299">
        <w:rPr>
          <w:rFonts w:ascii="Times New Roman" w:hAnsi="Times New Roman"/>
          <w:color w:val="000000" w:themeColor="text1"/>
          <w:sz w:val="28"/>
          <w:szCs w:val="28"/>
          <w:shd w:val="clear" w:color="auto" w:fill="FFFFFF"/>
        </w:rPr>
        <w:t>и</w:t>
      </w:r>
      <w:r w:rsidR="007E4BC6" w:rsidRPr="00937299">
        <w:rPr>
          <w:rFonts w:ascii="Times New Roman" w:hAnsi="Times New Roman"/>
          <w:color w:val="000000" w:themeColor="text1"/>
          <w:sz w:val="28"/>
          <w:szCs w:val="28"/>
          <w:shd w:val="clear" w:color="auto" w:fill="FFFFFF"/>
        </w:rPr>
        <w:t>г.Чусового.</w:t>
      </w:r>
      <w:bookmarkStart w:id="1" w:name="_GoBack"/>
      <w:bookmarkEnd w:id="1"/>
    </w:p>
    <w:p w:rsidR="00937299" w:rsidRDefault="00937299" w:rsidP="00937299">
      <w:pPr>
        <w:tabs>
          <w:tab w:val="left" w:pos="709"/>
        </w:tabs>
        <w:spacing w:after="0" w:line="360" w:lineRule="auto"/>
        <w:jc w:val="both"/>
        <w:rPr>
          <w:rFonts w:ascii="Times New Roman" w:hAnsi="Times New Roman"/>
          <w:color w:val="000000" w:themeColor="text1"/>
          <w:sz w:val="28"/>
          <w:szCs w:val="28"/>
          <w:shd w:val="clear" w:color="auto" w:fill="FFFFFF"/>
        </w:rPr>
      </w:pPr>
      <w:bookmarkStart w:id="2" w:name="_Toc389071935"/>
    </w:p>
    <w:p w:rsidR="00937299" w:rsidRPr="00283DAE" w:rsidRDefault="00937299" w:rsidP="00283DAE">
      <w:pPr>
        <w:pStyle w:val="7"/>
        <w:rPr>
          <w:shd w:val="clear" w:color="auto" w:fill="FFFFFF"/>
        </w:rPr>
      </w:pPr>
      <w:r>
        <w:rPr>
          <w:shd w:val="clear" w:color="auto" w:fill="FFFFFF"/>
        </w:rPr>
        <w:tab/>
      </w:r>
      <w:r w:rsidRPr="00283DAE">
        <w:rPr>
          <w:shd w:val="clear" w:color="auto" w:fill="FFFFFF"/>
        </w:rPr>
        <w:t>1.2 Краткая характеристика существующей электрической схемы подстанции 110/35/6 кВ Промысла</w:t>
      </w:r>
    </w:p>
    <w:bookmarkEnd w:id="2"/>
    <w:p w:rsidR="001B5B56" w:rsidRPr="00937299" w:rsidRDefault="001B5B56" w:rsidP="00937299">
      <w:pPr>
        <w:spacing w:after="0" w:line="360" w:lineRule="auto"/>
        <w:ind w:firstLine="709"/>
        <w:rPr>
          <w:rFonts w:ascii="Times New Roman" w:hAnsi="Times New Roman"/>
          <w:color w:val="000000" w:themeColor="text1"/>
          <w:sz w:val="28"/>
          <w:szCs w:val="28"/>
        </w:rPr>
      </w:pPr>
    </w:p>
    <w:p w:rsidR="001B5B56" w:rsidRPr="00937299" w:rsidRDefault="001B5B56" w:rsidP="00937299">
      <w:pPr>
        <w:autoSpaceDE w:val="0"/>
        <w:autoSpaceDN w:val="0"/>
        <w:adjustRightInd w:val="0"/>
        <w:spacing w:after="0" w:line="360" w:lineRule="auto"/>
        <w:ind w:firstLine="709"/>
        <w:jc w:val="both"/>
        <w:rPr>
          <w:rFonts w:ascii="Times New Roman" w:hAnsi="Times New Roman"/>
          <w:bCs/>
          <w:color w:val="000000" w:themeColor="text1"/>
          <w:position w:val="10"/>
          <w:sz w:val="28"/>
          <w:szCs w:val="28"/>
          <w:highlight w:val="yellow"/>
        </w:rPr>
      </w:pPr>
      <w:r w:rsidRPr="00937299">
        <w:rPr>
          <w:rFonts w:ascii="Times New Roman" w:hAnsi="Times New Roman"/>
          <w:bCs/>
          <w:color w:val="000000" w:themeColor="text1"/>
          <w:position w:val="10"/>
          <w:sz w:val="28"/>
          <w:szCs w:val="28"/>
        </w:rPr>
        <w:t>ПС 110/35/6 кВ Промысла является объектом транспортной электрической сети 110 кВ филиала ОАО «МРСК Урала» – «Пермэнерго» производственного отделения Чусовские электрические сети. Подстанция находится на границе зон оперативного управления Пермского и Свердловского регионального диспетчерского управления.</w:t>
      </w:r>
    </w:p>
    <w:p w:rsidR="001B5B56" w:rsidRPr="00937299" w:rsidRDefault="001B5B56" w:rsidP="00937299">
      <w:pPr>
        <w:autoSpaceDE w:val="0"/>
        <w:autoSpaceDN w:val="0"/>
        <w:adjustRightInd w:val="0"/>
        <w:spacing w:after="0" w:line="360" w:lineRule="auto"/>
        <w:ind w:firstLine="709"/>
        <w:jc w:val="both"/>
        <w:rPr>
          <w:rFonts w:ascii="Times New Roman" w:hAnsi="Times New Roman"/>
          <w:bCs/>
          <w:color w:val="000000" w:themeColor="text1"/>
          <w:position w:val="10"/>
          <w:sz w:val="28"/>
          <w:szCs w:val="28"/>
        </w:rPr>
      </w:pPr>
      <w:r w:rsidRPr="00937299">
        <w:rPr>
          <w:rFonts w:ascii="Times New Roman" w:hAnsi="Times New Roman"/>
          <w:bCs/>
          <w:color w:val="000000" w:themeColor="text1"/>
          <w:position w:val="10"/>
          <w:sz w:val="28"/>
          <w:szCs w:val="28"/>
        </w:rPr>
        <w:t xml:space="preserve">Территориально ПС 110/35/6 кВ Промысла расположена в Горнозаводском районе Пермского края. Подстанция оказывает услуги по </w:t>
      </w:r>
      <w:r w:rsidRPr="00937299">
        <w:rPr>
          <w:rFonts w:ascii="Times New Roman" w:hAnsi="Times New Roman"/>
          <w:bCs/>
          <w:color w:val="000000" w:themeColor="text1"/>
          <w:position w:val="10"/>
          <w:sz w:val="28"/>
          <w:szCs w:val="28"/>
        </w:rPr>
        <w:lastRenderedPageBreak/>
        <w:t>транспорту и трансформации электрической мощности и электроэнергии на питание коммунально-бытовых предприятий, сельского хозяйства и промышленных потребителей.</w:t>
      </w:r>
    </w:p>
    <w:p w:rsidR="001B5B56" w:rsidRPr="00937299" w:rsidRDefault="001B5B56" w:rsidP="00937299">
      <w:pPr>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Напряжение на ПС подается по ВЛ 110 кВ Теплая Гора – Промысла и ВЛ 110 кВ Промысла – Качканар, включенных в транзит через ремонтную перемычку. Такая схема подключения увеличивает надежность, т. к. при КЗ на шинах отключается только половина присоединений или её часть.</w:t>
      </w:r>
    </w:p>
    <w:p w:rsidR="001B5B56" w:rsidRPr="00937299" w:rsidRDefault="001B5B5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настоящее время на ПС 110/35/6 кВ Промысла установлены (см. графическая часть лист 1):</w:t>
      </w:r>
    </w:p>
    <w:p w:rsidR="001B5B56" w:rsidRPr="00937299" w:rsidRDefault="001B5B56" w:rsidP="005C7B20">
      <w:pPr>
        <w:numPr>
          <w:ilvl w:val="0"/>
          <w:numId w:val="6"/>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два силовых трехобмоточных трансформатора напряжением 110/35/6 кВ Т-1 </w:t>
      </w:r>
      <w:r w:rsidR="005B726B" w:rsidRPr="00937299">
        <w:rPr>
          <w:rFonts w:ascii="Times New Roman" w:hAnsi="Times New Roman"/>
          <w:color w:val="000000" w:themeColor="text1"/>
          <w:sz w:val="28"/>
          <w:szCs w:val="28"/>
        </w:rPr>
        <w:t xml:space="preserve">и Т-2 </w:t>
      </w:r>
      <w:r w:rsidRPr="00937299">
        <w:rPr>
          <w:rFonts w:ascii="Times New Roman" w:hAnsi="Times New Roman"/>
          <w:color w:val="000000" w:themeColor="text1"/>
          <w:sz w:val="28"/>
          <w:szCs w:val="28"/>
        </w:rPr>
        <w:t>типа ТМТН-6</w:t>
      </w:r>
      <w:r w:rsidR="005B726B" w:rsidRPr="00937299">
        <w:rPr>
          <w:rFonts w:ascii="Times New Roman" w:hAnsi="Times New Roman"/>
          <w:color w:val="000000" w:themeColor="text1"/>
          <w:sz w:val="28"/>
          <w:szCs w:val="28"/>
        </w:rPr>
        <w:t>300/110</w:t>
      </w:r>
      <w:r w:rsidRPr="00937299">
        <w:rPr>
          <w:rFonts w:ascii="Times New Roman" w:hAnsi="Times New Roman"/>
          <w:color w:val="000000" w:themeColor="text1"/>
          <w:sz w:val="28"/>
          <w:szCs w:val="28"/>
        </w:rPr>
        <w:t>;</w:t>
      </w:r>
    </w:p>
    <w:p w:rsidR="001B5B56" w:rsidRPr="00937299" w:rsidRDefault="001B5B56" w:rsidP="005C7B20">
      <w:pPr>
        <w:numPr>
          <w:ilvl w:val="0"/>
          <w:numId w:val="6"/>
        </w:numPr>
        <w:tabs>
          <w:tab w:val="left" w:pos="284"/>
        </w:tabs>
        <w:autoSpaceDE w:val="0"/>
        <w:autoSpaceDN w:val="0"/>
        <w:adjustRightInd w:val="0"/>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ОРУ 110 кВ выполнено по схеме мостик с глухой перемычкой со стороны линий, с выключателями;</w:t>
      </w:r>
    </w:p>
    <w:p w:rsidR="001B5B56" w:rsidRPr="00937299" w:rsidRDefault="001B5B56" w:rsidP="005C7B20">
      <w:pPr>
        <w:numPr>
          <w:ilvl w:val="0"/>
          <w:numId w:val="6"/>
        </w:numPr>
        <w:tabs>
          <w:tab w:val="left" w:pos="284"/>
        </w:tabs>
        <w:autoSpaceDE w:val="0"/>
        <w:autoSpaceDN w:val="0"/>
        <w:adjustRightInd w:val="0"/>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ОРУ 35 кВ выполнено по схеме мостика с двумя выключателями в цепи трансформаторов и неавтоматической перемычкой со стороны линии. </w:t>
      </w:r>
    </w:p>
    <w:p w:rsidR="001B5B56" w:rsidRPr="00937299" w:rsidRDefault="001B5B56" w:rsidP="005C7B20">
      <w:pPr>
        <w:numPr>
          <w:ilvl w:val="0"/>
          <w:numId w:val="6"/>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ЗРУ 6 кВ, которое состоит из одно-секционированной системы шин.</w:t>
      </w:r>
    </w:p>
    <w:p w:rsidR="001B5B56" w:rsidRPr="00937299" w:rsidRDefault="001B5B5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 Регулирование напряжения трансформаторов осуществляется с помощью РПН трансформатора дистанционно или автоматически. Т-1 по стороне 110 кВ запитан от ВЛ 110 кВ Качканар – Промысла, Т-2 – от ВЛ 110 кВ Промысла – Теплая Гора. </w:t>
      </w:r>
    </w:p>
    <w:p w:rsidR="001B5B56" w:rsidRPr="00937299" w:rsidRDefault="001B5B56" w:rsidP="00937299">
      <w:pPr>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В цепи воздушных линий электропередач и трансформаторов установлены высоковольтные выключатели масляные типа МКП-160Д предназначенные для включения, отключения и переключения электрической цепи под нагрузкой. Выключатели  </w:t>
      </w:r>
      <w:r w:rsidRPr="00937299">
        <w:rPr>
          <w:rFonts w:ascii="Times New Roman" w:hAnsi="Times New Roman"/>
          <w:bCs/>
          <w:color w:val="000000" w:themeColor="text1"/>
          <w:sz w:val="28"/>
          <w:szCs w:val="28"/>
        </w:rPr>
        <w:t xml:space="preserve">представляют собой комплект из трех полюсов, соединенных в один агрегат с помощью междуфазных соединительных тяг, дугогасительной средой является масло, они  </w:t>
      </w:r>
      <w:r w:rsidRPr="00937299">
        <w:rPr>
          <w:rFonts w:ascii="Times New Roman" w:hAnsi="Times New Roman"/>
          <w:color w:val="000000" w:themeColor="text1"/>
          <w:sz w:val="28"/>
          <w:szCs w:val="28"/>
        </w:rPr>
        <w:t xml:space="preserve">рассчитаны на отключение рабочих токов и токов короткого замыкания. Для снятия напряжения с цепи при отключенной нагрузке и создания необходимого видимого разрыва электрической цепи применяют  6 разъединителей типа РНДЗ-1Б-110/600  с ручным приводом ПРН-200М и 2 разъединителя типа </w:t>
      </w:r>
      <w:r w:rsidRPr="00937299">
        <w:rPr>
          <w:rFonts w:ascii="Times New Roman" w:hAnsi="Times New Roman"/>
          <w:color w:val="000000" w:themeColor="text1"/>
          <w:sz w:val="28"/>
          <w:szCs w:val="28"/>
        </w:rPr>
        <w:lastRenderedPageBreak/>
        <w:t>РНДЗ-2-110/600 с приводами ПРН-200М. Для предупреждения аварий между силовыми выключателями и разъединителями данной цепи предусматривается механическая и электромагнитная блокировка, не допускающая отключение разъединителя при включенном выключателе. Управление разъединителями ручное.</w:t>
      </w:r>
    </w:p>
    <w:p w:rsidR="001B5B56" w:rsidRPr="00937299" w:rsidRDefault="001B5B5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обеспечения измерения токов, а также для отделения цепей измерения и защиты от первичных цепей высокого напряжения и измерения напряжений в электроустановках высокого напряжения применяют трансформаторы тока  типа ТФН-110 (наружного исполнения) и ТВТ-110 (встроенного в выключатель), трансформаторы напряжения  НКФ-110.</w:t>
      </w:r>
    </w:p>
    <w:p w:rsidR="001B5B56" w:rsidRPr="00937299" w:rsidRDefault="001B5B5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защиты от перенапряжений на стороне 110 кВ применяют разрядники типа РВС-110.</w:t>
      </w:r>
    </w:p>
    <w:p w:rsidR="001B5B56" w:rsidRPr="00937299" w:rsidRDefault="001B5B56" w:rsidP="00937299">
      <w:pPr>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ОРУ 35 кВ по воздушной линии электропередач подключена ВЛ 35 кВ Промысла – Медведка. В цепи трансформаторов установлен масляный выключатель типа С-35М-10/630  с приводом типа ШПЭ-12, 5 разъединителей типа РНДЗ-1б-35/600 У1 с ручными приводами, трансформаторы тока  типа ТВТ-35 (встроенного типа).  На шинах стороны 35 кВ в сторону линии установлен трансформатор напряжения  типа НАМИ-35. Для защиты от перенапряжений применяют разрядники типа РВС-35 на стороне трансформатора. </w:t>
      </w:r>
    </w:p>
    <w:p w:rsidR="001B5B56" w:rsidRPr="00937299" w:rsidRDefault="001B5B56" w:rsidP="00937299">
      <w:pPr>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ЗРУ 6 кВ применяется раздельная работа секций в целях ограничения токов короткого замыкания. В схеме установлен секционный выключатель с устройством автоматического включения резерва. В ячейках РУ 6 кВ установлены маломасляные выключатели ВМГ-10 и ВМПЭ-10 с электромагнитными приводами. Распределение электроэнергии от подстанции осуществляется кабельно-воздушными линиями. Питание потребителей собственных нужд подстанции выполнено от двух трансформаторов типа ТМ-160.</w:t>
      </w:r>
    </w:p>
    <w:p w:rsidR="001B5B56" w:rsidRPr="00937299" w:rsidRDefault="001B5B56"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Данные существующего на подстанции оборудования приведены в </w:t>
      </w:r>
      <w:r w:rsidR="005C7B20">
        <w:rPr>
          <w:rFonts w:ascii="Times New Roman" w:hAnsi="Times New Roman"/>
          <w:color w:val="000000" w:themeColor="text1"/>
          <w:sz w:val="28"/>
          <w:szCs w:val="28"/>
        </w:rPr>
        <w:t>п</w:t>
      </w:r>
      <w:r w:rsidRPr="00937299">
        <w:rPr>
          <w:rFonts w:ascii="Times New Roman" w:hAnsi="Times New Roman"/>
          <w:color w:val="000000" w:themeColor="text1"/>
          <w:sz w:val="28"/>
          <w:szCs w:val="28"/>
        </w:rPr>
        <w:t>риложении А.</w:t>
      </w:r>
    </w:p>
    <w:p w:rsidR="00107417" w:rsidRPr="00937299" w:rsidRDefault="00107417" w:rsidP="00937299">
      <w:pPr>
        <w:spacing w:after="0" w:line="360" w:lineRule="auto"/>
        <w:ind w:firstLine="709"/>
        <w:jc w:val="both"/>
        <w:rPr>
          <w:rFonts w:ascii="Times New Roman" w:hAnsi="Times New Roman"/>
          <w:color w:val="000000" w:themeColor="text1"/>
          <w:sz w:val="28"/>
          <w:szCs w:val="28"/>
        </w:rPr>
      </w:pPr>
    </w:p>
    <w:p w:rsidR="00107417" w:rsidRPr="00283DAE" w:rsidRDefault="00107417" w:rsidP="00283DAE">
      <w:pPr>
        <w:pStyle w:val="7"/>
      </w:pPr>
      <w:r w:rsidRPr="00283DAE">
        <w:t>1.3 Анализ технического состояния подстанции</w:t>
      </w:r>
    </w:p>
    <w:p w:rsidR="00A45493" w:rsidRPr="00937299" w:rsidRDefault="00A45493" w:rsidP="00283DAE">
      <w:pPr>
        <w:pStyle w:val="7"/>
      </w:pPr>
    </w:p>
    <w:p w:rsidR="00A45493" w:rsidRPr="00937299" w:rsidRDefault="00A45493"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ПС Промысла введена в эксплуатацию в 1968 году на напряжение 110/35/10 кВ. Данная  подстанция  входит  в  состав  ОАО МРСК - Урала филиала  «Пермэнерго».  Подстанция,  как  объект  электроснабжения,  была  спроектирована  и  построена  для  снабжения  электрической  энергией  определенного  количества  потребителей.  За  прошедшее  время  произошло увеличение количества  потребителей,  а,  следовательно,  и  уровня  нагрузок.  Поэтому  рассматривается  вопрос  реконструкции  данной  подстанции  путем  установки определенного  оборудования для  обеспечения  надежной  и  бесперебойной  работы,  как  подстанции,  так  и  энергосистемы.</w:t>
      </w:r>
    </w:p>
    <w:p w:rsidR="00A45493" w:rsidRPr="00937299" w:rsidRDefault="00A45493"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этого проводим анализ технического состояния установленного оборудования требованиям современного этапа:</w:t>
      </w:r>
    </w:p>
    <w:p w:rsidR="00A45493" w:rsidRPr="00937299" w:rsidRDefault="00A45493" w:rsidP="005C7B20">
      <w:pPr>
        <w:spacing w:after="0" w:line="360" w:lineRule="auto"/>
        <w:jc w:val="both"/>
        <w:rPr>
          <w:rFonts w:ascii="Times New Roman" w:hAnsi="Times New Roman"/>
          <w:b/>
          <w:color w:val="000000" w:themeColor="text1"/>
          <w:sz w:val="28"/>
          <w:szCs w:val="28"/>
          <w:u w:val="single"/>
        </w:rPr>
      </w:pPr>
      <w:r w:rsidRPr="00937299">
        <w:rPr>
          <w:rFonts w:ascii="Times New Roman" w:hAnsi="Times New Roman"/>
          <w:color w:val="000000" w:themeColor="text1"/>
          <w:sz w:val="28"/>
          <w:szCs w:val="28"/>
        </w:rPr>
        <w:t>- трансформатор (Т-1) мощностью 6,3 МВА, введенный в работу в 1991 году, находится в хорошем состоянии и его замена не требуется;</w:t>
      </w:r>
    </w:p>
    <w:p w:rsidR="00A45493" w:rsidRPr="00937299" w:rsidRDefault="00A45493" w:rsidP="005C7B20">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трансформатор (Т-2) мощностью 6,3 МВА, введенный в работу в 1992 году, находится в хорошем состоянии и его замена не требуется;</w:t>
      </w:r>
    </w:p>
    <w:p w:rsidR="00A45493" w:rsidRPr="00937299" w:rsidRDefault="00A45493" w:rsidP="005C7B20">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в ОРУ 110 кВ установлен масляный выключатель типа МКП-160Д, введен в работу в 1970 г. – состояние неудовлетворительное, требуется замена.</w:t>
      </w:r>
    </w:p>
    <w:p w:rsidR="00A45493" w:rsidRPr="00937299" w:rsidRDefault="00A45493" w:rsidP="005C7B20">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установленные трансформаторы тока ТФЗМ – 110, со сроком службы до 26 лет, находятся в неудовлетворительном состоянии, требуют замены;</w:t>
      </w:r>
    </w:p>
    <w:p w:rsidR="00A45493" w:rsidRPr="00937299" w:rsidRDefault="00A45493" w:rsidP="005C7B20">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заземляющее устройство (ЗУ) подстанции находится в эксплуатации более 30 лет, что превышает расчётный срок службы (30 лет) и не удовлетворяет современным требованиям, требует замены.</w:t>
      </w:r>
    </w:p>
    <w:p w:rsidR="00A45493" w:rsidRPr="00937299" w:rsidRDefault="00A45493"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В связи увеличением нагрузок существующих потребителей, с длительным сроком эксплуатации, моральным и физическим старением оборудования, несоответствием современным нормам и правилам условий эксплуатации оборудования на ПС 110/35/6 кВ Промысла требуется проведение реконструкции.  </w:t>
      </w:r>
    </w:p>
    <w:p w:rsidR="00107417" w:rsidRPr="00937299" w:rsidRDefault="00107417" w:rsidP="00937299">
      <w:pPr>
        <w:spacing w:after="0" w:line="360" w:lineRule="auto"/>
        <w:ind w:firstLine="709"/>
        <w:jc w:val="both"/>
        <w:rPr>
          <w:rFonts w:ascii="Times New Roman" w:hAnsi="Times New Roman"/>
          <w:color w:val="000000" w:themeColor="text1"/>
          <w:sz w:val="28"/>
          <w:szCs w:val="28"/>
        </w:rPr>
      </w:pPr>
    </w:p>
    <w:p w:rsidR="00107417" w:rsidRPr="00283DAE" w:rsidRDefault="00107417" w:rsidP="00283DAE">
      <w:pPr>
        <w:pStyle w:val="7"/>
      </w:pPr>
      <w:r w:rsidRPr="00283DAE">
        <w:lastRenderedPageBreak/>
        <w:t>1.4 Основные технические решения по реконструкции подстанции</w:t>
      </w:r>
    </w:p>
    <w:p w:rsidR="00107417" w:rsidRPr="00937299" w:rsidRDefault="00107417" w:rsidP="00937299">
      <w:pPr>
        <w:spacing w:after="0" w:line="360" w:lineRule="auto"/>
        <w:ind w:firstLine="709"/>
        <w:jc w:val="both"/>
        <w:rPr>
          <w:rFonts w:ascii="Times New Roman" w:hAnsi="Times New Roman"/>
          <w:color w:val="000000" w:themeColor="text1"/>
          <w:sz w:val="28"/>
          <w:szCs w:val="28"/>
        </w:rPr>
      </w:pPr>
    </w:p>
    <w:p w:rsidR="00C34719" w:rsidRPr="00937299" w:rsidRDefault="00C34719" w:rsidP="00937299">
      <w:pPr>
        <w:shd w:val="clear" w:color="auto" w:fill="FFFFFF"/>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 xml:space="preserve">При модернизации схем электрических сетей должна обеспечиваться </w:t>
      </w:r>
      <w:r w:rsidRPr="00937299">
        <w:rPr>
          <w:rFonts w:ascii="Times New Roman" w:hAnsi="Times New Roman"/>
          <w:color w:val="000000" w:themeColor="text1"/>
          <w:sz w:val="28"/>
          <w:szCs w:val="28"/>
          <w:shd w:val="clear" w:color="auto" w:fill="FFFFFF"/>
        </w:rPr>
        <w:t>экономичность их развития и функционирования с учётом рационального сочетания сооружаемых элементов сети с действующими.</w:t>
      </w:r>
    </w:p>
    <w:p w:rsidR="00C34719" w:rsidRPr="00937299" w:rsidRDefault="00C34719" w:rsidP="00937299">
      <w:pPr>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На всех этапах реконструкции сети следует предусматривать возможность её преобразования с минимальными затратами для достижения конечных схем и параметров линии ПС. При проектировании развития электрических сетей необходимо обеспечить снижение потерь электроэнергии до экономически обоснованного уровня.</w:t>
      </w:r>
    </w:p>
    <w:p w:rsidR="00C34719" w:rsidRPr="00937299" w:rsidRDefault="00C34719" w:rsidP="00937299">
      <w:pPr>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Схема и параметры электрической сети должны обеспечивать надёжность электроснабжения, при котором в случае отключения линии или трансформатора сохраняется питание потребителей без ограничения нагрузки с соблюдением нормативного качества электроэнергии.</w:t>
      </w:r>
    </w:p>
    <w:p w:rsidR="00C34719" w:rsidRPr="00937299" w:rsidRDefault="00C34719" w:rsidP="00937299">
      <w:pPr>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 xml:space="preserve">Прежде всего, поводом для реконструкции ПС служит очень устаревшее оборудование, а именно сам выключатель, который введён в работу в 1950 году. Он имеет низкую ремонтопригодность, т.к. запчасти для данного выключателя выпускаются в настоящее время только по спецзаказу с высокой стоимостью и длительным сроком изготовления. Большой объем масла в выключателе влечет за собой риски отрицательного воздействия на экологию в случае нарушения герметичности баков. </w:t>
      </w:r>
    </w:p>
    <w:p w:rsidR="00C34719" w:rsidRPr="00937299" w:rsidRDefault="00C34719"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Техническое решение реконструкции ПС 110/35/6 кВ Промысла направлены на повыше</w:t>
      </w:r>
      <w:r w:rsidR="00F0287D" w:rsidRPr="00937299">
        <w:rPr>
          <w:rFonts w:ascii="Times New Roman" w:hAnsi="Times New Roman"/>
          <w:color w:val="000000" w:themeColor="text1"/>
          <w:sz w:val="28"/>
          <w:szCs w:val="28"/>
        </w:rPr>
        <w:t>ние надежности схемы подстанции</w:t>
      </w:r>
      <w:r w:rsidRPr="00937299">
        <w:rPr>
          <w:rFonts w:ascii="Times New Roman" w:hAnsi="Times New Roman"/>
          <w:color w:val="000000" w:themeColor="text1"/>
          <w:sz w:val="28"/>
          <w:szCs w:val="28"/>
        </w:rPr>
        <w:t xml:space="preserve"> (</w:t>
      </w:r>
      <w:r w:rsidR="00F0287D" w:rsidRPr="00937299">
        <w:rPr>
          <w:rFonts w:ascii="Times New Roman" w:hAnsi="Times New Roman"/>
          <w:color w:val="000000" w:themeColor="text1"/>
          <w:sz w:val="28"/>
          <w:szCs w:val="28"/>
        </w:rPr>
        <w:t>с</w:t>
      </w:r>
      <w:r w:rsidRPr="00937299">
        <w:rPr>
          <w:rFonts w:ascii="Times New Roman" w:hAnsi="Times New Roman"/>
          <w:color w:val="000000" w:themeColor="text1"/>
          <w:sz w:val="28"/>
          <w:szCs w:val="28"/>
        </w:rPr>
        <w:t>м. графическая часть лист 3).</w:t>
      </w:r>
    </w:p>
    <w:p w:rsidR="00C34719" w:rsidRPr="00937299" w:rsidRDefault="00C34719" w:rsidP="00937299">
      <w:pPr>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В связи с этим предусмотрено:</w:t>
      </w:r>
    </w:p>
    <w:p w:rsidR="00C34719" w:rsidRPr="00937299" w:rsidRDefault="00C34719" w:rsidP="00937299">
      <w:pPr>
        <w:pStyle w:val="af0"/>
        <w:numPr>
          <w:ilvl w:val="0"/>
          <w:numId w:val="7"/>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стороне 110 кВ установка двух элегазовых выключателей бакового типа в цепях трансформаторов; </w:t>
      </w:r>
    </w:p>
    <w:p w:rsidR="00C34719" w:rsidRPr="00937299" w:rsidRDefault="00C34719" w:rsidP="00937299">
      <w:pPr>
        <w:pStyle w:val="af0"/>
        <w:numPr>
          <w:ilvl w:val="0"/>
          <w:numId w:val="7"/>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ОРУ 110 кВ установка двух элегазовых выключателей бакового типа в цепях линий, разъединителей горизонтально-поворотного типа с двигательными приводами, трансформаторов напряжения емкостного типа </w:t>
      </w:r>
      <w:r w:rsidRPr="00937299">
        <w:rPr>
          <w:rFonts w:ascii="Times New Roman" w:hAnsi="Times New Roman"/>
          <w:color w:val="000000" w:themeColor="text1"/>
          <w:sz w:val="28"/>
          <w:szCs w:val="28"/>
        </w:rPr>
        <w:lastRenderedPageBreak/>
        <w:t>антирезонансных, трансформаторов тока как встроенных в выключатели, так и выносных.</w:t>
      </w:r>
    </w:p>
    <w:p w:rsidR="00C34719" w:rsidRPr="00937299" w:rsidRDefault="00C34719" w:rsidP="00937299">
      <w:pPr>
        <w:spacing w:after="0" w:line="360" w:lineRule="auto"/>
        <w:ind w:firstLine="709"/>
        <w:jc w:val="both"/>
        <w:outlineLvl w:val="1"/>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В результате проведения реконструкции:</w:t>
      </w:r>
    </w:p>
    <w:p w:rsidR="00C34719" w:rsidRPr="00937299" w:rsidRDefault="00C34719" w:rsidP="00937299">
      <w:pPr>
        <w:pStyle w:val="af0"/>
        <w:numPr>
          <w:ilvl w:val="0"/>
          <w:numId w:val="7"/>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обеспечивается надёжное электроснабжение потребителей.</w:t>
      </w:r>
    </w:p>
    <w:p w:rsidR="00C34719" w:rsidRPr="00937299" w:rsidRDefault="00C34719" w:rsidP="00937299">
      <w:pPr>
        <w:pStyle w:val="af0"/>
        <w:numPr>
          <w:ilvl w:val="0"/>
          <w:numId w:val="7"/>
        </w:numPr>
        <w:tabs>
          <w:tab w:val="left" w:pos="284"/>
        </w:tabs>
        <w:spacing w:after="0" w:line="360" w:lineRule="auto"/>
        <w:ind w:left="0" w:firstLine="0"/>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увеличивается капитализация компании, так как после проведения реконструкции вновь установленное оборудование более экономичное и не требует больших затрат</w:t>
      </w:r>
      <w:r w:rsidRPr="00937299">
        <w:rPr>
          <w:rFonts w:ascii="Times New Roman" w:hAnsi="Times New Roman"/>
          <w:color w:val="000000" w:themeColor="text1"/>
          <w:sz w:val="28"/>
          <w:szCs w:val="28"/>
          <w:shd w:val="clear" w:color="auto" w:fill="FFFFFF"/>
        </w:rPr>
        <w:t xml:space="preserve"> на обслуживание и ремонт.</w:t>
      </w:r>
    </w:p>
    <w:p w:rsidR="00107417" w:rsidRPr="00937299" w:rsidRDefault="00107417" w:rsidP="00937299">
      <w:pPr>
        <w:spacing w:after="0" w:line="360" w:lineRule="auto"/>
        <w:ind w:firstLine="709"/>
        <w:jc w:val="both"/>
        <w:rPr>
          <w:rFonts w:ascii="Times New Roman" w:hAnsi="Times New Roman"/>
          <w:color w:val="000000" w:themeColor="text1"/>
          <w:sz w:val="28"/>
          <w:szCs w:val="28"/>
        </w:rPr>
      </w:pPr>
    </w:p>
    <w:p w:rsidR="00107417" w:rsidRPr="00937299" w:rsidRDefault="00107417"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A45493" w:rsidRPr="00937299" w:rsidRDefault="00A45493" w:rsidP="00937299">
      <w:pPr>
        <w:spacing w:after="0" w:line="360" w:lineRule="auto"/>
        <w:ind w:firstLine="709"/>
        <w:jc w:val="center"/>
        <w:rPr>
          <w:rFonts w:ascii="Times New Roman" w:hAnsi="Times New Roman"/>
          <w:color w:val="000000" w:themeColor="text1"/>
          <w:sz w:val="28"/>
          <w:szCs w:val="28"/>
        </w:rPr>
      </w:pPr>
    </w:p>
    <w:p w:rsidR="005C7B20" w:rsidRDefault="005C7B20" w:rsidP="00937299">
      <w:pPr>
        <w:spacing w:after="0" w:line="360" w:lineRule="auto"/>
        <w:ind w:firstLine="709"/>
        <w:jc w:val="center"/>
        <w:rPr>
          <w:rFonts w:ascii="Times New Roman" w:hAnsi="Times New Roman"/>
          <w:color w:val="000000" w:themeColor="text1"/>
          <w:sz w:val="28"/>
          <w:szCs w:val="28"/>
        </w:rPr>
      </w:pPr>
    </w:p>
    <w:p w:rsidR="005C7B20" w:rsidRDefault="005C7B20" w:rsidP="00937299">
      <w:pPr>
        <w:spacing w:after="0" w:line="360" w:lineRule="auto"/>
        <w:ind w:firstLine="709"/>
        <w:jc w:val="center"/>
        <w:rPr>
          <w:rFonts w:ascii="Times New Roman" w:hAnsi="Times New Roman"/>
          <w:color w:val="000000" w:themeColor="text1"/>
          <w:sz w:val="28"/>
          <w:szCs w:val="28"/>
        </w:rPr>
      </w:pPr>
    </w:p>
    <w:p w:rsidR="005C7B20" w:rsidRDefault="005C7B20" w:rsidP="00937299">
      <w:pPr>
        <w:spacing w:after="0" w:line="360" w:lineRule="auto"/>
        <w:ind w:firstLine="709"/>
        <w:jc w:val="center"/>
        <w:rPr>
          <w:rFonts w:ascii="Times New Roman" w:hAnsi="Times New Roman"/>
          <w:color w:val="000000" w:themeColor="text1"/>
          <w:sz w:val="28"/>
          <w:szCs w:val="28"/>
        </w:rPr>
      </w:pPr>
    </w:p>
    <w:p w:rsidR="00AD3024" w:rsidRDefault="00AD3024" w:rsidP="00937299">
      <w:pPr>
        <w:spacing w:after="0" w:line="360" w:lineRule="auto"/>
        <w:ind w:firstLine="709"/>
        <w:jc w:val="center"/>
        <w:rPr>
          <w:rFonts w:ascii="Times New Roman" w:hAnsi="Times New Roman"/>
          <w:color w:val="000000" w:themeColor="text1"/>
          <w:sz w:val="28"/>
          <w:szCs w:val="28"/>
        </w:rPr>
      </w:pPr>
    </w:p>
    <w:p w:rsidR="00AD3024" w:rsidRDefault="00AD3024" w:rsidP="00937299">
      <w:pPr>
        <w:spacing w:after="0" w:line="360" w:lineRule="auto"/>
        <w:ind w:firstLine="709"/>
        <w:jc w:val="center"/>
        <w:rPr>
          <w:rFonts w:ascii="Times New Roman" w:hAnsi="Times New Roman"/>
          <w:color w:val="000000" w:themeColor="text1"/>
          <w:sz w:val="28"/>
          <w:szCs w:val="28"/>
        </w:rPr>
      </w:pPr>
    </w:p>
    <w:p w:rsidR="00283DAE" w:rsidRDefault="00283DAE" w:rsidP="00937299">
      <w:pPr>
        <w:spacing w:after="0" w:line="360" w:lineRule="auto"/>
        <w:ind w:firstLine="709"/>
        <w:jc w:val="center"/>
        <w:rPr>
          <w:rFonts w:ascii="Times New Roman" w:hAnsi="Times New Roman"/>
          <w:color w:val="000000" w:themeColor="text1"/>
          <w:sz w:val="28"/>
          <w:szCs w:val="28"/>
        </w:rPr>
      </w:pPr>
    </w:p>
    <w:p w:rsidR="00283DAE" w:rsidRDefault="00283DAE" w:rsidP="00937299">
      <w:pPr>
        <w:spacing w:after="0" w:line="360" w:lineRule="auto"/>
        <w:ind w:firstLine="709"/>
        <w:jc w:val="center"/>
        <w:rPr>
          <w:rFonts w:ascii="Times New Roman" w:hAnsi="Times New Roman"/>
          <w:color w:val="000000" w:themeColor="text1"/>
          <w:sz w:val="28"/>
          <w:szCs w:val="28"/>
        </w:rPr>
      </w:pPr>
    </w:p>
    <w:p w:rsidR="00283DAE" w:rsidRDefault="00283DAE" w:rsidP="00937299">
      <w:pPr>
        <w:spacing w:after="0" w:line="360" w:lineRule="auto"/>
        <w:ind w:firstLine="709"/>
        <w:jc w:val="center"/>
        <w:rPr>
          <w:rFonts w:ascii="Times New Roman" w:hAnsi="Times New Roman"/>
          <w:color w:val="000000" w:themeColor="text1"/>
          <w:sz w:val="28"/>
          <w:szCs w:val="28"/>
        </w:rPr>
      </w:pPr>
    </w:p>
    <w:p w:rsidR="0066692A" w:rsidRPr="00283DAE" w:rsidRDefault="0066692A" w:rsidP="00283DAE">
      <w:pPr>
        <w:pStyle w:val="7"/>
      </w:pPr>
      <w:r w:rsidRPr="00283DAE">
        <w:lastRenderedPageBreak/>
        <w:t xml:space="preserve">2. </w:t>
      </w:r>
      <w:r w:rsidR="009C2B77" w:rsidRPr="00283DAE">
        <w:t>РАСЧЕТ ЭЛЕКТРИЧЕСКИХ НАГРУЗОК</w:t>
      </w:r>
    </w:p>
    <w:p w:rsidR="0066692A" w:rsidRPr="00283DAE" w:rsidRDefault="0066692A" w:rsidP="00283DAE">
      <w:pPr>
        <w:pStyle w:val="7"/>
      </w:pPr>
    </w:p>
    <w:p w:rsidR="004B0AD4" w:rsidRPr="00283DAE" w:rsidRDefault="004B0AD4" w:rsidP="00283DAE">
      <w:pPr>
        <w:pStyle w:val="7"/>
      </w:pPr>
      <w:bookmarkStart w:id="3" w:name="_Toc389071941"/>
      <w:r w:rsidRPr="00283DAE">
        <w:t xml:space="preserve">2.1 Определение расчётных нагрузок потребителей </w:t>
      </w:r>
      <w:bookmarkEnd w:id="3"/>
    </w:p>
    <w:p w:rsidR="004B0AD4" w:rsidRPr="00937299" w:rsidRDefault="004B0AD4" w:rsidP="00937299">
      <w:pPr>
        <w:keepNext/>
        <w:spacing w:after="0" w:line="360" w:lineRule="auto"/>
        <w:ind w:firstLine="709"/>
        <w:outlineLvl w:val="1"/>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Первым этапом проектирования системы электроснабжения является определение электрических нагрузок и производится с целью выбора и проверки токоведущих элементов (шин, кабелей, проводов), преобразователей по пропускной способности (нагреву) и экономическим параметрам, защитных устройств и т.д. От правильной оценки ожидаемых электрических нагрузок зависит рациональность выбора схемы и всех элементов системы электроснабжения и её технико-экономические показатели.</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Потребителями электроэнергии подстанции Промысла являются: </w:t>
      </w:r>
    </w:p>
    <w:p w:rsidR="004B0AD4" w:rsidRPr="00937299" w:rsidRDefault="004B0AD4" w:rsidP="00937299">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на шинах 35 кВ: воздушная линия Промысла – Медведка;</w:t>
      </w:r>
    </w:p>
    <w:p w:rsidR="004B0AD4" w:rsidRPr="00937299" w:rsidRDefault="004B0AD4" w:rsidP="00937299">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на шинах 6 кВ: кабельно-воздушные линии (КВЛ) Промысла, ТЭЛИЭМ 1, Тёплая Гора, ТЭЛИЭМ 2.</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Расчёт нагрузки на каждой линии производится по формуле:</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р</m:t>
            </m:r>
          </m:sub>
        </m:sSub>
        <m:r>
          <w:rPr>
            <w:rFonts w:ascii="Cambria Math" w:hAnsi="Cambria Math"/>
            <w:color w:val="000000" w:themeColor="text1"/>
            <w:sz w:val="28"/>
            <w:szCs w:val="28"/>
          </w:rPr>
          <m:t>=</m:t>
        </m:r>
        <m:rad>
          <m:radPr>
            <m:degHide m:val="on"/>
            <m:ctrlPr>
              <w:rPr>
                <w:rFonts w:ascii="Cambria Math" w:hAnsi="Cambria Math"/>
                <w:i/>
                <w:color w:val="000000" w:themeColor="text1"/>
                <w:sz w:val="28"/>
                <w:szCs w:val="28"/>
                <w:lang w:val="en-US"/>
              </w:rPr>
            </m:ctrlPr>
          </m:radPr>
          <m:deg/>
          <m:e>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P</m:t>
                </m:r>
              </m:e>
              <m:sub>
                <m:r>
                  <w:rPr>
                    <w:rFonts w:ascii="Cambria Math" w:hAnsi="Cambria Math"/>
                    <w:color w:val="000000" w:themeColor="text1"/>
                    <w:sz w:val="28"/>
                    <w:szCs w:val="28"/>
                  </w:rPr>
                  <m:t>р</m:t>
                </m:r>
              </m:sub>
              <m:sup>
                <m:r>
                  <w:rPr>
                    <w:rFonts w:ascii="Cambria Math" w:hAnsi="Cambria Math"/>
                    <w:color w:val="000000" w:themeColor="text1"/>
                    <w:sz w:val="28"/>
                    <w:szCs w:val="28"/>
                  </w:rPr>
                  <m:t>2</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Q</m:t>
                </m:r>
              </m:e>
              <m:sub>
                <m:r>
                  <w:rPr>
                    <w:rFonts w:ascii="Cambria Math" w:hAnsi="Cambria Math"/>
                    <w:color w:val="000000" w:themeColor="text1"/>
                    <w:sz w:val="28"/>
                    <w:szCs w:val="28"/>
                  </w:rPr>
                  <m:t>р</m:t>
                </m:r>
              </m:sub>
              <m:sup>
                <m:r>
                  <w:rPr>
                    <w:rFonts w:ascii="Cambria Math" w:hAnsi="Cambria Math"/>
                    <w:color w:val="000000" w:themeColor="text1"/>
                    <w:sz w:val="28"/>
                    <w:szCs w:val="28"/>
                  </w:rPr>
                  <m:t>2</m:t>
                </m:r>
              </m:sup>
            </m:sSubSup>
          </m:e>
        </m:rad>
        <m:r>
          <w:rPr>
            <w:rFonts w:ascii="Cambria Math" w:hAnsi="Cambria Math"/>
            <w:color w:val="000000" w:themeColor="text1"/>
            <w:sz w:val="28"/>
            <w:szCs w:val="28"/>
          </w:rPr>
          <m:t xml:space="preserve"> МВ∙А,</m:t>
        </m:r>
      </m:oMath>
      <w:r w:rsidR="004B0AD4" w:rsidRPr="00937299">
        <w:rPr>
          <w:rFonts w:ascii="Times New Roman" w:hAnsi="Times New Roman"/>
          <w:color w:val="000000" w:themeColor="text1"/>
          <w:sz w:val="28"/>
          <w:szCs w:val="28"/>
        </w:rPr>
        <w:t xml:space="preserve">                          (2.1)</w:t>
      </w:r>
    </w:p>
    <w:p w:rsidR="004B0AD4" w:rsidRPr="00937299" w:rsidRDefault="00CF552A" w:rsidP="005C7B20">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где</w:t>
      </w:r>
      <w:r w:rsidRPr="00937299">
        <w:rPr>
          <w:rFonts w:ascii="Times New Roman" w:hAnsi="Times New Roman"/>
          <w:color w:val="000000" w:themeColor="text1"/>
          <w:sz w:val="28"/>
          <w:szCs w:val="28"/>
        </w:rPr>
        <w:tab/>
      </w:r>
      <w:r w:rsidRPr="00937299">
        <w:rPr>
          <w:rFonts w:ascii="Times New Roman" w:hAnsi="Times New Roman"/>
          <w:color w:val="000000" w:themeColor="text1"/>
          <w:sz w:val="28"/>
          <w:szCs w:val="28"/>
          <w:lang w:val="en-US"/>
        </w:rPr>
        <w:t>S</w:t>
      </w:r>
      <w:r w:rsidRPr="00937299">
        <w:rPr>
          <w:rFonts w:ascii="Times New Roman" w:hAnsi="Times New Roman"/>
          <w:color w:val="000000" w:themeColor="text1"/>
          <w:sz w:val="28"/>
          <w:szCs w:val="28"/>
          <w:vertAlign w:val="subscript"/>
          <w:lang w:val="en-US"/>
        </w:rPr>
        <w:t>p</w:t>
      </w:r>
      <w:r w:rsidRPr="00937299">
        <w:rPr>
          <w:rFonts w:ascii="Times New Roman" w:hAnsi="Times New Roman"/>
          <w:color w:val="000000" w:themeColor="text1"/>
          <w:sz w:val="28"/>
          <w:szCs w:val="28"/>
        </w:rPr>
        <w:t xml:space="preserve"> – полная мощность;</w:t>
      </w:r>
    </w:p>
    <w:p w:rsidR="00CF552A" w:rsidRPr="00937299" w:rsidRDefault="00CF55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w:t>
      </w:r>
      <w:r w:rsidRPr="00937299">
        <w:rPr>
          <w:rFonts w:ascii="Times New Roman" w:hAnsi="Times New Roman"/>
          <w:color w:val="000000" w:themeColor="text1"/>
          <w:sz w:val="28"/>
          <w:szCs w:val="28"/>
          <w:vertAlign w:val="subscript"/>
        </w:rPr>
        <w:t>р</w:t>
      </w:r>
      <w:r w:rsidRPr="00937299">
        <w:rPr>
          <w:rFonts w:ascii="Times New Roman" w:hAnsi="Times New Roman"/>
          <w:color w:val="000000" w:themeColor="text1"/>
          <w:sz w:val="28"/>
          <w:szCs w:val="28"/>
        </w:rPr>
        <w:t xml:space="preserve"> – активная мощность;</w:t>
      </w:r>
    </w:p>
    <w:p w:rsidR="00CF552A" w:rsidRPr="00937299" w:rsidRDefault="00CF55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lang w:val="en-US"/>
        </w:rPr>
        <w:t>Q</w:t>
      </w:r>
      <w:r w:rsidRPr="00937299">
        <w:rPr>
          <w:rFonts w:ascii="Times New Roman" w:hAnsi="Times New Roman"/>
          <w:color w:val="000000" w:themeColor="text1"/>
          <w:sz w:val="28"/>
          <w:szCs w:val="28"/>
          <w:vertAlign w:val="subscript"/>
          <w:lang w:val="en-US"/>
        </w:rPr>
        <w:t>p</w:t>
      </w:r>
      <w:r w:rsidRPr="00937299">
        <w:rPr>
          <w:rFonts w:ascii="Times New Roman" w:hAnsi="Times New Roman"/>
          <w:color w:val="000000" w:themeColor="text1"/>
          <w:sz w:val="28"/>
          <w:szCs w:val="28"/>
        </w:rPr>
        <w:t xml:space="preserve"> – реактивная мощность.</w:t>
      </w:r>
    </w:p>
    <w:p w:rsidR="00F53E1D" w:rsidRPr="00937299" w:rsidRDefault="00F53E1D" w:rsidP="00937299">
      <w:pPr>
        <w:spacing w:after="0" w:line="360" w:lineRule="auto"/>
        <w:ind w:firstLine="709"/>
        <w:jc w:val="both"/>
        <w:rPr>
          <w:rFonts w:ascii="Times New Roman" w:hAnsi="Times New Roman"/>
          <w:color w:val="000000" w:themeColor="text1"/>
          <w:sz w:val="28"/>
          <w:szCs w:val="28"/>
        </w:rPr>
      </w:pPr>
    </w:p>
    <w:p w:rsidR="00A45493"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Электрические н</w:t>
      </w:r>
      <w:r w:rsidR="00D64F57" w:rsidRPr="00937299">
        <w:rPr>
          <w:rFonts w:ascii="Times New Roman" w:hAnsi="Times New Roman"/>
          <w:color w:val="000000" w:themeColor="text1"/>
          <w:sz w:val="28"/>
          <w:szCs w:val="28"/>
        </w:rPr>
        <w:t>агрузки потребителей ПС 110/35/6 кВ</w:t>
      </w:r>
      <w:r w:rsidRPr="00937299">
        <w:rPr>
          <w:rFonts w:ascii="Times New Roman" w:hAnsi="Times New Roman"/>
          <w:color w:val="000000" w:themeColor="text1"/>
          <w:sz w:val="28"/>
          <w:szCs w:val="28"/>
        </w:rPr>
        <w:t>Промысла представлены в приложении Б.</w:t>
      </w:r>
      <w:bookmarkStart w:id="4" w:name="_Toc389071943"/>
    </w:p>
    <w:p w:rsidR="00283DAE" w:rsidRDefault="00283DAE" w:rsidP="005F16EF">
      <w:pPr>
        <w:keepNext/>
        <w:spacing w:after="0" w:line="360" w:lineRule="auto"/>
        <w:jc w:val="both"/>
        <w:outlineLvl w:val="1"/>
        <w:rPr>
          <w:rFonts w:ascii="Times New Roman" w:hAnsi="Times New Roman"/>
          <w:color w:val="000000" w:themeColor="text1"/>
          <w:sz w:val="28"/>
          <w:szCs w:val="28"/>
        </w:rPr>
      </w:pPr>
    </w:p>
    <w:p w:rsidR="005F16EF" w:rsidRDefault="005F16EF" w:rsidP="005F16EF">
      <w:pPr>
        <w:keepNext/>
        <w:spacing w:after="0" w:line="360" w:lineRule="auto"/>
        <w:jc w:val="both"/>
        <w:outlineLvl w:val="1"/>
        <w:rPr>
          <w:rFonts w:ascii="Times New Roman" w:hAnsi="Times New Roman"/>
          <w:color w:val="000000" w:themeColor="text1"/>
          <w:sz w:val="28"/>
          <w:szCs w:val="28"/>
        </w:rPr>
      </w:pPr>
    </w:p>
    <w:p w:rsidR="00283DAE" w:rsidRPr="00937299" w:rsidRDefault="00283DAE" w:rsidP="00937299">
      <w:pPr>
        <w:keepNext/>
        <w:spacing w:after="0" w:line="360" w:lineRule="auto"/>
        <w:ind w:firstLine="709"/>
        <w:jc w:val="both"/>
        <w:outlineLvl w:val="1"/>
        <w:rPr>
          <w:rFonts w:ascii="Times New Roman" w:hAnsi="Times New Roman"/>
          <w:color w:val="000000" w:themeColor="text1"/>
          <w:sz w:val="28"/>
          <w:szCs w:val="28"/>
        </w:rPr>
      </w:pPr>
    </w:p>
    <w:p w:rsidR="004B0AD4" w:rsidRPr="00283DAE" w:rsidRDefault="004B0AD4" w:rsidP="00283DAE">
      <w:pPr>
        <w:pStyle w:val="7"/>
      </w:pPr>
      <w:r w:rsidRPr="00283DAE">
        <w:t>2.</w:t>
      </w:r>
      <w:r w:rsidR="00CF552A" w:rsidRPr="00283DAE">
        <w:t>2</w:t>
      </w:r>
      <w:r w:rsidRPr="00283DAE">
        <w:t xml:space="preserve">   Построение суточных и годовых графиков электрических нагрузок</w:t>
      </w:r>
      <w:bookmarkEnd w:id="4"/>
    </w:p>
    <w:p w:rsidR="00283DAE" w:rsidRPr="00937299" w:rsidRDefault="00283DAE" w:rsidP="00937299">
      <w:pPr>
        <w:keepNext/>
        <w:spacing w:after="0" w:line="360" w:lineRule="auto"/>
        <w:ind w:firstLine="709"/>
        <w:jc w:val="both"/>
        <w:outlineLvl w:val="1"/>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Электрические нагрузки подстанции представлены в виде суточного графика нагрузок. На подстанции для составления графиков нагрузки и определения ее пиков проводятся летние и зимние режимные дни.</w:t>
      </w:r>
    </w:p>
    <w:p w:rsidR="004B0AD4" w:rsidRPr="00937299" w:rsidRDefault="004B0AD4" w:rsidP="00937299">
      <w:pPr>
        <w:tabs>
          <w:tab w:val="left" w:pos="567"/>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Этот график построен с использованием данных суточной ведомости  нагрузок, путем суммирования всех присоединений подстанции. Результаты расчетов представлены в приложении В. </w:t>
      </w:r>
    </w:p>
    <w:p w:rsidR="00333347" w:rsidRPr="00937299" w:rsidRDefault="00A45493" w:rsidP="00937299">
      <w:pPr>
        <w:tabs>
          <w:tab w:val="left" w:pos="709"/>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п</w:t>
      </w:r>
      <w:r w:rsidR="004B0AD4" w:rsidRPr="00937299">
        <w:rPr>
          <w:rFonts w:ascii="Times New Roman" w:hAnsi="Times New Roman"/>
          <w:color w:val="000000" w:themeColor="text1"/>
          <w:sz w:val="28"/>
          <w:szCs w:val="28"/>
        </w:rPr>
        <w:t>остроени</w:t>
      </w:r>
      <w:r w:rsidRPr="00937299">
        <w:rPr>
          <w:rFonts w:ascii="Times New Roman" w:hAnsi="Times New Roman"/>
          <w:color w:val="000000" w:themeColor="text1"/>
          <w:sz w:val="28"/>
          <w:szCs w:val="28"/>
        </w:rPr>
        <w:t>я</w:t>
      </w:r>
      <w:r w:rsidR="004B0AD4" w:rsidRPr="00937299">
        <w:rPr>
          <w:rFonts w:ascii="Times New Roman" w:hAnsi="Times New Roman"/>
          <w:color w:val="000000" w:themeColor="text1"/>
          <w:sz w:val="28"/>
          <w:szCs w:val="28"/>
        </w:rPr>
        <w:t xml:space="preserve"> годового графика продолжительности нагрузок </w:t>
      </w:r>
      <w:r w:rsidRPr="00937299">
        <w:rPr>
          <w:rFonts w:ascii="Times New Roman" w:hAnsi="Times New Roman"/>
          <w:color w:val="000000" w:themeColor="text1"/>
          <w:sz w:val="28"/>
          <w:szCs w:val="28"/>
        </w:rPr>
        <w:t>необходимо рассчитать</w:t>
      </w:r>
      <w:r w:rsidR="00333347" w:rsidRPr="00937299">
        <w:rPr>
          <w:rFonts w:ascii="Times New Roman" w:hAnsi="Times New Roman"/>
          <w:color w:val="000000" w:themeColor="text1"/>
          <w:sz w:val="28"/>
          <w:szCs w:val="28"/>
        </w:rPr>
        <w:t>:</w:t>
      </w:r>
    </w:p>
    <w:p w:rsidR="004B0AD4" w:rsidRPr="00937299" w:rsidRDefault="004B0AD4" w:rsidP="00937299">
      <w:pPr>
        <w:pStyle w:val="af0"/>
        <w:numPr>
          <w:ilvl w:val="0"/>
          <w:numId w:val="24"/>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годово</w:t>
      </w:r>
      <w:r w:rsidR="00A45493" w:rsidRPr="00937299">
        <w:rPr>
          <w:rFonts w:ascii="Times New Roman" w:hAnsi="Times New Roman"/>
          <w:color w:val="000000" w:themeColor="text1"/>
          <w:sz w:val="28"/>
          <w:szCs w:val="28"/>
        </w:rPr>
        <w:t>е количество электроэнергии</w:t>
      </w:r>
      <w:r w:rsidR="007D052A" w:rsidRPr="00937299">
        <w:rPr>
          <w:rFonts w:ascii="Times New Roman" w:hAnsi="Times New Roman"/>
          <w:color w:val="000000" w:themeColor="text1"/>
          <w:sz w:val="28"/>
          <w:szCs w:val="28"/>
        </w:rPr>
        <w:t xml:space="preserve"> по формуле:</w:t>
      </w:r>
    </w:p>
    <w:p w:rsidR="007D052A" w:rsidRPr="00937299" w:rsidRDefault="007D052A" w:rsidP="00937299">
      <w:pPr>
        <w:pStyle w:val="af0"/>
        <w:widowControl w:val="0"/>
        <w:spacing w:after="0" w:line="360" w:lineRule="auto"/>
        <w:ind w:left="0" w:firstLine="709"/>
        <w:jc w:val="both"/>
        <w:rPr>
          <w:rFonts w:ascii="Times New Roman" w:hAnsi="Times New Roman"/>
          <w:color w:val="000000" w:themeColor="text1"/>
          <w:sz w:val="28"/>
          <w:szCs w:val="28"/>
        </w:rPr>
      </w:pPr>
    </w:p>
    <w:p w:rsidR="004B0AD4" w:rsidRPr="00937299" w:rsidRDefault="0012097F" w:rsidP="00937299">
      <w:pPr>
        <w:widowControl w:val="0"/>
        <w:tabs>
          <w:tab w:val="num" w:pos="360"/>
        </w:tabs>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W</m:t>
            </m:r>
          </m:e>
          <m:sub>
            <m:r>
              <w:rPr>
                <w:rFonts w:ascii="Cambria Math" w:hAnsi="Cambria Math"/>
                <w:color w:val="000000" w:themeColor="text1"/>
                <w:sz w:val="28"/>
                <w:szCs w:val="28"/>
              </w:rPr>
              <m:t>год</m:t>
            </m:r>
          </m:sub>
        </m:sSub>
        <m:r>
          <w:rPr>
            <w:rFonts w:ascii="Cambria Math" w:hAnsi="Cambria Math"/>
            <w:color w:val="000000" w:themeColor="text1"/>
            <w:sz w:val="28"/>
            <w:szCs w:val="28"/>
          </w:rPr>
          <m:t>=</m:t>
        </m:r>
        <m:nary>
          <m:naryPr>
            <m:chr m:val="∑"/>
            <m:limLoc m:val="undOvr"/>
            <m:subHide m:val="on"/>
            <m:supHide m:val="on"/>
            <m:ctrlPr>
              <w:rPr>
                <w:rFonts w:ascii="Cambria Math" w:hAnsi="Cambria Math"/>
                <w:i/>
                <w:color w:val="000000" w:themeColor="text1"/>
                <w:sz w:val="28"/>
                <w:szCs w:val="28"/>
              </w:rPr>
            </m:ctrlPr>
          </m:naryPr>
          <m:sub/>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i</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t</m:t>
                </m:r>
              </m:e>
              <m:sub>
                <m:r>
                  <w:rPr>
                    <w:rFonts w:ascii="Cambria Math" w:hAnsi="Cambria Math"/>
                    <w:color w:val="000000" w:themeColor="text1"/>
                    <w:sz w:val="28"/>
                    <w:szCs w:val="28"/>
                  </w:rPr>
                  <m:t>i</m:t>
                </m:r>
              </m:sub>
            </m:sSub>
            <m:r>
              <w:rPr>
                <w:rFonts w:ascii="Cambria Math" w:hAnsi="Cambria Math"/>
                <w:color w:val="000000" w:themeColor="text1"/>
                <w:sz w:val="28"/>
                <w:szCs w:val="28"/>
              </w:rPr>
              <m:t>,</m:t>
            </m:r>
          </m:e>
        </m:nary>
      </m:oMath>
      <w:r w:rsidR="004B0AD4" w:rsidRPr="00937299">
        <w:rPr>
          <w:rFonts w:ascii="Times New Roman" w:hAnsi="Times New Roman"/>
          <w:color w:val="000000" w:themeColor="text1"/>
          <w:sz w:val="28"/>
          <w:szCs w:val="28"/>
        </w:rPr>
        <w:t xml:space="preserve">                                                (2.2)</w:t>
      </w:r>
    </w:p>
    <w:p w:rsidR="007D052A" w:rsidRPr="00937299" w:rsidRDefault="007D052A" w:rsidP="00F77323">
      <w:pPr>
        <w:widowControl w:val="0"/>
        <w:tabs>
          <w:tab w:val="num" w:pos="360"/>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где</w:t>
      </w:r>
      <w:r w:rsidRPr="00937299">
        <w:rPr>
          <w:rFonts w:ascii="Times New Roman" w:hAnsi="Times New Roman"/>
          <w:color w:val="000000" w:themeColor="text1"/>
          <w:sz w:val="28"/>
          <w:szCs w:val="28"/>
        </w:rPr>
        <w:tab/>
      </w:r>
      <w:r w:rsidRPr="00937299">
        <w:rPr>
          <w:rFonts w:ascii="Times New Roman" w:hAnsi="Times New Roman"/>
          <w:color w:val="000000" w:themeColor="text1"/>
          <w:sz w:val="28"/>
          <w:szCs w:val="28"/>
          <w:lang w:val="en-US"/>
        </w:rPr>
        <w:t>W</w:t>
      </w:r>
      <w:r w:rsidRPr="00937299">
        <w:rPr>
          <w:rFonts w:ascii="Times New Roman" w:hAnsi="Times New Roman"/>
          <w:color w:val="000000" w:themeColor="text1"/>
          <w:sz w:val="28"/>
          <w:szCs w:val="28"/>
          <w:vertAlign w:val="subscript"/>
        </w:rPr>
        <w:t>год</w:t>
      </w:r>
      <w:r w:rsidRPr="00937299">
        <w:rPr>
          <w:rFonts w:ascii="Times New Roman" w:hAnsi="Times New Roman"/>
          <w:color w:val="000000" w:themeColor="text1"/>
          <w:sz w:val="28"/>
          <w:szCs w:val="28"/>
        </w:rPr>
        <w:t xml:space="preserve"> – годовое количество электроэнергии</w:t>
      </w:r>
      <w:r w:rsidR="00333347" w:rsidRPr="00937299">
        <w:rPr>
          <w:rFonts w:ascii="Times New Roman" w:hAnsi="Times New Roman"/>
          <w:color w:val="000000" w:themeColor="text1"/>
          <w:sz w:val="28"/>
          <w:szCs w:val="28"/>
        </w:rPr>
        <w:t>, МВ∙А∙ч;</w:t>
      </w:r>
    </w:p>
    <w:p w:rsidR="007D052A" w:rsidRPr="00937299" w:rsidRDefault="007D052A" w:rsidP="00937299">
      <w:pPr>
        <w:widowControl w:val="0"/>
        <w:tabs>
          <w:tab w:val="num" w:pos="360"/>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lang w:val="en-US"/>
        </w:rPr>
        <w:t>S</w:t>
      </w:r>
      <w:r w:rsidRPr="00937299">
        <w:rPr>
          <w:rFonts w:ascii="Times New Roman" w:hAnsi="Times New Roman"/>
          <w:color w:val="000000" w:themeColor="text1"/>
          <w:sz w:val="28"/>
          <w:szCs w:val="28"/>
          <w:vertAlign w:val="subscript"/>
          <w:lang w:val="en-US"/>
        </w:rPr>
        <w:t>i</w:t>
      </w:r>
      <w:r w:rsidR="00333347" w:rsidRPr="00937299">
        <w:rPr>
          <w:rFonts w:ascii="Times New Roman" w:hAnsi="Times New Roman"/>
          <w:color w:val="000000" w:themeColor="text1"/>
          <w:sz w:val="28"/>
          <w:szCs w:val="28"/>
        </w:rPr>
        <w:t>–полная мощность за интервал времени, МВ∙А;</w:t>
      </w:r>
    </w:p>
    <w:p w:rsidR="007D052A" w:rsidRPr="00937299" w:rsidRDefault="007D052A" w:rsidP="00937299">
      <w:pPr>
        <w:widowControl w:val="0"/>
        <w:tabs>
          <w:tab w:val="num" w:pos="360"/>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lang w:val="en-US"/>
        </w:rPr>
        <w:t>t</w:t>
      </w:r>
      <w:r w:rsidRPr="00937299">
        <w:rPr>
          <w:rFonts w:ascii="Times New Roman" w:hAnsi="Times New Roman"/>
          <w:color w:val="000000" w:themeColor="text1"/>
          <w:sz w:val="28"/>
          <w:szCs w:val="28"/>
          <w:vertAlign w:val="subscript"/>
          <w:lang w:val="en-US"/>
        </w:rPr>
        <w:t>i</w:t>
      </w:r>
      <w:r w:rsidR="00F53E1D" w:rsidRPr="00937299">
        <w:rPr>
          <w:rFonts w:ascii="Times New Roman" w:hAnsi="Times New Roman"/>
          <w:color w:val="000000" w:themeColor="text1"/>
          <w:sz w:val="28"/>
          <w:szCs w:val="28"/>
        </w:rPr>
        <w:t>–</w:t>
      </w:r>
      <w:r w:rsidR="00333347" w:rsidRPr="00937299">
        <w:rPr>
          <w:rFonts w:ascii="Times New Roman" w:hAnsi="Times New Roman"/>
          <w:color w:val="000000" w:themeColor="text1"/>
          <w:sz w:val="28"/>
          <w:szCs w:val="28"/>
        </w:rPr>
        <w:t>интервал времени, ч.</w:t>
      </w:r>
    </w:p>
    <w:p w:rsidR="00F53E1D" w:rsidRPr="00937299" w:rsidRDefault="00F53E1D" w:rsidP="00937299">
      <w:pPr>
        <w:widowControl w:val="0"/>
        <w:tabs>
          <w:tab w:val="num" w:pos="360"/>
        </w:tabs>
        <w:spacing w:after="0" w:line="360" w:lineRule="auto"/>
        <w:ind w:firstLine="709"/>
        <w:jc w:val="both"/>
        <w:rPr>
          <w:rFonts w:ascii="Times New Roman" w:hAnsi="Times New Roman"/>
          <w:color w:val="000000" w:themeColor="text1"/>
          <w:sz w:val="28"/>
          <w:szCs w:val="28"/>
        </w:rPr>
      </w:pPr>
    </w:p>
    <w:p w:rsidR="004B0AD4" w:rsidRDefault="004B0AD4" w:rsidP="00937299">
      <w:pPr>
        <w:tabs>
          <w:tab w:val="left" w:pos="709"/>
        </w:tabs>
        <w:spacing w:after="0" w:line="360" w:lineRule="auto"/>
        <w:ind w:firstLine="709"/>
        <w:jc w:val="center"/>
        <w:rPr>
          <w:rFonts w:ascii="Times New Roman" w:eastAsia="Calibri" w:hAnsi="Times New Roman"/>
          <w:color w:val="000000" w:themeColor="text1"/>
          <w:sz w:val="28"/>
          <w:szCs w:val="28"/>
          <w:lang w:eastAsia="en-US"/>
        </w:rPr>
      </w:pPr>
      <w:r w:rsidRPr="00937299">
        <w:rPr>
          <w:rFonts w:ascii="Times New Roman" w:hAnsi="Times New Roman"/>
          <w:i/>
          <w:color w:val="000000" w:themeColor="text1"/>
          <w:sz w:val="28"/>
          <w:szCs w:val="28"/>
          <w:lang w:val="en-US"/>
        </w:rPr>
        <w:t>W</w:t>
      </w:r>
      <w:r w:rsidRPr="00937299">
        <w:rPr>
          <w:rFonts w:ascii="Times New Roman" w:hAnsi="Times New Roman"/>
          <w:color w:val="000000" w:themeColor="text1"/>
          <w:sz w:val="28"/>
          <w:szCs w:val="28"/>
          <w:vertAlign w:val="subscript"/>
        </w:rPr>
        <w:t xml:space="preserve">год  </w:t>
      </w:r>
      <w:r w:rsidRPr="00937299">
        <w:rPr>
          <w:rFonts w:ascii="Times New Roman" w:hAnsi="Times New Roman"/>
          <w:color w:val="000000" w:themeColor="text1"/>
          <w:sz w:val="28"/>
          <w:szCs w:val="28"/>
        </w:rPr>
        <w:t>= 18,44∙1098 +18,12</w:t>
      </w:r>
      <w:r w:rsidR="007D052A" w:rsidRPr="00937299">
        <w:rPr>
          <w:rFonts w:ascii="Times New Roman" w:hAnsi="Times New Roman"/>
          <w:color w:val="000000" w:themeColor="text1"/>
          <w:sz w:val="28"/>
          <w:szCs w:val="28"/>
        </w:rPr>
        <w:t>∙366</w:t>
      </w:r>
      <w:r w:rsidRPr="00937299">
        <w:rPr>
          <w:rFonts w:ascii="Times New Roman" w:hAnsi="Times New Roman"/>
          <w:color w:val="000000" w:themeColor="text1"/>
          <w:sz w:val="28"/>
          <w:szCs w:val="28"/>
        </w:rPr>
        <w:t>+</w:t>
      </w:r>
      <w:r w:rsidR="007D052A" w:rsidRPr="00937299">
        <w:rPr>
          <w:rFonts w:ascii="Times New Roman" w:hAnsi="Times New Roman"/>
          <w:color w:val="000000" w:themeColor="text1"/>
          <w:sz w:val="28"/>
          <w:szCs w:val="28"/>
        </w:rPr>
        <w:t>17,87</w:t>
      </w:r>
      <w:r w:rsidRPr="00937299">
        <w:rPr>
          <w:rFonts w:ascii="Times New Roman" w:hAnsi="Times New Roman"/>
          <w:color w:val="000000" w:themeColor="text1"/>
          <w:sz w:val="28"/>
          <w:szCs w:val="28"/>
        </w:rPr>
        <w:t>∙36</w:t>
      </w:r>
      <w:r w:rsidR="007D052A" w:rsidRPr="00937299">
        <w:rPr>
          <w:rFonts w:ascii="Times New Roman" w:hAnsi="Times New Roman"/>
          <w:color w:val="000000" w:themeColor="text1"/>
          <w:sz w:val="28"/>
          <w:szCs w:val="28"/>
        </w:rPr>
        <w:t>6+17,5∙366+17∙ 366 +16∙</w:t>
      </w:r>
      <w:r w:rsidRPr="00937299">
        <w:rPr>
          <w:rFonts w:ascii="Times New Roman" w:hAnsi="Times New Roman"/>
          <w:color w:val="000000" w:themeColor="text1"/>
          <w:sz w:val="28"/>
          <w:szCs w:val="28"/>
        </w:rPr>
        <w:t>366 +</w:t>
      </w:r>
      <w:r w:rsidRPr="00937299">
        <w:rPr>
          <w:rFonts w:ascii="Times New Roman" w:eastAsia="Calibri" w:hAnsi="Times New Roman"/>
          <w:color w:val="000000" w:themeColor="text1"/>
          <w:sz w:val="28"/>
          <w:szCs w:val="28"/>
          <w:lang w:eastAsia="en-US"/>
        </w:rPr>
        <w:t>15,31∙366+14,67∙366+12,15∙732+10,52∙364+10,34∙728+10,21</w:t>
      </w:r>
      <w:r w:rsidR="007D052A" w:rsidRPr="00937299">
        <w:rPr>
          <w:rFonts w:ascii="Times New Roman" w:hAnsi="Times New Roman"/>
          <w:color w:val="000000" w:themeColor="text1"/>
          <w:sz w:val="28"/>
          <w:szCs w:val="28"/>
        </w:rPr>
        <w:t>∙</w:t>
      </w:r>
      <w:r w:rsidRPr="00937299">
        <w:rPr>
          <w:rFonts w:ascii="Times New Roman" w:eastAsia="Calibri" w:hAnsi="Times New Roman"/>
          <w:color w:val="000000" w:themeColor="text1"/>
          <w:sz w:val="28"/>
          <w:szCs w:val="28"/>
          <w:lang w:eastAsia="en-US"/>
        </w:rPr>
        <w:t>364+10,18∙364+</w:t>
      </w:r>
      <w:r w:rsidR="007D052A" w:rsidRPr="00937299">
        <w:rPr>
          <w:rFonts w:ascii="Times New Roman" w:eastAsia="Calibri" w:hAnsi="Times New Roman"/>
          <w:color w:val="000000" w:themeColor="text1"/>
          <w:sz w:val="28"/>
          <w:szCs w:val="28"/>
          <w:lang w:eastAsia="en-US"/>
        </w:rPr>
        <w:t>9,8</w:t>
      </w:r>
      <w:r w:rsidRPr="00937299">
        <w:rPr>
          <w:rFonts w:ascii="Times New Roman" w:eastAsia="Calibri" w:hAnsi="Times New Roman"/>
          <w:color w:val="000000" w:themeColor="text1"/>
          <w:sz w:val="28"/>
          <w:szCs w:val="28"/>
          <w:lang w:eastAsia="en-US"/>
        </w:rPr>
        <w:t>∙364+9,49∙364+ 9,43∙364 +7,68∙364+7,37∙364+6,64</w:t>
      </w:r>
      <w:r w:rsidR="007D052A" w:rsidRPr="00937299">
        <w:rPr>
          <w:rFonts w:ascii="Times New Roman" w:hAnsi="Times New Roman"/>
          <w:color w:val="000000" w:themeColor="text1"/>
          <w:sz w:val="28"/>
          <w:szCs w:val="28"/>
        </w:rPr>
        <w:t>∙</w:t>
      </w:r>
      <w:r w:rsidRPr="00937299">
        <w:rPr>
          <w:rFonts w:ascii="Times New Roman" w:eastAsia="Calibri" w:hAnsi="Times New Roman"/>
          <w:color w:val="000000" w:themeColor="text1"/>
          <w:sz w:val="28"/>
          <w:szCs w:val="28"/>
          <w:lang w:eastAsia="en-US"/>
        </w:rPr>
        <w:t>728 = 20247,12 + 6631,92 + 6540,42 + 6405 + 6222 + 5856 + 5603,46 + 5369,22 + 8893,8 + 3829,28 + 7527,52 + 3716,44 + 3725,88 + 3567,2 + 3454,36 + 3432,52 + 2795,52 + 2682,68 + 4833,92 = 111334,26 (МВА∙ч);</w:t>
      </w:r>
    </w:p>
    <w:p w:rsidR="00937299" w:rsidRPr="00937299" w:rsidRDefault="00937299" w:rsidP="00937299">
      <w:pPr>
        <w:tabs>
          <w:tab w:val="left" w:pos="709"/>
        </w:tabs>
        <w:spacing w:after="0" w:line="360" w:lineRule="auto"/>
        <w:ind w:firstLine="709"/>
        <w:jc w:val="center"/>
        <w:rPr>
          <w:rFonts w:ascii="Times New Roman" w:eastAsia="Calibri" w:hAnsi="Times New Roman"/>
          <w:color w:val="000000" w:themeColor="text1"/>
          <w:sz w:val="28"/>
          <w:szCs w:val="28"/>
          <w:lang w:eastAsia="en-US"/>
        </w:rPr>
      </w:pPr>
    </w:p>
    <w:p w:rsidR="004B0AD4" w:rsidRPr="00937299" w:rsidRDefault="00F53E1D" w:rsidP="00937299">
      <w:pPr>
        <w:pStyle w:val="af0"/>
        <w:numPr>
          <w:ilvl w:val="0"/>
          <w:numId w:val="23"/>
        </w:numPr>
        <w:tabs>
          <w:tab w:val="left" w:pos="28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средн</w:t>
      </w:r>
      <w:r w:rsidR="00333347" w:rsidRPr="00937299">
        <w:rPr>
          <w:rFonts w:ascii="Times New Roman" w:hAnsi="Times New Roman"/>
          <w:color w:val="000000" w:themeColor="text1"/>
          <w:sz w:val="28"/>
          <w:szCs w:val="28"/>
        </w:rPr>
        <w:t>юю</w:t>
      </w:r>
      <w:r w:rsidRPr="00937299">
        <w:rPr>
          <w:rFonts w:ascii="Times New Roman" w:hAnsi="Times New Roman"/>
          <w:color w:val="000000" w:themeColor="text1"/>
          <w:sz w:val="28"/>
          <w:szCs w:val="28"/>
        </w:rPr>
        <w:t xml:space="preserve"> нагрузк</w:t>
      </w:r>
      <w:r w:rsidR="00333347" w:rsidRPr="00937299">
        <w:rPr>
          <w:rFonts w:ascii="Times New Roman" w:hAnsi="Times New Roman"/>
          <w:color w:val="000000" w:themeColor="text1"/>
          <w:sz w:val="28"/>
          <w:szCs w:val="28"/>
        </w:rPr>
        <w:t>у</w:t>
      </w:r>
      <w:r w:rsidRPr="00937299">
        <w:rPr>
          <w:rFonts w:ascii="Times New Roman" w:hAnsi="Times New Roman"/>
          <w:color w:val="000000" w:themeColor="text1"/>
          <w:sz w:val="28"/>
          <w:szCs w:val="28"/>
        </w:rPr>
        <w:t>, МВА, по формуле:</w:t>
      </w:r>
    </w:p>
    <w:p w:rsidR="00F53E1D" w:rsidRPr="00937299" w:rsidRDefault="00F53E1D" w:rsidP="00937299">
      <w:pPr>
        <w:pStyle w:val="af0"/>
        <w:tabs>
          <w:tab w:val="left" w:pos="284"/>
        </w:tabs>
        <w:spacing w:after="0" w:line="360" w:lineRule="auto"/>
        <w:ind w:left="0" w:firstLine="709"/>
        <w:jc w:val="both"/>
        <w:rPr>
          <w:rFonts w:ascii="Times New Roman" w:hAnsi="Times New Roman"/>
          <w:color w:val="000000" w:themeColor="text1"/>
          <w:sz w:val="28"/>
          <w:szCs w:val="28"/>
        </w:rPr>
      </w:pPr>
    </w:p>
    <w:p w:rsidR="004B0AD4" w:rsidRPr="00937299" w:rsidRDefault="0012097F" w:rsidP="00937299">
      <w:pPr>
        <w:spacing w:after="0" w:line="360" w:lineRule="auto"/>
        <w:ind w:firstLine="709"/>
        <w:jc w:val="center"/>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ср</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W</m:t>
                </m:r>
              </m:e>
              <m:sub>
                <m:r>
                  <w:rPr>
                    <w:rFonts w:ascii="Cambria Math" w:hAnsi="Cambria Math"/>
                    <w:color w:val="000000" w:themeColor="text1"/>
                    <w:sz w:val="28"/>
                    <w:szCs w:val="28"/>
                  </w:rPr>
                  <m:t>год</m:t>
                </m:r>
              </m:sub>
            </m:sSub>
          </m:num>
          <m:den>
            <m:r>
              <w:rPr>
                <w:rFonts w:ascii="Cambria Math" w:hAnsi="Cambria Math"/>
                <w:color w:val="000000" w:themeColor="text1"/>
                <w:sz w:val="28"/>
                <w:szCs w:val="28"/>
                <w:lang w:val="en-US"/>
              </w:rPr>
              <m:t>T</m:t>
            </m:r>
          </m:den>
        </m:f>
        <m:r>
          <w:rPr>
            <w:rFonts w:ascii="Cambria Math" w:hAnsi="Cambria Math"/>
            <w:color w:val="000000" w:themeColor="text1"/>
            <w:sz w:val="28"/>
            <w:szCs w:val="28"/>
          </w:rPr>
          <m:t>,</m:t>
        </m:r>
      </m:oMath>
      <w:r w:rsidR="004B0AD4" w:rsidRPr="00937299">
        <w:rPr>
          <w:rFonts w:ascii="Times New Roman" w:hAnsi="Times New Roman"/>
          <w:color w:val="000000" w:themeColor="text1"/>
          <w:sz w:val="28"/>
          <w:szCs w:val="28"/>
        </w:rPr>
        <w:t xml:space="preserve">                                                     (2.3)</w:t>
      </w:r>
    </w:p>
    <w:p w:rsidR="00F53E1D" w:rsidRPr="00937299" w:rsidRDefault="004B0AD4" w:rsidP="00937299">
      <w:pPr>
        <w:tabs>
          <w:tab w:val="left" w:pos="851"/>
          <w:tab w:val="center" w:pos="5040"/>
          <w:tab w:val="right" w:pos="9923"/>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где </w:t>
      </w:r>
      <w:r w:rsidR="00F53E1D" w:rsidRPr="00937299">
        <w:rPr>
          <w:rFonts w:ascii="Times New Roman" w:hAnsi="Times New Roman"/>
          <w:color w:val="000000" w:themeColor="text1"/>
          <w:sz w:val="28"/>
          <w:szCs w:val="28"/>
        </w:rPr>
        <w:tab/>
      </w:r>
      <w:r w:rsidR="00F53E1D" w:rsidRPr="00937299">
        <w:rPr>
          <w:rFonts w:ascii="Times New Roman" w:hAnsi="Times New Roman"/>
          <w:color w:val="000000" w:themeColor="text1"/>
          <w:sz w:val="28"/>
          <w:szCs w:val="28"/>
          <w:lang w:val="en-US"/>
        </w:rPr>
        <w:t>S</w:t>
      </w:r>
      <w:r w:rsidR="00F53E1D" w:rsidRPr="00937299">
        <w:rPr>
          <w:rFonts w:ascii="Times New Roman" w:hAnsi="Times New Roman"/>
          <w:color w:val="000000" w:themeColor="text1"/>
          <w:sz w:val="28"/>
          <w:szCs w:val="28"/>
          <w:vertAlign w:val="subscript"/>
        </w:rPr>
        <w:t xml:space="preserve">ср </w:t>
      </w:r>
      <w:r w:rsidR="00F53E1D" w:rsidRPr="00937299">
        <w:rPr>
          <w:rFonts w:ascii="Times New Roman" w:hAnsi="Times New Roman"/>
          <w:color w:val="000000" w:themeColor="text1"/>
          <w:sz w:val="28"/>
          <w:szCs w:val="28"/>
        </w:rPr>
        <w:t xml:space="preserve"> - средняя нагрузка;</w:t>
      </w:r>
    </w:p>
    <w:p w:rsidR="00F53E1D" w:rsidRPr="00937299" w:rsidRDefault="00F53E1D" w:rsidP="00937299">
      <w:pPr>
        <w:tabs>
          <w:tab w:val="left" w:pos="851"/>
          <w:tab w:val="center" w:pos="5040"/>
          <w:tab w:val="right" w:pos="9923"/>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ab/>
      </w:r>
      <w:r w:rsidRPr="00937299">
        <w:rPr>
          <w:rFonts w:ascii="Times New Roman" w:hAnsi="Times New Roman"/>
          <w:color w:val="000000" w:themeColor="text1"/>
          <w:sz w:val="28"/>
          <w:szCs w:val="28"/>
          <w:lang w:val="en-US"/>
        </w:rPr>
        <w:t>W</w:t>
      </w:r>
      <w:r w:rsidRPr="00937299">
        <w:rPr>
          <w:rFonts w:ascii="Times New Roman" w:hAnsi="Times New Roman"/>
          <w:color w:val="000000" w:themeColor="text1"/>
          <w:sz w:val="28"/>
          <w:szCs w:val="28"/>
          <w:vertAlign w:val="subscript"/>
        </w:rPr>
        <w:t xml:space="preserve">год </w:t>
      </w:r>
      <w:r w:rsidRPr="00937299">
        <w:rPr>
          <w:rFonts w:ascii="Times New Roman" w:hAnsi="Times New Roman"/>
          <w:color w:val="000000" w:themeColor="text1"/>
          <w:sz w:val="28"/>
          <w:szCs w:val="28"/>
        </w:rPr>
        <w:t>– годовое количество электроэнергии;</w:t>
      </w:r>
      <w:r w:rsidRPr="00937299">
        <w:rPr>
          <w:rFonts w:ascii="Times New Roman" w:hAnsi="Times New Roman"/>
          <w:color w:val="000000" w:themeColor="text1"/>
          <w:sz w:val="28"/>
          <w:szCs w:val="28"/>
        </w:rPr>
        <w:tab/>
      </w:r>
    </w:p>
    <w:p w:rsidR="004B0AD4" w:rsidRPr="00937299" w:rsidRDefault="00F53E1D" w:rsidP="00937299">
      <w:pPr>
        <w:tabs>
          <w:tab w:val="left" w:pos="851"/>
          <w:tab w:val="center" w:pos="5040"/>
          <w:tab w:val="right" w:pos="9923"/>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rPr>
        <w:tab/>
      </w:r>
      <w:r w:rsidR="004B0AD4" w:rsidRPr="00937299">
        <w:rPr>
          <w:rFonts w:ascii="Times New Roman" w:hAnsi="Times New Roman"/>
          <w:color w:val="000000" w:themeColor="text1"/>
          <w:sz w:val="28"/>
          <w:szCs w:val="28"/>
        </w:rPr>
        <w:t xml:space="preserve">Т </w:t>
      </w:r>
      <w:r w:rsidRPr="00937299">
        <w:rPr>
          <w:rFonts w:ascii="Times New Roman" w:hAnsi="Times New Roman"/>
          <w:color w:val="000000" w:themeColor="text1"/>
          <w:sz w:val="28"/>
          <w:szCs w:val="28"/>
        </w:rPr>
        <w:t xml:space="preserve"> -  </w:t>
      </w:r>
      <w:r w:rsidR="00333347" w:rsidRPr="00937299">
        <w:rPr>
          <w:rFonts w:ascii="Times New Roman" w:hAnsi="Times New Roman"/>
          <w:color w:val="000000" w:themeColor="text1"/>
          <w:sz w:val="28"/>
          <w:szCs w:val="28"/>
        </w:rPr>
        <w:t>период времени</w:t>
      </w:r>
      <w:r w:rsidR="00D64F57" w:rsidRPr="00937299">
        <w:rPr>
          <w:rFonts w:ascii="Times New Roman" w:hAnsi="Times New Roman"/>
          <w:color w:val="000000" w:themeColor="text1"/>
          <w:sz w:val="28"/>
          <w:szCs w:val="28"/>
        </w:rPr>
        <w:t>= 8760 ч/год.</w:t>
      </w:r>
    </w:p>
    <w:p w:rsidR="00F53E1D" w:rsidRPr="00937299" w:rsidRDefault="00F53E1D" w:rsidP="00937299">
      <w:pPr>
        <w:tabs>
          <w:tab w:val="center" w:pos="5040"/>
          <w:tab w:val="right" w:pos="9923"/>
        </w:tabs>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tabs>
          <w:tab w:val="center" w:pos="5040"/>
          <w:tab w:val="right" w:pos="9923"/>
        </w:tabs>
        <w:spacing w:after="0" w:line="360" w:lineRule="auto"/>
        <w:ind w:firstLine="709"/>
        <w:jc w:val="both"/>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ср</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111334,26</m:t>
              </m:r>
            </m:num>
            <m:den>
              <m:r>
                <w:rPr>
                  <w:rFonts w:ascii="Cambria Math" w:hAnsi="Cambria Math"/>
                  <w:color w:val="000000" w:themeColor="text1"/>
                  <w:sz w:val="28"/>
                  <w:szCs w:val="28"/>
                </w:rPr>
                <m:t>8760</m:t>
              </m:r>
            </m:den>
          </m:f>
          <m:r>
            <w:rPr>
              <w:rFonts w:ascii="Cambria Math" w:hAnsi="Cambria Math"/>
              <w:color w:val="000000" w:themeColor="text1"/>
              <w:sz w:val="28"/>
              <w:szCs w:val="28"/>
            </w:rPr>
            <m:t>=12,71 МВ∙А</m:t>
          </m:r>
        </m:oMath>
      </m:oMathPara>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p>
    <w:p w:rsidR="004B0AD4" w:rsidRPr="00283DAE" w:rsidRDefault="004B0AD4" w:rsidP="00283DAE">
      <w:pPr>
        <w:pStyle w:val="7"/>
      </w:pPr>
      <w:bookmarkStart w:id="5" w:name="_Toc385538747"/>
      <w:bookmarkStart w:id="6" w:name="_Toc389071946"/>
      <w:r w:rsidRPr="00283DAE">
        <w:t>2.</w:t>
      </w:r>
      <w:r w:rsidR="00F53E1D" w:rsidRPr="00283DAE">
        <w:t>3</w:t>
      </w:r>
      <w:r w:rsidRPr="00283DAE">
        <w:t xml:space="preserve">  Расчёт токов короткого замыкания</w:t>
      </w:r>
      <w:bookmarkEnd w:id="5"/>
      <w:bookmarkEnd w:id="6"/>
    </w:p>
    <w:p w:rsidR="00F53E1D" w:rsidRPr="00937299" w:rsidRDefault="00F53E1D" w:rsidP="00937299">
      <w:pPr>
        <w:keepNext/>
        <w:spacing w:after="0" w:line="360" w:lineRule="auto"/>
        <w:ind w:firstLine="709"/>
        <w:jc w:val="both"/>
        <w:outlineLvl w:val="1"/>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Основной причиной нарушения нормального режима работы системы электроснабжения, является возникновение коротких замыканий в сети или в элементах электрооборудования вследствие повреждения изоляции или неправильных действий обслуживающего персонала. </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Места расположения точек КЗ при расчётах релейной защиты определяют по ее назначению</w:t>
      </w:r>
      <w:r w:rsidRPr="00937299">
        <w:rPr>
          <w:rFonts w:ascii="Times New Roman" w:hAnsi="Times New Roman"/>
          <w:noProof/>
          <w:color w:val="000000" w:themeColor="text1"/>
          <w:sz w:val="28"/>
          <w:szCs w:val="28"/>
        </w:rPr>
        <w:t xml:space="preserve"> – в </w:t>
      </w:r>
      <w:r w:rsidRPr="00937299">
        <w:rPr>
          <w:rFonts w:ascii="Times New Roman" w:hAnsi="Times New Roman"/>
          <w:color w:val="000000" w:themeColor="text1"/>
          <w:sz w:val="28"/>
          <w:szCs w:val="28"/>
        </w:rPr>
        <w:t>начале или конце защищаемого участка.</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Токи короткого замыкания рассчитывают для выбора и проверки аппаратов и токоведущих частей на термическую и динамическую стойкость, для выбора, при необходимости, устройств по ограничению этих токов.</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расчёта  трехфазного тока короткого замыкания составляем расчетную схему и схему замещения</w:t>
      </w:r>
      <w:r w:rsidR="00D039C1" w:rsidRPr="00937299">
        <w:rPr>
          <w:rFonts w:ascii="Times New Roman" w:hAnsi="Times New Roman"/>
          <w:color w:val="000000" w:themeColor="text1"/>
          <w:sz w:val="28"/>
          <w:szCs w:val="28"/>
        </w:rPr>
        <w:t>.</w:t>
      </w:r>
    </w:p>
    <w:p w:rsidR="00AD3024" w:rsidRDefault="000F27C9"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Расчетная схема ПС для определения токов КЗ представлена </w:t>
      </w:r>
    </w:p>
    <w:p w:rsidR="000F27C9" w:rsidRPr="00937299" w:rsidRDefault="000F27C9"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рисунке </w:t>
      </w:r>
      <w:r w:rsidR="00746D0E">
        <w:rPr>
          <w:rFonts w:ascii="Times New Roman" w:hAnsi="Times New Roman"/>
          <w:color w:val="000000" w:themeColor="text1"/>
          <w:sz w:val="28"/>
          <w:szCs w:val="28"/>
        </w:rPr>
        <w:t>2.3.1</w:t>
      </w:r>
    </w:p>
    <w:p w:rsidR="000F27C9" w:rsidRPr="00937299" w:rsidRDefault="00AF631D" w:rsidP="00937299">
      <w:pPr>
        <w:spacing w:after="0" w:line="360" w:lineRule="auto"/>
        <w:ind w:firstLine="709"/>
        <w:jc w:val="center"/>
        <w:rPr>
          <w:rFonts w:ascii="Times New Roman" w:hAnsi="Times New Roman"/>
          <w:sz w:val="28"/>
          <w:szCs w:val="28"/>
        </w:rPr>
      </w:pPr>
      <w:r w:rsidRPr="00937299">
        <w:rPr>
          <w:rFonts w:ascii="Times New Roman" w:hAnsi="Times New Roman"/>
          <w:sz w:val="28"/>
          <w:szCs w:val="28"/>
        </w:rPr>
        <w:object w:dxaOrig="8514" w:dyaOrig="9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87.7pt" o:ole="">
            <v:imagedata r:id="rId8" o:title=""/>
          </v:shape>
          <o:OLEObject Type="Embed" ProgID="Visio.Drawing.11" ShapeID="_x0000_i1025" DrawAspect="Content" ObjectID="_1694504692" r:id="rId9"/>
        </w:object>
      </w:r>
    </w:p>
    <w:p w:rsidR="000F27C9" w:rsidRPr="00937299" w:rsidRDefault="000F27C9" w:rsidP="00937299">
      <w:pPr>
        <w:spacing w:after="0" w:line="360" w:lineRule="auto"/>
        <w:ind w:firstLine="709"/>
        <w:jc w:val="center"/>
        <w:rPr>
          <w:rFonts w:ascii="Times New Roman" w:hAnsi="Times New Roman"/>
          <w:sz w:val="28"/>
          <w:szCs w:val="28"/>
        </w:rPr>
      </w:pPr>
      <w:r w:rsidRPr="00937299">
        <w:rPr>
          <w:rFonts w:ascii="Times New Roman" w:hAnsi="Times New Roman"/>
          <w:sz w:val="28"/>
          <w:szCs w:val="28"/>
        </w:rPr>
        <w:t xml:space="preserve">Рисунок </w:t>
      </w:r>
      <w:r w:rsidR="00746D0E">
        <w:rPr>
          <w:rFonts w:ascii="Times New Roman" w:hAnsi="Times New Roman"/>
          <w:sz w:val="28"/>
          <w:szCs w:val="28"/>
        </w:rPr>
        <w:t>2.3.</w:t>
      </w:r>
      <w:r w:rsidRPr="00937299">
        <w:rPr>
          <w:rFonts w:ascii="Times New Roman" w:hAnsi="Times New Roman"/>
          <w:sz w:val="28"/>
          <w:szCs w:val="28"/>
        </w:rPr>
        <w:t>1 – Расчетная схема подстанции</w:t>
      </w: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заданной схемы (см. графическая часть лист № 2) составим расчетную схему замещения, в которую войдут все источники питания, участвующие в питании места КЗ, и все элементы электроснабжения (трансформаторы, воздушные линии), расположенные между источниками и местом короткого замыкания.</w:t>
      </w:r>
    </w:p>
    <w:p w:rsidR="004B0AD4" w:rsidRPr="00937299" w:rsidRDefault="004B0AD4" w:rsidP="00937299">
      <w:pPr>
        <w:spacing w:after="0" w:line="360" w:lineRule="auto"/>
        <w:ind w:firstLine="709"/>
        <w:contextualSpacing/>
        <w:rPr>
          <w:rFonts w:ascii="Times New Roman" w:hAnsi="Times New Roman"/>
          <w:color w:val="000000" w:themeColor="text1"/>
          <w:sz w:val="28"/>
          <w:szCs w:val="28"/>
        </w:rPr>
      </w:pPr>
      <w:bookmarkStart w:id="7" w:name="_Toc389070642"/>
      <w:bookmarkStart w:id="8" w:name="_Toc389071948"/>
      <w:r w:rsidRPr="00937299">
        <w:rPr>
          <w:rFonts w:ascii="Times New Roman" w:hAnsi="Times New Roman"/>
          <w:color w:val="000000" w:themeColor="text1"/>
          <w:sz w:val="28"/>
          <w:szCs w:val="28"/>
        </w:rPr>
        <w:t>Расчет сопротивлений элементов схемы определяем по формуле:</w:t>
      </w:r>
    </w:p>
    <w:p w:rsidR="00D039C1" w:rsidRPr="00937299" w:rsidRDefault="00D039C1" w:rsidP="00937299">
      <w:pPr>
        <w:spacing w:after="0" w:line="360" w:lineRule="auto"/>
        <w:ind w:firstLine="709"/>
        <w:contextualSpacing/>
        <w:rPr>
          <w:rFonts w:ascii="Times New Roman" w:hAnsi="Times New Roman"/>
          <w:color w:val="000000" w:themeColor="text1"/>
          <w:sz w:val="28"/>
          <w:szCs w:val="28"/>
        </w:rPr>
      </w:pPr>
    </w:p>
    <w:p w:rsidR="004B0AD4" w:rsidRPr="00937299" w:rsidRDefault="0012097F" w:rsidP="00937299">
      <w:pPr>
        <w:spacing w:after="0" w:line="360" w:lineRule="auto"/>
        <w:ind w:firstLine="709"/>
        <w:jc w:val="right"/>
        <w:rPr>
          <w:rFonts w:ascii="Times New Roman" w:eastAsiaTheme="minorEastAsia"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eastAsiaTheme="minorHAnsi" w:hAnsi="Cambria Math"/>
                    <w:i/>
                    <w:color w:val="000000" w:themeColor="text1"/>
                    <w:sz w:val="28"/>
                    <w:szCs w:val="28"/>
                    <w:lang w:val="en-US" w:eastAsia="en-US"/>
                  </w:rPr>
                </m:ctrlPr>
              </m:sSubPr>
              <m:e>
                <m:r>
                  <w:rPr>
                    <w:rFonts w:ascii="Cambria Math" w:eastAsiaTheme="minorHAnsi" w:hAnsi="Cambria Math"/>
                    <w:color w:val="000000" w:themeColor="text1"/>
                    <w:sz w:val="28"/>
                    <w:szCs w:val="28"/>
                    <w:lang w:val="en-US" w:eastAsia="en-US"/>
                  </w:rPr>
                  <m:t>S</m:t>
                </m:r>
              </m:e>
              <m:sub>
                <m:r>
                  <w:rPr>
                    <w:rFonts w:ascii="Cambria Math" w:eastAsiaTheme="minorHAnsi" w:hAnsi="Cambria Math"/>
                    <w:color w:val="000000" w:themeColor="text1"/>
                    <w:sz w:val="28"/>
                    <w:szCs w:val="28"/>
                    <w:lang w:eastAsia="en-US"/>
                  </w:rPr>
                  <m:t>б</m:t>
                </m:r>
              </m:sub>
            </m:sSub>
          </m:num>
          <m:den>
            <m:rad>
              <m:radPr>
                <m:degHide m:val="on"/>
                <m:ctrlPr>
                  <w:rPr>
                    <w:rFonts w:ascii="Cambria Math" w:eastAsiaTheme="minorHAnsi" w:hAnsi="Cambria Math"/>
                    <w:i/>
                    <w:color w:val="000000" w:themeColor="text1"/>
                    <w:sz w:val="28"/>
                    <w:szCs w:val="28"/>
                    <w:lang w:eastAsia="en-US"/>
                  </w:rPr>
                </m:ctrlPr>
              </m:radPr>
              <m:deg/>
              <m:e>
                <m:r>
                  <w:rPr>
                    <w:rFonts w:ascii="Cambria Math" w:hAnsi="Cambria Math"/>
                    <w:color w:val="000000" w:themeColor="text1"/>
                    <w:sz w:val="28"/>
                    <w:szCs w:val="28"/>
                  </w:rPr>
                  <m:t>3</m:t>
                </m:r>
              </m:e>
            </m:rad>
            <m:r>
              <w:rPr>
                <w:rFonts w:ascii="Cambria Math" w:hAnsi="Cambria Math"/>
                <w:color w:val="000000" w:themeColor="text1"/>
                <w:sz w:val="28"/>
                <w:szCs w:val="28"/>
              </w:rPr>
              <m:t>∙</m:t>
            </m:r>
            <m:sSub>
              <m:sSubPr>
                <m:ctrlPr>
                  <w:rPr>
                    <w:rFonts w:ascii="Cambria Math" w:eastAsiaTheme="minorHAnsi" w:hAnsi="Cambria Math"/>
                    <w:i/>
                    <w:color w:val="000000" w:themeColor="text1"/>
                    <w:sz w:val="28"/>
                    <w:szCs w:val="28"/>
                    <w:lang w:eastAsia="en-US"/>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к</m:t>
                </m:r>
              </m:sub>
            </m:sSub>
            <m:r>
              <w:rPr>
                <w:rFonts w:ascii="Cambria Math" w:eastAsiaTheme="minorHAnsi" w:hAnsi="Cambria Math"/>
                <w:color w:val="000000" w:themeColor="text1"/>
                <w:sz w:val="28"/>
                <w:szCs w:val="28"/>
                <w:lang w:eastAsia="en-US"/>
              </w:rPr>
              <m:t>∙</m:t>
            </m:r>
            <m:sSub>
              <m:sSubPr>
                <m:ctrlPr>
                  <w:rPr>
                    <w:rFonts w:ascii="Cambria Math" w:eastAsiaTheme="minorHAnsi" w:hAnsi="Cambria Math"/>
                    <w:i/>
                    <w:color w:val="000000" w:themeColor="text1"/>
                    <w:sz w:val="28"/>
                    <w:szCs w:val="28"/>
                    <w:lang w:eastAsia="en-US"/>
                  </w:rPr>
                </m:ctrlPr>
              </m:sSubPr>
              <m:e>
                <m:r>
                  <w:rPr>
                    <w:rFonts w:ascii="Cambria Math" w:eastAsiaTheme="minorHAnsi" w:hAnsi="Cambria Math"/>
                    <w:color w:val="000000" w:themeColor="text1"/>
                    <w:sz w:val="28"/>
                    <w:szCs w:val="28"/>
                    <w:lang w:val="en-US" w:eastAsia="en-US"/>
                  </w:rPr>
                  <m:t>U</m:t>
                </m:r>
              </m:e>
              <m:sub>
                <m:r>
                  <w:rPr>
                    <w:rFonts w:ascii="Cambria Math" w:eastAsiaTheme="minorHAnsi" w:hAnsi="Cambria Math"/>
                    <w:color w:val="000000" w:themeColor="text1"/>
                    <w:sz w:val="28"/>
                    <w:szCs w:val="28"/>
                    <w:lang w:eastAsia="en-US"/>
                  </w:rPr>
                  <m:t>ср</m:t>
                </m:r>
              </m:sub>
            </m:sSub>
          </m:den>
        </m:f>
        <m:r>
          <w:rPr>
            <w:rFonts w:ascii="Cambria Math" w:hAnsi="Cambria Math"/>
            <w:color w:val="000000" w:themeColor="text1"/>
            <w:sz w:val="28"/>
            <w:szCs w:val="28"/>
          </w:rPr>
          <m:t>,</m:t>
        </m:r>
      </m:oMath>
      <w:r w:rsidR="004B0AD4" w:rsidRPr="00937299">
        <w:rPr>
          <w:rFonts w:ascii="Times New Roman" w:eastAsiaTheme="minorEastAsia" w:hAnsi="Times New Roman"/>
          <w:color w:val="000000" w:themeColor="text1"/>
          <w:sz w:val="28"/>
          <w:szCs w:val="28"/>
        </w:rPr>
        <w:t>(2.4)</w:t>
      </w:r>
    </w:p>
    <w:p w:rsidR="00333347" w:rsidRPr="00937299" w:rsidRDefault="004B0AD4" w:rsidP="00937299">
      <w:pPr>
        <w:widowControl w:val="0"/>
        <w:tabs>
          <w:tab w:val="left" w:pos="709"/>
        </w:tabs>
        <w:autoSpaceDE w:val="0"/>
        <w:autoSpaceDN w:val="0"/>
        <w:adjustRightInd w:val="0"/>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F30681" w:rsidRPr="00937299">
        <w:rPr>
          <w:rFonts w:ascii="Times New Roman" w:hAnsi="Times New Roman"/>
          <w:color w:val="000000" w:themeColor="text1"/>
          <w:sz w:val="28"/>
          <w:szCs w:val="28"/>
        </w:rPr>
        <w:tab/>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m:t>
            </m:r>
          </m:sub>
        </m:sSub>
      </m:oMath>
      <w:r w:rsidR="00333347" w:rsidRPr="00937299">
        <w:rPr>
          <w:rFonts w:ascii="Times New Roman" w:hAnsi="Times New Roman"/>
          <w:color w:val="000000" w:themeColor="text1"/>
          <w:sz w:val="28"/>
          <w:szCs w:val="28"/>
        </w:rPr>
        <w:t xml:space="preserve"> – сопротивление системы;</w:t>
      </w:r>
    </w:p>
    <w:p w:rsidR="00333347" w:rsidRPr="00937299" w:rsidRDefault="0012097F" w:rsidP="00937299">
      <w:pPr>
        <w:widowControl w:val="0"/>
        <w:tabs>
          <w:tab w:val="left" w:pos="709"/>
        </w:tabs>
        <w:autoSpaceDE w:val="0"/>
        <w:autoSpaceDN w:val="0"/>
        <w:adjustRightInd w:val="0"/>
        <w:spacing w:after="0" w:line="360" w:lineRule="auto"/>
        <w:ind w:firstLine="709"/>
        <w:jc w:val="both"/>
        <w:rPr>
          <w:rFonts w:ascii="Times New Roman" w:hAnsi="Times New Roman"/>
          <w:color w:val="000000" w:themeColor="text1"/>
          <w:sz w:val="28"/>
          <w:szCs w:val="28"/>
        </w:rPr>
      </w:pPr>
      <m:oMath>
        <m:sSub>
          <m:sSubPr>
            <m:ctrlPr>
              <w:rPr>
                <w:rFonts w:ascii="Cambria Math" w:eastAsiaTheme="minorHAnsi" w:hAnsi="Cambria Math"/>
                <w:i/>
                <w:color w:val="000000" w:themeColor="text1"/>
                <w:sz w:val="28"/>
                <w:szCs w:val="28"/>
                <w:lang w:val="en-US" w:eastAsia="en-US"/>
              </w:rPr>
            </m:ctrlPr>
          </m:sSubPr>
          <m:e>
            <m:r>
              <w:rPr>
                <w:rFonts w:ascii="Cambria Math" w:eastAsiaTheme="minorHAnsi" w:hAnsi="Cambria Math"/>
                <w:color w:val="000000" w:themeColor="text1"/>
                <w:sz w:val="28"/>
                <w:szCs w:val="28"/>
                <w:lang w:val="en-US" w:eastAsia="en-US"/>
              </w:rPr>
              <m:t>S</m:t>
            </m:r>
          </m:e>
          <m:sub>
            <m:r>
              <w:rPr>
                <w:rFonts w:ascii="Cambria Math" w:eastAsiaTheme="minorHAnsi" w:hAnsi="Cambria Math"/>
                <w:color w:val="000000" w:themeColor="text1"/>
                <w:sz w:val="28"/>
                <w:szCs w:val="28"/>
                <w:lang w:eastAsia="en-US"/>
              </w:rPr>
              <m:t>б</m:t>
            </m:r>
          </m:sub>
        </m:sSub>
      </m:oMath>
      <w:r w:rsidR="00333347" w:rsidRPr="00937299">
        <w:rPr>
          <w:rFonts w:ascii="Times New Roman" w:hAnsi="Times New Roman"/>
          <w:color w:val="000000" w:themeColor="text1"/>
          <w:sz w:val="28"/>
          <w:szCs w:val="28"/>
          <w:lang w:eastAsia="en-US"/>
        </w:rPr>
        <w:t xml:space="preserve"> – базисная мощность;</w:t>
      </w:r>
    </w:p>
    <w:p w:rsidR="00F30681" w:rsidRPr="00937299" w:rsidRDefault="004B0AD4" w:rsidP="00937299">
      <w:pPr>
        <w:widowControl w:val="0"/>
        <w:tabs>
          <w:tab w:val="left" w:pos="709"/>
        </w:tabs>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I</w:t>
      </w:r>
      <w:r w:rsidRPr="00937299">
        <w:rPr>
          <w:rFonts w:ascii="Times New Roman" w:hAnsi="Times New Roman"/>
          <w:color w:val="000000" w:themeColor="text1"/>
          <w:sz w:val="28"/>
          <w:szCs w:val="28"/>
          <w:vertAlign w:val="subscript"/>
        </w:rPr>
        <w:t xml:space="preserve">к </w:t>
      </w:r>
      <w:r w:rsidRPr="00937299">
        <w:rPr>
          <w:rFonts w:ascii="Times New Roman" w:hAnsi="Times New Roman"/>
          <w:color w:val="000000" w:themeColor="text1"/>
          <w:sz w:val="28"/>
          <w:szCs w:val="28"/>
        </w:rPr>
        <w:t>– максимальный ток КЗ энергосистемы, равны</w:t>
      </w:r>
      <w:r w:rsidR="00F30681" w:rsidRPr="00937299">
        <w:rPr>
          <w:rFonts w:ascii="Times New Roman" w:hAnsi="Times New Roman"/>
          <w:color w:val="000000" w:themeColor="text1"/>
          <w:sz w:val="28"/>
          <w:szCs w:val="28"/>
        </w:rPr>
        <w:t>й</w:t>
      </w:r>
      <w:r w:rsidRPr="00937299">
        <w:rPr>
          <w:rFonts w:ascii="Times New Roman" w:hAnsi="Times New Roman"/>
          <w:color w:val="000000" w:themeColor="text1"/>
          <w:sz w:val="28"/>
          <w:szCs w:val="28"/>
        </w:rPr>
        <w:t xml:space="preserve"> для источника от ВЛ 110 кВ Промысла – Качканар </w:t>
      </w:r>
      <w:r w:rsidR="00333347" w:rsidRPr="00937299">
        <w:rPr>
          <w:rFonts w:ascii="Times New Roman" w:hAnsi="Times New Roman"/>
          <w:color w:val="000000" w:themeColor="text1"/>
          <w:sz w:val="28"/>
          <w:szCs w:val="28"/>
        </w:rPr>
        <w:t xml:space="preserve">равное </w:t>
      </w:r>
      <w:r w:rsidRPr="00937299">
        <w:rPr>
          <w:rFonts w:ascii="Times New Roman" w:hAnsi="Times New Roman"/>
          <w:color w:val="000000" w:themeColor="text1"/>
          <w:sz w:val="28"/>
          <w:szCs w:val="28"/>
        </w:rPr>
        <w:t>5209 А и ВЛ 110 кВ Промысла – Тёплая Гора</w:t>
      </w:r>
      <w:r w:rsidR="00333347" w:rsidRPr="00937299">
        <w:rPr>
          <w:rFonts w:ascii="Times New Roman" w:hAnsi="Times New Roman"/>
          <w:color w:val="000000" w:themeColor="text1"/>
          <w:sz w:val="28"/>
          <w:szCs w:val="28"/>
        </w:rPr>
        <w:t>равное 4062 А;</w:t>
      </w:r>
    </w:p>
    <w:p w:rsidR="00F30681" w:rsidRPr="00937299" w:rsidRDefault="004B0AD4" w:rsidP="00937299">
      <w:pPr>
        <w:widowControl w:val="0"/>
        <w:tabs>
          <w:tab w:val="left" w:pos="709"/>
        </w:tabs>
        <w:autoSpaceDE w:val="0"/>
        <w:autoSpaceDN w:val="0"/>
        <w:adjustRightInd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U</w:t>
      </w:r>
      <w:r w:rsidRPr="00937299">
        <w:rPr>
          <w:rFonts w:ascii="Times New Roman" w:hAnsi="Times New Roman"/>
          <w:color w:val="000000" w:themeColor="text1"/>
          <w:sz w:val="28"/>
          <w:szCs w:val="28"/>
          <w:vertAlign w:val="subscript"/>
        </w:rPr>
        <w:t>ср</w:t>
      </w:r>
      <w:r w:rsidR="00333347" w:rsidRPr="00937299">
        <w:rPr>
          <w:rFonts w:ascii="Times New Roman" w:hAnsi="Times New Roman"/>
          <w:color w:val="000000" w:themeColor="text1"/>
          <w:sz w:val="28"/>
          <w:szCs w:val="28"/>
        </w:rPr>
        <w:t xml:space="preserve"> - среднее напряжение равное</w:t>
      </w:r>
      <w:r w:rsidRPr="00937299">
        <w:rPr>
          <w:rFonts w:ascii="Times New Roman" w:hAnsi="Times New Roman"/>
          <w:color w:val="000000" w:themeColor="text1"/>
          <w:sz w:val="28"/>
          <w:szCs w:val="28"/>
        </w:rPr>
        <w:t xml:space="preserve"> 115 кВ.</w:t>
      </w:r>
    </w:p>
    <w:p w:rsidR="00F30681" w:rsidRPr="00937299" w:rsidRDefault="00F30681" w:rsidP="00937299">
      <w:pPr>
        <w:widowControl w:val="0"/>
        <w:tabs>
          <w:tab w:val="left" w:pos="709"/>
        </w:tabs>
        <w:autoSpaceDE w:val="0"/>
        <w:autoSpaceDN w:val="0"/>
        <w:adjustRightInd w:val="0"/>
        <w:spacing w:after="0" w:line="360" w:lineRule="auto"/>
        <w:ind w:firstLine="709"/>
        <w:jc w:val="both"/>
        <w:rPr>
          <w:rFonts w:ascii="Times New Roman" w:hAnsi="Times New Roman"/>
          <w:color w:val="000000" w:themeColor="text1"/>
          <w:sz w:val="28"/>
          <w:szCs w:val="28"/>
          <w:highlight w:val="red"/>
        </w:rPr>
      </w:pPr>
    </w:p>
    <w:p w:rsidR="004B0AD4" w:rsidRPr="00937299" w:rsidRDefault="0012097F" w:rsidP="00937299">
      <w:pPr>
        <w:widowControl w:val="0"/>
        <w:tabs>
          <w:tab w:val="left" w:pos="709"/>
        </w:tabs>
        <w:autoSpaceDE w:val="0"/>
        <w:autoSpaceDN w:val="0"/>
        <w:adjustRightInd w:val="0"/>
        <w:spacing w:after="0" w:line="360" w:lineRule="auto"/>
        <w:ind w:firstLine="709"/>
        <w:jc w:val="center"/>
        <w:rPr>
          <w:rFonts w:ascii="Times New Roman" w:hAnsi="Times New Roman"/>
          <w:i/>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С1</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rad>
                <m:radPr>
                  <m:degHide m:val="on"/>
                  <m:ctrlPr>
                    <w:rPr>
                      <w:rFonts w:ascii="Cambria Math" w:eastAsiaTheme="minorHAnsi" w:hAnsi="Cambria Math"/>
                      <w:i/>
                      <w:color w:val="000000" w:themeColor="text1"/>
                      <w:sz w:val="28"/>
                      <w:szCs w:val="28"/>
                      <w:lang w:eastAsia="en-US"/>
                    </w:rPr>
                  </m:ctrlPr>
                </m:radPr>
                <m:deg/>
                <m:e>
                  <m:r>
                    <w:rPr>
                      <w:rFonts w:ascii="Cambria Math" w:hAnsi="Cambria Math"/>
                      <w:color w:val="000000" w:themeColor="text1"/>
                      <w:sz w:val="28"/>
                      <w:szCs w:val="28"/>
                    </w:rPr>
                    <m:t>3</m:t>
                  </m:r>
                </m:e>
              </m:rad>
              <m:r>
                <w:rPr>
                  <w:rFonts w:ascii="Cambria Math" w:hAnsi="Cambria Math"/>
                  <w:color w:val="000000" w:themeColor="text1"/>
                  <w:sz w:val="28"/>
                  <w:szCs w:val="28"/>
                </w:rPr>
                <m:t>∙5,209∙115</m:t>
              </m:r>
            </m:den>
          </m:f>
          <m:r>
            <w:rPr>
              <w:rFonts w:ascii="Cambria Math" w:hAnsi="Cambria Math"/>
              <w:color w:val="000000" w:themeColor="text1"/>
              <w:sz w:val="28"/>
              <w:szCs w:val="28"/>
            </w:rPr>
            <m:t>=0,096</m:t>
          </m:r>
        </m:oMath>
      </m:oMathPara>
    </w:p>
    <w:p w:rsidR="004B0AD4" w:rsidRPr="00937299" w:rsidRDefault="0012097F" w:rsidP="00937299">
      <w:pPr>
        <w:spacing w:after="0" w:line="360" w:lineRule="auto"/>
        <w:ind w:firstLine="709"/>
        <w:rPr>
          <w:rFonts w:ascii="Times New Roman" w:hAnsi="Times New Roman"/>
          <w:i/>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С2</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rad>
                <m:radPr>
                  <m:degHide m:val="on"/>
                  <m:ctrlPr>
                    <w:rPr>
                      <w:rFonts w:ascii="Cambria Math" w:eastAsiaTheme="minorHAnsi" w:hAnsi="Cambria Math"/>
                      <w:i/>
                      <w:color w:val="000000" w:themeColor="text1"/>
                      <w:sz w:val="28"/>
                      <w:szCs w:val="28"/>
                      <w:lang w:eastAsia="en-US"/>
                    </w:rPr>
                  </m:ctrlPr>
                </m:radPr>
                <m:deg/>
                <m:e>
                  <m:r>
                    <w:rPr>
                      <w:rFonts w:ascii="Cambria Math" w:hAnsi="Cambria Math"/>
                      <w:color w:val="000000" w:themeColor="text1"/>
                      <w:sz w:val="28"/>
                      <w:szCs w:val="28"/>
                    </w:rPr>
                    <m:t>3</m:t>
                  </m:r>
                </m:e>
              </m:rad>
              <m:r>
                <w:rPr>
                  <w:rFonts w:ascii="Cambria Math" w:hAnsi="Cambria Math"/>
                  <w:color w:val="000000" w:themeColor="text1"/>
                  <w:sz w:val="28"/>
                  <w:szCs w:val="28"/>
                </w:rPr>
                <m:t>∙4,062∙115</m:t>
              </m:r>
            </m:den>
          </m:f>
          <m:r>
            <w:rPr>
              <w:rFonts w:ascii="Cambria Math" w:hAnsi="Cambria Math"/>
              <w:color w:val="000000" w:themeColor="text1"/>
              <w:sz w:val="28"/>
              <w:szCs w:val="28"/>
            </w:rPr>
            <m:t>=0,123</m:t>
          </m:r>
        </m:oMath>
      </m:oMathPara>
    </w:p>
    <w:p w:rsidR="00F0287D" w:rsidRPr="00937299" w:rsidRDefault="00F0287D" w:rsidP="00937299">
      <w:pPr>
        <w:spacing w:after="0" w:line="360" w:lineRule="auto"/>
        <w:ind w:firstLine="709"/>
        <w:contextualSpacing/>
        <w:rPr>
          <w:rFonts w:ascii="Times New Roman" w:hAnsi="Times New Roman"/>
          <w:color w:val="000000" w:themeColor="text1"/>
          <w:sz w:val="28"/>
          <w:szCs w:val="28"/>
        </w:rPr>
      </w:pPr>
    </w:p>
    <w:p w:rsidR="004B0AD4" w:rsidRPr="00937299" w:rsidRDefault="004B0AD4" w:rsidP="00937299">
      <w:pPr>
        <w:spacing w:after="0" w:line="360" w:lineRule="auto"/>
        <w:ind w:firstLine="709"/>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Расчет сопротивлений линий определяется по формуле:</w:t>
      </w:r>
    </w:p>
    <w:p w:rsidR="00F30681" w:rsidRPr="00937299" w:rsidRDefault="00F30681" w:rsidP="00937299">
      <w:pPr>
        <w:spacing w:after="0" w:line="360" w:lineRule="auto"/>
        <w:ind w:firstLine="709"/>
        <w:contextualSpacing/>
        <w:rPr>
          <w:rFonts w:ascii="Times New Roman" w:hAnsi="Times New Roman"/>
          <w:color w:val="000000" w:themeColor="text1"/>
          <w:sz w:val="28"/>
          <w:szCs w:val="28"/>
        </w:rPr>
      </w:pPr>
    </w:p>
    <w:p w:rsidR="004B0AD4" w:rsidRPr="00937299" w:rsidRDefault="0012097F" w:rsidP="00937299">
      <w:pPr>
        <w:spacing w:after="0" w:line="360" w:lineRule="auto"/>
        <w:ind w:firstLine="709"/>
        <w:jc w:val="right"/>
        <w:rPr>
          <w:rFonts w:ascii="Times New Roman" w:eastAsiaTheme="minorEastAsia"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л</m:t>
            </m:r>
          </m:sub>
        </m:sSub>
        <m:r>
          <w:rPr>
            <w:rFonts w:ascii="Cambria Math" w:hAnsi="Cambria Math"/>
            <w:color w:val="000000" w:themeColor="text1"/>
            <w:sz w:val="28"/>
            <w:szCs w:val="28"/>
          </w:rPr>
          <m:t>=</m:t>
        </m:r>
        <m:r>
          <w:rPr>
            <w:rFonts w:ascii="Cambria Math" w:hAnsi="Cambria Math"/>
            <w:color w:val="000000" w:themeColor="text1"/>
            <w:sz w:val="28"/>
            <w:szCs w:val="28"/>
            <w:lang w:val="en-US"/>
          </w:rPr>
          <m:t>l</m:t>
        </m:r>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0</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б</m:t>
                </m:r>
              </m:sub>
            </m:sSub>
          </m:num>
          <m:den>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U</m:t>
                </m:r>
              </m:e>
              <m:sub>
                <m:r>
                  <w:rPr>
                    <w:rFonts w:ascii="Cambria Math" w:hAnsi="Cambria Math"/>
                    <w:color w:val="000000" w:themeColor="text1"/>
                    <w:sz w:val="28"/>
                    <w:szCs w:val="28"/>
                  </w:rPr>
                  <m:t>ср</m:t>
                </m:r>
              </m:sub>
              <m:sup>
                <m:r>
                  <w:rPr>
                    <w:rFonts w:ascii="Cambria Math" w:hAnsi="Cambria Math"/>
                    <w:color w:val="000000" w:themeColor="text1"/>
                    <w:sz w:val="28"/>
                    <w:szCs w:val="28"/>
                  </w:rPr>
                  <m:t>2</m:t>
                </m:r>
              </m:sup>
            </m:sSubSup>
          </m:den>
        </m:f>
        <m:r>
          <w:rPr>
            <w:rFonts w:ascii="Cambria Math" w:hAnsi="Cambria Math"/>
            <w:color w:val="000000" w:themeColor="text1"/>
            <w:sz w:val="28"/>
            <w:szCs w:val="28"/>
          </w:rPr>
          <m:t>,</m:t>
        </m:r>
      </m:oMath>
      <w:r w:rsidR="004B0AD4" w:rsidRPr="00937299">
        <w:rPr>
          <w:rFonts w:ascii="Times New Roman" w:eastAsiaTheme="minorEastAsia" w:hAnsi="Times New Roman"/>
          <w:color w:val="000000" w:themeColor="text1"/>
          <w:sz w:val="28"/>
          <w:szCs w:val="28"/>
        </w:rPr>
        <w:t>(2.5)</w:t>
      </w:r>
    </w:p>
    <w:p w:rsidR="00F30681" w:rsidRPr="00937299" w:rsidRDefault="004B0AD4" w:rsidP="00937299">
      <w:pPr>
        <w:tabs>
          <w:tab w:val="left" w:pos="720"/>
        </w:tabs>
        <w:spacing w:after="0" w:line="360" w:lineRule="auto"/>
        <w:ind w:left="708" w:hanging="708"/>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F30681"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rPr>
        <w:t>х</w:t>
      </w:r>
      <w:r w:rsidRPr="00937299">
        <w:rPr>
          <w:rFonts w:ascii="Times New Roman" w:hAnsi="Times New Roman"/>
          <w:color w:val="000000" w:themeColor="text1"/>
          <w:sz w:val="28"/>
          <w:szCs w:val="28"/>
          <w:vertAlign w:val="subscript"/>
        </w:rPr>
        <w:t xml:space="preserve">о </w:t>
      </w:r>
      <w:r w:rsidR="00333347" w:rsidRPr="00937299">
        <w:rPr>
          <w:rFonts w:ascii="Times New Roman" w:hAnsi="Times New Roman"/>
          <w:color w:val="000000" w:themeColor="text1"/>
          <w:sz w:val="28"/>
          <w:szCs w:val="28"/>
        </w:rPr>
        <w:t xml:space="preserve"> - удельное сопротивление равное</w:t>
      </w:r>
      <w:r w:rsidRPr="00937299">
        <w:rPr>
          <w:rFonts w:ascii="Times New Roman" w:hAnsi="Times New Roman"/>
          <w:color w:val="000000" w:themeColor="text1"/>
          <w:sz w:val="28"/>
          <w:szCs w:val="28"/>
        </w:rPr>
        <w:t xml:space="preserve"> 0,4 Ом/км для воздушных линий выше 1 кВ; </w:t>
      </w:r>
    </w:p>
    <w:p w:rsidR="00F30681" w:rsidRPr="00937299" w:rsidRDefault="00F30681" w:rsidP="00937299">
      <w:pPr>
        <w:tabs>
          <w:tab w:val="left" w:pos="720"/>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ab/>
      </w:r>
      <w:r w:rsidR="004B0AD4" w:rsidRPr="00937299">
        <w:rPr>
          <w:rFonts w:ascii="Times New Roman" w:hAnsi="Times New Roman"/>
          <w:i/>
          <w:color w:val="000000" w:themeColor="text1"/>
          <w:sz w:val="28"/>
          <w:szCs w:val="28"/>
          <w:lang w:val="en-US"/>
        </w:rPr>
        <w:t>l</w:t>
      </w:r>
      <w:r w:rsidR="004B0AD4" w:rsidRPr="00937299">
        <w:rPr>
          <w:rFonts w:ascii="Times New Roman" w:hAnsi="Times New Roman"/>
          <w:color w:val="000000" w:themeColor="text1"/>
          <w:sz w:val="28"/>
          <w:szCs w:val="28"/>
        </w:rPr>
        <w:t>- длина линии</w:t>
      </w:r>
      <w:r w:rsidRPr="00937299">
        <w:rPr>
          <w:rFonts w:ascii="Times New Roman" w:hAnsi="Times New Roman"/>
          <w:color w:val="000000" w:themeColor="text1"/>
          <w:sz w:val="28"/>
          <w:szCs w:val="28"/>
        </w:rPr>
        <w:t xml:space="preserve"> в километрах</w:t>
      </w:r>
      <w:r w:rsidR="004B0AD4" w:rsidRPr="00937299">
        <w:rPr>
          <w:rFonts w:ascii="Times New Roman" w:hAnsi="Times New Roman"/>
          <w:color w:val="000000" w:themeColor="text1"/>
          <w:sz w:val="28"/>
          <w:szCs w:val="28"/>
        </w:rPr>
        <w:t xml:space="preserve">. </w:t>
      </w:r>
    </w:p>
    <w:p w:rsidR="00F30681" w:rsidRPr="00937299" w:rsidRDefault="00F30681" w:rsidP="00937299">
      <w:pPr>
        <w:spacing w:after="0" w:line="360" w:lineRule="auto"/>
        <w:ind w:firstLine="709"/>
        <w:rPr>
          <w:rFonts w:ascii="Times New Roman" w:hAnsi="Times New Roman"/>
          <w:color w:val="000000" w:themeColor="text1"/>
          <w:sz w:val="28"/>
          <w:szCs w:val="28"/>
        </w:rPr>
      </w:pPr>
    </w:p>
    <w:p w:rsidR="004B0AD4" w:rsidRPr="00937299" w:rsidRDefault="0012097F" w:rsidP="00937299">
      <w:pPr>
        <w:spacing w:after="0" w:line="360" w:lineRule="auto"/>
        <w:ind w:firstLine="709"/>
        <w:rPr>
          <w:rFonts w:ascii="Times New Roman" w:hAnsi="Times New Roman"/>
          <w:color w:val="000000" w:themeColor="text1"/>
          <w:sz w:val="28"/>
          <w:szCs w:val="28"/>
          <w:lang w:val="en-US"/>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Л1</m:t>
              </m:r>
            </m:sub>
          </m:sSub>
          <m:r>
            <w:rPr>
              <w:rFonts w:ascii="Cambria Math" w:hAnsi="Cambria Math"/>
              <w:color w:val="000000" w:themeColor="text1"/>
              <w:sz w:val="28"/>
              <w:szCs w:val="28"/>
            </w:rPr>
            <m:t>=17,4∙0,4∙</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115</m:t>
                  </m:r>
                </m:e>
                <m:sup>
                  <m:r>
                    <w:rPr>
                      <w:rFonts w:ascii="Cambria Math" w:hAnsi="Cambria Math"/>
                      <w:color w:val="000000" w:themeColor="text1"/>
                      <w:sz w:val="28"/>
                      <w:szCs w:val="28"/>
                    </w:rPr>
                    <m:t>2</m:t>
                  </m:r>
                </m:sup>
              </m:sSup>
            </m:den>
          </m:f>
          <m:r>
            <w:rPr>
              <w:rFonts w:ascii="Cambria Math" w:hAnsi="Cambria Math"/>
              <w:color w:val="000000" w:themeColor="text1"/>
              <w:sz w:val="28"/>
              <w:szCs w:val="28"/>
            </w:rPr>
            <m:t>=0,052</m:t>
          </m:r>
        </m:oMath>
      </m:oMathPara>
    </w:p>
    <w:p w:rsidR="004B0AD4" w:rsidRPr="00937299" w:rsidRDefault="0012097F" w:rsidP="00937299">
      <w:pPr>
        <w:spacing w:after="0" w:line="360" w:lineRule="auto"/>
        <w:ind w:firstLine="709"/>
        <w:rPr>
          <w:rFonts w:ascii="Times New Roman" w:hAnsi="Times New Roman"/>
          <w:i/>
          <w:color w:val="000000" w:themeColor="text1"/>
          <w:sz w:val="28"/>
          <w:szCs w:val="28"/>
          <w:lang w:val="en-US"/>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Л2</m:t>
              </m:r>
            </m:sub>
          </m:sSub>
          <m:r>
            <w:rPr>
              <w:rFonts w:ascii="Cambria Math" w:hAnsi="Cambria Math"/>
              <w:color w:val="000000" w:themeColor="text1"/>
              <w:sz w:val="28"/>
              <w:szCs w:val="28"/>
            </w:rPr>
            <m:t>=11∙0,4∙</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115</m:t>
                  </m:r>
                </m:e>
                <m:sup>
                  <m:r>
                    <w:rPr>
                      <w:rFonts w:ascii="Cambria Math" w:hAnsi="Cambria Math"/>
                      <w:color w:val="000000" w:themeColor="text1"/>
                      <w:sz w:val="28"/>
                      <w:szCs w:val="28"/>
                    </w:rPr>
                    <m:t>2</m:t>
                  </m:r>
                </m:sup>
              </m:sSup>
            </m:den>
          </m:f>
          <m:r>
            <w:rPr>
              <w:rFonts w:ascii="Cambria Math" w:hAnsi="Cambria Math"/>
              <w:color w:val="000000" w:themeColor="text1"/>
              <w:sz w:val="28"/>
              <w:szCs w:val="28"/>
            </w:rPr>
            <m:t>=0,033</m:t>
          </m:r>
        </m:oMath>
      </m:oMathPara>
    </w:p>
    <w:p w:rsidR="00937299" w:rsidRDefault="00937299" w:rsidP="00937299">
      <w:pPr>
        <w:tabs>
          <w:tab w:val="left" w:pos="720"/>
        </w:tabs>
        <w:spacing w:after="0" w:line="360" w:lineRule="auto"/>
        <w:ind w:firstLine="709"/>
        <w:rPr>
          <w:rFonts w:ascii="Times New Roman" w:hAnsi="Times New Roman"/>
          <w:color w:val="000000" w:themeColor="text1"/>
          <w:sz w:val="28"/>
          <w:szCs w:val="28"/>
        </w:rPr>
      </w:pPr>
    </w:p>
    <w:p w:rsidR="004B0AD4" w:rsidRPr="00937299" w:rsidRDefault="004B0AD4" w:rsidP="00937299">
      <w:pPr>
        <w:tabs>
          <w:tab w:val="left" w:pos="720"/>
        </w:tabs>
        <w:spacing w:after="0" w:line="360" w:lineRule="auto"/>
        <w:ind w:firstLine="709"/>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Расчет сопротивлений трансформатора определяется по формуле: </w:t>
      </w:r>
    </w:p>
    <w:p w:rsidR="00F30681" w:rsidRPr="00937299" w:rsidRDefault="00F30681" w:rsidP="00937299">
      <w:pPr>
        <w:tabs>
          <w:tab w:val="left" w:pos="720"/>
        </w:tabs>
        <w:spacing w:after="0" w:line="360" w:lineRule="auto"/>
        <w:ind w:firstLine="709"/>
        <w:rPr>
          <w:rFonts w:ascii="Times New Roman" w:hAnsi="Times New Roman"/>
          <w:color w:val="000000" w:themeColor="text1"/>
          <w:sz w:val="28"/>
          <w:szCs w:val="28"/>
        </w:rPr>
      </w:pPr>
    </w:p>
    <w:p w:rsidR="004B0AD4" w:rsidRPr="00937299" w:rsidRDefault="0012097F" w:rsidP="00937299">
      <w:pPr>
        <w:tabs>
          <w:tab w:val="left" w:pos="720"/>
        </w:tabs>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U</m:t>
                </m:r>
              </m:e>
              <m:sub>
                <m:r>
                  <w:rPr>
                    <w:rFonts w:ascii="Cambria Math" w:hAnsi="Cambria Math"/>
                    <w:color w:val="000000" w:themeColor="text1"/>
                    <w:sz w:val="28"/>
                    <w:szCs w:val="28"/>
                  </w:rPr>
                  <m:t>к%</m:t>
                </m:r>
              </m:sub>
            </m:sSub>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б</m:t>
                </m:r>
              </m:sub>
            </m:sSub>
          </m:num>
          <m:den>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н. тр</m:t>
                </m:r>
              </m:sub>
            </m:sSub>
          </m:den>
        </m:f>
        <m:r>
          <w:rPr>
            <w:rFonts w:ascii="Cambria Math" w:hAnsi="Cambria Math"/>
            <w:color w:val="000000" w:themeColor="text1"/>
            <w:sz w:val="28"/>
            <w:szCs w:val="28"/>
          </w:rPr>
          <m:t>;</m:t>
        </m:r>
      </m:oMath>
      <w:r w:rsidR="004B0AD4" w:rsidRPr="00937299">
        <w:rPr>
          <w:rFonts w:ascii="Times New Roman" w:hAnsi="Times New Roman"/>
          <w:color w:val="000000" w:themeColor="text1"/>
          <w:sz w:val="28"/>
          <w:szCs w:val="28"/>
        </w:rPr>
        <w:t>(2.6)</w:t>
      </w:r>
    </w:p>
    <w:p w:rsidR="00F30681" w:rsidRPr="00937299" w:rsidRDefault="004B0AD4" w:rsidP="00937299">
      <w:pPr>
        <w:widowControl w:val="0"/>
        <w:tabs>
          <w:tab w:val="left" w:pos="709"/>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F30681"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lang w:val="en-US"/>
        </w:rPr>
        <w:t>U</w:t>
      </w:r>
      <w:r w:rsidRPr="00937299">
        <w:rPr>
          <w:rFonts w:ascii="Times New Roman" w:hAnsi="Times New Roman"/>
          <w:color w:val="000000" w:themeColor="text1"/>
          <w:sz w:val="28"/>
          <w:szCs w:val="28"/>
          <w:vertAlign w:val="subscript"/>
          <w:lang w:val="en-US"/>
        </w:rPr>
        <w:t>K</w:t>
      </w:r>
      <w:r w:rsidRPr="00937299">
        <w:rPr>
          <w:rFonts w:ascii="Times New Roman" w:hAnsi="Times New Roman"/>
          <w:color w:val="000000" w:themeColor="text1"/>
          <w:sz w:val="28"/>
          <w:szCs w:val="28"/>
        </w:rPr>
        <w:t xml:space="preserve"> – напряжение короткого замыкания обмотки трансформатора, %; </w:t>
      </w:r>
    </w:p>
    <w:p w:rsidR="004B0AD4" w:rsidRPr="00937299" w:rsidRDefault="004B0AD4" w:rsidP="00937299">
      <w:pPr>
        <w:widowControl w:val="0"/>
        <w:tabs>
          <w:tab w:val="left" w:pos="709"/>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S</w:t>
      </w:r>
      <w:r w:rsidRPr="00937299">
        <w:rPr>
          <w:rFonts w:ascii="Times New Roman" w:hAnsi="Times New Roman"/>
          <w:color w:val="000000" w:themeColor="text1"/>
          <w:sz w:val="28"/>
          <w:szCs w:val="28"/>
          <w:vertAlign w:val="subscript"/>
        </w:rPr>
        <w:t>н.тр</w:t>
      </w:r>
      <w:r w:rsidRPr="00937299">
        <w:rPr>
          <w:rFonts w:ascii="Times New Roman" w:hAnsi="Times New Roman"/>
          <w:color w:val="000000" w:themeColor="text1"/>
          <w:sz w:val="28"/>
          <w:szCs w:val="28"/>
        </w:rPr>
        <w:t>– номинальная мощность трансформатора, МВА.</w:t>
      </w:r>
    </w:p>
    <w:p w:rsidR="00F30681" w:rsidRPr="00937299" w:rsidRDefault="00F30681" w:rsidP="00937299">
      <w:pPr>
        <w:widowControl w:val="0"/>
        <w:tabs>
          <w:tab w:val="left" w:pos="2694"/>
        </w:tabs>
        <w:spacing w:after="0" w:line="360" w:lineRule="auto"/>
        <w:ind w:firstLine="709"/>
        <w:jc w:val="both"/>
        <w:rPr>
          <w:rFonts w:ascii="Times New Roman" w:hAnsi="Times New Roman"/>
          <w:color w:val="000000" w:themeColor="text1"/>
          <w:sz w:val="28"/>
          <w:szCs w:val="28"/>
        </w:rPr>
      </w:pPr>
    </w:p>
    <w:p w:rsidR="004B0AD4" w:rsidRPr="00937299" w:rsidRDefault="004B0AD4" w:rsidP="00937299">
      <w:pPr>
        <w:widowControl w:val="0"/>
        <w:tabs>
          <w:tab w:val="left" w:pos="2694"/>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Определяем напряжение короткого замыкания для каждой стороны</w:t>
      </w:r>
      <w:r w:rsidR="00575E59" w:rsidRPr="00937299">
        <w:rPr>
          <w:rFonts w:ascii="Times New Roman" w:hAnsi="Times New Roman"/>
          <w:color w:val="000000" w:themeColor="text1"/>
          <w:sz w:val="28"/>
          <w:szCs w:val="28"/>
        </w:rPr>
        <w:t xml:space="preserve"> по формулам:</w:t>
      </w:r>
    </w:p>
    <w:p w:rsidR="00575E59" w:rsidRPr="00937299" w:rsidRDefault="00575E59" w:rsidP="00937299">
      <w:pPr>
        <w:widowControl w:val="0"/>
        <w:tabs>
          <w:tab w:val="left" w:pos="2694"/>
        </w:tabs>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widowControl w:val="0"/>
        <w:tabs>
          <w:tab w:val="left" w:pos="2694"/>
        </w:tabs>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m:t>
            </m:r>
          </m:sub>
        </m:sSub>
        <m:r>
          <w:rPr>
            <w:rFonts w:ascii="Cambria Math" w:hAnsi="Cambria Math"/>
            <w:color w:val="000000" w:themeColor="text1"/>
            <w:sz w:val="28"/>
            <w:szCs w:val="28"/>
          </w:rPr>
          <m:t>=0,5∙</m:t>
        </m:r>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кВН-СН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кВН-НН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кСН-НН</m:t>
                </m:r>
              </m:sub>
            </m:sSub>
          </m:e>
        </m:d>
        <m:r>
          <w:rPr>
            <w:rFonts w:ascii="Cambria Math" w:hAnsi="Cambria Math"/>
            <w:color w:val="000000" w:themeColor="text1"/>
            <w:sz w:val="28"/>
            <w:szCs w:val="28"/>
          </w:rPr>
          <m:t>;</m:t>
        </m:r>
      </m:oMath>
      <w:r w:rsidR="004B0AD4" w:rsidRPr="00937299">
        <w:rPr>
          <w:rFonts w:ascii="Times New Roman" w:hAnsi="Times New Roman"/>
          <w:color w:val="000000" w:themeColor="text1"/>
          <w:sz w:val="28"/>
          <w:szCs w:val="28"/>
        </w:rPr>
        <w:t xml:space="preserve">                     (2.7)</w:t>
      </w:r>
    </w:p>
    <w:p w:rsidR="004B0AD4" w:rsidRPr="00937299" w:rsidRDefault="0012097F" w:rsidP="00937299">
      <w:pPr>
        <w:widowControl w:val="0"/>
        <w:tabs>
          <w:tab w:val="left" w:pos="2694"/>
        </w:tabs>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кС</m:t>
            </m:r>
          </m:sub>
        </m:sSub>
        <m:r>
          <w:rPr>
            <w:rFonts w:ascii="Cambria Math" w:hAnsi="Cambria Math"/>
            <w:color w:val="000000" w:themeColor="text1"/>
            <w:sz w:val="28"/>
            <w:szCs w:val="28"/>
          </w:rPr>
          <m:t>=0,5∙</m:t>
        </m:r>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кВН-СН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кСН-НН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кВН-НН</m:t>
                </m:r>
              </m:sub>
            </m:sSub>
          </m:e>
        </m:d>
        <m:r>
          <w:rPr>
            <w:rFonts w:ascii="Cambria Math" w:hAnsi="Cambria Math"/>
            <w:color w:val="000000" w:themeColor="text1"/>
            <w:sz w:val="28"/>
            <w:szCs w:val="28"/>
          </w:rPr>
          <m:t>;</m:t>
        </m:r>
      </m:oMath>
      <w:r w:rsidR="004B0AD4" w:rsidRPr="00937299">
        <w:rPr>
          <w:rFonts w:ascii="Times New Roman" w:hAnsi="Times New Roman"/>
          <w:color w:val="000000" w:themeColor="text1"/>
          <w:sz w:val="28"/>
          <w:szCs w:val="28"/>
        </w:rPr>
        <w:t xml:space="preserve">                     (2.8)</w:t>
      </w:r>
    </w:p>
    <w:p w:rsidR="004B0AD4" w:rsidRPr="00937299" w:rsidRDefault="0012097F" w:rsidP="00937299">
      <w:pPr>
        <w:widowControl w:val="0"/>
        <w:tabs>
          <w:tab w:val="left" w:pos="2694"/>
        </w:tabs>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кН</m:t>
            </m:r>
          </m:sub>
        </m:sSub>
        <m:r>
          <w:rPr>
            <w:rFonts w:ascii="Cambria Math" w:hAnsi="Cambria Math"/>
            <w:color w:val="000000" w:themeColor="text1"/>
            <w:sz w:val="28"/>
            <w:szCs w:val="28"/>
          </w:rPr>
          <m:t>=0,5∙(</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кВН-НН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кСН-НН</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кВН-СН</m:t>
            </m:r>
          </m:sub>
        </m:sSub>
        <m:r>
          <w:rPr>
            <w:rFonts w:ascii="Cambria Math" w:hAnsi="Cambria Math"/>
            <w:color w:val="000000" w:themeColor="text1"/>
            <w:sz w:val="28"/>
            <w:szCs w:val="28"/>
          </w:rPr>
          <m:t>)</m:t>
        </m:r>
      </m:oMath>
      <w:r w:rsidR="004B0AD4" w:rsidRPr="00937299">
        <w:rPr>
          <w:rFonts w:ascii="Times New Roman" w:hAnsi="Times New Roman"/>
          <w:color w:val="000000" w:themeColor="text1"/>
          <w:sz w:val="28"/>
          <w:szCs w:val="28"/>
        </w:rPr>
        <w:t>.                     (2.9)</w:t>
      </w:r>
    </w:p>
    <w:p w:rsidR="00575E59" w:rsidRPr="00937299" w:rsidRDefault="00575E59" w:rsidP="00937299">
      <w:pPr>
        <w:widowControl w:val="0"/>
        <w:tabs>
          <w:tab w:val="left" w:pos="2694"/>
        </w:tabs>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spacing w:after="0" w:line="360" w:lineRule="auto"/>
        <w:ind w:firstLine="709"/>
        <w:jc w:val="both"/>
        <w:rPr>
          <w:rFonts w:ascii="Times New Roman" w:hAnsi="Times New Roman"/>
          <w:color w:val="000000" w:themeColor="text1"/>
          <w:sz w:val="28"/>
          <w:szCs w:val="28"/>
        </w:rPr>
      </w:pP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ТВ</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0,5∙</m:t>
              </m:r>
              <m:d>
                <m:dPr>
                  <m:ctrlPr>
                    <w:rPr>
                      <w:rFonts w:ascii="Cambria Math" w:hAnsi="Cambria Math"/>
                      <w:i/>
                      <w:color w:val="000000" w:themeColor="text1"/>
                      <w:sz w:val="28"/>
                      <w:szCs w:val="28"/>
                    </w:rPr>
                  </m:ctrlPr>
                </m:dPr>
                <m:e>
                  <m:r>
                    <w:rPr>
                      <w:rFonts w:ascii="Cambria Math" w:hAnsi="Cambria Math"/>
                      <w:color w:val="000000" w:themeColor="text1"/>
                      <w:sz w:val="28"/>
                      <w:szCs w:val="28"/>
                    </w:rPr>
                    <m:t>10,19+17,76-6,24</m:t>
                  </m:r>
                </m:e>
              </m:d>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115</m:t>
                  </m:r>
                </m:e>
                <m:sup>
                  <m:r>
                    <w:rPr>
                      <w:rFonts w:ascii="Cambria Math" w:hAnsi="Cambria Math"/>
                      <w:color w:val="000000" w:themeColor="text1"/>
                      <w:sz w:val="28"/>
                      <w:szCs w:val="28"/>
                    </w:rPr>
                    <m:t>2</m:t>
                  </m:r>
                </m:sup>
              </m:sSup>
            </m:num>
            <m:den>
              <m:r>
                <w:rPr>
                  <w:rFonts w:ascii="Cambria Math" w:hAnsi="Cambria Math"/>
                  <w:color w:val="000000" w:themeColor="text1"/>
                  <w:sz w:val="28"/>
                  <w:szCs w:val="28"/>
                </w:rPr>
                <m:t>6,3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10,85</m:t>
              </m:r>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r>
                <w:rPr>
                  <w:rFonts w:ascii="Cambria Math" w:hAnsi="Cambria Math"/>
                  <w:color w:val="000000" w:themeColor="text1"/>
                  <w:sz w:val="28"/>
                  <w:szCs w:val="28"/>
                </w:rPr>
                <m:t>6,3</m:t>
              </m:r>
            </m:den>
          </m:f>
          <m:r>
            <w:rPr>
              <w:rFonts w:ascii="Cambria Math" w:hAnsi="Cambria Math"/>
              <w:color w:val="000000" w:themeColor="text1"/>
              <w:sz w:val="28"/>
              <w:szCs w:val="28"/>
            </w:rPr>
            <m:t>=1,722</m:t>
          </m:r>
        </m:oMath>
      </m:oMathPara>
    </w:p>
    <w:p w:rsidR="004B0AD4" w:rsidRPr="00937299" w:rsidRDefault="0012097F" w:rsidP="00937299">
      <w:pPr>
        <w:spacing w:after="0" w:line="360" w:lineRule="auto"/>
        <w:ind w:firstLine="709"/>
        <w:jc w:val="both"/>
        <w:rPr>
          <w:rFonts w:ascii="Times New Roman" w:hAnsi="Times New Roman"/>
          <w:color w:val="000000" w:themeColor="text1"/>
          <w:sz w:val="28"/>
          <w:szCs w:val="28"/>
        </w:rPr>
      </w:pP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ТС</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0,5∙</m:t>
              </m:r>
              <m:d>
                <m:dPr>
                  <m:ctrlPr>
                    <w:rPr>
                      <w:rFonts w:ascii="Cambria Math" w:hAnsi="Cambria Math"/>
                      <w:i/>
                      <w:color w:val="000000" w:themeColor="text1"/>
                      <w:sz w:val="28"/>
                      <w:szCs w:val="28"/>
                    </w:rPr>
                  </m:ctrlPr>
                </m:dPr>
                <m:e>
                  <m:r>
                    <w:rPr>
                      <w:rFonts w:ascii="Cambria Math" w:hAnsi="Cambria Math"/>
                      <w:color w:val="000000" w:themeColor="text1"/>
                      <w:sz w:val="28"/>
                      <w:szCs w:val="28"/>
                    </w:rPr>
                    <m:t>10,19+6,24-17,76</m:t>
                  </m:r>
                </m:e>
              </m:d>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115</m:t>
                  </m:r>
                </m:e>
                <m:sup>
                  <m:r>
                    <w:rPr>
                      <w:rFonts w:ascii="Cambria Math" w:hAnsi="Cambria Math"/>
                      <w:color w:val="000000" w:themeColor="text1"/>
                      <w:sz w:val="28"/>
                      <w:szCs w:val="28"/>
                    </w:rPr>
                    <m:t>2</m:t>
                  </m:r>
                </m:sup>
              </m:sSup>
            </m:num>
            <m:den>
              <m:r>
                <w:rPr>
                  <w:rFonts w:ascii="Cambria Math" w:hAnsi="Cambria Math"/>
                  <w:color w:val="000000" w:themeColor="text1"/>
                  <w:sz w:val="28"/>
                  <w:szCs w:val="28"/>
                </w:rPr>
                <m:t>6,3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-0,66</m:t>
              </m:r>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r>
                <w:rPr>
                  <w:rFonts w:ascii="Cambria Math" w:hAnsi="Cambria Math"/>
                  <w:color w:val="000000" w:themeColor="text1"/>
                  <w:sz w:val="28"/>
                  <w:szCs w:val="28"/>
                </w:rPr>
                <m:t>6,3</m:t>
              </m:r>
            </m:den>
          </m:f>
          <m:r>
            <w:rPr>
              <w:rFonts w:ascii="Cambria Math" w:hAnsi="Cambria Math"/>
              <w:color w:val="000000" w:themeColor="text1"/>
              <w:sz w:val="28"/>
              <w:szCs w:val="28"/>
            </w:rPr>
            <m:t>=0</m:t>
          </m:r>
        </m:oMath>
      </m:oMathPara>
    </w:p>
    <w:p w:rsidR="004B0AD4" w:rsidRPr="00937299" w:rsidRDefault="0012097F" w:rsidP="00937299">
      <w:pPr>
        <w:spacing w:after="0" w:line="360" w:lineRule="auto"/>
        <w:ind w:firstLine="709"/>
        <w:jc w:val="both"/>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ТН</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0,5∙</m:t>
              </m:r>
              <m:d>
                <m:dPr>
                  <m:ctrlPr>
                    <w:rPr>
                      <w:rFonts w:ascii="Cambria Math" w:hAnsi="Cambria Math"/>
                      <w:i/>
                      <w:color w:val="000000" w:themeColor="text1"/>
                      <w:sz w:val="28"/>
                      <w:szCs w:val="28"/>
                    </w:rPr>
                  </m:ctrlPr>
                </m:dPr>
                <m:e>
                  <m:r>
                    <w:rPr>
                      <w:rFonts w:ascii="Cambria Math" w:hAnsi="Cambria Math"/>
                      <w:color w:val="000000" w:themeColor="text1"/>
                      <w:sz w:val="28"/>
                      <w:szCs w:val="28"/>
                    </w:rPr>
                    <m:t>17,76+6,24-10,19</m:t>
                  </m:r>
                </m:e>
              </m:d>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115</m:t>
                  </m:r>
                </m:e>
                <m:sup>
                  <m:r>
                    <w:rPr>
                      <w:rFonts w:ascii="Cambria Math" w:hAnsi="Cambria Math"/>
                      <w:color w:val="000000" w:themeColor="text1"/>
                      <w:sz w:val="28"/>
                      <w:szCs w:val="28"/>
                    </w:rPr>
                    <m:t>2</m:t>
                  </m:r>
                </m:sup>
              </m:sSup>
            </m:num>
            <m:den>
              <m:r>
                <w:rPr>
                  <w:rFonts w:ascii="Cambria Math" w:hAnsi="Cambria Math"/>
                  <w:color w:val="000000" w:themeColor="text1"/>
                  <w:sz w:val="28"/>
                  <w:szCs w:val="28"/>
                </w:rPr>
                <m:t>6,3</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6,9</m:t>
              </m:r>
            </m:num>
            <m:den>
              <m:r>
                <w:rPr>
                  <w:rFonts w:ascii="Cambria Math" w:hAnsi="Cambria Math"/>
                  <w:color w:val="000000" w:themeColor="text1"/>
                  <w:sz w:val="28"/>
                  <w:szCs w:val="28"/>
                </w:rPr>
                <m:t>100</m:t>
              </m:r>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100</m:t>
              </m:r>
            </m:num>
            <m:den>
              <m:r>
                <w:rPr>
                  <w:rFonts w:ascii="Cambria Math" w:hAnsi="Cambria Math"/>
                  <w:color w:val="000000" w:themeColor="text1"/>
                  <w:sz w:val="28"/>
                  <w:szCs w:val="28"/>
                </w:rPr>
                <m:t>6,3</m:t>
              </m:r>
            </m:den>
          </m:f>
          <m:r>
            <w:rPr>
              <w:rFonts w:ascii="Cambria Math" w:hAnsi="Cambria Math"/>
              <w:color w:val="000000" w:themeColor="text1"/>
              <w:sz w:val="28"/>
              <w:szCs w:val="28"/>
            </w:rPr>
            <m:t>=1,096</m:t>
          </m:r>
        </m:oMath>
      </m:oMathPara>
    </w:p>
    <w:bookmarkEnd w:id="7"/>
    <w:bookmarkEnd w:id="8"/>
    <w:p w:rsidR="00937299" w:rsidRDefault="00937299" w:rsidP="00937299">
      <w:pPr>
        <w:spacing w:after="0" w:line="360" w:lineRule="auto"/>
        <w:ind w:firstLine="709"/>
        <w:jc w:val="both"/>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b/>
          <w:color w:val="000000" w:themeColor="text1"/>
          <w:sz w:val="28"/>
          <w:szCs w:val="28"/>
        </w:rPr>
      </w:pPr>
      <w:r w:rsidRPr="00937299">
        <w:rPr>
          <w:rFonts w:ascii="Times New Roman" w:hAnsi="Times New Roman"/>
          <w:color w:val="000000" w:themeColor="text1"/>
          <w:sz w:val="28"/>
          <w:szCs w:val="28"/>
        </w:rPr>
        <w:t>Расчётная схема в нашем случае будет выглядеть следующим образом</w:t>
      </w:r>
      <w:r w:rsidR="00575E59" w:rsidRPr="00937299">
        <w:rPr>
          <w:rFonts w:ascii="Times New Roman" w:hAnsi="Times New Roman"/>
          <w:color w:val="000000" w:themeColor="text1"/>
          <w:sz w:val="28"/>
          <w:szCs w:val="28"/>
        </w:rPr>
        <w:t>:</w:t>
      </w:r>
      <w:r w:rsidRPr="00937299">
        <w:rPr>
          <w:rFonts w:ascii="Times New Roman" w:hAnsi="Times New Roman"/>
          <w:color w:val="000000" w:themeColor="text1"/>
          <w:sz w:val="28"/>
          <w:szCs w:val="28"/>
        </w:rPr>
        <w:t xml:space="preserve"> расчёт ведём из значения токов КЗ на шинах 110 кВ, численные значения указаны на расчётной схеме  (см. </w:t>
      </w:r>
      <w:r w:rsidR="00F0287D" w:rsidRPr="00937299">
        <w:rPr>
          <w:rFonts w:ascii="Times New Roman" w:hAnsi="Times New Roman"/>
          <w:color w:val="000000" w:themeColor="text1"/>
          <w:sz w:val="28"/>
          <w:szCs w:val="28"/>
        </w:rPr>
        <w:t>г</w:t>
      </w:r>
      <w:r w:rsidRPr="00937299">
        <w:rPr>
          <w:rFonts w:ascii="Times New Roman" w:hAnsi="Times New Roman"/>
          <w:color w:val="000000" w:themeColor="text1"/>
          <w:sz w:val="28"/>
          <w:szCs w:val="28"/>
        </w:rPr>
        <w:t>рафическая часть лист № 3).</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Преобразуем схему замещения относительно точки КЗ и вычисляем результирующее сопротивление. </w:t>
      </w:r>
      <w:r w:rsidR="000F27C9" w:rsidRPr="00937299">
        <w:rPr>
          <w:rFonts w:ascii="Times New Roman" w:hAnsi="Times New Roman"/>
          <w:color w:val="000000" w:themeColor="text1"/>
          <w:sz w:val="28"/>
          <w:szCs w:val="28"/>
        </w:rPr>
        <w:t xml:space="preserve">Схема замещения токов КЗ представлена на рисунке </w:t>
      </w:r>
      <w:r w:rsidR="00746D0E">
        <w:rPr>
          <w:rFonts w:ascii="Times New Roman" w:hAnsi="Times New Roman"/>
          <w:color w:val="000000" w:themeColor="text1"/>
          <w:sz w:val="28"/>
          <w:szCs w:val="28"/>
        </w:rPr>
        <w:t>2.3.2</w:t>
      </w:r>
    </w:p>
    <w:p w:rsidR="000F27C9" w:rsidRPr="00937299" w:rsidRDefault="000F27C9" w:rsidP="00937299">
      <w:pPr>
        <w:spacing w:after="0" w:line="360" w:lineRule="auto"/>
        <w:ind w:firstLine="709"/>
        <w:jc w:val="both"/>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sz w:val="28"/>
          <w:szCs w:val="28"/>
        </w:rPr>
      </w:pPr>
      <w:r w:rsidRPr="00937299">
        <w:rPr>
          <w:rFonts w:ascii="Times New Roman" w:hAnsi="Times New Roman"/>
          <w:sz w:val="28"/>
          <w:szCs w:val="28"/>
        </w:rPr>
        <w:object w:dxaOrig="24022" w:dyaOrig="27081">
          <v:shape id="_x0000_i1026" type="#_x0000_t75" style="width:446.55pt;height:527.15pt" o:ole="">
            <v:imagedata r:id="rId10" o:title=""/>
          </v:shape>
          <o:OLEObject Type="Embed" ProgID="Visio.Drawing.11" ShapeID="_x0000_i1026" DrawAspect="Content" ObjectID="_1694504693" r:id="rId11"/>
        </w:object>
      </w:r>
      <w:r w:rsidRPr="00937299">
        <w:rPr>
          <w:rFonts w:ascii="Times New Roman" w:hAnsi="Times New Roman"/>
          <w:sz w:val="28"/>
          <w:szCs w:val="28"/>
        </w:rPr>
        <w:t>Рисунок 2</w:t>
      </w:r>
      <w:r w:rsidR="00746D0E">
        <w:rPr>
          <w:rFonts w:ascii="Times New Roman" w:hAnsi="Times New Roman"/>
          <w:sz w:val="28"/>
          <w:szCs w:val="28"/>
        </w:rPr>
        <w:t>.3.2</w:t>
      </w:r>
      <w:r w:rsidRPr="00937299">
        <w:rPr>
          <w:rFonts w:ascii="Times New Roman" w:hAnsi="Times New Roman"/>
          <w:sz w:val="28"/>
          <w:szCs w:val="28"/>
        </w:rPr>
        <w:t xml:space="preserve"> – Схема замещения токов КЗ</w:t>
      </w: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31C13"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Результирующее сопротивление всех элементов до места КЗ в точке К1: </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br/>
      </w: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рез.К1</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m:t>
                  </m:r>
                  <m:r>
                    <w:rPr>
                      <w:rFonts w:ascii="Cambria Math" w:hAnsi="Cambria Math"/>
                      <w:color w:val="000000" w:themeColor="text1"/>
                      <w:sz w:val="28"/>
                      <w:szCs w:val="28"/>
                      <w:lang w:val="en-US"/>
                    </w:rPr>
                    <m:t>X</m:t>
                  </m:r>
                </m:e>
                <m:sub>
                  <m:r>
                    <w:rPr>
                      <w:rFonts w:ascii="Cambria Math" w:hAnsi="Cambria Math"/>
                      <w:color w:val="000000" w:themeColor="text1"/>
                      <w:sz w:val="28"/>
                      <w:szCs w:val="28"/>
                    </w:rPr>
                    <m:t>С1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Л1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m:t>
                      </m:r>
                      <m:r>
                        <w:rPr>
                          <w:rFonts w:ascii="Cambria Math" w:hAnsi="Cambria Math"/>
                          <w:color w:val="000000" w:themeColor="text1"/>
                          <w:sz w:val="28"/>
                          <w:szCs w:val="28"/>
                          <w:lang w:val="en-US"/>
                        </w:rPr>
                        <m:t>X</m:t>
                      </m:r>
                    </m:e>
                    <m:sub>
                      <m:r>
                        <w:rPr>
                          <w:rFonts w:ascii="Cambria Math" w:hAnsi="Cambria Math"/>
                          <w:color w:val="000000" w:themeColor="text1"/>
                          <w:sz w:val="28"/>
                          <w:szCs w:val="28"/>
                        </w:rPr>
                        <m:t>С2</m:t>
                      </m:r>
                    </m:sub>
                  </m:sSub>
                  <m:r>
                    <w:rPr>
                      <w:rFonts w:ascii="Cambria Math" w:hAnsi="Cambria Math"/>
                      <w:color w:val="000000" w:themeColor="text1"/>
                      <w:sz w:val="28"/>
                      <w:szCs w:val="28"/>
                    </w:rPr>
                    <m:t>+</m:t>
                  </m:r>
                  <m:r>
                    <w:rPr>
                      <w:rFonts w:ascii="Cambria Math" w:hAnsi="Cambria Math"/>
                      <w:color w:val="000000" w:themeColor="text1"/>
                      <w:sz w:val="28"/>
                      <w:szCs w:val="28"/>
                      <w:lang w:val="en-US"/>
                    </w:rPr>
                    <m:t>X</m:t>
                  </m:r>
                </m:e>
                <m:sub>
                  <m:r>
                    <w:rPr>
                      <w:rFonts w:ascii="Cambria Math" w:hAnsi="Cambria Math"/>
                      <w:color w:val="000000" w:themeColor="text1"/>
                      <w:sz w:val="28"/>
                      <w:szCs w:val="28"/>
                    </w:rPr>
                    <m:t>Л2</m:t>
                  </m:r>
                </m:sub>
              </m:sSub>
              <m:r>
                <w:rPr>
                  <w:rFonts w:ascii="Cambria Math" w:hAnsi="Cambria Math"/>
                  <w:color w:val="000000" w:themeColor="text1"/>
                  <w:sz w:val="28"/>
                  <w:szCs w:val="28"/>
                </w:rPr>
                <m:t>)</m:t>
              </m:r>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Л1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С2</m:t>
                      </m:r>
                    </m:sub>
                  </m:sSub>
                  <m:r>
                    <w:rPr>
                      <w:rFonts w:ascii="Cambria Math" w:hAnsi="Cambria Math"/>
                      <w:color w:val="000000" w:themeColor="text1"/>
                      <w:sz w:val="28"/>
                      <w:szCs w:val="28"/>
                    </w:rPr>
                    <m:t>+</m:t>
                  </m:r>
                  <m:r>
                    <w:rPr>
                      <w:rFonts w:ascii="Cambria Math" w:hAnsi="Cambria Math"/>
                      <w:color w:val="000000" w:themeColor="text1"/>
                      <w:sz w:val="28"/>
                      <w:szCs w:val="28"/>
                      <w:lang w:val="en-US"/>
                    </w:rPr>
                    <m:t>X</m:t>
                  </m:r>
                </m:e>
                <m:sub>
                  <m:r>
                    <w:rPr>
                      <w:rFonts w:ascii="Cambria Math" w:hAnsi="Cambria Math"/>
                      <w:color w:val="000000" w:themeColor="text1"/>
                      <w:sz w:val="28"/>
                      <w:szCs w:val="28"/>
                    </w:rPr>
                    <m:t>Л2</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(0,096+0,052)∙(0,123+0,033)</m:t>
              </m:r>
            </m:num>
            <m:den>
              <m:r>
                <w:rPr>
                  <w:rFonts w:ascii="Cambria Math" w:hAnsi="Cambria Math"/>
                  <w:color w:val="000000" w:themeColor="text1"/>
                  <w:sz w:val="28"/>
                  <w:szCs w:val="28"/>
                </w:rPr>
                <m:t>0,096+0,052+0,123+0,033</m:t>
              </m:r>
            </m:den>
          </m:f>
          <m:r>
            <w:rPr>
              <w:rFonts w:ascii="Cambria Math" w:hAnsi="Cambria Math"/>
              <w:color w:val="000000" w:themeColor="text1"/>
              <w:sz w:val="28"/>
              <w:szCs w:val="28"/>
            </w:rPr>
            <m:t>=0,076;</m:t>
          </m:r>
        </m:oMath>
      </m:oMathPara>
    </w:p>
    <w:p w:rsidR="00937299" w:rsidRDefault="00937299" w:rsidP="00937299">
      <w:pPr>
        <w:spacing w:after="0" w:line="360" w:lineRule="auto"/>
        <w:ind w:firstLine="709"/>
        <w:jc w:val="both"/>
        <w:rPr>
          <w:rFonts w:ascii="Times New Roman" w:hAnsi="Times New Roman"/>
          <w:color w:val="000000" w:themeColor="text1"/>
          <w:sz w:val="28"/>
          <w:szCs w:val="28"/>
        </w:rPr>
      </w:pPr>
    </w:p>
    <w:p w:rsidR="004B0AD4" w:rsidRDefault="00937299" w:rsidP="00937299">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w:t>
      </w:r>
      <w:r w:rsidR="004B0AD4" w:rsidRPr="00937299">
        <w:rPr>
          <w:rFonts w:ascii="Times New Roman" w:hAnsi="Times New Roman"/>
          <w:color w:val="000000" w:themeColor="text1"/>
          <w:sz w:val="28"/>
          <w:szCs w:val="28"/>
        </w:rPr>
        <w:t>езультирующее сопротивление всех элементов до места КЗ в точке К2:</w:t>
      </w:r>
    </w:p>
    <w:p w:rsidR="00F77323" w:rsidRPr="00937299" w:rsidRDefault="00F77323" w:rsidP="00937299">
      <w:pPr>
        <w:spacing w:after="0" w:line="360" w:lineRule="auto"/>
        <w:ind w:firstLine="709"/>
        <w:jc w:val="both"/>
        <w:rPr>
          <w:rFonts w:ascii="Times New Roman" w:hAnsi="Times New Roman"/>
          <w:color w:val="000000" w:themeColor="text1"/>
          <w:sz w:val="28"/>
          <w:szCs w:val="28"/>
        </w:rPr>
      </w:pPr>
    </w:p>
    <w:p w:rsidR="004B0AD4" w:rsidRPr="00F77323" w:rsidRDefault="0012097F" w:rsidP="00937299">
      <w:pPr>
        <w:autoSpaceDE w:val="0"/>
        <w:autoSpaceDN w:val="0"/>
        <w:adjustRightInd w:val="0"/>
        <w:spacing w:after="0" w:line="360" w:lineRule="auto"/>
        <w:ind w:firstLine="709"/>
        <w:rPr>
          <w:rFonts w:ascii="Times New Roman" w:hAnsi="Times New Roman"/>
          <w:color w:val="000000" w:themeColor="text1"/>
          <w:sz w:val="28"/>
          <w:szCs w:val="28"/>
        </w:rPr>
      </w:pP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рез.К2</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рез.К1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ТС</m:t>
              </m:r>
            </m:sub>
          </m:sSub>
          <m:r>
            <w:rPr>
              <w:rFonts w:ascii="Cambria Math" w:hAnsi="Cambria Math"/>
              <w:color w:val="000000" w:themeColor="text1"/>
              <w:sz w:val="28"/>
              <w:szCs w:val="28"/>
            </w:rPr>
            <m:t xml:space="preserve">=0,076+1,722+0=1,798 </m:t>
          </m:r>
        </m:oMath>
      </m:oMathPara>
    </w:p>
    <w:p w:rsidR="00F77323" w:rsidRPr="00937299" w:rsidRDefault="00F77323" w:rsidP="00937299">
      <w:pPr>
        <w:autoSpaceDE w:val="0"/>
        <w:autoSpaceDN w:val="0"/>
        <w:adjustRightInd w:val="0"/>
        <w:spacing w:after="0" w:line="360" w:lineRule="auto"/>
        <w:ind w:firstLine="709"/>
        <w:rPr>
          <w:rFonts w:ascii="Times New Roman" w:hAnsi="Times New Roman"/>
          <w:color w:val="000000" w:themeColor="text1"/>
          <w:sz w:val="28"/>
          <w:szCs w:val="28"/>
        </w:rPr>
      </w:pPr>
    </w:p>
    <w:p w:rsidR="004B0AD4"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Результирующее сопротивление всех элементов до места КЗ в точке К3:</w:t>
      </w:r>
    </w:p>
    <w:p w:rsidR="00F77323" w:rsidRPr="00937299" w:rsidRDefault="00F77323" w:rsidP="00937299">
      <w:pPr>
        <w:spacing w:after="0" w:line="360" w:lineRule="auto"/>
        <w:ind w:firstLine="709"/>
        <w:jc w:val="both"/>
        <w:rPr>
          <w:rFonts w:ascii="Times New Roman" w:hAnsi="Times New Roman"/>
          <w:color w:val="000000" w:themeColor="text1"/>
          <w:sz w:val="28"/>
          <w:szCs w:val="28"/>
        </w:rPr>
      </w:pPr>
    </w:p>
    <w:p w:rsidR="004B0AD4" w:rsidRPr="00F77323" w:rsidRDefault="0012097F" w:rsidP="00937299">
      <w:pPr>
        <w:autoSpaceDE w:val="0"/>
        <w:autoSpaceDN w:val="0"/>
        <w:adjustRightInd w:val="0"/>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рез.К3</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рез.К1</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ТН</m:t>
              </m:r>
            </m:sub>
          </m:sSub>
          <m:r>
            <w:rPr>
              <w:rFonts w:ascii="Cambria Math" w:hAnsi="Cambria Math"/>
              <w:color w:val="000000" w:themeColor="text1"/>
              <w:sz w:val="28"/>
              <w:szCs w:val="28"/>
            </w:rPr>
            <m:t>=0,076+1,722+1,095=2,893</m:t>
          </m:r>
        </m:oMath>
      </m:oMathPara>
    </w:p>
    <w:p w:rsidR="00F77323" w:rsidRPr="00937299" w:rsidRDefault="00F77323" w:rsidP="00937299">
      <w:pPr>
        <w:autoSpaceDE w:val="0"/>
        <w:autoSpaceDN w:val="0"/>
        <w:adjustRightInd w:val="0"/>
        <w:spacing w:after="0" w:line="360" w:lineRule="auto"/>
        <w:ind w:firstLine="709"/>
        <w:jc w:val="center"/>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Расчет трехфазных токов КЗ для всех указанных точек определяем по формуле:</w:t>
      </w:r>
    </w:p>
    <w:p w:rsidR="00575E59" w:rsidRPr="00937299" w:rsidRDefault="00575E59" w:rsidP="00937299">
      <w:pPr>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autoSpaceDE w:val="0"/>
        <w:autoSpaceDN w:val="0"/>
        <w:adjustRightInd w:val="0"/>
        <w:spacing w:after="0" w:line="360" w:lineRule="auto"/>
        <w:ind w:firstLine="709"/>
        <w:jc w:val="center"/>
        <w:rPr>
          <w:rFonts w:ascii="Times New Roman" w:eastAsiaTheme="minorEastAsia"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по</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E</m:t>
                </m:r>
              </m:e>
              <m:sub>
                <m:r>
                  <w:rPr>
                    <w:rFonts w:ascii="Cambria Math" w:hAnsi="Cambria Math"/>
                    <w:color w:val="000000" w:themeColor="text1"/>
                    <w:sz w:val="28"/>
                    <w:szCs w:val="28"/>
                  </w:rPr>
                  <m:t>с</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m:t>
                </m:r>
              </m:sub>
            </m:sSub>
          </m:den>
        </m:f>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б</m:t>
            </m:r>
          </m:sub>
        </m:sSub>
        <m:r>
          <w:rPr>
            <w:rFonts w:ascii="Cambria Math" w:hAnsi="Cambria Math"/>
            <w:color w:val="000000" w:themeColor="text1"/>
            <w:sz w:val="28"/>
            <w:szCs w:val="28"/>
          </w:rPr>
          <m:t>,</m:t>
        </m:r>
      </m:oMath>
      <w:r w:rsidR="004B0AD4" w:rsidRPr="00937299">
        <w:rPr>
          <w:rFonts w:ascii="Times New Roman" w:eastAsiaTheme="minorEastAsia" w:hAnsi="Times New Roman"/>
          <w:color w:val="000000" w:themeColor="text1"/>
          <w:sz w:val="28"/>
          <w:szCs w:val="28"/>
        </w:rPr>
        <w:t xml:space="preserve">                                            (2.10)</w:t>
      </w:r>
    </w:p>
    <w:p w:rsidR="00575E59" w:rsidRPr="00937299" w:rsidRDefault="00575E59" w:rsidP="00F77323">
      <w:pPr>
        <w:autoSpaceDE w:val="0"/>
        <w:autoSpaceDN w:val="0"/>
        <w:adjustRightInd w:val="0"/>
        <w:spacing w:after="0" w:line="36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где</w:t>
      </w:r>
      <w:r w:rsidRPr="00937299">
        <w:rPr>
          <w:rFonts w:ascii="Times New Roman" w:hAnsi="Times New Roman"/>
          <w:color w:val="000000" w:themeColor="text1"/>
          <w:sz w:val="28"/>
          <w:szCs w:val="28"/>
        </w:rPr>
        <w:tab/>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по</m:t>
            </m:r>
          </m:sub>
        </m:sSub>
      </m:oMath>
      <w:r w:rsidRPr="00937299">
        <w:rPr>
          <w:rFonts w:ascii="Times New Roman" w:hAnsi="Times New Roman"/>
          <w:color w:val="000000" w:themeColor="text1"/>
          <w:sz w:val="28"/>
          <w:szCs w:val="28"/>
        </w:rPr>
        <w:t xml:space="preserve"> – </w:t>
      </w:r>
      <w:r w:rsidR="00560AE9" w:rsidRPr="00937299">
        <w:rPr>
          <w:rFonts w:ascii="Times New Roman" w:hAnsi="Times New Roman"/>
          <w:color w:val="000000" w:themeColor="text1"/>
          <w:sz w:val="28"/>
          <w:szCs w:val="28"/>
        </w:rPr>
        <w:t>ток КЗ периодической составляющей;</w:t>
      </w:r>
    </w:p>
    <w:p w:rsidR="00575E59" w:rsidRPr="00937299" w:rsidRDefault="004B0AD4" w:rsidP="00937299">
      <w:pPr>
        <w:autoSpaceDE w:val="0"/>
        <w:autoSpaceDN w:val="0"/>
        <w:adjustRightInd w:val="0"/>
        <w:spacing w:after="0" w:line="360" w:lineRule="auto"/>
        <w:ind w:firstLine="709"/>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E</w:t>
      </w:r>
      <w:r w:rsidRPr="00937299">
        <w:rPr>
          <w:rFonts w:ascii="Times New Roman" w:hAnsi="Times New Roman"/>
          <w:color w:val="000000" w:themeColor="text1"/>
          <w:sz w:val="28"/>
          <w:szCs w:val="28"/>
          <w:vertAlign w:val="subscript"/>
          <w:lang w:val="en-US"/>
        </w:rPr>
        <w:t>c</w:t>
      </w:r>
      <w:r w:rsidRPr="00937299">
        <w:rPr>
          <w:rFonts w:ascii="Times New Roman" w:hAnsi="Times New Roman"/>
          <w:color w:val="000000" w:themeColor="text1"/>
          <w:sz w:val="28"/>
          <w:szCs w:val="28"/>
        </w:rPr>
        <w:t>=1– э.д.с. источника в относительных единицах</w:t>
      </w:r>
      <w:r w:rsidR="00575E59" w:rsidRPr="00937299">
        <w:rPr>
          <w:rFonts w:ascii="Times New Roman" w:hAnsi="Times New Roman"/>
          <w:color w:val="000000" w:themeColor="text1"/>
          <w:sz w:val="28"/>
          <w:szCs w:val="28"/>
        </w:rPr>
        <w:t>;</w:t>
      </w:r>
    </w:p>
    <w:p w:rsidR="004B0AD4" w:rsidRPr="00937299" w:rsidRDefault="0012097F" w:rsidP="00937299">
      <w:pPr>
        <w:autoSpaceDE w:val="0"/>
        <w:autoSpaceDN w:val="0"/>
        <w:adjustRightInd w:val="0"/>
        <w:spacing w:after="0" w:line="360" w:lineRule="auto"/>
        <w:ind w:firstLine="709"/>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X</m:t>
            </m:r>
          </m:e>
          <m:sub>
            <m:r>
              <w:rPr>
                <w:rFonts w:ascii="Cambria Math" w:hAnsi="Cambria Math"/>
                <w:color w:val="000000" w:themeColor="text1"/>
                <w:sz w:val="28"/>
                <w:szCs w:val="28"/>
              </w:rPr>
              <m:t>рез.</m:t>
            </m:r>
          </m:sub>
        </m:sSub>
      </m:oMath>
      <w:r w:rsidR="00575E59" w:rsidRPr="00937299">
        <w:rPr>
          <w:rFonts w:ascii="Times New Roman" w:hAnsi="Times New Roman"/>
          <w:color w:val="000000" w:themeColor="text1"/>
          <w:sz w:val="28"/>
          <w:szCs w:val="28"/>
        </w:rPr>
        <w:t xml:space="preserve"> – </w:t>
      </w:r>
      <w:r w:rsidR="00560AE9" w:rsidRPr="00937299">
        <w:rPr>
          <w:rFonts w:ascii="Times New Roman" w:hAnsi="Times New Roman"/>
          <w:color w:val="000000" w:themeColor="text1"/>
          <w:sz w:val="28"/>
          <w:szCs w:val="28"/>
        </w:rPr>
        <w:t>результирующее сопротивление;</w:t>
      </w:r>
    </w:p>
    <w:p w:rsidR="00575E59" w:rsidRPr="00937299" w:rsidRDefault="0012097F" w:rsidP="00937299">
      <w:pPr>
        <w:autoSpaceDE w:val="0"/>
        <w:autoSpaceDN w:val="0"/>
        <w:adjustRightInd w:val="0"/>
        <w:spacing w:after="0" w:line="360" w:lineRule="auto"/>
        <w:ind w:firstLine="709"/>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б</m:t>
            </m:r>
          </m:sub>
        </m:sSub>
      </m:oMath>
      <w:r w:rsidR="00575E59" w:rsidRPr="00937299">
        <w:rPr>
          <w:rFonts w:ascii="Times New Roman" w:hAnsi="Times New Roman"/>
          <w:color w:val="000000" w:themeColor="text1"/>
          <w:sz w:val="28"/>
          <w:szCs w:val="28"/>
        </w:rPr>
        <w:t xml:space="preserve"> – </w:t>
      </w:r>
      <w:r w:rsidR="00560AE9" w:rsidRPr="00937299">
        <w:rPr>
          <w:rFonts w:ascii="Times New Roman" w:hAnsi="Times New Roman"/>
          <w:color w:val="000000" w:themeColor="text1"/>
          <w:sz w:val="28"/>
          <w:szCs w:val="28"/>
        </w:rPr>
        <w:t>ток базисный.</w:t>
      </w:r>
    </w:p>
    <w:p w:rsidR="00575E59" w:rsidRPr="00937299" w:rsidRDefault="00575E59" w:rsidP="00937299">
      <w:pPr>
        <w:autoSpaceDE w:val="0"/>
        <w:autoSpaceDN w:val="0"/>
        <w:adjustRightInd w:val="0"/>
        <w:spacing w:after="0" w:line="360" w:lineRule="auto"/>
        <w:ind w:firstLine="709"/>
        <w:rPr>
          <w:rFonts w:ascii="Times New Roman" w:hAnsi="Times New Roman"/>
          <w:color w:val="000000" w:themeColor="text1"/>
          <w:sz w:val="28"/>
          <w:szCs w:val="28"/>
        </w:rPr>
      </w:pPr>
    </w:p>
    <w:p w:rsidR="004B0AD4" w:rsidRPr="00937299" w:rsidRDefault="004B0AD4" w:rsidP="00937299">
      <w:pPr>
        <w:tabs>
          <w:tab w:val="center" w:pos="851"/>
          <w:tab w:val="left" w:pos="7440"/>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проверки шин и аппаратов на динамическую стойкость определяем ударный ток КЗ</w:t>
      </w:r>
      <w:r w:rsidR="00C40B68" w:rsidRPr="00937299">
        <w:rPr>
          <w:rFonts w:ascii="Times New Roman" w:hAnsi="Times New Roman"/>
          <w:color w:val="000000" w:themeColor="text1"/>
          <w:sz w:val="28"/>
          <w:szCs w:val="28"/>
        </w:rPr>
        <w:t xml:space="preserve"> по формуле</w:t>
      </w:r>
      <w:r w:rsidRPr="00937299">
        <w:rPr>
          <w:rFonts w:ascii="Times New Roman" w:hAnsi="Times New Roman"/>
          <w:color w:val="000000" w:themeColor="text1"/>
          <w:sz w:val="28"/>
          <w:szCs w:val="28"/>
        </w:rPr>
        <w:t>:</w:t>
      </w:r>
    </w:p>
    <w:p w:rsidR="00C40B68" w:rsidRPr="00937299" w:rsidRDefault="00C40B68" w:rsidP="00937299">
      <w:pPr>
        <w:tabs>
          <w:tab w:val="center" w:pos="851"/>
          <w:tab w:val="left" w:pos="7440"/>
        </w:tabs>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spacing w:after="0" w:line="360" w:lineRule="auto"/>
        <w:ind w:firstLine="709"/>
        <w:jc w:val="right"/>
        <w:rPr>
          <w:rFonts w:ascii="Times New Roman" w:eastAsiaTheme="minorEastAsia" w:hAnsi="Times New Roman"/>
          <w:color w:val="000000" w:themeColor="text1"/>
          <w:sz w:val="28"/>
          <w:szCs w:val="28"/>
          <w:lang w:eastAsia="en-US"/>
        </w:rPr>
      </w:pPr>
      <m:oMath>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у</m:t>
            </m:r>
          </m:sub>
        </m:sSub>
        <m:r>
          <w:rPr>
            <w:rFonts w:ascii="Cambria Math" w:eastAsiaTheme="minorEastAsia" w:hAnsi="Cambria Math"/>
            <w:color w:val="000000" w:themeColor="text1"/>
            <w:sz w:val="28"/>
            <w:szCs w:val="28"/>
            <w:lang w:eastAsia="en-US"/>
          </w:rPr>
          <m:t>=</m:t>
        </m:r>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k</m:t>
            </m:r>
          </m:e>
          <m:sub>
            <m:r>
              <w:rPr>
                <w:rFonts w:ascii="Cambria Math" w:eastAsiaTheme="minorEastAsia" w:hAnsi="Cambria Math"/>
                <w:color w:val="000000" w:themeColor="text1"/>
                <w:sz w:val="28"/>
                <w:szCs w:val="28"/>
                <w:lang w:eastAsia="en-US"/>
              </w:rPr>
              <m:t>у</m:t>
            </m:r>
          </m:sub>
        </m:sSub>
        <m:r>
          <w:rPr>
            <w:rFonts w:ascii="Cambria Math" w:eastAsiaTheme="minorEastAsia" w:hAnsi="Cambria Math"/>
            <w:color w:val="000000" w:themeColor="text1"/>
            <w:sz w:val="28"/>
            <w:szCs w:val="28"/>
            <w:lang w:eastAsia="en-US"/>
          </w:rPr>
          <m:t>∙</m:t>
        </m:r>
        <m:rad>
          <m:radPr>
            <m:degHide m:val="on"/>
            <m:ctrlPr>
              <w:rPr>
                <w:rFonts w:ascii="Cambria Math" w:eastAsiaTheme="minorEastAsia" w:hAnsi="Cambria Math"/>
                <w:i/>
                <w:color w:val="000000" w:themeColor="text1"/>
                <w:sz w:val="28"/>
                <w:szCs w:val="28"/>
                <w:lang w:eastAsia="en-US"/>
              </w:rPr>
            </m:ctrlPr>
          </m:radPr>
          <m:deg/>
          <m:e>
            <m:r>
              <w:rPr>
                <w:rFonts w:ascii="Cambria Math" w:eastAsiaTheme="minorEastAsia" w:hAnsi="Cambria Math"/>
                <w:color w:val="000000" w:themeColor="text1"/>
                <w:sz w:val="28"/>
                <w:szCs w:val="28"/>
                <w:lang w:eastAsia="en-US"/>
              </w:rPr>
              <m:t>2</m:t>
            </m:r>
          </m:e>
        </m:rad>
        <m:r>
          <w:rPr>
            <w:rFonts w:ascii="Cambria Math" w:eastAsiaTheme="minorEastAsia" w:hAnsi="Cambria Math"/>
            <w:color w:val="000000" w:themeColor="text1"/>
            <w:sz w:val="28"/>
            <w:szCs w:val="28"/>
            <w:lang w:eastAsia="en-US"/>
          </w:rPr>
          <m:t>∙</m:t>
        </m:r>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по</m:t>
            </m:r>
          </m:sub>
        </m:sSub>
        <m:r>
          <w:rPr>
            <w:rFonts w:ascii="Cambria Math" w:eastAsiaTheme="minorEastAsia" w:hAnsi="Cambria Math"/>
            <w:color w:val="000000" w:themeColor="text1"/>
            <w:sz w:val="28"/>
            <w:szCs w:val="28"/>
            <w:lang w:eastAsia="en-US"/>
          </w:rPr>
          <m:t>,</m:t>
        </m:r>
      </m:oMath>
      <w:r w:rsidR="004B0AD4" w:rsidRPr="00937299">
        <w:rPr>
          <w:rFonts w:ascii="Times New Roman" w:eastAsiaTheme="minorEastAsia" w:hAnsi="Times New Roman"/>
          <w:color w:val="000000" w:themeColor="text1"/>
          <w:sz w:val="28"/>
          <w:szCs w:val="28"/>
          <w:lang w:eastAsia="en-US"/>
        </w:rPr>
        <w:t>(2.11)</w:t>
      </w:r>
    </w:p>
    <w:p w:rsidR="00560AE9" w:rsidRPr="00937299" w:rsidRDefault="004B0AD4" w:rsidP="00F77323">
      <w:pPr>
        <w:spacing w:after="0" w:line="360" w:lineRule="auto"/>
        <w:jc w:val="both"/>
        <w:rPr>
          <w:rFonts w:ascii="Times New Roman" w:hAnsi="Times New Roman"/>
          <w:color w:val="000000" w:themeColor="text1"/>
          <w:sz w:val="28"/>
          <w:szCs w:val="28"/>
          <w:lang w:eastAsia="en-US"/>
        </w:rPr>
      </w:pPr>
      <w:r w:rsidRPr="00937299">
        <w:rPr>
          <w:rFonts w:ascii="Times New Roman" w:hAnsi="Times New Roman"/>
          <w:color w:val="000000" w:themeColor="text1"/>
          <w:sz w:val="28"/>
          <w:szCs w:val="28"/>
        </w:rPr>
        <w:t xml:space="preserve">где </w:t>
      </w:r>
      <w:r w:rsidR="00C40B68" w:rsidRPr="00937299">
        <w:rPr>
          <w:rFonts w:ascii="Times New Roman" w:hAnsi="Times New Roman"/>
          <w:color w:val="000000" w:themeColor="text1"/>
          <w:sz w:val="28"/>
          <w:szCs w:val="28"/>
        </w:rPr>
        <w:tab/>
      </w:r>
      <m:oMath>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у</m:t>
            </m:r>
          </m:sub>
        </m:sSub>
      </m:oMath>
      <w:r w:rsidR="00560AE9" w:rsidRPr="00937299">
        <w:rPr>
          <w:rFonts w:ascii="Times New Roman" w:hAnsi="Times New Roman"/>
          <w:color w:val="000000" w:themeColor="text1"/>
          <w:sz w:val="28"/>
          <w:szCs w:val="28"/>
          <w:lang w:eastAsia="en-US"/>
        </w:rPr>
        <w:t xml:space="preserve"> – ударный ток;</w:t>
      </w: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position w:val="-14"/>
          <w:sz w:val="28"/>
          <w:szCs w:val="28"/>
        </w:rPr>
        <w:object w:dxaOrig="279" w:dyaOrig="380">
          <v:shape id="_x0000_i1027" type="#_x0000_t75" style="width:15.45pt;height:18.85pt" o:ole="">
            <v:imagedata r:id="rId12" o:title=""/>
          </v:shape>
          <o:OLEObject Type="Embed" ProgID="Equation.3" ShapeID="_x0000_i1027" DrawAspect="Content" ObjectID="_1694504694" r:id="rId13"/>
        </w:object>
      </w:r>
      <w:r w:rsidRPr="00937299">
        <w:rPr>
          <w:rFonts w:ascii="Times New Roman" w:hAnsi="Times New Roman"/>
          <w:color w:val="000000" w:themeColor="text1"/>
          <w:sz w:val="28"/>
          <w:szCs w:val="28"/>
        </w:rPr>
        <w:t xml:space="preserve"> – ударный коэффициент, определяется по формуле</w:t>
      </w:r>
      <w:r w:rsidR="00C40B68" w:rsidRPr="00937299">
        <w:rPr>
          <w:rFonts w:ascii="Times New Roman" w:hAnsi="Times New Roman"/>
          <w:color w:val="000000" w:themeColor="text1"/>
          <w:sz w:val="28"/>
          <w:szCs w:val="28"/>
        </w:rPr>
        <w:t xml:space="preserve"> (2.12)</w:t>
      </w:r>
      <w:r w:rsidRPr="00937299">
        <w:rPr>
          <w:rFonts w:ascii="Times New Roman" w:hAnsi="Times New Roman"/>
          <w:color w:val="000000" w:themeColor="text1"/>
          <w:sz w:val="28"/>
          <w:szCs w:val="28"/>
        </w:rPr>
        <w:t>:</w:t>
      </w:r>
    </w:p>
    <w:p w:rsidR="00C40B68" w:rsidRPr="00937299" w:rsidRDefault="00C40B68" w:rsidP="00937299">
      <w:pPr>
        <w:spacing w:after="0" w:line="360" w:lineRule="auto"/>
        <w:ind w:firstLine="709"/>
        <w:jc w:val="both"/>
        <w:rPr>
          <w:rFonts w:ascii="Times New Roman" w:hAnsi="Times New Roman"/>
          <w:color w:val="000000" w:themeColor="text1"/>
          <w:sz w:val="28"/>
          <w:szCs w:val="28"/>
        </w:rPr>
      </w:pPr>
    </w:p>
    <w:p w:rsidR="004B0AD4"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у</m:t>
            </m:r>
          </m:sub>
        </m:sSub>
        <m:r>
          <w:rPr>
            <w:rFonts w:ascii="Cambria Math" w:hAnsi="Cambria Math"/>
            <w:color w:val="000000" w:themeColor="text1"/>
            <w:sz w:val="28"/>
            <w:szCs w:val="28"/>
          </w:rPr>
          <m:t>=</m:t>
        </m:r>
        <m:d>
          <m:dPr>
            <m:ctrlPr>
              <w:rPr>
                <w:rFonts w:ascii="Cambria Math" w:hAnsi="Cambria Math"/>
                <w:i/>
                <w:color w:val="000000" w:themeColor="text1"/>
                <w:sz w:val="28"/>
                <w:szCs w:val="28"/>
              </w:rPr>
            </m:ctrlPr>
          </m:dPr>
          <m:e>
            <m:r>
              <w:rPr>
                <w:rFonts w:ascii="Cambria Math" w:hAnsi="Cambria Math"/>
                <w:color w:val="000000" w:themeColor="text1"/>
                <w:sz w:val="28"/>
                <w:szCs w:val="28"/>
              </w:rPr>
              <m:t>1+</m:t>
            </m:r>
            <m:sSup>
              <m:sSupPr>
                <m:ctrlPr>
                  <w:rPr>
                    <w:rFonts w:ascii="Cambria Math" w:hAnsi="Cambria Math"/>
                    <w:i/>
                    <w:color w:val="000000" w:themeColor="text1"/>
                    <w:sz w:val="28"/>
                    <w:szCs w:val="28"/>
                    <w:lang w:val="en-US"/>
                  </w:rPr>
                </m:ctrlPr>
              </m:sSupPr>
              <m:e>
                <m:r>
                  <w:rPr>
                    <w:rFonts w:ascii="Cambria Math" w:hAnsi="Cambria Math"/>
                    <w:color w:val="000000" w:themeColor="text1"/>
                    <w:sz w:val="28"/>
                    <w:szCs w:val="28"/>
                    <w:lang w:val="en-US"/>
                  </w:rPr>
                  <m:t>e</m:t>
                </m:r>
              </m:e>
              <m:sup>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rPr>
                      <m:t>-0.01</m:t>
                    </m:r>
                  </m:num>
                  <m:den>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lang w:val="en-US"/>
                          </w:rPr>
                          <m:t>a</m:t>
                        </m:r>
                      </m:sub>
                    </m:sSub>
                  </m:den>
                </m:f>
              </m:sup>
            </m:sSup>
          </m:e>
        </m:d>
      </m:oMath>
      <w:r w:rsidR="004B0AD4" w:rsidRPr="00937299">
        <w:rPr>
          <w:rFonts w:ascii="Times New Roman" w:hAnsi="Times New Roman"/>
          <w:color w:val="000000" w:themeColor="text1"/>
          <w:sz w:val="28"/>
          <w:szCs w:val="28"/>
        </w:rPr>
        <w:t>(2.12)</w:t>
      </w:r>
    </w:p>
    <w:p w:rsidR="004B0AD4" w:rsidRPr="00937299" w:rsidRDefault="004B0AD4" w:rsidP="00F77323">
      <w:pPr>
        <w:spacing w:after="0" w:line="360" w:lineRule="auto"/>
        <w:ind w:left="708" w:hanging="708"/>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C40B68"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lang w:val="en-US"/>
        </w:rPr>
        <w:t>T</w:t>
      </w:r>
      <w:r w:rsidRPr="00937299">
        <w:rPr>
          <w:rFonts w:ascii="Times New Roman" w:hAnsi="Times New Roman"/>
          <w:color w:val="000000" w:themeColor="text1"/>
          <w:sz w:val="28"/>
          <w:szCs w:val="28"/>
          <w:vertAlign w:val="subscript"/>
          <w:lang w:val="en-US"/>
        </w:rPr>
        <w:t>a</w:t>
      </w:r>
      <w:r w:rsidRPr="00937299">
        <w:rPr>
          <w:rFonts w:ascii="Times New Roman" w:hAnsi="Times New Roman"/>
          <w:color w:val="000000" w:themeColor="text1"/>
          <w:sz w:val="28"/>
          <w:szCs w:val="28"/>
        </w:rPr>
        <w:t xml:space="preserve"> – время затухания апериодической составляющей тока КЗ, для110 кВ</w:t>
      </w:r>
      <w:r w:rsidRPr="00937299">
        <w:rPr>
          <w:rFonts w:ascii="Times New Roman" w:hAnsi="Times New Roman"/>
          <w:i/>
          <w:color w:val="000000" w:themeColor="text1"/>
          <w:sz w:val="28"/>
          <w:szCs w:val="28"/>
          <w:lang w:val="en-US"/>
        </w:rPr>
        <w:t>T</w:t>
      </w:r>
      <w:r w:rsidRPr="00937299">
        <w:rPr>
          <w:rFonts w:ascii="Times New Roman" w:hAnsi="Times New Roman"/>
          <w:color w:val="000000" w:themeColor="text1"/>
          <w:sz w:val="28"/>
          <w:szCs w:val="28"/>
          <w:vertAlign w:val="subscript"/>
          <w:lang w:val="en-US"/>
        </w:rPr>
        <w:t>a</w:t>
      </w:r>
      <w:r w:rsidRPr="00937299">
        <w:rPr>
          <w:rFonts w:ascii="Times New Roman" w:hAnsi="Times New Roman"/>
          <w:color w:val="000000" w:themeColor="text1"/>
          <w:sz w:val="28"/>
          <w:szCs w:val="28"/>
        </w:rPr>
        <w:t>= 0,03 сек, для 35 кВ</w:t>
      </w:r>
      <w:r w:rsidRPr="00937299">
        <w:rPr>
          <w:rFonts w:ascii="Times New Roman" w:hAnsi="Times New Roman"/>
          <w:i/>
          <w:color w:val="000000" w:themeColor="text1"/>
          <w:sz w:val="28"/>
          <w:szCs w:val="28"/>
          <w:lang w:val="en-US"/>
        </w:rPr>
        <w:t>T</w:t>
      </w:r>
      <w:r w:rsidRPr="00937299">
        <w:rPr>
          <w:rFonts w:ascii="Times New Roman" w:hAnsi="Times New Roman"/>
          <w:color w:val="000000" w:themeColor="text1"/>
          <w:sz w:val="28"/>
          <w:szCs w:val="28"/>
          <w:vertAlign w:val="subscript"/>
          <w:lang w:val="en-US"/>
        </w:rPr>
        <w:t>a</w:t>
      </w:r>
      <w:r w:rsidRPr="00937299">
        <w:rPr>
          <w:rFonts w:ascii="Times New Roman" w:hAnsi="Times New Roman"/>
          <w:color w:val="000000" w:themeColor="text1"/>
          <w:sz w:val="28"/>
          <w:szCs w:val="28"/>
        </w:rPr>
        <w:t>= 0,02 сек, для 6 кВ</w:t>
      </w:r>
      <w:r w:rsidRPr="00937299">
        <w:rPr>
          <w:rFonts w:ascii="Times New Roman" w:hAnsi="Times New Roman"/>
          <w:i/>
          <w:color w:val="000000" w:themeColor="text1"/>
          <w:sz w:val="28"/>
          <w:szCs w:val="28"/>
          <w:lang w:val="en-US"/>
        </w:rPr>
        <w:t>T</w:t>
      </w:r>
      <w:r w:rsidRPr="00937299">
        <w:rPr>
          <w:rFonts w:ascii="Times New Roman" w:hAnsi="Times New Roman"/>
          <w:color w:val="000000" w:themeColor="text1"/>
          <w:sz w:val="28"/>
          <w:szCs w:val="28"/>
          <w:vertAlign w:val="subscript"/>
          <w:lang w:val="en-US"/>
        </w:rPr>
        <w:t>a</w:t>
      </w:r>
      <w:r w:rsidRPr="00937299">
        <w:rPr>
          <w:rFonts w:ascii="Times New Roman" w:hAnsi="Times New Roman"/>
          <w:color w:val="000000" w:themeColor="text1"/>
          <w:sz w:val="28"/>
          <w:szCs w:val="28"/>
        </w:rPr>
        <w:t>= 0,01 сек.</w:t>
      </w:r>
    </w:p>
    <w:p w:rsidR="00C40B68" w:rsidRPr="00937299" w:rsidRDefault="00C40B68" w:rsidP="00937299">
      <w:pPr>
        <w:spacing w:after="0" w:line="360" w:lineRule="auto"/>
        <w:ind w:firstLine="709"/>
        <w:jc w:val="both"/>
        <w:rPr>
          <w:rFonts w:ascii="Times New Roman" w:hAnsi="Times New Roman"/>
          <w:color w:val="000000" w:themeColor="text1"/>
          <w:sz w:val="28"/>
          <w:szCs w:val="28"/>
        </w:rPr>
      </w:pPr>
    </w:p>
    <w:p w:rsidR="004B0AD4" w:rsidRPr="00937299" w:rsidRDefault="004B0AD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Результаты расчётов </w:t>
      </w:r>
      <w:r w:rsidR="00F77323">
        <w:rPr>
          <w:rFonts w:ascii="Times New Roman" w:hAnsi="Times New Roman"/>
          <w:color w:val="000000" w:themeColor="text1"/>
          <w:sz w:val="28"/>
          <w:szCs w:val="28"/>
        </w:rPr>
        <w:t xml:space="preserve">токов КЗ </w:t>
      </w:r>
      <w:r w:rsidRPr="00937299">
        <w:rPr>
          <w:rFonts w:ascii="Times New Roman" w:hAnsi="Times New Roman"/>
          <w:color w:val="000000" w:themeColor="text1"/>
          <w:sz w:val="28"/>
          <w:szCs w:val="28"/>
        </w:rPr>
        <w:t>представлены в таблице</w:t>
      </w:r>
      <w:r w:rsidR="00746D0E">
        <w:rPr>
          <w:rFonts w:ascii="Times New Roman" w:hAnsi="Times New Roman"/>
          <w:color w:val="000000" w:themeColor="text1"/>
          <w:sz w:val="28"/>
          <w:szCs w:val="28"/>
        </w:rPr>
        <w:t xml:space="preserve"> 2.3.</w:t>
      </w:r>
      <w:r w:rsidR="00C40B68" w:rsidRPr="00937299">
        <w:rPr>
          <w:rFonts w:ascii="Times New Roman" w:hAnsi="Times New Roman"/>
          <w:color w:val="000000" w:themeColor="text1"/>
          <w:sz w:val="28"/>
          <w:szCs w:val="28"/>
        </w:rPr>
        <w:t>1</w:t>
      </w:r>
    </w:p>
    <w:p w:rsidR="00C40B68" w:rsidRPr="00937299" w:rsidRDefault="00C40B68" w:rsidP="00937299">
      <w:pPr>
        <w:spacing w:after="0" w:line="360" w:lineRule="auto"/>
        <w:ind w:firstLine="709"/>
        <w:jc w:val="both"/>
        <w:rPr>
          <w:rFonts w:ascii="Times New Roman" w:hAnsi="Times New Roman"/>
          <w:color w:val="000000" w:themeColor="text1"/>
          <w:sz w:val="28"/>
          <w:szCs w:val="28"/>
        </w:rPr>
      </w:pPr>
    </w:p>
    <w:p w:rsidR="004B0AD4" w:rsidRPr="00937299" w:rsidRDefault="004B0AD4" w:rsidP="00F77323">
      <w:pPr>
        <w:spacing w:after="0" w:line="36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Таблица </w:t>
      </w:r>
      <w:r w:rsidR="00746D0E">
        <w:rPr>
          <w:rFonts w:ascii="Times New Roman" w:hAnsi="Times New Roman"/>
          <w:color w:val="000000" w:themeColor="text1"/>
          <w:sz w:val="28"/>
          <w:szCs w:val="28"/>
        </w:rPr>
        <w:t>2.3.</w:t>
      </w:r>
      <w:r w:rsidR="00C40B68" w:rsidRPr="00937299">
        <w:rPr>
          <w:rFonts w:ascii="Times New Roman" w:hAnsi="Times New Roman"/>
          <w:color w:val="000000" w:themeColor="text1"/>
          <w:sz w:val="28"/>
          <w:szCs w:val="28"/>
        </w:rPr>
        <w:t>1</w:t>
      </w:r>
      <w:r w:rsidRPr="00937299">
        <w:rPr>
          <w:rFonts w:ascii="Times New Roman" w:hAnsi="Times New Roman"/>
          <w:color w:val="000000" w:themeColor="text1"/>
          <w:sz w:val="28"/>
          <w:szCs w:val="28"/>
        </w:rPr>
        <w:t xml:space="preserve"> - Результаты расчетов токов КЗ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8"/>
        <w:gridCol w:w="3614"/>
        <w:gridCol w:w="1113"/>
        <w:gridCol w:w="35"/>
        <w:gridCol w:w="952"/>
        <w:gridCol w:w="846"/>
        <w:gridCol w:w="846"/>
      </w:tblGrid>
      <w:tr w:rsidR="00C40B68" w:rsidRPr="00937299" w:rsidTr="005C7B20">
        <w:tc>
          <w:tcPr>
            <w:tcW w:w="2448"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Наимен. величин</w:t>
            </w:r>
          </w:p>
        </w:tc>
        <w:tc>
          <w:tcPr>
            <w:tcW w:w="3614"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Обозначение и расчетная формула</w:t>
            </w:r>
          </w:p>
        </w:tc>
        <w:tc>
          <w:tcPr>
            <w:tcW w:w="1148" w:type="dxa"/>
            <w:gridSpan w:val="2"/>
            <w:vAlign w:val="center"/>
          </w:tcPr>
          <w:p w:rsidR="00C40B68" w:rsidRPr="00937299" w:rsidRDefault="00C40B68" w:rsidP="00F77323">
            <w:pPr>
              <w:spacing w:after="0" w:line="240" w:lineRule="auto"/>
              <w:jc w:val="center"/>
              <w:rPr>
                <w:rFonts w:ascii="Times New Roman" w:hAnsi="Times New Roman"/>
                <w:b/>
                <w:color w:val="000000" w:themeColor="text1"/>
                <w:sz w:val="28"/>
                <w:szCs w:val="28"/>
              </w:rPr>
            </w:pPr>
            <w:r w:rsidRPr="00937299">
              <w:rPr>
                <w:rFonts w:ascii="Times New Roman" w:hAnsi="Times New Roman"/>
                <w:color w:val="000000" w:themeColor="text1"/>
                <w:sz w:val="28"/>
                <w:szCs w:val="28"/>
              </w:rPr>
              <w:t>Ед.изм.</w:t>
            </w:r>
          </w:p>
        </w:tc>
        <w:tc>
          <w:tcPr>
            <w:tcW w:w="952"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К1</w:t>
            </w:r>
          </w:p>
        </w:tc>
        <w:tc>
          <w:tcPr>
            <w:tcW w:w="846"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К2</w:t>
            </w:r>
          </w:p>
        </w:tc>
        <w:tc>
          <w:tcPr>
            <w:tcW w:w="846"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К3</w:t>
            </w:r>
          </w:p>
        </w:tc>
      </w:tr>
      <w:tr w:rsidR="00C40B68" w:rsidRPr="00937299" w:rsidTr="005C7B20">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Места КЗ</w:t>
            </w:r>
          </w:p>
        </w:tc>
        <w:tc>
          <w:tcPr>
            <w:tcW w:w="3614" w:type="dxa"/>
            <w:vAlign w:val="center"/>
          </w:tcPr>
          <w:p w:rsidR="00C40B68" w:rsidRPr="00937299" w:rsidRDefault="00C40B68" w:rsidP="00F77323">
            <w:pPr>
              <w:tabs>
                <w:tab w:val="left" w:pos="780"/>
                <w:tab w:val="center" w:pos="967"/>
              </w:tabs>
              <w:spacing w:after="0" w:line="240" w:lineRule="auto"/>
              <w:jc w:val="center"/>
              <w:rPr>
                <w:rFonts w:ascii="Times New Roman" w:hAnsi="Times New Roman"/>
                <w:b/>
                <w:color w:val="000000" w:themeColor="text1"/>
                <w:sz w:val="28"/>
                <w:szCs w:val="28"/>
              </w:rPr>
            </w:pPr>
            <w:r w:rsidRPr="00937299">
              <w:rPr>
                <w:rFonts w:ascii="Times New Roman" w:hAnsi="Times New Roman"/>
                <w:color w:val="000000" w:themeColor="text1"/>
                <w:position w:val="-10"/>
                <w:sz w:val="28"/>
                <w:szCs w:val="28"/>
                <w:lang w:val="en-US"/>
              </w:rPr>
              <w:object w:dxaOrig="340" w:dyaOrig="300">
                <v:shape id="_x0000_i1028" type="#_x0000_t75" style="width:17.15pt;height:15.45pt" o:ole="" fillcolor="window">
                  <v:imagedata r:id="rId14" o:title=""/>
                </v:shape>
                <o:OLEObject Type="Embed" ProgID="Equation.3" ShapeID="_x0000_i1028" DrawAspect="Content" ObjectID="_1694504695" r:id="rId15"/>
              </w:object>
            </w:r>
          </w:p>
        </w:tc>
        <w:tc>
          <w:tcPr>
            <w:tcW w:w="1148"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кВ</w:t>
            </w:r>
          </w:p>
        </w:tc>
        <w:tc>
          <w:tcPr>
            <w:tcW w:w="952"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110</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35</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6</w:t>
            </w:r>
          </w:p>
        </w:tc>
      </w:tr>
      <w:tr w:rsidR="00C40B68" w:rsidRPr="00937299" w:rsidTr="005C7B20">
        <w:trPr>
          <w:trHeight w:val="616"/>
        </w:trPr>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Результирующее сопротивление</w:t>
            </w:r>
          </w:p>
          <w:p w:rsidR="00C40B68" w:rsidRPr="00937299" w:rsidRDefault="00C40B68" w:rsidP="00F77323">
            <w:pPr>
              <w:spacing w:after="0" w:line="240" w:lineRule="auto"/>
              <w:rPr>
                <w:rFonts w:ascii="Times New Roman" w:hAnsi="Times New Roman"/>
                <w:b/>
                <w:color w:val="000000" w:themeColor="text1"/>
                <w:sz w:val="28"/>
                <w:szCs w:val="28"/>
              </w:rPr>
            </w:pPr>
            <w:r w:rsidRPr="00937299">
              <w:rPr>
                <w:rFonts w:ascii="Times New Roman" w:hAnsi="Times New Roman"/>
                <w:color w:val="000000" w:themeColor="text1"/>
                <w:sz w:val="28"/>
                <w:szCs w:val="28"/>
              </w:rPr>
              <w:t>до точки КЗ</w:t>
            </w:r>
          </w:p>
        </w:tc>
        <w:tc>
          <w:tcPr>
            <w:tcW w:w="3614" w:type="dxa"/>
            <w:vAlign w:val="center"/>
          </w:tcPr>
          <w:p w:rsidR="00C40B68" w:rsidRPr="00937299" w:rsidRDefault="00C40B68" w:rsidP="00F77323">
            <w:pPr>
              <w:spacing w:after="0" w:line="240" w:lineRule="auto"/>
              <w:jc w:val="center"/>
              <w:rPr>
                <w:rFonts w:ascii="Times New Roman" w:hAnsi="Times New Roman"/>
                <w:b/>
                <w:i/>
                <w:color w:val="000000" w:themeColor="text1"/>
                <w:sz w:val="28"/>
                <w:szCs w:val="28"/>
                <w:vertAlign w:val="subscript"/>
              </w:rPr>
            </w:pPr>
            <w:r w:rsidRPr="00937299">
              <w:rPr>
                <w:rFonts w:ascii="Times New Roman" w:hAnsi="Times New Roman"/>
                <w:i/>
                <w:color w:val="000000" w:themeColor="text1"/>
                <w:position w:val="-12"/>
                <w:sz w:val="28"/>
                <w:szCs w:val="28"/>
              </w:rPr>
              <w:t>Х</w:t>
            </w:r>
            <w:r w:rsidRPr="00937299">
              <w:rPr>
                <w:rFonts w:ascii="Times New Roman" w:hAnsi="Times New Roman"/>
                <w:i/>
                <w:color w:val="000000" w:themeColor="text1"/>
                <w:position w:val="-12"/>
                <w:sz w:val="28"/>
                <w:szCs w:val="28"/>
                <w:vertAlign w:val="subscript"/>
              </w:rPr>
              <w:t>рез</w:t>
            </w:r>
          </w:p>
        </w:tc>
        <w:tc>
          <w:tcPr>
            <w:tcW w:w="1148"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p>
        </w:tc>
        <w:tc>
          <w:tcPr>
            <w:tcW w:w="952"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0,076</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1,798</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2,893</w:t>
            </w:r>
          </w:p>
        </w:tc>
      </w:tr>
      <w:tr w:rsidR="00C40B68" w:rsidRPr="00937299" w:rsidTr="005C7B20">
        <w:trPr>
          <w:trHeight w:val="616"/>
        </w:trPr>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Трехфазный ток КЗ</w:t>
            </w:r>
          </w:p>
        </w:tc>
        <w:tc>
          <w:tcPr>
            <w:tcW w:w="3614" w:type="dxa"/>
            <w:vAlign w:val="center"/>
          </w:tcPr>
          <w:p w:rsidR="00C40B68" w:rsidRPr="00937299" w:rsidRDefault="0012097F" w:rsidP="00F77323">
            <w:pPr>
              <w:spacing w:after="0" w:line="240" w:lineRule="auto"/>
              <w:rPr>
                <w:rFonts w:ascii="Times New Roman" w:eastAsiaTheme="minorEastAsia" w:hAnsi="Times New Roman"/>
                <w:i/>
                <w:color w:val="000000" w:themeColor="text1"/>
                <w:sz w:val="28"/>
                <w:szCs w:val="28"/>
                <w:lang w:eastAsia="en-US"/>
              </w:rPr>
            </w:pPr>
            <m:oMathPara>
              <m:oMath>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по</m:t>
                    </m:r>
                  </m:sub>
                </m:sSub>
                <m:r>
                  <w:rPr>
                    <w:rFonts w:ascii="Cambria Math" w:eastAsiaTheme="minorEastAsia" w:hAnsi="Cambria Math"/>
                    <w:color w:val="000000" w:themeColor="text1"/>
                    <w:sz w:val="28"/>
                    <w:szCs w:val="28"/>
                    <w:lang w:eastAsia="en-US"/>
                  </w:rPr>
                  <m:t>=</m:t>
                </m:r>
                <m:f>
                  <m:fPr>
                    <m:ctrlPr>
                      <w:rPr>
                        <w:rFonts w:ascii="Cambria Math" w:eastAsiaTheme="minorEastAsia" w:hAnsi="Cambria Math"/>
                        <w:i/>
                        <w:color w:val="000000" w:themeColor="text1"/>
                        <w:sz w:val="28"/>
                        <w:szCs w:val="28"/>
                        <w:lang w:eastAsia="en-US"/>
                      </w:rPr>
                    </m:ctrlPr>
                  </m:fPr>
                  <m:num>
                    <m:sSub>
                      <m:sSubPr>
                        <m:ctrlPr>
                          <w:rPr>
                            <w:rFonts w:ascii="Cambria Math" w:eastAsiaTheme="minorEastAsia" w:hAnsi="Cambria Math"/>
                            <w:i/>
                            <w:color w:val="000000" w:themeColor="text1"/>
                            <w:sz w:val="28"/>
                            <w:szCs w:val="28"/>
                            <w:lang w:val="en-US" w:eastAsia="en-US"/>
                          </w:rPr>
                        </m:ctrlPr>
                      </m:sSubPr>
                      <m:e>
                        <m:r>
                          <w:rPr>
                            <w:rFonts w:ascii="Cambria Math" w:eastAsiaTheme="minorEastAsia" w:hAnsi="Cambria Math"/>
                            <w:color w:val="000000" w:themeColor="text1"/>
                            <w:sz w:val="28"/>
                            <w:szCs w:val="28"/>
                            <w:lang w:val="en-US" w:eastAsia="en-US"/>
                          </w:rPr>
                          <m:t>E</m:t>
                        </m:r>
                      </m:e>
                      <m:sub>
                        <m:r>
                          <w:rPr>
                            <w:rFonts w:ascii="Cambria Math" w:eastAsiaTheme="minorEastAsia" w:hAnsi="Cambria Math"/>
                            <w:color w:val="000000" w:themeColor="text1"/>
                            <w:sz w:val="28"/>
                            <w:szCs w:val="28"/>
                            <w:lang w:eastAsia="en-US"/>
                          </w:rPr>
                          <m:t>с</m:t>
                        </m:r>
                      </m:sub>
                    </m:sSub>
                  </m:num>
                  <m:den>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X</m:t>
                        </m:r>
                      </m:e>
                      <m:sub>
                        <m:r>
                          <w:rPr>
                            <w:rFonts w:ascii="Cambria Math" w:eastAsiaTheme="minorEastAsia" w:hAnsi="Cambria Math"/>
                            <w:color w:val="000000" w:themeColor="text1"/>
                            <w:sz w:val="28"/>
                            <w:szCs w:val="28"/>
                            <w:lang w:eastAsia="en-US"/>
                          </w:rPr>
                          <m:t>рез.</m:t>
                        </m:r>
                      </m:sub>
                    </m:sSub>
                  </m:den>
                </m:f>
                <m:r>
                  <w:rPr>
                    <w:rFonts w:ascii="Cambria Math" w:eastAsiaTheme="minorEastAsia" w:hAnsi="Cambria Math"/>
                    <w:color w:val="000000" w:themeColor="text1"/>
                    <w:sz w:val="28"/>
                    <w:szCs w:val="28"/>
                    <w:lang w:eastAsia="en-US"/>
                  </w:rPr>
                  <m:t>∙</m:t>
                </m:r>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б</m:t>
                    </m:r>
                  </m:sub>
                </m:sSub>
              </m:oMath>
            </m:oMathPara>
          </w:p>
        </w:tc>
        <w:tc>
          <w:tcPr>
            <w:tcW w:w="1113"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кА</w:t>
            </w:r>
          </w:p>
        </w:tc>
        <w:tc>
          <w:tcPr>
            <w:tcW w:w="987"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6,605</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0,834</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3,166</w:t>
            </w:r>
          </w:p>
        </w:tc>
      </w:tr>
      <w:tr w:rsidR="00C40B68" w:rsidRPr="00937299" w:rsidTr="005C7B20">
        <w:trPr>
          <w:trHeight w:val="368"/>
        </w:trPr>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Ударный ток</w:t>
            </w:r>
          </w:p>
        </w:tc>
        <w:tc>
          <w:tcPr>
            <w:tcW w:w="3614" w:type="dxa"/>
            <w:vAlign w:val="center"/>
          </w:tcPr>
          <w:p w:rsidR="00C40B68" w:rsidRPr="00937299" w:rsidRDefault="0012097F" w:rsidP="00F77323">
            <w:pPr>
              <w:spacing w:after="0" w:line="240" w:lineRule="auto"/>
              <w:rPr>
                <w:rFonts w:ascii="Times New Roman" w:eastAsiaTheme="minorEastAsia" w:hAnsi="Times New Roman"/>
                <w:i/>
                <w:color w:val="000000" w:themeColor="text1"/>
                <w:sz w:val="28"/>
                <w:szCs w:val="28"/>
                <w:lang w:eastAsia="en-US"/>
              </w:rPr>
            </w:pPr>
            <m:oMathPara>
              <m:oMath>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у</m:t>
                    </m:r>
                  </m:sub>
                </m:sSub>
                <m:r>
                  <w:rPr>
                    <w:rFonts w:ascii="Cambria Math" w:eastAsiaTheme="minorEastAsia" w:hAnsi="Cambria Math"/>
                    <w:color w:val="000000" w:themeColor="text1"/>
                    <w:sz w:val="28"/>
                    <w:szCs w:val="28"/>
                    <w:lang w:eastAsia="en-US"/>
                  </w:rPr>
                  <m:t>=</m:t>
                </m:r>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k</m:t>
                    </m:r>
                  </m:e>
                  <m:sub>
                    <m:r>
                      <w:rPr>
                        <w:rFonts w:ascii="Cambria Math" w:eastAsiaTheme="minorEastAsia" w:hAnsi="Cambria Math"/>
                        <w:color w:val="000000" w:themeColor="text1"/>
                        <w:sz w:val="28"/>
                        <w:szCs w:val="28"/>
                        <w:lang w:eastAsia="en-US"/>
                      </w:rPr>
                      <m:t>у</m:t>
                    </m:r>
                  </m:sub>
                </m:sSub>
                <m:r>
                  <w:rPr>
                    <w:rFonts w:ascii="Cambria Math" w:eastAsiaTheme="minorEastAsia" w:hAnsi="Cambria Math"/>
                    <w:color w:val="000000" w:themeColor="text1"/>
                    <w:sz w:val="28"/>
                    <w:szCs w:val="28"/>
                    <w:lang w:eastAsia="en-US"/>
                  </w:rPr>
                  <m:t>∙</m:t>
                </m:r>
                <m:rad>
                  <m:radPr>
                    <m:degHide m:val="on"/>
                    <m:ctrlPr>
                      <w:rPr>
                        <w:rFonts w:ascii="Cambria Math" w:eastAsiaTheme="minorEastAsia" w:hAnsi="Cambria Math"/>
                        <w:i/>
                        <w:color w:val="000000" w:themeColor="text1"/>
                        <w:sz w:val="28"/>
                        <w:szCs w:val="28"/>
                        <w:lang w:eastAsia="en-US"/>
                      </w:rPr>
                    </m:ctrlPr>
                  </m:radPr>
                  <m:deg/>
                  <m:e>
                    <m:r>
                      <w:rPr>
                        <w:rFonts w:ascii="Cambria Math" w:eastAsiaTheme="minorEastAsia" w:hAnsi="Cambria Math"/>
                        <w:color w:val="000000" w:themeColor="text1"/>
                        <w:sz w:val="28"/>
                        <w:szCs w:val="28"/>
                        <w:lang w:eastAsia="en-US"/>
                      </w:rPr>
                      <m:t>2</m:t>
                    </m:r>
                  </m:e>
                </m:rad>
                <m:r>
                  <w:rPr>
                    <w:rFonts w:ascii="Cambria Math" w:eastAsiaTheme="minorEastAsia" w:hAnsi="Cambria Math"/>
                    <w:color w:val="000000" w:themeColor="text1"/>
                    <w:sz w:val="28"/>
                    <w:szCs w:val="28"/>
                    <w:lang w:eastAsia="en-US"/>
                  </w:rPr>
                  <m:t>∙</m:t>
                </m:r>
                <m:sSub>
                  <m:sSubPr>
                    <m:ctrlPr>
                      <w:rPr>
                        <w:rFonts w:ascii="Cambria Math" w:eastAsiaTheme="minorEastAsia" w:hAnsi="Cambria Math"/>
                        <w:i/>
                        <w:color w:val="000000" w:themeColor="text1"/>
                        <w:sz w:val="28"/>
                        <w:szCs w:val="28"/>
                        <w:lang w:eastAsia="en-US"/>
                      </w:rPr>
                    </m:ctrlPr>
                  </m:sSubPr>
                  <m:e>
                    <m:r>
                      <w:rPr>
                        <w:rFonts w:ascii="Cambria Math" w:eastAsiaTheme="minorEastAsia" w:hAnsi="Cambria Math"/>
                        <w:color w:val="000000" w:themeColor="text1"/>
                        <w:sz w:val="28"/>
                        <w:szCs w:val="28"/>
                        <w:lang w:val="en-US" w:eastAsia="en-US"/>
                      </w:rPr>
                      <m:t>I</m:t>
                    </m:r>
                  </m:e>
                  <m:sub>
                    <m:r>
                      <w:rPr>
                        <w:rFonts w:ascii="Cambria Math" w:eastAsiaTheme="minorEastAsia" w:hAnsi="Cambria Math"/>
                        <w:color w:val="000000" w:themeColor="text1"/>
                        <w:sz w:val="28"/>
                        <w:szCs w:val="28"/>
                        <w:lang w:eastAsia="en-US"/>
                      </w:rPr>
                      <m:t>КЗ</m:t>
                    </m:r>
                  </m:sub>
                </m:sSub>
              </m:oMath>
            </m:oMathPara>
          </w:p>
        </w:tc>
        <w:tc>
          <w:tcPr>
            <w:tcW w:w="1113"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кА</w:t>
            </w:r>
          </w:p>
        </w:tc>
        <w:tc>
          <w:tcPr>
            <w:tcW w:w="987"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16,038</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1,897</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6,129</w:t>
            </w:r>
          </w:p>
        </w:tc>
      </w:tr>
      <w:tr w:rsidR="00C40B68" w:rsidRPr="00937299" w:rsidTr="005C7B20">
        <w:trPr>
          <w:trHeight w:val="462"/>
        </w:trPr>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Ударный коэффициент</w:t>
            </w:r>
          </w:p>
        </w:tc>
        <w:tc>
          <w:tcPr>
            <w:tcW w:w="3614"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position w:val="-14"/>
                <w:sz w:val="28"/>
                <w:szCs w:val="28"/>
              </w:rPr>
              <w:object w:dxaOrig="279" w:dyaOrig="380">
                <v:shape id="_x0000_i1029" type="#_x0000_t75" style="width:18.85pt;height:25.7pt" o:ole="">
                  <v:imagedata r:id="rId16" o:title=""/>
                </v:shape>
                <o:OLEObject Type="Embed" ProgID="Equation.3" ShapeID="_x0000_i1029" DrawAspect="Content" ObjectID="_1694504696" r:id="rId17"/>
              </w:object>
            </w:r>
          </w:p>
        </w:tc>
        <w:tc>
          <w:tcPr>
            <w:tcW w:w="1113" w:type="dxa"/>
            <w:vAlign w:val="center"/>
          </w:tcPr>
          <w:p w:rsidR="00C40B68" w:rsidRPr="00937299" w:rsidRDefault="00C40B68" w:rsidP="00F77323">
            <w:pPr>
              <w:spacing w:after="0" w:line="240" w:lineRule="auto"/>
              <w:rPr>
                <w:rFonts w:ascii="Times New Roman" w:hAnsi="Times New Roman"/>
                <w:color w:val="000000" w:themeColor="text1"/>
                <w:sz w:val="28"/>
                <w:szCs w:val="28"/>
              </w:rPr>
            </w:pPr>
          </w:p>
        </w:tc>
        <w:tc>
          <w:tcPr>
            <w:tcW w:w="987"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1,717</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1,608</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1,369</w:t>
            </w:r>
          </w:p>
        </w:tc>
      </w:tr>
      <w:tr w:rsidR="00C40B68" w:rsidRPr="00937299" w:rsidTr="005C7B20">
        <w:trPr>
          <w:trHeight w:val="616"/>
        </w:trPr>
        <w:tc>
          <w:tcPr>
            <w:tcW w:w="2448"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Постоянная времени затухания</w:t>
            </w:r>
          </w:p>
        </w:tc>
        <w:tc>
          <w:tcPr>
            <w:tcW w:w="3614" w:type="dxa"/>
            <w:vAlign w:val="center"/>
          </w:tcPr>
          <w:p w:rsidR="00C40B68" w:rsidRPr="00937299" w:rsidRDefault="00C40B68" w:rsidP="00F77323">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position w:val="-12"/>
                <w:sz w:val="28"/>
                <w:szCs w:val="28"/>
              </w:rPr>
              <w:object w:dxaOrig="300" w:dyaOrig="360">
                <v:shape id="_x0000_i1030" type="#_x0000_t75" style="width:15.45pt;height:18.85pt" o:ole="">
                  <v:imagedata r:id="rId18" o:title=""/>
                </v:shape>
                <o:OLEObject Type="Embed" ProgID="Equation.3" ShapeID="_x0000_i1030" DrawAspect="Content" ObjectID="_1694504697" r:id="rId19"/>
              </w:object>
            </w:r>
          </w:p>
        </w:tc>
        <w:tc>
          <w:tcPr>
            <w:tcW w:w="1113"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Сек</w:t>
            </w:r>
          </w:p>
        </w:tc>
        <w:tc>
          <w:tcPr>
            <w:tcW w:w="987" w:type="dxa"/>
            <w:gridSpan w:val="2"/>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0,03</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0,02</w:t>
            </w:r>
          </w:p>
        </w:tc>
        <w:tc>
          <w:tcPr>
            <w:tcW w:w="846" w:type="dxa"/>
            <w:vAlign w:val="center"/>
          </w:tcPr>
          <w:p w:rsidR="00C40B68" w:rsidRPr="00937299" w:rsidRDefault="00C40B68" w:rsidP="00F77323">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0,01</w:t>
            </w:r>
          </w:p>
        </w:tc>
      </w:tr>
    </w:tbl>
    <w:p w:rsidR="00C40B68" w:rsidRPr="00937299" w:rsidRDefault="00C40B68" w:rsidP="00937299">
      <w:pPr>
        <w:spacing w:after="0" w:line="360" w:lineRule="auto"/>
        <w:ind w:firstLine="709"/>
        <w:rPr>
          <w:rFonts w:ascii="Times New Roman" w:hAnsi="Times New Roman"/>
          <w:color w:val="000000" w:themeColor="text1"/>
          <w:sz w:val="28"/>
          <w:szCs w:val="28"/>
        </w:rPr>
      </w:pPr>
    </w:p>
    <w:p w:rsidR="00C40B68" w:rsidRPr="00937299" w:rsidRDefault="00C40B68" w:rsidP="00937299">
      <w:pPr>
        <w:spacing w:after="0" w:line="360" w:lineRule="auto"/>
        <w:ind w:firstLine="709"/>
        <w:rPr>
          <w:rFonts w:ascii="Times New Roman" w:hAnsi="Times New Roman"/>
          <w:color w:val="000000" w:themeColor="text1"/>
          <w:sz w:val="28"/>
          <w:szCs w:val="28"/>
        </w:rPr>
      </w:pPr>
    </w:p>
    <w:p w:rsidR="00C40B68" w:rsidRPr="00937299" w:rsidRDefault="00C40B68"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0F27C9" w:rsidRPr="00937299" w:rsidRDefault="000F27C9" w:rsidP="00937299">
      <w:pPr>
        <w:spacing w:after="0" w:line="360" w:lineRule="auto"/>
        <w:ind w:firstLine="709"/>
        <w:jc w:val="center"/>
        <w:rPr>
          <w:rFonts w:ascii="Times New Roman" w:hAnsi="Times New Roman"/>
          <w:color w:val="000000" w:themeColor="text1"/>
          <w:sz w:val="28"/>
          <w:szCs w:val="28"/>
        </w:rPr>
      </w:pPr>
    </w:p>
    <w:p w:rsidR="0066692A" w:rsidRPr="00283DAE" w:rsidRDefault="0066692A" w:rsidP="00283DAE">
      <w:pPr>
        <w:pStyle w:val="7"/>
      </w:pPr>
      <w:r w:rsidRPr="00283DAE">
        <w:t>3. ВЫБОР ОСНОВНОГО ОБОРУДОВАНИЯ</w:t>
      </w:r>
    </w:p>
    <w:p w:rsidR="0066692A" w:rsidRPr="00283DAE" w:rsidRDefault="0066692A" w:rsidP="00283DAE">
      <w:pPr>
        <w:pStyle w:val="7"/>
      </w:pPr>
    </w:p>
    <w:p w:rsidR="0066692A" w:rsidRPr="00283DAE" w:rsidRDefault="0066692A" w:rsidP="00283DAE">
      <w:pPr>
        <w:pStyle w:val="7"/>
        <w:rPr>
          <w:bCs/>
        </w:rPr>
      </w:pPr>
      <w:r w:rsidRPr="00283DAE">
        <w:t>3.1 Выбор основного оборудования и токоведущих частей</w:t>
      </w:r>
    </w:p>
    <w:p w:rsidR="0066692A" w:rsidRPr="00937299" w:rsidRDefault="0066692A" w:rsidP="00937299">
      <w:pPr>
        <w:spacing w:after="0" w:line="360" w:lineRule="auto"/>
        <w:ind w:firstLine="709"/>
        <w:rPr>
          <w:rFonts w:ascii="Times New Roman" w:hAnsi="Times New Roman"/>
          <w:color w:val="000000" w:themeColor="text1"/>
          <w:sz w:val="28"/>
          <w:szCs w:val="28"/>
        </w:rPr>
      </w:pPr>
    </w:p>
    <w:p w:rsidR="0066692A" w:rsidRPr="00937299" w:rsidRDefault="0066692A" w:rsidP="00937299">
      <w:pPr>
        <w:spacing w:after="0" w:line="360" w:lineRule="auto"/>
        <w:ind w:firstLineChars="253" w:firstLine="708"/>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Электрические аппараты на подстанции выберем по условиям длительной работы и проверим по условиям протекания токов КЗ в соответствии с указаниями Правил устройств электроустановок (ПУЭ) и руководящих указаний по расчёту коротких замыканий, выбору и проверке аппаратов и проводников по условиям короткого замыкания.</w:t>
      </w:r>
    </w:p>
    <w:p w:rsidR="0066692A" w:rsidRPr="00937299" w:rsidRDefault="0066692A" w:rsidP="00937299">
      <w:pPr>
        <w:spacing w:after="0" w:line="360" w:lineRule="auto"/>
        <w:ind w:firstLineChars="253" w:firstLine="708"/>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При этом для всех аппаратов производится:</w:t>
      </w:r>
    </w:p>
    <w:p w:rsidR="0066692A" w:rsidRPr="00F77323" w:rsidRDefault="0066692A" w:rsidP="00F77323">
      <w:pPr>
        <w:numPr>
          <w:ilvl w:val="0"/>
          <w:numId w:val="9"/>
        </w:numPr>
        <w:tabs>
          <w:tab w:val="clear" w:pos="720"/>
          <w:tab w:val="left" w:pos="426"/>
        </w:tabs>
        <w:spacing w:after="0" w:line="360" w:lineRule="auto"/>
        <w:ind w:left="0" w:firstLine="0"/>
        <w:jc w:val="both"/>
        <w:rPr>
          <w:rFonts w:ascii="Times New Roman" w:hAnsi="Times New Roman"/>
          <w:color w:val="000000" w:themeColor="text1"/>
          <w:sz w:val="28"/>
          <w:szCs w:val="28"/>
        </w:rPr>
      </w:pPr>
      <w:r w:rsidRPr="00F77323">
        <w:rPr>
          <w:rFonts w:ascii="Times New Roman" w:hAnsi="Times New Roman"/>
          <w:color w:val="000000" w:themeColor="text1"/>
          <w:sz w:val="28"/>
          <w:szCs w:val="28"/>
        </w:rPr>
        <w:t>выбор по напряжению;</w:t>
      </w:r>
    </w:p>
    <w:p w:rsidR="0066692A" w:rsidRPr="00F77323" w:rsidRDefault="0066692A" w:rsidP="00F77323">
      <w:pPr>
        <w:numPr>
          <w:ilvl w:val="0"/>
          <w:numId w:val="9"/>
        </w:numPr>
        <w:tabs>
          <w:tab w:val="clear" w:pos="720"/>
          <w:tab w:val="left" w:pos="426"/>
        </w:tabs>
        <w:spacing w:after="0" w:line="360" w:lineRule="auto"/>
        <w:ind w:left="0" w:firstLine="0"/>
        <w:jc w:val="both"/>
        <w:rPr>
          <w:rFonts w:ascii="Times New Roman" w:hAnsi="Times New Roman"/>
          <w:color w:val="000000" w:themeColor="text1"/>
          <w:sz w:val="28"/>
          <w:szCs w:val="28"/>
        </w:rPr>
      </w:pPr>
      <w:r w:rsidRPr="00F77323">
        <w:rPr>
          <w:rFonts w:ascii="Times New Roman" w:hAnsi="Times New Roman"/>
          <w:color w:val="000000" w:themeColor="text1"/>
          <w:sz w:val="28"/>
          <w:szCs w:val="28"/>
        </w:rPr>
        <w:t>выбор по нагреву при длительных токах;</w:t>
      </w:r>
    </w:p>
    <w:p w:rsidR="0066692A" w:rsidRPr="00937299" w:rsidRDefault="0066692A" w:rsidP="00F77323">
      <w:pPr>
        <w:numPr>
          <w:ilvl w:val="0"/>
          <w:numId w:val="9"/>
        </w:numPr>
        <w:tabs>
          <w:tab w:val="clear" w:pos="720"/>
          <w:tab w:val="left" w:pos="426"/>
        </w:tabs>
        <w:spacing w:after="0" w:line="360" w:lineRule="auto"/>
        <w:ind w:left="0" w:firstLine="0"/>
        <w:jc w:val="both"/>
        <w:rPr>
          <w:rFonts w:ascii="Times New Roman" w:hAnsi="Times New Roman"/>
          <w:color w:val="000000" w:themeColor="text1"/>
          <w:sz w:val="28"/>
          <w:szCs w:val="28"/>
        </w:rPr>
      </w:pPr>
      <w:r w:rsidRPr="00F77323">
        <w:rPr>
          <w:rFonts w:ascii="Times New Roman" w:hAnsi="Times New Roman"/>
          <w:color w:val="000000" w:themeColor="text1"/>
          <w:sz w:val="28"/>
          <w:szCs w:val="28"/>
        </w:rPr>
        <w:t>проверка на электродинамискую стойкость (согласно ПУЭ не проверяются</w:t>
      </w:r>
      <w:r w:rsidRPr="00937299">
        <w:rPr>
          <w:rFonts w:ascii="Times New Roman" w:hAnsi="Times New Roman"/>
          <w:color w:val="000000" w:themeColor="text1"/>
          <w:sz w:val="28"/>
          <w:szCs w:val="28"/>
        </w:rPr>
        <w:t xml:space="preserve"> аппараты и проводники, защищенные плавкими предохранителями с номинальным до 60 А включительно);</w:t>
      </w:r>
    </w:p>
    <w:p w:rsidR="0066692A" w:rsidRPr="00937299" w:rsidRDefault="0066692A" w:rsidP="00F77323">
      <w:pPr>
        <w:numPr>
          <w:ilvl w:val="0"/>
          <w:numId w:val="9"/>
        </w:numPr>
        <w:tabs>
          <w:tab w:val="clear" w:pos="720"/>
          <w:tab w:val="left" w:pos="426"/>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проверка на термическую стойкость  (согласно ПУЭ не проверяются аппараты и проводники, защищённые плавкими предохранителями);</w:t>
      </w:r>
    </w:p>
    <w:p w:rsidR="0066692A" w:rsidRPr="00937299" w:rsidRDefault="0066692A" w:rsidP="00F77323">
      <w:pPr>
        <w:numPr>
          <w:ilvl w:val="0"/>
          <w:numId w:val="9"/>
        </w:numPr>
        <w:tabs>
          <w:tab w:val="clear" w:pos="720"/>
          <w:tab w:val="left" w:pos="426"/>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выбор по форме исполнения (для наружной и внутренней установки).</w:t>
      </w:r>
    </w:p>
    <w:p w:rsidR="0066692A" w:rsidRPr="00937299" w:rsidRDefault="0066692A" w:rsidP="00937299">
      <w:pPr>
        <w:spacing w:after="0" w:line="360" w:lineRule="auto"/>
        <w:ind w:firstLine="709"/>
        <w:jc w:val="both"/>
        <w:outlineLvl w:val="1"/>
        <w:rPr>
          <w:rFonts w:ascii="Times New Roman" w:hAnsi="Times New Roman"/>
          <w:color w:val="000000" w:themeColor="text1"/>
          <w:sz w:val="28"/>
          <w:szCs w:val="28"/>
        </w:rPr>
      </w:pPr>
    </w:p>
    <w:p w:rsidR="0066692A" w:rsidRPr="00283DAE" w:rsidRDefault="0066692A" w:rsidP="00283DAE">
      <w:pPr>
        <w:pStyle w:val="7"/>
      </w:pPr>
      <w:bookmarkStart w:id="9" w:name="_Toc385538758"/>
      <w:bookmarkStart w:id="10" w:name="_Toc389071957"/>
      <w:r w:rsidRPr="00283DAE">
        <w:t xml:space="preserve">3.2 Выбор выключателей </w:t>
      </w:r>
      <w:bookmarkEnd w:id="9"/>
      <w:bookmarkEnd w:id="10"/>
    </w:p>
    <w:p w:rsidR="0066692A" w:rsidRPr="00937299" w:rsidRDefault="0066692A" w:rsidP="00937299">
      <w:pPr>
        <w:keepNext/>
        <w:spacing w:after="0" w:line="360" w:lineRule="auto"/>
        <w:ind w:firstLine="709"/>
        <w:jc w:val="both"/>
        <w:outlineLvl w:val="1"/>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Электрические аппараты в системе электроснабжения должны надежно работать как в нормальном длительном режиме, так и в условиях кратковременного аварийного режима.</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При реконструкции подстанции 110/35/6 кВ Промысла предлагается заменить в ОРУ 110 кВ масляные выключатели серии МКП-160Д на элегазовые выключатели серии ВЭБ-110.</w:t>
      </w:r>
    </w:p>
    <w:p w:rsidR="00B55285" w:rsidRPr="00937299" w:rsidRDefault="00B5528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Расчетные токи на стороне 110 кВ при аварийной пер</w:t>
      </w:r>
      <w:r w:rsidR="00F77323">
        <w:rPr>
          <w:rFonts w:ascii="Times New Roman" w:hAnsi="Times New Roman"/>
          <w:color w:val="000000" w:themeColor="text1"/>
          <w:sz w:val="28"/>
          <w:szCs w:val="28"/>
        </w:rPr>
        <w:t>егрузке рассчитываем по формуле</w:t>
      </w:r>
      <w:r w:rsidRPr="00937299">
        <w:rPr>
          <w:rFonts w:ascii="Times New Roman" w:hAnsi="Times New Roman"/>
          <w:color w:val="000000" w:themeColor="text1"/>
          <w:sz w:val="28"/>
          <w:szCs w:val="28"/>
        </w:rPr>
        <w:t>:</w:t>
      </w:r>
    </w:p>
    <w:p w:rsidR="00B55285" w:rsidRPr="00937299" w:rsidRDefault="00B55285" w:rsidP="00937299">
      <w:pPr>
        <w:spacing w:after="0" w:line="360" w:lineRule="auto"/>
        <w:ind w:firstLine="709"/>
        <w:jc w:val="both"/>
        <w:rPr>
          <w:rFonts w:ascii="Times New Roman" w:hAnsi="Times New Roman"/>
          <w:color w:val="000000" w:themeColor="text1"/>
          <w:sz w:val="28"/>
          <w:szCs w:val="28"/>
        </w:rPr>
      </w:pPr>
    </w:p>
    <w:p w:rsidR="00B5528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макс</m:t>
            </m:r>
          </m:sub>
        </m:sSub>
        <m:r>
          <w:rPr>
            <w:rFonts w:ascii="Cambria Math" w:hAnsi="Cambria Math"/>
            <w:color w:val="000000" w:themeColor="text1"/>
            <w:sz w:val="28"/>
            <w:szCs w:val="28"/>
          </w:rPr>
          <m:t>=1,4∙</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тр</m:t>
                </m:r>
              </m:sub>
            </m:sSub>
          </m:num>
          <m:den>
            <m:sSub>
              <m:sSubPr>
                <m:ctrlPr>
                  <w:rPr>
                    <w:rFonts w:ascii="Cambria Math" w:hAnsi="Cambria Math"/>
                    <w:i/>
                    <w:color w:val="000000" w:themeColor="text1"/>
                    <w:sz w:val="28"/>
                    <w:szCs w:val="28"/>
                  </w:rPr>
                </m:ctrlPr>
              </m:sSubPr>
              <m:e>
                <m:rad>
                  <m:radPr>
                    <m:degHide m:val="on"/>
                    <m:ctrlPr>
                      <w:rPr>
                        <w:rFonts w:ascii="Cambria Math" w:hAnsi="Cambria Math"/>
                        <w:i/>
                        <w:color w:val="000000" w:themeColor="text1"/>
                        <w:sz w:val="28"/>
                        <w:szCs w:val="28"/>
                        <w:lang w:val="en-US"/>
                      </w:rPr>
                    </m:ctrlPr>
                  </m:radPr>
                  <m:deg/>
                  <m:e>
                    <m:r>
                      <w:rPr>
                        <w:rFonts w:ascii="Cambria Math" w:hAnsi="Cambria Math"/>
                        <w:color w:val="000000" w:themeColor="text1"/>
                        <w:sz w:val="28"/>
                        <w:szCs w:val="28"/>
                      </w:rPr>
                      <m:t>3</m:t>
                    </m:r>
                  </m:e>
                </m:rad>
                <m:r>
                  <w:rPr>
                    <w:rFonts w:ascii="Cambria Math" w:hAnsi="Cambria Math"/>
                    <w:color w:val="000000" w:themeColor="text1"/>
                    <w:sz w:val="28"/>
                    <w:szCs w:val="28"/>
                  </w:rPr>
                  <m:t>∙</m:t>
                </m:r>
                <m:r>
                  <w:rPr>
                    <w:rFonts w:ascii="Cambria Math" w:hAnsi="Cambria Math"/>
                    <w:color w:val="000000" w:themeColor="text1"/>
                    <w:sz w:val="28"/>
                    <w:szCs w:val="28"/>
                    <w:lang w:val="en-US"/>
                  </w:rPr>
                  <m:t>U</m:t>
                </m:r>
              </m:e>
              <m:sub>
                <m:r>
                  <w:rPr>
                    <w:rFonts w:ascii="Cambria Math" w:hAnsi="Cambria Math"/>
                    <w:color w:val="000000" w:themeColor="text1"/>
                    <w:sz w:val="28"/>
                    <w:szCs w:val="28"/>
                  </w:rPr>
                  <m:t>ном</m:t>
                </m:r>
              </m:sub>
            </m:sSub>
          </m:den>
        </m:f>
        <m:r>
          <w:rPr>
            <w:rFonts w:ascii="Cambria Math" w:hAnsi="Cambria Math"/>
            <w:color w:val="000000" w:themeColor="text1"/>
            <w:sz w:val="28"/>
            <w:szCs w:val="28"/>
          </w:rPr>
          <m:t>=1,4∙</m:t>
        </m:r>
        <m:f>
          <m:fPr>
            <m:ctrlPr>
              <w:rPr>
                <w:rFonts w:ascii="Cambria Math" w:hAnsi="Cambria Math"/>
                <w:i/>
                <w:color w:val="000000" w:themeColor="text1"/>
                <w:sz w:val="28"/>
                <w:szCs w:val="28"/>
              </w:rPr>
            </m:ctrlPr>
          </m:fPr>
          <m:num>
            <m:r>
              <w:rPr>
                <w:rFonts w:ascii="Cambria Math" w:hAnsi="Cambria Math"/>
                <w:color w:val="000000" w:themeColor="text1"/>
                <w:sz w:val="28"/>
                <w:szCs w:val="28"/>
              </w:rPr>
              <m:t>6300</m:t>
            </m:r>
          </m:num>
          <m:den>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rPr>
                  <m:t>3</m:t>
                </m:r>
              </m:e>
            </m:rad>
            <m:r>
              <w:rPr>
                <w:rFonts w:ascii="Cambria Math" w:hAnsi="Cambria Math"/>
                <w:color w:val="000000" w:themeColor="text1"/>
                <w:sz w:val="28"/>
                <w:szCs w:val="28"/>
              </w:rPr>
              <m:t>∙115</m:t>
            </m:r>
          </m:den>
        </m:f>
        <m:r>
          <w:rPr>
            <w:rFonts w:ascii="Cambria Math" w:hAnsi="Cambria Math"/>
            <w:color w:val="000000" w:themeColor="text1"/>
            <w:sz w:val="28"/>
            <w:szCs w:val="28"/>
          </w:rPr>
          <m:t>=62 А</m:t>
        </m:r>
      </m:oMath>
      <w:r w:rsidR="00B55285" w:rsidRPr="00937299">
        <w:rPr>
          <w:rFonts w:ascii="Times New Roman" w:hAnsi="Times New Roman"/>
          <w:color w:val="000000" w:themeColor="text1"/>
          <w:sz w:val="28"/>
          <w:szCs w:val="28"/>
        </w:rPr>
        <w:t xml:space="preserve">                         (3.1)</w:t>
      </w:r>
    </w:p>
    <w:p w:rsidR="00B55285" w:rsidRPr="00937299" w:rsidRDefault="00B55285"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Выбор выключателя производим по важнейшим параметрам:</w:t>
      </w:r>
    </w:p>
    <w:p w:rsidR="0066692A" w:rsidRPr="00937299" w:rsidRDefault="0066692A" w:rsidP="00F77323">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 по напряжению установки </w:t>
      </w:r>
      <w:r w:rsidRPr="00937299">
        <w:rPr>
          <w:rFonts w:ascii="Times New Roman" w:hAnsi="Times New Roman"/>
          <w:i/>
          <w:color w:val="000000" w:themeColor="text1"/>
          <w:sz w:val="28"/>
          <w:szCs w:val="28"/>
        </w:rPr>
        <w:t>U</w:t>
      </w:r>
      <w:r w:rsidRPr="00937299">
        <w:rPr>
          <w:rFonts w:ascii="Times New Roman" w:hAnsi="Times New Roman"/>
          <w:color w:val="000000" w:themeColor="text1"/>
          <w:sz w:val="28"/>
          <w:szCs w:val="28"/>
          <w:vertAlign w:val="subscript"/>
        </w:rPr>
        <w:t>ном</w:t>
      </w:r>
      <w:r w:rsidRPr="00937299">
        <w:rPr>
          <w:rFonts w:ascii="Times New Roman" w:hAnsi="Times New Roman"/>
          <w:color w:val="000000" w:themeColor="text1"/>
          <w:sz w:val="28"/>
          <w:szCs w:val="28"/>
        </w:rPr>
        <w:t xml:space="preserve"> ≥ </w:t>
      </w:r>
      <w:r w:rsidRPr="00937299">
        <w:rPr>
          <w:rFonts w:ascii="Times New Roman" w:hAnsi="Times New Roman"/>
          <w:i/>
          <w:color w:val="000000" w:themeColor="text1"/>
          <w:sz w:val="28"/>
          <w:szCs w:val="28"/>
        </w:rPr>
        <w:t>U</w:t>
      </w:r>
      <w:r w:rsidRPr="00937299">
        <w:rPr>
          <w:rFonts w:ascii="Times New Roman" w:hAnsi="Times New Roman"/>
          <w:color w:val="000000" w:themeColor="text1"/>
          <w:sz w:val="28"/>
          <w:szCs w:val="28"/>
          <w:vertAlign w:val="subscript"/>
        </w:rPr>
        <w:t>уст. ном</w:t>
      </w:r>
      <w:r w:rsidRPr="00937299">
        <w:rPr>
          <w:rFonts w:ascii="Times New Roman" w:hAnsi="Times New Roman"/>
          <w:color w:val="000000" w:themeColor="text1"/>
          <w:sz w:val="28"/>
          <w:szCs w:val="28"/>
        </w:rPr>
        <w:t>;</w:t>
      </w:r>
    </w:p>
    <w:p w:rsidR="0066692A" w:rsidRPr="00937299" w:rsidRDefault="0066692A" w:rsidP="00F77323">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по длительному току</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ном</w:t>
      </w:r>
      <w:r w:rsidRPr="00937299">
        <w:rPr>
          <w:rFonts w:ascii="Times New Roman" w:hAnsi="Times New Roman"/>
          <w:color w:val="000000" w:themeColor="text1"/>
          <w:sz w:val="28"/>
          <w:szCs w:val="28"/>
        </w:rPr>
        <w:t xml:space="preserve">≥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р.ном</w:t>
      </w:r>
      <w:r w:rsidRPr="00937299">
        <w:rPr>
          <w:rFonts w:ascii="Times New Roman" w:hAnsi="Times New Roman"/>
          <w:color w:val="000000" w:themeColor="text1"/>
          <w:sz w:val="28"/>
          <w:szCs w:val="28"/>
        </w:rPr>
        <w:t>;</w:t>
      </w:r>
    </w:p>
    <w:p w:rsidR="0066692A" w:rsidRPr="00937299" w:rsidRDefault="0066692A" w:rsidP="00F77323">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 проверка на симметричный ток отключения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отк</w:t>
      </w:r>
      <w:r w:rsidRPr="00937299">
        <w:rPr>
          <w:rFonts w:ascii="Times New Roman" w:hAnsi="Times New Roman"/>
          <w:color w:val="000000" w:themeColor="text1"/>
          <w:sz w:val="28"/>
          <w:szCs w:val="28"/>
        </w:rPr>
        <w:t xml:space="preserve">≥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п.о</w:t>
      </w:r>
      <w:r w:rsidRPr="00937299">
        <w:rPr>
          <w:rFonts w:ascii="Times New Roman" w:hAnsi="Times New Roman"/>
          <w:color w:val="000000" w:themeColor="text1"/>
          <w:sz w:val="28"/>
          <w:szCs w:val="28"/>
        </w:rPr>
        <w:t>;</w:t>
      </w:r>
    </w:p>
    <w:p w:rsidR="0066692A" w:rsidRPr="00937299" w:rsidRDefault="0066692A" w:rsidP="00F77323">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 на термическую стойкость </w:t>
      </w:r>
      <w:r w:rsidRPr="00937299">
        <w:rPr>
          <w:rFonts w:ascii="Times New Roman" w:hAnsi="Times New Roman"/>
          <w:i/>
          <w:color w:val="000000" w:themeColor="text1"/>
          <w:sz w:val="28"/>
          <w:szCs w:val="28"/>
        </w:rPr>
        <w:t>В</w:t>
      </w:r>
      <w:r w:rsidRPr="00937299">
        <w:rPr>
          <w:rFonts w:ascii="Times New Roman" w:hAnsi="Times New Roman"/>
          <w:color w:val="000000" w:themeColor="text1"/>
          <w:sz w:val="28"/>
          <w:szCs w:val="28"/>
          <w:vertAlign w:val="subscript"/>
          <w:lang w:val="en-US"/>
        </w:rPr>
        <w:t>k</w:t>
      </w:r>
      <w:r w:rsidRPr="00937299">
        <w:rPr>
          <w:rFonts w:ascii="Times New Roman" w:hAnsi="Times New Roman"/>
          <w:color w:val="000000" w:themeColor="text1"/>
          <w:sz w:val="28"/>
          <w:szCs w:val="28"/>
        </w:rPr>
        <w:t xml:space="preserve"> ≤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perscript"/>
        </w:rPr>
        <w:t>2</w:t>
      </w:r>
      <w:r w:rsidRPr="00937299">
        <w:rPr>
          <w:rFonts w:ascii="Times New Roman" w:hAnsi="Times New Roman"/>
          <w:color w:val="000000" w:themeColor="text1"/>
          <w:sz w:val="28"/>
          <w:szCs w:val="28"/>
          <w:vertAlign w:val="subscript"/>
        </w:rPr>
        <w:t>тер</w:t>
      </w:r>
      <w:r w:rsidRPr="00937299">
        <w:rPr>
          <w:rFonts w:ascii="Times New Roman" w:hAnsi="Times New Roman"/>
          <w:color w:val="000000" w:themeColor="text1"/>
          <w:sz w:val="28"/>
          <w:szCs w:val="28"/>
        </w:rPr>
        <w:t>·</w:t>
      </w:r>
      <w:r w:rsidRPr="00937299">
        <w:rPr>
          <w:rFonts w:ascii="Times New Roman" w:hAnsi="Times New Roman"/>
          <w:i/>
          <w:color w:val="000000" w:themeColor="text1"/>
          <w:sz w:val="28"/>
          <w:szCs w:val="28"/>
        </w:rPr>
        <w:t>t</w:t>
      </w:r>
      <w:r w:rsidRPr="00937299">
        <w:rPr>
          <w:rFonts w:ascii="Times New Roman" w:hAnsi="Times New Roman"/>
          <w:color w:val="000000" w:themeColor="text1"/>
          <w:sz w:val="28"/>
          <w:szCs w:val="28"/>
          <w:vertAlign w:val="subscript"/>
        </w:rPr>
        <w:t>тер</w:t>
      </w:r>
      <w:r w:rsidRPr="00937299">
        <w:rPr>
          <w:rFonts w:ascii="Times New Roman" w:hAnsi="Times New Roman"/>
          <w:color w:val="000000" w:themeColor="text1"/>
          <w:sz w:val="28"/>
          <w:szCs w:val="28"/>
        </w:rPr>
        <w:t>;</w:t>
      </w:r>
    </w:p>
    <w:p w:rsidR="0066692A" w:rsidRPr="00937299" w:rsidRDefault="0066692A" w:rsidP="00F77323">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 на электродинамическую стойкость выключатель проверяется по предельным сквозным токам КЗ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у</w:t>
      </w:r>
      <w:r w:rsidRPr="00937299">
        <w:rPr>
          <w:rFonts w:ascii="Times New Roman" w:hAnsi="Times New Roman"/>
          <w:color w:val="000000" w:themeColor="text1"/>
          <w:sz w:val="28"/>
          <w:szCs w:val="28"/>
        </w:rPr>
        <w:t xml:space="preserve"> ≤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дин.</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Выбираем баковый элегазовый выключатель типа ВЭБ-110-40/2500  производства ОАО «Уралэлектротяжмаш» г. Екатеринбург</w:t>
      </w:r>
      <w:r w:rsidR="00621B9A" w:rsidRPr="00937299">
        <w:rPr>
          <w:rFonts w:ascii="Times New Roman" w:hAnsi="Times New Roman"/>
          <w:color w:val="000000" w:themeColor="text1"/>
          <w:sz w:val="28"/>
          <w:szCs w:val="28"/>
        </w:rPr>
        <w:t>. Выключатель</w:t>
      </w:r>
      <w:r w:rsidRPr="00937299">
        <w:rPr>
          <w:rFonts w:ascii="Times New Roman" w:hAnsi="Times New Roman"/>
          <w:color w:val="000000" w:themeColor="text1"/>
          <w:sz w:val="28"/>
          <w:szCs w:val="28"/>
        </w:rPr>
        <w:t xml:space="preserve"> изготовлен в климатическом исполнении У1, предназначены для эксплуатации на открытом воздухе в районах с холодным климатом.</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Достоинствами элегазовых выключателей серии ВЭБ-110 являются отсутствие необходимости в сложном техническом обслуживании и ремонтах при нормальных условиях эксплуатации. Высокие механические и коммутационные ресурсы, повышенные сроки службы уплотнений и комплектующих, обеспечивают 25-ти летний срок службы до первого ремонта, малые габаритные размеры выключателя и масса, а</w:t>
      </w:r>
      <w:r w:rsidRPr="00937299">
        <w:rPr>
          <w:rFonts w:ascii="Times New Roman" w:hAnsi="Times New Roman"/>
          <w:color w:val="000000" w:themeColor="text1"/>
          <w:sz w:val="28"/>
          <w:szCs w:val="28"/>
          <w:shd w:val="clear" w:color="auto" w:fill="FFFFFF"/>
        </w:rPr>
        <w:t>втоматическое включение и отключение электроподогрева элегаза в резервуарах, высокие пожаро- и взрывобезопасность, н</w:t>
      </w:r>
      <w:r w:rsidRPr="00937299">
        <w:rPr>
          <w:rFonts w:ascii="Times New Roman" w:hAnsi="Times New Roman"/>
          <w:color w:val="000000" w:themeColor="text1"/>
          <w:sz w:val="28"/>
          <w:szCs w:val="28"/>
        </w:rPr>
        <w:t>изкий уровень шума при срабатывании соответствует высоким природоохранным требованиям, возможность осуществления быстродействующего АПВ</w:t>
      </w:r>
    </w:p>
    <w:p w:rsidR="0066692A" w:rsidRPr="00937299" w:rsidRDefault="0066692A"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Все три полюса выключателя управляются одним пружинным приводом типа ППрК, установленным на той же раме. Об</w:t>
      </w:r>
      <w:r w:rsidRPr="00937299">
        <w:rPr>
          <w:rFonts w:ascii="Times New Roman" w:hAnsi="Times New Roman"/>
          <w:color w:val="000000" w:themeColor="text1"/>
          <w:sz w:val="28"/>
          <w:szCs w:val="28"/>
          <w:shd w:val="clear" w:color="auto" w:fill="FFFFFF"/>
        </w:rPr>
        <w:softHyphen/>
        <w:t xml:space="preserve">щий вид выключателя приведен </w:t>
      </w:r>
      <w:r w:rsidR="00F77323">
        <w:rPr>
          <w:rFonts w:ascii="Times New Roman" w:hAnsi="Times New Roman"/>
          <w:color w:val="000000" w:themeColor="text1"/>
          <w:sz w:val="28"/>
          <w:szCs w:val="28"/>
          <w:shd w:val="clear" w:color="auto" w:fill="FFFFFF"/>
        </w:rPr>
        <w:t>на рисунке 3.</w:t>
      </w:r>
      <w:r w:rsidR="00746D0E">
        <w:rPr>
          <w:rFonts w:ascii="Times New Roman" w:hAnsi="Times New Roman"/>
          <w:color w:val="000000" w:themeColor="text1"/>
          <w:sz w:val="28"/>
          <w:szCs w:val="28"/>
          <w:shd w:val="clear" w:color="auto" w:fill="FFFFFF"/>
        </w:rPr>
        <w:t>2.1</w:t>
      </w:r>
    </w:p>
    <w:p w:rsidR="00560AE9" w:rsidRPr="00937299" w:rsidRDefault="00560AE9" w:rsidP="00937299">
      <w:pPr>
        <w:spacing w:after="0" w:line="360" w:lineRule="auto"/>
        <w:ind w:firstLine="709"/>
        <w:jc w:val="both"/>
        <w:rPr>
          <w:rFonts w:ascii="Times New Roman" w:hAnsi="Times New Roman"/>
          <w:color w:val="000000" w:themeColor="text1"/>
          <w:sz w:val="28"/>
          <w:szCs w:val="28"/>
          <w:shd w:val="clear" w:color="auto" w:fill="FFFFFF"/>
        </w:rPr>
      </w:pPr>
    </w:p>
    <w:p w:rsidR="00560AE9" w:rsidRPr="00937299" w:rsidRDefault="00560AE9" w:rsidP="00937299">
      <w:pPr>
        <w:spacing w:after="0" w:line="360" w:lineRule="auto"/>
        <w:ind w:firstLine="709"/>
        <w:jc w:val="center"/>
        <w:rPr>
          <w:rFonts w:ascii="Times New Roman" w:hAnsi="Times New Roman"/>
          <w:color w:val="000000" w:themeColor="text1"/>
          <w:sz w:val="28"/>
          <w:szCs w:val="28"/>
          <w:shd w:val="clear" w:color="auto" w:fill="FFFFFF"/>
        </w:rPr>
      </w:pPr>
      <w:r w:rsidRPr="00937299">
        <w:rPr>
          <w:rFonts w:ascii="Times New Roman" w:hAnsi="Times New Roman"/>
          <w:noProof/>
          <w:color w:val="000000" w:themeColor="text1"/>
          <w:sz w:val="28"/>
          <w:szCs w:val="28"/>
        </w:rPr>
        <w:lastRenderedPageBreak/>
        <w:drawing>
          <wp:inline distT="0" distB="0" distL="0" distR="0">
            <wp:extent cx="4761865" cy="4761865"/>
            <wp:effectExtent l="0" t="0" r="0" b="0"/>
            <wp:docPr id="3" name="Рисунок 3" descr="https://ru.all.biz/img/ru/catalog/2244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all.biz/img/ru/catalog/2244108.jpeg"/>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1865" cy="4761865"/>
                    </a:xfrm>
                    <a:prstGeom prst="rect">
                      <a:avLst/>
                    </a:prstGeom>
                    <a:noFill/>
                    <a:ln>
                      <a:noFill/>
                    </a:ln>
                  </pic:spPr>
                </pic:pic>
              </a:graphicData>
            </a:graphic>
          </wp:inline>
        </w:drawing>
      </w:r>
    </w:p>
    <w:p w:rsidR="00560AE9" w:rsidRPr="00937299" w:rsidRDefault="00F77323" w:rsidP="00937299">
      <w:pPr>
        <w:spacing w:after="0" w:line="360" w:lineRule="auto"/>
        <w:ind w:firstLine="709"/>
        <w:jc w:val="center"/>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Рисунок 3</w:t>
      </w:r>
      <w:r w:rsidR="00746D0E">
        <w:rPr>
          <w:rFonts w:ascii="Times New Roman" w:hAnsi="Times New Roman"/>
          <w:color w:val="000000" w:themeColor="text1"/>
          <w:sz w:val="28"/>
          <w:szCs w:val="28"/>
          <w:shd w:val="clear" w:color="auto" w:fill="FFFFFF"/>
        </w:rPr>
        <w:t>.2.1</w:t>
      </w:r>
      <w:r w:rsidR="00560AE9" w:rsidRPr="00937299">
        <w:rPr>
          <w:rFonts w:ascii="Times New Roman" w:hAnsi="Times New Roman"/>
          <w:color w:val="000000" w:themeColor="text1"/>
          <w:sz w:val="28"/>
          <w:szCs w:val="28"/>
          <w:shd w:val="clear" w:color="auto" w:fill="FFFFFF"/>
        </w:rPr>
        <w:t xml:space="preserve"> - </w:t>
      </w:r>
      <w:r w:rsidR="00802594" w:rsidRPr="00937299">
        <w:rPr>
          <w:rFonts w:ascii="Times New Roman" w:hAnsi="Times New Roman"/>
          <w:color w:val="000000" w:themeColor="text1"/>
          <w:sz w:val="28"/>
          <w:szCs w:val="28"/>
        </w:rPr>
        <w:t xml:space="preserve">Баковый элегазовый выключатель типа ВЭБ-110-40/2500  </w:t>
      </w:r>
    </w:p>
    <w:p w:rsidR="0066692A" w:rsidRPr="00937299" w:rsidRDefault="0066692A" w:rsidP="00937299">
      <w:pPr>
        <w:spacing w:after="0" w:line="360" w:lineRule="auto"/>
        <w:ind w:firstLine="709"/>
        <w:jc w:val="both"/>
        <w:rPr>
          <w:rFonts w:ascii="Times New Roman" w:hAnsi="Times New Roman"/>
          <w:color w:val="000000" w:themeColor="text1"/>
          <w:sz w:val="28"/>
          <w:szCs w:val="28"/>
          <w:shd w:val="clear" w:color="auto" w:fill="FFFFFF"/>
        </w:rPr>
      </w:pPr>
    </w:p>
    <w:p w:rsidR="0066692A" w:rsidRPr="00283DAE" w:rsidRDefault="0066692A" w:rsidP="00283DAE">
      <w:pPr>
        <w:pStyle w:val="7"/>
      </w:pPr>
      <w:r w:rsidRPr="00283DAE">
        <w:t>3.3 Выбор разъединителей</w:t>
      </w:r>
    </w:p>
    <w:p w:rsidR="00621B9A" w:rsidRPr="00937299" w:rsidRDefault="00621B9A" w:rsidP="00937299">
      <w:pPr>
        <w:keepNext/>
        <w:spacing w:after="0" w:line="360" w:lineRule="auto"/>
        <w:ind w:firstLine="709"/>
        <w:jc w:val="both"/>
        <w:outlineLvl w:val="1"/>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Разъединитель с заземляющими ножами – основное назначениеизолировать участок цепи на время ремонта электрооборудования путем создания видимого воздушного промежутка.</w:t>
      </w:r>
    </w:p>
    <w:p w:rsidR="0066692A" w:rsidRPr="00937299" w:rsidRDefault="0066692A" w:rsidP="00937299">
      <w:pPr>
        <w:widowControl w:val="0"/>
        <w:tabs>
          <w:tab w:val="left" w:pos="1560"/>
          <w:tab w:val="left" w:pos="2127"/>
          <w:tab w:val="left" w:pos="2694"/>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w:t>
      </w:r>
      <w:r w:rsidR="00621B9A" w:rsidRPr="00937299">
        <w:rPr>
          <w:rFonts w:ascii="Times New Roman" w:hAnsi="Times New Roman"/>
          <w:color w:val="000000" w:themeColor="text1"/>
          <w:sz w:val="28"/>
          <w:szCs w:val="28"/>
        </w:rPr>
        <w:t>ПС</w:t>
      </w:r>
      <w:r w:rsidRPr="00937299">
        <w:rPr>
          <w:rFonts w:ascii="Times New Roman" w:hAnsi="Times New Roman"/>
          <w:color w:val="000000" w:themeColor="text1"/>
          <w:sz w:val="28"/>
          <w:szCs w:val="28"/>
        </w:rPr>
        <w:t xml:space="preserve"> 110/35/6 кВ Промысла используются трёхполюсные разъединители РНДЗ-1-110/600 и РНДЗ-2-110/600 горизонтально-поворотного типа. Разъединители снабжены ножами для заземления – одним и двумя.</w:t>
      </w:r>
    </w:p>
    <w:p w:rsidR="00EE417E" w:rsidRPr="00937299" w:rsidRDefault="0066692A"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Выбор и проверка разъединителей производится по номинальным параметрам. По справочным данным выбираем разъединитель РГП-110/1000 У1</w:t>
      </w:r>
      <w:r w:rsidR="00621B9A" w:rsidRPr="00937299">
        <w:rPr>
          <w:rFonts w:ascii="Times New Roman" w:hAnsi="Times New Roman"/>
          <w:color w:val="000000" w:themeColor="text1"/>
          <w:sz w:val="28"/>
          <w:szCs w:val="28"/>
        </w:rPr>
        <w:t>.</w:t>
      </w:r>
      <w:r w:rsidR="00EE417E" w:rsidRPr="00937299">
        <w:rPr>
          <w:rFonts w:ascii="Times New Roman" w:hAnsi="Times New Roman"/>
          <w:color w:val="000000" w:themeColor="text1"/>
          <w:sz w:val="28"/>
          <w:szCs w:val="28"/>
          <w:shd w:val="clear" w:color="auto" w:fill="FFFFFF"/>
        </w:rPr>
        <w:t xml:space="preserve"> Об</w:t>
      </w:r>
      <w:r w:rsidR="00EE417E" w:rsidRPr="00937299">
        <w:rPr>
          <w:rFonts w:ascii="Times New Roman" w:hAnsi="Times New Roman"/>
          <w:color w:val="000000" w:themeColor="text1"/>
          <w:sz w:val="28"/>
          <w:szCs w:val="28"/>
          <w:shd w:val="clear" w:color="auto" w:fill="FFFFFF"/>
        </w:rPr>
        <w:softHyphen/>
        <w:t xml:space="preserve">щий вид разъединителя приведен на рисунке </w:t>
      </w:r>
      <w:r w:rsidR="00746D0E">
        <w:rPr>
          <w:rFonts w:ascii="Times New Roman" w:hAnsi="Times New Roman"/>
          <w:color w:val="000000" w:themeColor="text1"/>
          <w:sz w:val="28"/>
          <w:szCs w:val="28"/>
          <w:shd w:val="clear" w:color="auto" w:fill="FFFFFF"/>
        </w:rPr>
        <w:t>3.2.2</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EE417E" w:rsidRPr="00937299" w:rsidRDefault="00EE417E" w:rsidP="00937299">
      <w:pPr>
        <w:spacing w:after="0" w:line="360" w:lineRule="auto"/>
        <w:ind w:firstLine="709"/>
        <w:jc w:val="center"/>
        <w:rPr>
          <w:rFonts w:ascii="Times New Roman" w:hAnsi="Times New Roman"/>
          <w:color w:val="000000" w:themeColor="text1"/>
          <w:sz w:val="28"/>
          <w:szCs w:val="28"/>
        </w:rPr>
      </w:pPr>
    </w:p>
    <w:p w:rsidR="00EE417E" w:rsidRPr="00937299" w:rsidRDefault="00EE417E"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noProof/>
          <w:color w:val="000000" w:themeColor="text1"/>
          <w:sz w:val="28"/>
          <w:szCs w:val="28"/>
        </w:rPr>
        <w:drawing>
          <wp:inline distT="0" distB="0" distL="0" distR="0">
            <wp:extent cx="5553075" cy="4524375"/>
            <wp:effectExtent l="0" t="0" r="9525" b="9525"/>
            <wp:docPr id="5" name="Рисунок 5" descr="https://avatars.mds.yandex.net/get-pdb/2885085/2909a850-7b0c-4bb0-b79f-019f30fd4662/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2885085/2909a850-7b0c-4bb0-b79f-019f30fd4662/s1200?webp=false"/>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3075" cy="4524375"/>
                    </a:xfrm>
                    <a:prstGeom prst="rect">
                      <a:avLst/>
                    </a:prstGeom>
                    <a:noFill/>
                    <a:ln>
                      <a:noFill/>
                    </a:ln>
                  </pic:spPr>
                </pic:pic>
              </a:graphicData>
            </a:graphic>
          </wp:inline>
        </w:drawing>
      </w:r>
    </w:p>
    <w:p w:rsidR="00EE417E" w:rsidRPr="00937299" w:rsidRDefault="00EE417E"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Рисунок </w:t>
      </w:r>
      <w:r w:rsidR="00746D0E">
        <w:rPr>
          <w:rFonts w:ascii="Times New Roman" w:hAnsi="Times New Roman"/>
          <w:color w:val="000000" w:themeColor="text1"/>
          <w:sz w:val="28"/>
          <w:szCs w:val="28"/>
        </w:rPr>
        <w:t>3.2.2</w:t>
      </w:r>
      <w:r w:rsidRPr="00937299">
        <w:rPr>
          <w:rFonts w:ascii="Times New Roman" w:hAnsi="Times New Roman"/>
          <w:color w:val="000000" w:themeColor="text1"/>
          <w:sz w:val="28"/>
          <w:szCs w:val="28"/>
        </w:rPr>
        <w:t xml:space="preserve"> - </w:t>
      </w:r>
      <w:r w:rsidR="00515234" w:rsidRPr="00937299">
        <w:rPr>
          <w:rFonts w:ascii="Times New Roman" w:hAnsi="Times New Roman"/>
          <w:color w:val="000000" w:themeColor="text1"/>
          <w:sz w:val="28"/>
          <w:szCs w:val="28"/>
        </w:rPr>
        <w:t>Разъединитель РГП-110/1000 У1</w:t>
      </w:r>
    </w:p>
    <w:p w:rsidR="00515234" w:rsidRPr="00937299" w:rsidRDefault="00515234" w:rsidP="00937299">
      <w:pPr>
        <w:spacing w:after="0" w:line="360" w:lineRule="auto"/>
        <w:ind w:firstLine="709"/>
        <w:jc w:val="center"/>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Разъединитель РГП-110 смонтирован на раме со смонтированными полюсами, стоит на двух стойках, на одном из которых устанавливаем привод ПДС.</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Привод разъединителя соединен с валом управления главными ножами и валами управления</w:t>
      </w:r>
      <w:r w:rsidR="00621B9A" w:rsidRPr="00937299">
        <w:rPr>
          <w:rFonts w:ascii="Times New Roman" w:hAnsi="Times New Roman"/>
          <w:color w:val="000000" w:themeColor="text1"/>
          <w:sz w:val="28"/>
          <w:szCs w:val="28"/>
        </w:rPr>
        <w:t>,</w:t>
      </w:r>
      <w:r w:rsidRPr="00937299">
        <w:rPr>
          <w:rFonts w:ascii="Times New Roman" w:hAnsi="Times New Roman"/>
          <w:color w:val="000000" w:themeColor="text1"/>
          <w:sz w:val="28"/>
          <w:szCs w:val="28"/>
        </w:rPr>
        <w:t xml:space="preserve"> заземляющими ножами.</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Полюса разъединителя соединены с помощью межполюсных тяг. </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Контактные выводы ножей заземления соединены стальной полосой с рамой блока.</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Выбор разъединителей производится:</w:t>
      </w:r>
    </w:p>
    <w:p w:rsidR="0066692A" w:rsidRPr="00937299" w:rsidRDefault="0066692A" w:rsidP="00F77323">
      <w:pPr>
        <w:pStyle w:val="af0"/>
        <w:numPr>
          <w:ilvl w:val="0"/>
          <w:numId w:val="10"/>
        </w:numPr>
        <w:tabs>
          <w:tab w:val="num" w:pos="284"/>
          <w:tab w:val="left" w:pos="1040"/>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по напряжению </w:t>
      </w:r>
      <w:r w:rsidRPr="00937299">
        <w:rPr>
          <w:rFonts w:ascii="Times New Roman" w:hAnsi="Times New Roman"/>
          <w:i/>
          <w:color w:val="000000" w:themeColor="text1"/>
          <w:sz w:val="28"/>
          <w:szCs w:val="28"/>
        </w:rPr>
        <w:t>U</w:t>
      </w:r>
      <w:r w:rsidRPr="00937299">
        <w:rPr>
          <w:rFonts w:ascii="Times New Roman" w:hAnsi="Times New Roman"/>
          <w:color w:val="000000" w:themeColor="text1"/>
          <w:sz w:val="28"/>
          <w:szCs w:val="28"/>
          <w:vertAlign w:val="subscript"/>
        </w:rPr>
        <w:t>ном</w:t>
      </w:r>
      <w:r w:rsidRPr="00937299">
        <w:rPr>
          <w:rFonts w:ascii="Times New Roman" w:hAnsi="Times New Roman"/>
          <w:color w:val="000000" w:themeColor="text1"/>
          <w:sz w:val="28"/>
          <w:szCs w:val="28"/>
        </w:rPr>
        <w:t xml:space="preserve"> ≥ </w:t>
      </w:r>
      <w:r w:rsidRPr="00937299">
        <w:rPr>
          <w:rFonts w:ascii="Times New Roman" w:hAnsi="Times New Roman"/>
          <w:i/>
          <w:color w:val="000000" w:themeColor="text1"/>
          <w:sz w:val="28"/>
          <w:szCs w:val="28"/>
        </w:rPr>
        <w:t>U</w:t>
      </w:r>
      <w:r w:rsidRPr="00937299">
        <w:rPr>
          <w:rFonts w:ascii="Times New Roman" w:hAnsi="Times New Roman"/>
          <w:color w:val="000000" w:themeColor="text1"/>
          <w:sz w:val="28"/>
          <w:szCs w:val="28"/>
          <w:vertAlign w:val="subscript"/>
        </w:rPr>
        <w:t>уст. ном</w:t>
      </w:r>
      <w:r w:rsidRPr="00937299">
        <w:rPr>
          <w:rFonts w:ascii="Times New Roman" w:hAnsi="Times New Roman"/>
          <w:color w:val="000000" w:themeColor="text1"/>
          <w:sz w:val="28"/>
          <w:szCs w:val="28"/>
        </w:rPr>
        <w:t>;</w:t>
      </w:r>
    </w:p>
    <w:p w:rsidR="0066692A" w:rsidRPr="00937299" w:rsidRDefault="0066692A" w:rsidP="00F77323">
      <w:pPr>
        <w:pStyle w:val="af0"/>
        <w:numPr>
          <w:ilvl w:val="0"/>
          <w:numId w:val="10"/>
        </w:numPr>
        <w:tabs>
          <w:tab w:val="num" w:pos="284"/>
          <w:tab w:val="left" w:pos="1040"/>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току</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ном</w:t>
      </w:r>
      <w:r w:rsidRPr="00937299">
        <w:rPr>
          <w:rFonts w:ascii="Times New Roman" w:hAnsi="Times New Roman"/>
          <w:color w:val="000000" w:themeColor="text1"/>
          <w:sz w:val="28"/>
          <w:szCs w:val="28"/>
        </w:rPr>
        <w:t xml:space="preserve">≥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р.</w:t>
      </w:r>
      <w:r w:rsidRPr="00937299">
        <w:rPr>
          <w:rFonts w:ascii="Times New Roman" w:hAnsi="Times New Roman"/>
          <w:color w:val="000000" w:themeColor="text1"/>
          <w:sz w:val="28"/>
          <w:szCs w:val="28"/>
          <w:vertAlign w:val="subscript"/>
          <w:lang w:val="en-US"/>
        </w:rPr>
        <w:t>max</w:t>
      </w:r>
      <w:r w:rsidRPr="00937299">
        <w:rPr>
          <w:rFonts w:ascii="Times New Roman" w:hAnsi="Times New Roman"/>
          <w:color w:val="000000" w:themeColor="text1"/>
          <w:sz w:val="28"/>
          <w:szCs w:val="28"/>
        </w:rPr>
        <w:t>;</w:t>
      </w:r>
    </w:p>
    <w:p w:rsidR="0066692A" w:rsidRPr="00937299" w:rsidRDefault="0066692A" w:rsidP="00F77323">
      <w:pPr>
        <w:pStyle w:val="af0"/>
        <w:numPr>
          <w:ilvl w:val="0"/>
          <w:numId w:val="10"/>
        </w:numPr>
        <w:tabs>
          <w:tab w:val="num" w:pos="284"/>
          <w:tab w:val="left" w:pos="1040"/>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конструкции, роду установки;</w:t>
      </w:r>
    </w:p>
    <w:p w:rsidR="0066692A" w:rsidRPr="00937299" w:rsidRDefault="0066692A" w:rsidP="00F77323">
      <w:pPr>
        <w:pStyle w:val="af0"/>
        <w:numPr>
          <w:ilvl w:val="0"/>
          <w:numId w:val="10"/>
        </w:numPr>
        <w:tabs>
          <w:tab w:val="num" w:pos="284"/>
          <w:tab w:val="left" w:pos="1040"/>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по электродинамической устойчивости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 xml:space="preserve">ПР.С </w:t>
      </w:r>
      <w:r w:rsidRPr="00937299">
        <w:rPr>
          <w:rFonts w:ascii="Times New Roman" w:hAnsi="Times New Roman"/>
          <w:color w:val="000000" w:themeColor="text1"/>
          <w:sz w:val="28"/>
          <w:szCs w:val="28"/>
        </w:rPr>
        <w:t xml:space="preserve">≥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П.О</w:t>
      </w:r>
      <w:r w:rsidRPr="00937299">
        <w:rPr>
          <w:rFonts w:ascii="Times New Roman" w:hAnsi="Times New Roman"/>
          <w:color w:val="000000" w:themeColor="text1"/>
          <w:sz w:val="28"/>
          <w:szCs w:val="28"/>
        </w:rPr>
        <w:t>;</w:t>
      </w:r>
    </w:p>
    <w:p w:rsidR="0066692A" w:rsidRPr="00937299" w:rsidRDefault="0066692A" w:rsidP="00F77323">
      <w:pPr>
        <w:pStyle w:val="af0"/>
        <w:numPr>
          <w:ilvl w:val="0"/>
          <w:numId w:val="10"/>
        </w:numPr>
        <w:tabs>
          <w:tab w:val="num" w:pos="284"/>
          <w:tab w:val="left" w:pos="1040"/>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термической устойчивости</w:t>
      </w:r>
      <w:r w:rsidRPr="00937299">
        <w:rPr>
          <w:rFonts w:ascii="Times New Roman" w:hAnsi="Times New Roman"/>
          <w:i/>
          <w:color w:val="000000" w:themeColor="text1"/>
          <w:sz w:val="28"/>
          <w:szCs w:val="28"/>
        </w:rPr>
        <w:t xml:space="preserve"> В</w:t>
      </w:r>
      <w:r w:rsidRPr="00937299">
        <w:rPr>
          <w:rFonts w:ascii="Times New Roman" w:hAnsi="Times New Roman"/>
          <w:color w:val="000000" w:themeColor="text1"/>
          <w:sz w:val="28"/>
          <w:szCs w:val="28"/>
          <w:vertAlign w:val="subscript"/>
          <w:lang w:val="en-US"/>
        </w:rPr>
        <w:t>k</w:t>
      </w:r>
      <w:r w:rsidRPr="00937299">
        <w:rPr>
          <w:rFonts w:ascii="Times New Roman" w:hAnsi="Times New Roman"/>
          <w:color w:val="000000" w:themeColor="text1"/>
          <w:sz w:val="28"/>
          <w:szCs w:val="28"/>
        </w:rPr>
        <w:t xml:space="preserve"> ≤ </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perscript"/>
        </w:rPr>
        <w:t>2</w:t>
      </w:r>
      <w:r w:rsidRPr="00937299">
        <w:rPr>
          <w:rFonts w:ascii="Times New Roman" w:hAnsi="Times New Roman"/>
          <w:color w:val="000000" w:themeColor="text1"/>
          <w:sz w:val="28"/>
          <w:szCs w:val="28"/>
          <w:vertAlign w:val="subscript"/>
        </w:rPr>
        <w:t>тер</w:t>
      </w:r>
      <w:r w:rsidRPr="00937299">
        <w:rPr>
          <w:rFonts w:ascii="Times New Roman" w:hAnsi="Times New Roman"/>
          <w:color w:val="000000" w:themeColor="text1"/>
          <w:sz w:val="28"/>
          <w:szCs w:val="28"/>
        </w:rPr>
        <w:t>·</w:t>
      </w:r>
      <w:r w:rsidRPr="00937299">
        <w:rPr>
          <w:rFonts w:ascii="Times New Roman" w:hAnsi="Times New Roman"/>
          <w:i/>
          <w:color w:val="000000" w:themeColor="text1"/>
          <w:sz w:val="28"/>
          <w:szCs w:val="28"/>
        </w:rPr>
        <w:t>t</w:t>
      </w:r>
      <w:r w:rsidRPr="00937299">
        <w:rPr>
          <w:rFonts w:ascii="Times New Roman" w:hAnsi="Times New Roman"/>
          <w:color w:val="000000" w:themeColor="text1"/>
          <w:sz w:val="28"/>
          <w:szCs w:val="28"/>
          <w:vertAlign w:val="subscript"/>
        </w:rPr>
        <w:t>тер</w:t>
      </w:r>
      <w:r w:rsidRPr="00937299">
        <w:rPr>
          <w:rFonts w:ascii="Times New Roman" w:hAnsi="Times New Roman"/>
          <w:color w:val="000000" w:themeColor="text1"/>
          <w:sz w:val="28"/>
          <w:szCs w:val="28"/>
        </w:rPr>
        <w:t>.</w:t>
      </w:r>
    </w:p>
    <w:p w:rsidR="00621B9A" w:rsidRPr="00937299" w:rsidRDefault="00621B9A" w:rsidP="00937299">
      <w:pPr>
        <w:pStyle w:val="af0"/>
        <w:tabs>
          <w:tab w:val="left" w:pos="1040"/>
        </w:tabs>
        <w:spacing w:after="0" w:line="360" w:lineRule="auto"/>
        <w:ind w:left="0" w:firstLine="709"/>
        <w:jc w:val="both"/>
        <w:rPr>
          <w:rFonts w:ascii="Times New Roman" w:hAnsi="Times New Roman"/>
          <w:color w:val="000000" w:themeColor="text1"/>
          <w:sz w:val="28"/>
          <w:szCs w:val="28"/>
        </w:rPr>
      </w:pPr>
    </w:p>
    <w:p w:rsidR="0066692A" w:rsidRPr="00283DAE" w:rsidRDefault="0066692A" w:rsidP="00283DAE">
      <w:pPr>
        <w:pStyle w:val="7"/>
      </w:pPr>
      <w:bookmarkStart w:id="11" w:name="_Toc169465547"/>
      <w:bookmarkStart w:id="12" w:name="_Toc385538759"/>
      <w:bookmarkStart w:id="13" w:name="_Toc389071958"/>
      <w:r w:rsidRPr="00283DAE">
        <w:t>3.4 Выбор и проверка трансформаторов тока</w:t>
      </w:r>
      <w:bookmarkEnd w:id="11"/>
      <w:bookmarkEnd w:id="12"/>
      <w:bookmarkEnd w:id="13"/>
    </w:p>
    <w:p w:rsidR="00621B9A" w:rsidRPr="00937299" w:rsidRDefault="00621B9A" w:rsidP="00937299">
      <w:pPr>
        <w:keepNext/>
        <w:spacing w:after="0" w:line="360" w:lineRule="auto"/>
        <w:ind w:firstLine="709"/>
        <w:outlineLvl w:val="1"/>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Трансформатор тока (ТТ) предназначен для уменьшения первичного тока до величин, наиболее удобных для измерительных приборов и реле, а также для отделения цепей измерения и защиты от первичных цепей высокого напряжения.</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Трансформаторы тока выбираем по номинальному напряжению, первичному и вторичному токам, по роду установки (внутренняя, наружная) конструкции, классу точности</w:t>
      </w:r>
      <w:r w:rsidR="00621B9A" w:rsidRPr="00937299">
        <w:rPr>
          <w:rFonts w:ascii="Times New Roman" w:hAnsi="Times New Roman"/>
          <w:color w:val="000000" w:themeColor="text1"/>
          <w:sz w:val="28"/>
          <w:szCs w:val="28"/>
        </w:rPr>
        <w:t>. П</w:t>
      </w:r>
      <w:r w:rsidRPr="00937299">
        <w:rPr>
          <w:rFonts w:ascii="Times New Roman" w:hAnsi="Times New Roman"/>
          <w:color w:val="000000" w:themeColor="text1"/>
          <w:sz w:val="28"/>
          <w:szCs w:val="28"/>
        </w:rPr>
        <w:t>роверяем на термическую и электродинамическую стойкость при КЗ. Номинальный первичный ток выбирается с учётом параметров основного оборудования.</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На стороне 110 кВ для силового трансформатора выбираем наружного исполнения и встроенные в выключатель трансформаторы тока. </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Технические характеристики трансформатора тока представлены в</w:t>
      </w:r>
      <w:r w:rsidR="00802594" w:rsidRPr="00937299">
        <w:rPr>
          <w:rFonts w:ascii="Times New Roman" w:hAnsi="Times New Roman"/>
          <w:color w:val="000000" w:themeColor="text1"/>
          <w:sz w:val="28"/>
          <w:szCs w:val="28"/>
        </w:rPr>
        <w:t>приложении Г</w:t>
      </w:r>
      <w:r w:rsidRPr="00937299">
        <w:rPr>
          <w:rFonts w:ascii="Times New Roman" w:hAnsi="Times New Roman"/>
          <w:color w:val="000000" w:themeColor="text1"/>
          <w:sz w:val="28"/>
          <w:szCs w:val="28"/>
        </w:rPr>
        <w:t xml:space="preserve">. </w:t>
      </w:r>
    </w:p>
    <w:p w:rsidR="00D64F57" w:rsidRPr="00937299" w:rsidRDefault="0066692A"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Выбираем трансформатор тока типа ТФЗМ – 110Б-1 ОАО «Уралэлектротяжмаш» г. Екатеринбург.</w:t>
      </w:r>
      <w:r w:rsidR="00D64F57" w:rsidRPr="00937299">
        <w:rPr>
          <w:rFonts w:ascii="Times New Roman" w:hAnsi="Times New Roman"/>
          <w:color w:val="000000" w:themeColor="text1"/>
          <w:sz w:val="28"/>
          <w:szCs w:val="28"/>
          <w:shd w:val="clear" w:color="auto" w:fill="FFFFFF"/>
        </w:rPr>
        <w:t xml:space="preserve"> Об</w:t>
      </w:r>
      <w:r w:rsidR="00D64F57" w:rsidRPr="00937299">
        <w:rPr>
          <w:rFonts w:ascii="Times New Roman" w:hAnsi="Times New Roman"/>
          <w:color w:val="000000" w:themeColor="text1"/>
          <w:sz w:val="28"/>
          <w:szCs w:val="28"/>
          <w:shd w:val="clear" w:color="auto" w:fill="FFFFFF"/>
        </w:rPr>
        <w:softHyphen/>
        <w:t xml:space="preserve">щий вид трансформатора приведен на рисунке </w:t>
      </w:r>
      <w:r w:rsidR="00746D0E">
        <w:rPr>
          <w:rFonts w:ascii="Times New Roman" w:hAnsi="Times New Roman"/>
          <w:color w:val="000000" w:themeColor="text1"/>
          <w:sz w:val="28"/>
          <w:szCs w:val="28"/>
          <w:shd w:val="clear" w:color="auto" w:fill="FFFFFF"/>
        </w:rPr>
        <w:t>3.2.3</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D64F57" w:rsidRPr="00937299" w:rsidRDefault="00D64F57" w:rsidP="00937299">
      <w:pPr>
        <w:spacing w:after="0" w:line="360" w:lineRule="auto"/>
        <w:ind w:firstLine="709"/>
        <w:jc w:val="center"/>
        <w:rPr>
          <w:rFonts w:ascii="Times New Roman" w:hAnsi="Times New Roman"/>
          <w:noProof/>
          <w:color w:val="000000" w:themeColor="text1"/>
          <w:sz w:val="28"/>
          <w:szCs w:val="28"/>
        </w:rPr>
      </w:pPr>
    </w:p>
    <w:p w:rsidR="00D64F57" w:rsidRPr="00937299" w:rsidRDefault="00D64F57"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noProof/>
          <w:color w:val="000000" w:themeColor="text1"/>
          <w:sz w:val="28"/>
          <w:szCs w:val="28"/>
        </w:rPr>
        <w:lastRenderedPageBreak/>
        <w:drawing>
          <wp:inline distT="0" distB="0" distL="0" distR="0">
            <wp:extent cx="2957195" cy="4168140"/>
            <wp:effectExtent l="0" t="0" r="0" b="3810"/>
            <wp:docPr id="4" name="Рисунок 4" descr="https://all-pribors.ru/pics/original/57748-14-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pribors.ru/pics/original/57748-14-0000.jpg"/>
                    <pic:cNvPicPr>
                      <a:picLocks noChangeAspect="1" noChangeArrowheads="1"/>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57195" cy="4168140"/>
                    </a:xfrm>
                    <a:prstGeom prst="rect">
                      <a:avLst/>
                    </a:prstGeom>
                    <a:noFill/>
                    <a:ln>
                      <a:noFill/>
                    </a:ln>
                  </pic:spPr>
                </pic:pic>
              </a:graphicData>
            </a:graphic>
          </wp:inline>
        </w:drawing>
      </w:r>
    </w:p>
    <w:p w:rsidR="00D64F57" w:rsidRPr="00937299" w:rsidRDefault="00D64F57"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Рисунок </w:t>
      </w:r>
      <w:r w:rsidR="00746D0E">
        <w:rPr>
          <w:rFonts w:ascii="Times New Roman" w:hAnsi="Times New Roman"/>
          <w:color w:val="000000" w:themeColor="text1"/>
          <w:sz w:val="28"/>
          <w:szCs w:val="28"/>
        </w:rPr>
        <w:t>3.2.3</w:t>
      </w:r>
      <w:r w:rsidRPr="00937299">
        <w:rPr>
          <w:rFonts w:ascii="Times New Roman" w:hAnsi="Times New Roman"/>
          <w:color w:val="000000" w:themeColor="text1"/>
          <w:sz w:val="28"/>
          <w:szCs w:val="28"/>
        </w:rPr>
        <w:t xml:space="preserve"> - Трансформатор тока типа ТФЗМ – 110Б-1</w:t>
      </w:r>
    </w:p>
    <w:p w:rsidR="00D64F57" w:rsidRPr="00937299" w:rsidRDefault="00D64F57" w:rsidP="00937299">
      <w:pPr>
        <w:spacing w:after="0" w:line="360" w:lineRule="auto"/>
        <w:ind w:firstLine="709"/>
        <w:jc w:val="center"/>
        <w:rPr>
          <w:rFonts w:ascii="Times New Roman" w:hAnsi="Times New Roman"/>
          <w:color w:val="000000" w:themeColor="text1"/>
          <w:sz w:val="28"/>
          <w:szCs w:val="28"/>
        </w:rPr>
      </w:pPr>
    </w:p>
    <w:p w:rsidR="0066692A" w:rsidRPr="00937299" w:rsidRDefault="0066692A" w:rsidP="00283DAE">
      <w:pPr>
        <w:pStyle w:val="7"/>
      </w:pPr>
      <w:bookmarkStart w:id="14" w:name="_Toc385538760"/>
      <w:bookmarkStart w:id="15" w:name="_Toc389071959"/>
      <w:r w:rsidRPr="00937299">
        <w:t>3.5  Выбор и проверка трансформаторов напряжения</w:t>
      </w:r>
      <w:bookmarkEnd w:id="14"/>
      <w:bookmarkEnd w:id="15"/>
    </w:p>
    <w:p w:rsidR="00621B9A" w:rsidRPr="00937299" w:rsidRDefault="00621B9A" w:rsidP="00937299">
      <w:pPr>
        <w:keepNext/>
        <w:spacing w:after="0" w:line="360" w:lineRule="auto"/>
        <w:ind w:firstLine="709"/>
        <w:outlineLvl w:val="1"/>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Трансформатор напряжения (ТН) предназначен для преобразования напряжения до величины удобной для измерения, а также для отделения цепей измерения и релейной защиты от первичных цепей высокого напряжения.</w:t>
      </w:r>
    </w:p>
    <w:p w:rsidR="0066692A" w:rsidRPr="00937299" w:rsidRDefault="0066692A" w:rsidP="00937299">
      <w:pPr>
        <w:spacing w:after="0" w:line="360" w:lineRule="auto"/>
        <w:ind w:firstLine="709"/>
        <w:jc w:val="both"/>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Трансформаторы напряжения выбираются:</w:t>
      </w:r>
    </w:p>
    <w:p w:rsidR="0066692A" w:rsidRPr="00937299" w:rsidRDefault="0066692A" w:rsidP="00F77323">
      <w:pPr>
        <w:pStyle w:val="af0"/>
        <w:numPr>
          <w:ilvl w:val="0"/>
          <w:numId w:val="10"/>
        </w:numPr>
        <w:tabs>
          <w:tab w:val="left" w:pos="284"/>
        </w:tabs>
        <w:spacing w:after="0" w:line="360" w:lineRule="auto"/>
        <w:ind w:left="0" w:firstLine="0"/>
        <w:jc w:val="both"/>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по напряжению установки</w:t>
      </w:r>
    </w:p>
    <w:p w:rsidR="0066692A" w:rsidRPr="00937299" w:rsidRDefault="0012097F" w:rsidP="00F77323">
      <w:pPr>
        <w:pStyle w:val="af0"/>
        <w:numPr>
          <w:ilvl w:val="0"/>
          <w:numId w:val="10"/>
        </w:numPr>
        <w:tabs>
          <w:tab w:val="left" w:pos="284"/>
        </w:tabs>
        <w:spacing w:after="0" w:line="360" w:lineRule="auto"/>
        <w:ind w:left="0" w:firstLine="0"/>
        <w:jc w:val="both"/>
        <w:rPr>
          <w:rFonts w:ascii="Times New Roman" w:hAnsi="Times New Roman"/>
          <w:bCs/>
          <w:color w:val="000000" w:themeColor="text1"/>
          <w:sz w:val="28"/>
          <w:szCs w:val="28"/>
        </w:rPr>
      </w:pPr>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уст</m:t>
            </m:r>
          </m:sub>
        </m:sSub>
        <m:r>
          <w:rPr>
            <w:rFonts w:ascii="Cambria Math" w:hAnsi="Cambria Math"/>
            <w:color w:val="000000" w:themeColor="text1"/>
            <w:sz w:val="28"/>
            <w:szCs w:val="28"/>
          </w:rPr>
          <m:t>≤</m:t>
        </m:r>
        <m:sSub>
          <m:sSubPr>
            <m:ctrlPr>
              <w:rPr>
                <w:rFonts w:ascii="Cambria Math" w:hAnsi="Cambria Math"/>
                <w:bCs/>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 xml:space="preserve">ном </m:t>
            </m:r>
          </m:sub>
        </m:sSub>
        <m:r>
          <w:rPr>
            <w:rFonts w:ascii="Cambria Math" w:hAnsi="Cambria Math"/>
            <w:color w:val="000000" w:themeColor="text1"/>
            <w:sz w:val="28"/>
            <w:szCs w:val="28"/>
          </w:rPr>
          <m:t>;</m:t>
        </m:r>
      </m:oMath>
    </w:p>
    <w:p w:rsidR="0066692A" w:rsidRPr="00937299" w:rsidRDefault="0066692A" w:rsidP="00F77323">
      <w:pPr>
        <w:pStyle w:val="af0"/>
        <w:numPr>
          <w:ilvl w:val="0"/>
          <w:numId w:val="10"/>
        </w:numPr>
        <w:tabs>
          <w:tab w:val="left" w:pos="284"/>
        </w:tabs>
        <w:spacing w:after="0" w:line="360" w:lineRule="auto"/>
        <w:ind w:left="0" w:firstLine="0"/>
        <w:jc w:val="both"/>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по конструкции и схеме соединения обмоток;</w:t>
      </w:r>
    </w:p>
    <w:p w:rsidR="0066692A" w:rsidRPr="00937299" w:rsidRDefault="0066692A" w:rsidP="00F77323">
      <w:pPr>
        <w:pStyle w:val="af0"/>
        <w:numPr>
          <w:ilvl w:val="0"/>
          <w:numId w:val="10"/>
        </w:numPr>
        <w:tabs>
          <w:tab w:val="left" w:pos="284"/>
        </w:tabs>
        <w:spacing w:after="0" w:line="360" w:lineRule="auto"/>
        <w:ind w:left="0" w:firstLine="0"/>
        <w:jc w:val="both"/>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по классу точности;</w:t>
      </w:r>
    </w:p>
    <w:p w:rsidR="0066692A" w:rsidRPr="00937299" w:rsidRDefault="0066692A" w:rsidP="00F77323">
      <w:pPr>
        <w:pStyle w:val="af0"/>
        <w:numPr>
          <w:ilvl w:val="0"/>
          <w:numId w:val="10"/>
        </w:numPr>
        <w:tabs>
          <w:tab w:val="left" w:pos="284"/>
        </w:tabs>
        <w:spacing w:after="0" w:line="360" w:lineRule="auto"/>
        <w:ind w:left="0" w:firstLine="0"/>
        <w:jc w:val="both"/>
        <w:rPr>
          <w:rFonts w:ascii="Times New Roman" w:hAnsi="Times New Roman"/>
          <w:bCs/>
          <w:color w:val="000000" w:themeColor="text1"/>
          <w:sz w:val="28"/>
          <w:szCs w:val="28"/>
        </w:rPr>
      </w:pPr>
      <w:bookmarkStart w:id="16" w:name="_Toc169465548"/>
      <w:r w:rsidRPr="00937299">
        <w:rPr>
          <w:rFonts w:ascii="Times New Roman" w:hAnsi="Times New Roman"/>
          <w:bCs/>
          <w:color w:val="000000" w:themeColor="text1"/>
          <w:sz w:val="28"/>
          <w:szCs w:val="28"/>
        </w:rPr>
        <w:t>по вторичной нагрузке</w:t>
      </w:r>
    </w:p>
    <w:p w:rsidR="0066692A" w:rsidRPr="00937299" w:rsidRDefault="0012097F" w:rsidP="00937299">
      <w:pPr>
        <w:spacing w:after="0" w:line="360" w:lineRule="auto"/>
        <w:ind w:firstLine="709"/>
        <w:jc w:val="both"/>
        <w:rPr>
          <w:rFonts w:ascii="Times New Roman" w:hAnsi="Times New Roman"/>
          <w:bCs/>
          <w:color w:val="000000" w:themeColor="text1"/>
          <w:sz w:val="28"/>
          <w:szCs w:val="28"/>
        </w:rPr>
      </w:pPr>
      <m:oMathPara>
        <m:oMath>
          <m:sSub>
            <m:sSubPr>
              <m:ctrlPr>
                <w:rPr>
                  <w:rFonts w:ascii="Cambria Math" w:hAnsi="Cambria Math"/>
                  <w:bCs/>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2</m:t>
              </m:r>
            </m:sub>
          </m:sSub>
          <m:r>
            <w:rPr>
              <w:rFonts w:ascii="Cambria Math" w:hAnsi="Cambria Math"/>
              <w:color w:val="000000" w:themeColor="text1"/>
              <w:sz w:val="28"/>
              <w:szCs w:val="28"/>
            </w:rPr>
            <m:t>≤</m:t>
          </m:r>
          <m:sSub>
            <m:sSubPr>
              <m:ctrlPr>
                <w:rPr>
                  <w:rFonts w:ascii="Cambria Math" w:hAnsi="Cambria Math"/>
                  <w:bCs/>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 xml:space="preserve">ном </m:t>
              </m:r>
            </m:sub>
          </m:sSub>
          <m:r>
            <w:rPr>
              <w:rFonts w:ascii="Cambria Math" w:hAnsi="Cambria Math"/>
              <w:color w:val="000000" w:themeColor="text1"/>
              <w:sz w:val="28"/>
              <w:szCs w:val="28"/>
            </w:rPr>
            <m:t>,</m:t>
          </m:r>
        </m:oMath>
      </m:oMathPara>
    </w:p>
    <w:p w:rsidR="00621B9A" w:rsidRPr="00937299" w:rsidRDefault="0066692A" w:rsidP="00F77323">
      <w:pPr>
        <w:spacing w:after="0" w:line="360" w:lineRule="auto"/>
        <w:ind w:left="708" w:hanging="708"/>
        <w:jc w:val="both"/>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 xml:space="preserve">где </w:t>
      </w:r>
      <w:r w:rsidR="00621B9A" w:rsidRPr="00937299">
        <w:rPr>
          <w:rFonts w:ascii="Times New Roman" w:hAnsi="Times New Roman"/>
          <w:bCs/>
          <w:color w:val="000000" w:themeColor="text1"/>
          <w:sz w:val="28"/>
          <w:szCs w:val="28"/>
        </w:rPr>
        <w:tab/>
      </w:r>
      <w:r w:rsidRPr="00937299">
        <w:rPr>
          <w:rFonts w:ascii="Times New Roman" w:hAnsi="Times New Roman"/>
          <w:bCs/>
          <w:i/>
          <w:color w:val="000000" w:themeColor="text1"/>
          <w:sz w:val="28"/>
          <w:szCs w:val="28"/>
          <w:lang w:val="en-US"/>
        </w:rPr>
        <w:t>S</w:t>
      </w:r>
      <w:r w:rsidRPr="00937299">
        <w:rPr>
          <w:rFonts w:ascii="Times New Roman" w:hAnsi="Times New Roman"/>
          <w:bCs/>
          <w:color w:val="000000" w:themeColor="text1"/>
          <w:sz w:val="28"/>
          <w:szCs w:val="28"/>
          <w:vertAlign w:val="subscript"/>
        </w:rPr>
        <w:t xml:space="preserve">ном </w:t>
      </w:r>
      <w:r w:rsidRPr="00937299">
        <w:rPr>
          <w:rFonts w:ascii="Times New Roman" w:hAnsi="Times New Roman"/>
          <w:bCs/>
          <w:color w:val="000000" w:themeColor="text1"/>
          <w:sz w:val="28"/>
          <w:szCs w:val="28"/>
        </w:rPr>
        <w:t xml:space="preserve">– номинальная мощность трансформатора напряжения в выбранном классе точности; </w:t>
      </w:r>
    </w:p>
    <w:p w:rsidR="0066692A" w:rsidRPr="00937299" w:rsidRDefault="0066692A" w:rsidP="00F77323">
      <w:pPr>
        <w:spacing w:after="0" w:line="360" w:lineRule="auto"/>
        <w:ind w:left="708" w:firstLine="1"/>
        <w:jc w:val="both"/>
        <w:rPr>
          <w:rFonts w:ascii="Times New Roman" w:hAnsi="Times New Roman"/>
          <w:bCs/>
          <w:color w:val="000000" w:themeColor="text1"/>
          <w:sz w:val="28"/>
          <w:szCs w:val="28"/>
        </w:rPr>
      </w:pPr>
      <w:r w:rsidRPr="00937299">
        <w:rPr>
          <w:rFonts w:ascii="Times New Roman" w:hAnsi="Times New Roman"/>
          <w:bCs/>
          <w:i/>
          <w:color w:val="000000" w:themeColor="text1"/>
          <w:sz w:val="28"/>
          <w:szCs w:val="28"/>
          <w:lang w:val="en-US"/>
        </w:rPr>
        <w:lastRenderedPageBreak/>
        <w:t>S</w:t>
      </w:r>
      <w:r w:rsidRPr="00937299">
        <w:rPr>
          <w:rFonts w:ascii="Times New Roman" w:hAnsi="Times New Roman"/>
          <w:bCs/>
          <w:color w:val="000000" w:themeColor="text1"/>
          <w:sz w:val="28"/>
          <w:szCs w:val="28"/>
          <w:vertAlign w:val="subscript"/>
        </w:rPr>
        <w:t>2</w:t>
      </w:r>
      <w:r w:rsidRPr="00937299">
        <w:rPr>
          <w:rFonts w:ascii="Times New Roman" w:hAnsi="Times New Roman"/>
          <w:bCs/>
          <w:color w:val="000000" w:themeColor="text1"/>
          <w:sz w:val="28"/>
          <w:szCs w:val="28"/>
        </w:rPr>
        <w:t xml:space="preserve"> – суммарная нагрузка измери</w:t>
      </w:r>
      <w:r w:rsidR="00621B9A" w:rsidRPr="00937299">
        <w:rPr>
          <w:rFonts w:ascii="Times New Roman" w:hAnsi="Times New Roman"/>
          <w:bCs/>
          <w:color w:val="000000" w:themeColor="text1"/>
          <w:sz w:val="28"/>
          <w:szCs w:val="28"/>
        </w:rPr>
        <w:t xml:space="preserve">тельных приборов присоединенных </w:t>
      </w:r>
      <w:r w:rsidRPr="00937299">
        <w:rPr>
          <w:rFonts w:ascii="Times New Roman" w:hAnsi="Times New Roman"/>
          <w:bCs/>
          <w:color w:val="000000" w:themeColor="text1"/>
          <w:sz w:val="28"/>
          <w:szCs w:val="28"/>
        </w:rPr>
        <w:t>к трансформатору напряжения.</w:t>
      </w:r>
    </w:p>
    <w:p w:rsidR="00144FC1" w:rsidRPr="00937299" w:rsidRDefault="0066692A"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rPr>
        <w:t>Для ОРУ 110 кВ выбираем трансформатор напряжения антирезонансныйэлегазовый типа ЗНГ-110</w:t>
      </w:r>
      <w:r w:rsidR="00144FC1" w:rsidRPr="00937299">
        <w:rPr>
          <w:rFonts w:ascii="Times New Roman" w:hAnsi="Times New Roman"/>
          <w:color w:val="000000" w:themeColor="text1"/>
          <w:sz w:val="28"/>
          <w:szCs w:val="28"/>
        </w:rPr>
        <w:t xml:space="preserve">. </w:t>
      </w:r>
      <w:r w:rsidR="00144FC1" w:rsidRPr="00937299">
        <w:rPr>
          <w:rFonts w:ascii="Times New Roman" w:hAnsi="Times New Roman"/>
          <w:color w:val="000000" w:themeColor="text1"/>
          <w:sz w:val="28"/>
          <w:szCs w:val="28"/>
          <w:shd w:val="clear" w:color="auto" w:fill="FFFFFF"/>
        </w:rPr>
        <w:t>Об</w:t>
      </w:r>
      <w:r w:rsidR="00144FC1" w:rsidRPr="00937299">
        <w:rPr>
          <w:rFonts w:ascii="Times New Roman" w:hAnsi="Times New Roman"/>
          <w:color w:val="000000" w:themeColor="text1"/>
          <w:sz w:val="28"/>
          <w:szCs w:val="28"/>
          <w:shd w:val="clear" w:color="auto" w:fill="FFFFFF"/>
        </w:rPr>
        <w:softHyphen/>
        <w:t xml:space="preserve">щий вид трансформатора напряжения приведен на рисунке </w:t>
      </w:r>
      <w:r w:rsidR="00746D0E">
        <w:rPr>
          <w:rFonts w:ascii="Times New Roman" w:hAnsi="Times New Roman"/>
          <w:color w:val="000000" w:themeColor="text1"/>
          <w:sz w:val="28"/>
          <w:szCs w:val="28"/>
          <w:shd w:val="clear" w:color="auto" w:fill="FFFFFF"/>
        </w:rPr>
        <w:t>3.2.4</w:t>
      </w:r>
    </w:p>
    <w:p w:rsidR="00144FC1" w:rsidRPr="00937299" w:rsidRDefault="00144FC1" w:rsidP="00937299">
      <w:pPr>
        <w:spacing w:after="0" w:line="360" w:lineRule="auto"/>
        <w:ind w:firstLine="709"/>
        <w:jc w:val="both"/>
        <w:rPr>
          <w:rFonts w:ascii="Times New Roman" w:hAnsi="Times New Roman"/>
          <w:color w:val="000000" w:themeColor="text1"/>
          <w:sz w:val="28"/>
          <w:szCs w:val="28"/>
          <w:shd w:val="clear" w:color="auto" w:fill="FFFFFF"/>
        </w:rPr>
      </w:pPr>
    </w:p>
    <w:p w:rsidR="00144FC1" w:rsidRPr="00937299" w:rsidRDefault="00144FC1" w:rsidP="00937299">
      <w:pPr>
        <w:spacing w:after="0" w:line="360" w:lineRule="auto"/>
        <w:ind w:firstLine="709"/>
        <w:jc w:val="center"/>
        <w:rPr>
          <w:rFonts w:ascii="Times New Roman" w:hAnsi="Times New Roman"/>
          <w:color w:val="000000" w:themeColor="text1"/>
          <w:sz w:val="28"/>
          <w:szCs w:val="28"/>
          <w:shd w:val="clear" w:color="auto" w:fill="FFFFFF"/>
        </w:rPr>
      </w:pPr>
      <w:r w:rsidRPr="00937299">
        <w:rPr>
          <w:rFonts w:ascii="Times New Roman" w:hAnsi="Times New Roman"/>
          <w:noProof/>
          <w:color w:val="000000" w:themeColor="text1"/>
          <w:sz w:val="28"/>
          <w:szCs w:val="28"/>
        </w:rPr>
        <w:drawing>
          <wp:inline distT="0" distB="0" distL="0" distR="0">
            <wp:extent cx="1983179" cy="4049622"/>
            <wp:effectExtent l="0" t="0" r="0" b="0"/>
            <wp:docPr id="6" name="Рисунок 6" descr="http://zaokurs.ru/assets/images/products/109/11-6a2eb51f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okurs.ru/assets/images/products/109/11-6a2eb51ffa.jpg"/>
                    <pic:cNvPicPr>
                      <a:picLocks noChangeAspect="1" noChangeArrowheads="1"/>
                    </pic:cNvPicPr>
                  </pic:nvPicPr>
                  <pic:blipFill rotWithShape="1">
                    <a:blip r:embed="rId2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706" t="1308" r="20087" b="-1308"/>
                    <a:stretch/>
                  </pic:blipFill>
                  <pic:spPr bwMode="auto">
                    <a:xfrm>
                      <a:off x="0" y="0"/>
                      <a:ext cx="1984624" cy="405257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44FC1" w:rsidRPr="00937299" w:rsidRDefault="00144FC1"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Рисунок </w:t>
      </w:r>
      <w:r w:rsidR="00746D0E">
        <w:rPr>
          <w:rFonts w:ascii="Times New Roman" w:hAnsi="Times New Roman"/>
          <w:color w:val="000000" w:themeColor="text1"/>
          <w:sz w:val="28"/>
          <w:szCs w:val="28"/>
        </w:rPr>
        <w:t>3.2.4</w:t>
      </w:r>
      <w:r w:rsidRPr="00937299">
        <w:rPr>
          <w:rFonts w:ascii="Times New Roman" w:hAnsi="Times New Roman"/>
          <w:color w:val="000000" w:themeColor="text1"/>
          <w:sz w:val="28"/>
          <w:szCs w:val="28"/>
        </w:rPr>
        <w:t xml:space="preserve"> – Элегазовый трансформатор напряжения типа ЗНГ-110</w:t>
      </w: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Технические характеристики </w:t>
      </w:r>
      <w:r w:rsidR="00144FC1" w:rsidRPr="00937299">
        <w:rPr>
          <w:rFonts w:ascii="Times New Roman" w:hAnsi="Times New Roman"/>
          <w:color w:val="000000" w:themeColor="text1"/>
          <w:sz w:val="28"/>
          <w:szCs w:val="28"/>
        </w:rPr>
        <w:t>вновь устанавливаемого оборудования</w:t>
      </w:r>
      <w:r w:rsidRPr="00937299">
        <w:rPr>
          <w:rFonts w:ascii="Times New Roman" w:hAnsi="Times New Roman"/>
          <w:color w:val="000000" w:themeColor="text1"/>
          <w:sz w:val="28"/>
          <w:szCs w:val="28"/>
        </w:rPr>
        <w:t xml:space="preserve"> представлены в приложении </w:t>
      </w:r>
      <w:r w:rsidR="00802594" w:rsidRPr="00937299">
        <w:rPr>
          <w:rFonts w:ascii="Times New Roman" w:hAnsi="Times New Roman"/>
          <w:color w:val="000000" w:themeColor="text1"/>
          <w:sz w:val="28"/>
          <w:szCs w:val="28"/>
        </w:rPr>
        <w:t>Г</w:t>
      </w:r>
      <w:r w:rsidRPr="00937299">
        <w:rPr>
          <w:rFonts w:ascii="Times New Roman" w:hAnsi="Times New Roman"/>
          <w:color w:val="000000" w:themeColor="text1"/>
          <w:sz w:val="28"/>
          <w:szCs w:val="28"/>
        </w:rPr>
        <w:t xml:space="preserve">. </w:t>
      </w:r>
    </w:p>
    <w:p w:rsidR="0066692A" w:rsidRPr="00937299" w:rsidRDefault="0066692A" w:rsidP="00937299">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p>
    <w:p w:rsidR="0066692A" w:rsidRPr="00937299" w:rsidRDefault="0066692A" w:rsidP="00283DAE">
      <w:pPr>
        <w:pStyle w:val="7"/>
      </w:pPr>
      <w:r w:rsidRPr="00937299">
        <w:t>3.6 Выбор гибк</w:t>
      </w:r>
      <w:r w:rsidR="00802594" w:rsidRPr="00937299">
        <w:t>их</w:t>
      </w:r>
      <w:r w:rsidRPr="00937299">
        <w:t xml:space="preserve"> шин110 кВ</w:t>
      </w:r>
    </w:p>
    <w:p w:rsidR="00621B9A" w:rsidRPr="00937299" w:rsidRDefault="00621B9A" w:rsidP="00937299">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p>
    <w:p w:rsidR="0066692A" w:rsidRPr="00937299" w:rsidRDefault="0066692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Токоведущие части от выводов линии до трансформаторов через выключатели, и разъединители выполним гибким сталеалюминевым проводом. Сечение проводников должно быть проверено по экономической плотности тока. Экономически целесообразное сечение</w:t>
      </w:r>
      <w:r w:rsidR="00621B9A" w:rsidRPr="00937299">
        <w:rPr>
          <w:rFonts w:ascii="Times New Roman" w:hAnsi="Times New Roman"/>
          <w:color w:val="000000" w:themeColor="text1"/>
          <w:sz w:val="28"/>
          <w:szCs w:val="28"/>
        </w:rPr>
        <w:t xml:space="preserve"> вычисляем по формуле:</w:t>
      </w:r>
    </w:p>
    <w:p w:rsidR="00621B9A" w:rsidRPr="00937299" w:rsidRDefault="00621B9A" w:rsidP="00937299">
      <w:pPr>
        <w:spacing w:after="0" w:line="360" w:lineRule="auto"/>
        <w:ind w:firstLine="709"/>
        <w:jc w:val="both"/>
        <w:rPr>
          <w:rFonts w:ascii="Times New Roman" w:hAnsi="Times New Roman"/>
          <w:color w:val="000000" w:themeColor="text1"/>
          <w:sz w:val="28"/>
          <w:szCs w:val="28"/>
        </w:rPr>
      </w:pPr>
    </w:p>
    <w:p w:rsidR="0066692A"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эк</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раб</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j</m:t>
                </m:r>
              </m:e>
              <m:sub>
                <m:r>
                  <w:rPr>
                    <w:rFonts w:ascii="Cambria Math" w:hAnsi="Cambria Math"/>
                    <w:color w:val="000000" w:themeColor="text1"/>
                    <w:sz w:val="28"/>
                    <w:szCs w:val="28"/>
                  </w:rPr>
                  <m:t>эк</m:t>
                </m:r>
              </m:sub>
            </m:sSub>
          </m:den>
        </m:f>
      </m:oMath>
      <w:r w:rsidR="00802594" w:rsidRPr="00937299">
        <w:rPr>
          <w:rFonts w:ascii="Times New Roman" w:hAnsi="Times New Roman"/>
          <w:color w:val="000000" w:themeColor="text1"/>
          <w:sz w:val="28"/>
          <w:szCs w:val="28"/>
        </w:rPr>
        <w:t>,</w:t>
      </w:r>
      <w:r w:rsidR="0066692A" w:rsidRPr="00937299">
        <w:rPr>
          <w:rFonts w:ascii="Times New Roman" w:hAnsi="Times New Roman"/>
          <w:color w:val="000000" w:themeColor="text1"/>
          <w:sz w:val="28"/>
          <w:szCs w:val="28"/>
        </w:rPr>
        <w:t>(</w:t>
      </w:r>
      <w:r w:rsidR="009C2B77" w:rsidRPr="00937299">
        <w:rPr>
          <w:rFonts w:ascii="Times New Roman" w:hAnsi="Times New Roman"/>
          <w:color w:val="000000" w:themeColor="text1"/>
          <w:sz w:val="28"/>
          <w:szCs w:val="28"/>
        </w:rPr>
        <w:t>3.</w:t>
      </w:r>
      <w:r w:rsidR="00B55285" w:rsidRPr="00937299">
        <w:rPr>
          <w:rFonts w:ascii="Times New Roman" w:hAnsi="Times New Roman"/>
          <w:color w:val="000000" w:themeColor="text1"/>
          <w:sz w:val="28"/>
          <w:szCs w:val="28"/>
        </w:rPr>
        <w:t>2</w:t>
      </w:r>
      <w:r w:rsidR="0066692A" w:rsidRPr="00937299">
        <w:rPr>
          <w:rFonts w:ascii="Times New Roman" w:hAnsi="Times New Roman"/>
          <w:color w:val="000000" w:themeColor="text1"/>
          <w:sz w:val="28"/>
          <w:szCs w:val="28"/>
        </w:rPr>
        <w:t>)</w:t>
      </w:r>
    </w:p>
    <w:p w:rsidR="00802594" w:rsidRPr="00937299" w:rsidRDefault="00802594" w:rsidP="00F77323">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где</w:t>
      </w:r>
      <w:r w:rsidRPr="00937299">
        <w:rPr>
          <w:rFonts w:ascii="Times New Roman" w:hAnsi="Times New Roman"/>
          <w:color w:val="000000" w:themeColor="text1"/>
          <w:sz w:val="28"/>
          <w:szCs w:val="28"/>
        </w:rPr>
        <w:tab/>
      </w:r>
      <w:r w:rsidRPr="00937299">
        <w:rPr>
          <w:rFonts w:ascii="Times New Roman" w:hAnsi="Times New Roman"/>
          <w:color w:val="000000" w:themeColor="text1"/>
          <w:sz w:val="28"/>
          <w:szCs w:val="28"/>
          <w:lang w:val="en-US"/>
        </w:rPr>
        <w:t>S</w:t>
      </w:r>
      <w:r w:rsidRPr="00937299">
        <w:rPr>
          <w:rFonts w:ascii="Times New Roman" w:hAnsi="Times New Roman"/>
          <w:color w:val="000000" w:themeColor="text1"/>
          <w:sz w:val="28"/>
          <w:szCs w:val="28"/>
          <w:vertAlign w:val="subscript"/>
        </w:rPr>
        <w:t>эк</w:t>
      </w:r>
      <w:r w:rsidRPr="00937299">
        <w:rPr>
          <w:rFonts w:ascii="Times New Roman" w:hAnsi="Times New Roman"/>
          <w:color w:val="000000" w:themeColor="text1"/>
          <w:sz w:val="28"/>
          <w:szCs w:val="28"/>
        </w:rPr>
        <w:t xml:space="preserve"> – экономически целесообразное сечение;</w:t>
      </w:r>
    </w:p>
    <w:p w:rsidR="00802594" w:rsidRPr="00937299" w:rsidRDefault="0080259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lang w:val="en-US"/>
        </w:rPr>
        <w:t>I</w:t>
      </w:r>
      <w:r w:rsidRPr="00937299">
        <w:rPr>
          <w:rFonts w:ascii="Times New Roman" w:hAnsi="Times New Roman"/>
          <w:color w:val="000000" w:themeColor="text1"/>
          <w:sz w:val="28"/>
          <w:szCs w:val="28"/>
          <w:vertAlign w:val="subscript"/>
        </w:rPr>
        <w:t xml:space="preserve">раб </w:t>
      </w:r>
      <w:r w:rsidRPr="00937299">
        <w:rPr>
          <w:rFonts w:ascii="Times New Roman" w:hAnsi="Times New Roman"/>
          <w:color w:val="000000" w:themeColor="text1"/>
          <w:sz w:val="28"/>
          <w:szCs w:val="28"/>
        </w:rPr>
        <w:t>– ток рабочий;</w:t>
      </w:r>
    </w:p>
    <w:p w:rsidR="00802594" w:rsidRPr="00937299" w:rsidRDefault="0080259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lang w:val="en-US"/>
        </w:rPr>
        <w:t>J</w:t>
      </w:r>
      <w:r w:rsidRPr="00937299">
        <w:rPr>
          <w:rFonts w:ascii="Times New Roman" w:hAnsi="Times New Roman"/>
          <w:color w:val="000000" w:themeColor="text1"/>
          <w:sz w:val="28"/>
          <w:szCs w:val="28"/>
          <w:vertAlign w:val="subscript"/>
        </w:rPr>
        <w:t>эк</w:t>
      </w:r>
      <w:r w:rsidRPr="00937299">
        <w:rPr>
          <w:rFonts w:ascii="Times New Roman" w:hAnsi="Times New Roman"/>
          <w:color w:val="000000" w:themeColor="text1"/>
          <w:sz w:val="28"/>
          <w:szCs w:val="28"/>
        </w:rPr>
        <w:t xml:space="preserve"> – экономическ</w:t>
      </w:r>
      <w:r w:rsidR="00B55285" w:rsidRPr="00937299">
        <w:rPr>
          <w:rFonts w:ascii="Times New Roman" w:hAnsi="Times New Roman"/>
          <w:color w:val="000000" w:themeColor="text1"/>
          <w:sz w:val="28"/>
          <w:szCs w:val="28"/>
        </w:rPr>
        <w:t xml:space="preserve">аяплотность тока равная 1. </w:t>
      </w:r>
    </w:p>
    <w:p w:rsidR="00B55285" w:rsidRPr="00937299" w:rsidRDefault="00B55285" w:rsidP="00937299">
      <w:pPr>
        <w:spacing w:after="0" w:line="360" w:lineRule="auto"/>
        <w:ind w:firstLine="709"/>
        <w:rPr>
          <w:rFonts w:ascii="Times New Roman" w:hAnsi="Times New Roman"/>
          <w:color w:val="000000" w:themeColor="text1"/>
          <w:sz w:val="28"/>
          <w:szCs w:val="28"/>
        </w:rPr>
      </w:pPr>
    </w:p>
    <w:p w:rsidR="00B55285" w:rsidRPr="00937299" w:rsidRDefault="0012097F" w:rsidP="00937299">
      <w:pPr>
        <w:spacing w:after="0" w:line="360" w:lineRule="auto"/>
        <w:ind w:firstLine="709"/>
        <w:jc w:val="both"/>
        <w:rPr>
          <w:rFonts w:ascii="Times New Roman" w:hAnsi="Times New Roman"/>
          <w:color w:val="000000" w:themeColor="text1"/>
          <w:position w:val="-28"/>
          <w:sz w:val="28"/>
          <w:szCs w:val="28"/>
          <w:highlight w:val="yellow"/>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S</m:t>
              </m:r>
            </m:e>
            <m:sub>
              <m:r>
                <w:rPr>
                  <w:rFonts w:ascii="Cambria Math" w:hAnsi="Cambria Math"/>
                  <w:color w:val="000000" w:themeColor="text1"/>
                  <w:sz w:val="28"/>
                  <w:szCs w:val="28"/>
                </w:rPr>
                <m:t>эк</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62</m:t>
              </m:r>
            </m:num>
            <m:den>
              <m:r>
                <w:rPr>
                  <w:rFonts w:ascii="Cambria Math" w:hAnsi="Cambria Math"/>
                  <w:color w:val="000000" w:themeColor="text1"/>
                  <w:sz w:val="28"/>
                  <w:szCs w:val="28"/>
                </w:rPr>
                <m:t>1</m:t>
              </m:r>
            </m:den>
          </m:f>
          <m:r>
            <w:rPr>
              <w:rFonts w:ascii="Cambria Math" w:hAnsi="Cambria Math"/>
              <w:color w:val="000000" w:themeColor="text1"/>
              <w:sz w:val="28"/>
              <w:szCs w:val="28"/>
            </w:rPr>
            <m:t xml:space="preserve">= 62 </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мм</m:t>
              </m:r>
            </m:e>
            <m:sup>
              <m:r>
                <w:rPr>
                  <w:rFonts w:ascii="Cambria Math" w:hAnsi="Cambria Math"/>
                  <w:color w:val="000000" w:themeColor="text1"/>
                  <w:sz w:val="28"/>
                  <w:szCs w:val="28"/>
                </w:rPr>
                <m:t>2</m:t>
              </m:r>
            </m:sup>
          </m:sSup>
        </m:oMath>
      </m:oMathPara>
    </w:p>
    <w:p w:rsidR="00F77323" w:rsidRDefault="00F77323" w:rsidP="00937299">
      <w:pPr>
        <w:spacing w:after="0" w:line="360" w:lineRule="auto"/>
        <w:ind w:firstLine="709"/>
        <w:jc w:val="both"/>
        <w:rPr>
          <w:rFonts w:ascii="Times New Roman" w:hAnsi="Times New Roman"/>
          <w:color w:val="000000" w:themeColor="text1"/>
          <w:sz w:val="28"/>
          <w:szCs w:val="28"/>
        </w:rPr>
      </w:pPr>
    </w:p>
    <w:p w:rsidR="00B55285" w:rsidRPr="00937299" w:rsidRDefault="00B5528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Принимаем гибкие шины, выполненные проводом АС –150/24  и</w:t>
      </w:r>
      <w:r w:rsidRPr="00937299">
        <w:rPr>
          <w:rFonts w:ascii="Times New Roman" w:hAnsi="Times New Roman"/>
          <w:i/>
          <w:color w:val="000000" w:themeColor="text1"/>
          <w:sz w:val="28"/>
          <w:szCs w:val="28"/>
        </w:rPr>
        <w:t>I</w:t>
      </w:r>
      <w:r w:rsidRPr="00937299">
        <w:rPr>
          <w:rFonts w:ascii="Times New Roman" w:hAnsi="Times New Roman"/>
          <w:color w:val="000000" w:themeColor="text1"/>
          <w:sz w:val="28"/>
          <w:szCs w:val="28"/>
          <w:vertAlign w:val="subscript"/>
        </w:rPr>
        <w:t>доп</w:t>
      </w:r>
      <w:r w:rsidRPr="00937299">
        <w:rPr>
          <w:rFonts w:ascii="Times New Roman" w:hAnsi="Times New Roman"/>
          <w:color w:val="000000" w:themeColor="text1"/>
          <w:sz w:val="28"/>
          <w:szCs w:val="28"/>
        </w:rPr>
        <w:t xml:space="preserve"> = 450А.</w:t>
      </w:r>
    </w:p>
    <w:p w:rsidR="00B55285" w:rsidRPr="00937299" w:rsidRDefault="00B5528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Неизолированные токоведущие части выбираются и проверяются по условиям проверки сечения по продолжительному нагреву:</w:t>
      </w:r>
    </w:p>
    <w:p w:rsidR="00B55285" w:rsidRPr="00937299" w:rsidRDefault="0012097F" w:rsidP="00937299">
      <w:pPr>
        <w:spacing w:after="0" w:line="360" w:lineRule="auto"/>
        <w:ind w:firstLine="709"/>
        <w:jc w:val="both"/>
        <w:rPr>
          <w:rFonts w:ascii="Times New Roman" w:hAnsi="Times New Roman"/>
          <w:color w:val="000000" w:themeColor="text1"/>
          <w:sz w:val="28"/>
          <w:szCs w:val="28"/>
          <w:highlight w:val="yellow"/>
          <w:lang w:val="en-US"/>
        </w:rPr>
      </w:pPr>
      <m:oMathPara>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раб.макс.</m:t>
              </m:r>
            </m:sub>
          </m:sSub>
          <m:r>
            <w:rPr>
              <w:rFonts w:ascii="Cambria Math" w:hAnsi="Cambria Math"/>
              <w:color w:val="000000" w:themeColor="text1"/>
              <w:sz w:val="28"/>
              <w:szCs w:val="28"/>
              <w:lang w:val="en-US"/>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I</m:t>
              </m:r>
            </m:e>
            <m:sub>
              <m:r>
                <w:rPr>
                  <w:rFonts w:ascii="Cambria Math" w:hAnsi="Cambria Math"/>
                  <w:color w:val="000000" w:themeColor="text1"/>
                  <w:sz w:val="28"/>
                  <w:szCs w:val="28"/>
                </w:rPr>
                <m:t>доп</m:t>
              </m:r>
            </m:sub>
          </m:sSub>
        </m:oMath>
      </m:oMathPara>
    </w:p>
    <w:p w:rsidR="00B55285" w:rsidRPr="00937299" w:rsidRDefault="00B55285" w:rsidP="00F77323">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где</w:t>
      </w:r>
      <w:r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lang w:val="en-US"/>
        </w:rPr>
        <w:t>I</w:t>
      </w:r>
      <w:r w:rsidRPr="00937299">
        <w:rPr>
          <w:rFonts w:ascii="Times New Roman" w:hAnsi="Times New Roman"/>
          <w:color w:val="000000" w:themeColor="text1"/>
          <w:sz w:val="28"/>
          <w:szCs w:val="28"/>
          <w:vertAlign w:val="subscript"/>
        </w:rPr>
        <w:t>раб.макс</w:t>
      </w:r>
      <w:r w:rsidRPr="00937299">
        <w:rPr>
          <w:rFonts w:ascii="Times New Roman" w:hAnsi="Times New Roman"/>
          <w:color w:val="000000" w:themeColor="text1"/>
          <w:sz w:val="28"/>
          <w:szCs w:val="28"/>
        </w:rPr>
        <w:t xml:space="preserve"> – максимальный рабочий ток токопровода.</w:t>
      </w:r>
    </w:p>
    <w:p w:rsidR="00B55285" w:rsidRPr="00937299" w:rsidRDefault="00B55285" w:rsidP="00937299">
      <w:pPr>
        <w:spacing w:after="0" w:line="360" w:lineRule="auto"/>
        <w:ind w:firstLine="709"/>
        <w:rPr>
          <w:rFonts w:ascii="Times New Roman" w:hAnsi="Times New Roman"/>
          <w:color w:val="000000" w:themeColor="text1"/>
          <w:sz w:val="28"/>
          <w:szCs w:val="28"/>
        </w:rPr>
      </w:pPr>
    </w:p>
    <w:bookmarkEnd w:id="16"/>
    <w:p w:rsidR="0066692A" w:rsidRPr="00937299" w:rsidRDefault="0066692A"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7850F5" w:rsidRDefault="007850F5" w:rsidP="00937299">
      <w:pPr>
        <w:keepNext/>
        <w:spacing w:after="0" w:line="360" w:lineRule="auto"/>
        <w:ind w:firstLine="709"/>
        <w:jc w:val="both"/>
        <w:outlineLvl w:val="0"/>
        <w:rPr>
          <w:rFonts w:ascii="Times New Roman" w:hAnsi="Times New Roman"/>
          <w:b/>
          <w:color w:val="000000" w:themeColor="text1"/>
          <w:position w:val="10"/>
          <w:sz w:val="28"/>
          <w:szCs w:val="28"/>
        </w:rPr>
      </w:pPr>
    </w:p>
    <w:p w:rsidR="00283DAE" w:rsidRPr="00937299" w:rsidRDefault="00283DAE" w:rsidP="00937299">
      <w:pPr>
        <w:keepNext/>
        <w:spacing w:after="0" w:line="360" w:lineRule="auto"/>
        <w:ind w:firstLine="709"/>
        <w:jc w:val="both"/>
        <w:outlineLvl w:val="0"/>
        <w:rPr>
          <w:rFonts w:ascii="Times New Roman" w:hAnsi="Times New Roman"/>
          <w:b/>
          <w:color w:val="000000" w:themeColor="text1"/>
          <w:position w:val="10"/>
          <w:sz w:val="28"/>
          <w:szCs w:val="28"/>
        </w:rPr>
      </w:pPr>
    </w:p>
    <w:p w:rsidR="007850F5" w:rsidRPr="00937299" w:rsidRDefault="007850F5" w:rsidP="00283DAE">
      <w:pPr>
        <w:pStyle w:val="7"/>
      </w:pPr>
      <w:r w:rsidRPr="00937299">
        <w:t>4. ЗАЗЕМЛЕНИЕ И МОЛНИЕЗАЩИТА ПОДСТАНЦИИ</w:t>
      </w:r>
    </w:p>
    <w:p w:rsidR="007850F5" w:rsidRPr="00937299" w:rsidRDefault="007850F5" w:rsidP="00937299">
      <w:pPr>
        <w:spacing w:after="0" w:line="360" w:lineRule="auto"/>
        <w:ind w:firstLine="709"/>
        <w:jc w:val="both"/>
        <w:rPr>
          <w:rFonts w:ascii="Times New Roman" w:hAnsi="Times New Roman"/>
          <w:b/>
          <w:color w:val="000000" w:themeColor="text1"/>
          <w:sz w:val="28"/>
          <w:szCs w:val="28"/>
        </w:rPr>
      </w:pPr>
    </w:p>
    <w:p w:rsidR="007850F5" w:rsidRPr="00937299" w:rsidRDefault="007850F5" w:rsidP="00283DAE">
      <w:pPr>
        <w:pStyle w:val="7"/>
      </w:pPr>
      <w:r w:rsidRPr="00937299">
        <w:t>4.1 Расчет заземляющего контура подстанции</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Согласно ПУЭ 1.7.90 заземляющее устройство, которое выполняется с соблюдением требований к его сопротивлению, должно иметь в любое время года сопротивление растеканию не более 0,5 Ом с учетом сопротивления естественных и искусственных заземлителей.</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Удельное сопротивление грунта </w:t>
      </w:r>
      <w:r w:rsidRPr="00937299">
        <w:rPr>
          <w:rFonts w:ascii="Times New Roman" w:hAnsi="Times New Roman"/>
          <w:i/>
          <w:color w:val="000000" w:themeColor="text1"/>
          <w:sz w:val="28"/>
          <w:szCs w:val="28"/>
        </w:rPr>
        <w:t>ρ</w:t>
      </w:r>
      <w:r w:rsidRPr="00937299">
        <w:rPr>
          <w:rFonts w:ascii="Times New Roman" w:hAnsi="Times New Roman"/>
          <w:color w:val="000000" w:themeColor="text1"/>
          <w:sz w:val="28"/>
          <w:szCs w:val="28"/>
        </w:rPr>
        <w:t xml:space="preserve"> = 100 Ом·м (суглинок).</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Глубина закладки вертикальных и горизонтальных заземлителей  </w:t>
      </w:r>
      <w:r w:rsidRPr="00937299">
        <w:rPr>
          <w:rFonts w:ascii="Times New Roman" w:hAnsi="Times New Roman"/>
          <w:i/>
          <w:color w:val="000000" w:themeColor="text1"/>
          <w:sz w:val="28"/>
          <w:szCs w:val="28"/>
        </w:rPr>
        <w:t xml:space="preserve">t </w:t>
      </w:r>
      <w:r w:rsidRPr="00937299">
        <w:rPr>
          <w:rFonts w:ascii="Times New Roman" w:hAnsi="Times New Roman"/>
          <w:color w:val="000000" w:themeColor="text1"/>
          <w:sz w:val="28"/>
          <w:szCs w:val="28"/>
        </w:rPr>
        <w:t>=0,5 м.</w:t>
      </w:r>
    </w:p>
    <w:p w:rsidR="007850F5" w:rsidRPr="00937299" w:rsidRDefault="007850F5" w:rsidP="00937299">
      <w:pPr>
        <w:keepNext/>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Глубина заложения заземляющего устройства </w:t>
      </w:r>
      <w:r w:rsidRPr="00937299">
        <w:rPr>
          <w:rFonts w:ascii="Times New Roman" w:hAnsi="Times New Roman"/>
          <w:i/>
          <w:color w:val="000000" w:themeColor="text1"/>
          <w:sz w:val="28"/>
          <w:szCs w:val="28"/>
        </w:rPr>
        <w:t xml:space="preserve">t </w:t>
      </w:r>
      <w:r w:rsidRPr="00937299">
        <w:rPr>
          <w:rFonts w:ascii="Times New Roman" w:hAnsi="Times New Roman"/>
          <w:color w:val="000000" w:themeColor="text1"/>
          <w:sz w:val="28"/>
          <w:szCs w:val="28"/>
        </w:rPr>
        <w:t xml:space="preserve">= 0,5 м, длина вертикального заземлителя </w:t>
      </w:r>
      <w:r w:rsidRPr="00937299">
        <w:rPr>
          <w:rFonts w:ascii="Times New Roman" w:hAnsi="Times New Roman"/>
          <w:i/>
          <w:color w:val="000000" w:themeColor="text1"/>
          <w:sz w:val="28"/>
          <w:szCs w:val="28"/>
        </w:rPr>
        <w:t>l</w:t>
      </w:r>
      <w:r w:rsidRPr="00937299">
        <w:rPr>
          <w:rFonts w:ascii="Times New Roman" w:hAnsi="Times New Roman"/>
          <w:color w:val="000000" w:themeColor="text1"/>
          <w:sz w:val="28"/>
          <w:szCs w:val="28"/>
          <w:vertAlign w:val="subscript"/>
        </w:rPr>
        <w:t>в</w:t>
      </w:r>
      <w:r w:rsidRPr="00937299">
        <w:rPr>
          <w:rFonts w:ascii="Times New Roman" w:hAnsi="Times New Roman"/>
          <w:color w:val="000000" w:themeColor="text1"/>
          <w:sz w:val="28"/>
          <w:szCs w:val="28"/>
        </w:rPr>
        <w:t xml:space="preserve">= 5 м, расстояние между горизонтальными заземлителями </w:t>
      </w:r>
      <w:r w:rsidRPr="00937299">
        <w:rPr>
          <w:rFonts w:ascii="Times New Roman" w:hAnsi="Times New Roman"/>
          <w:i/>
          <w:color w:val="000000" w:themeColor="text1"/>
          <w:sz w:val="28"/>
          <w:szCs w:val="28"/>
        </w:rPr>
        <w:t xml:space="preserve">а </w:t>
      </w:r>
      <w:r w:rsidRPr="00937299">
        <w:rPr>
          <w:rFonts w:ascii="Times New Roman" w:hAnsi="Times New Roman"/>
          <w:color w:val="000000" w:themeColor="text1"/>
          <w:sz w:val="28"/>
          <w:szCs w:val="28"/>
        </w:rPr>
        <w:t xml:space="preserve"> =  6 м.   </w:t>
      </w:r>
      <w:r w:rsidRPr="00937299">
        <w:rPr>
          <w:rFonts w:ascii="Times New Roman" w:hAnsi="Times New Roman"/>
          <w:i/>
          <w:color w:val="000000" w:themeColor="text1"/>
          <w:sz w:val="28"/>
          <w:szCs w:val="28"/>
        </w:rPr>
        <w:t>S</w:t>
      </w:r>
      <w:r w:rsidRPr="00937299">
        <w:rPr>
          <w:rFonts w:ascii="Times New Roman" w:hAnsi="Times New Roman"/>
          <w:color w:val="000000" w:themeColor="text1"/>
          <w:sz w:val="28"/>
          <w:szCs w:val="28"/>
        </w:rPr>
        <w:t xml:space="preserve">  = 120×66 = 7920 м</w:t>
      </w:r>
      <w:r w:rsidRPr="00937299">
        <w:rPr>
          <w:rFonts w:ascii="Times New Roman" w:hAnsi="Times New Roman"/>
          <w:color w:val="000000" w:themeColor="text1"/>
          <w:sz w:val="28"/>
          <w:szCs w:val="28"/>
          <w:vertAlign w:val="superscript"/>
        </w:rPr>
        <w:t>2</w:t>
      </w:r>
      <w:r w:rsidRPr="00937299">
        <w:rPr>
          <w:rFonts w:ascii="Times New Roman" w:hAnsi="Times New Roman"/>
          <w:color w:val="000000" w:themeColor="text1"/>
          <w:sz w:val="28"/>
          <w:szCs w:val="28"/>
        </w:rPr>
        <w:t xml:space="preserve">. Толщина верхнего слоя грунта </w:t>
      </w:r>
      <w:r w:rsidRPr="00937299">
        <w:rPr>
          <w:rFonts w:ascii="Times New Roman" w:hAnsi="Times New Roman"/>
          <w:i/>
          <w:color w:val="000000" w:themeColor="text1"/>
          <w:sz w:val="28"/>
          <w:szCs w:val="28"/>
        </w:rPr>
        <w:t>h</w:t>
      </w:r>
      <w:r w:rsidRPr="00937299">
        <w:rPr>
          <w:rFonts w:ascii="Times New Roman" w:hAnsi="Times New Roman"/>
          <w:color w:val="000000" w:themeColor="text1"/>
          <w:sz w:val="28"/>
          <w:szCs w:val="28"/>
        </w:rPr>
        <w:t xml:space="preserve"> = 0,8 м.</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Определяем длину горизон</w:t>
      </w:r>
      <w:r w:rsidR="00F77323">
        <w:rPr>
          <w:rFonts w:ascii="Times New Roman" w:hAnsi="Times New Roman"/>
          <w:color w:val="000000" w:themeColor="text1"/>
          <w:sz w:val="28"/>
          <w:szCs w:val="28"/>
        </w:rPr>
        <w:t>тального заземлителя по формуле</w:t>
      </w:r>
      <w:r w:rsidRPr="00937299">
        <w:rPr>
          <w:rFonts w:ascii="Times New Roman" w:hAnsi="Times New Roman"/>
          <w:color w:val="000000" w:themeColor="text1"/>
          <w:sz w:val="28"/>
          <w:szCs w:val="28"/>
        </w:rPr>
        <w:t>:</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г</m:t>
            </m:r>
          </m:sub>
        </m:sSub>
        <m:r>
          <w:rPr>
            <w:rFonts w:ascii="Cambria Math" w:hAnsi="Cambria Math"/>
            <w:color w:val="000000" w:themeColor="text1"/>
            <w:sz w:val="28"/>
            <w:szCs w:val="28"/>
          </w:rPr>
          <m:t>=</m:t>
        </m:r>
        <m:d>
          <m:dPr>
            <m:ctrlPr>
              <w:rPr>
                <w:rFonts w:ascii="Cambria Math" w:hAnsi="Cambria Math"/>
                <w:i/>
                <w:color w:val="000000" w:themeColor="text1"/>
                <w:sz w:val="28"/>
                <w:szCs w:val="28"/>
              </w:rPr>
            </m:ctrlPr>
          </m:dPr>
          <m:e>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lang w:val="en-US"/>
                  </w:rPr>
                  <m:t>S</m:t>
                </m:r>
              </m:e>
            </m:ra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rPr>
                      <m:t>S</m:t>
                    </m:r>
                  </m:e>
                </m:rad>
              </m:num>
              <m:den>
                <m:r>
                  <w:rPr>
                    <w:rFonts w:ascii="Cambria Math" w:hAnsi="Cambria Math"/>
                    <w:color w:val="000000" w:themeColor="text1"/>
                    <w:sz w:val="28"/>
                    <w:szCs w:val="28"/>
                  </w:rPr>
                  <m:t>a</m:t>
                </m:r>
              </m:den>
            </m:f>
            <m:r>
              <w:rPr>
                <w:rFonts w:ascii="Cambria Math" w:hAnsi="Cambria Math"/>
                <w:color w:val="000000" w:themeColor="text1"/>
                <w:sz w:val="28"/>
                <w:szCs w:val="28"/>
              </w:rPr>
              <m:t>+1</m:t>
            </m:r>
          </m:e>
        </m:d>
        <m:r>
          <w:rPr>
            <w:rFonts w:ascii="Cambria Math" w:hAnsi="Cambria Math"/>
            <w:color w:val="000000" w:themeColor="text1"/>
            <w:sz w:val="28"/>
            <w:szCs w:val="28"/>
          </w:rPr>
          <m:t>∙2</m:t>
        </m:r>
      </m:oMath>
      <w:r w:rsidR="007850F5" w:rsidRPr="00937299">
        <w:rPr>
          <w:rFonts w:ascii="Times New Roman" w:hAnsi="Times New Roman"/>
          <w:color w:val="000000" w:themeColor="text1"/>
          <w:sz w:val="28"/>
          <w:szCs w:val="28"/>
        </w:rPr>
        <w:t xml:space="preserve">  (4.1)</w:t>
      </w:r>
    </w:p>
    <w:p w:rsidR="003177BC" w:rsidRPr="00937299" w:rsidRDefault="003177BC"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Коэффициент напряжения прикосновения для сложных заземлителей</w:t>
      </w:r>
      <w:r w:rsidR="00F77323">
        <w:rPr>
          <w:rFonts w:ascii="Times New Roman" w:hAnsi="Times New Roman"/>
          <w:color w:val="000000" w:themeColor="text1"/>
          <w:sz w:val="28"/>
          <w:szCs w:val="28"/>
        </w:rPr>
        <w:t xml:space="preserve"> рассчитываем по формуле</w:t>
      </w:r>
      <w:r w:rsidRPr="00937299">
        <w:rPr>
          <w:rFonts w:ascii="Times New Roman" w:hAnsi="Times New Roman"/>
          <w:color w:val="000000" w:themeColor="text1"/>
          <w:sz w:val="28"/>
          <w:szCs w:val="28"/>
        </w:rPr>
        <w:t>:</w:t>
      </w:r>
    </w:p>
    <w:p w:rsidR="003177BC" w:rsidRPr="00937299" w:rsidRDefault="003177BC"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k</m:t>
            </m:r>
          </m:e>
          <m:sub>
            <m:r>
              <w:rPr>
                <w:rFonts w:ascii="Cambria Math" w:hAnsi="Cambria Math"/>
                <w:color w:val="000000" w:themeColor="text1"/>
                <w:sz w:val="28"/>
                <w:szCs w:val="28"/>
              </w:rPr>
              <m:t>п</m:t>
            </m:r>
          </m:sub>
        </m:sSub>
        <m:r>
          <w:rPr>
            <w:rFonts w:ascii="Cambria Math" w:hAnsi="Cambria Math"/>
            <w:color w:val="000000" w:themeColor="text1"/>
            <w:sz w:val="28"/>
            <w:szCs w:val="28"/>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M</m:t>
            </m:r>
            <m:r>
              <w:rPr>
                <w:rFonts w:ascii="Cambria Math" w:hAnsi="Cambria Math"/>
                <w:color w:val="000000" w:themeColor="text1"/>
                <w:sz w:val="28"/>
                <w:szCs w:val="28"/>
              </w:rPr>
              <m:t>∙</m:t>
            </m:r>
            <m:r>
              <w:rPr>
                <w:rFonts w:ascii="Cambria Math" w:hAnsi="Cambria Math"/>
                <w:color w:val="000000" w:themeColor="text1"/>
                <w:sz w:val="28"/>
                <w:szCs w:val="28"/>
                <w:lang w:val="en-US"/>
              </w:rPr>
              <m:t>β</m:t>
            </m:r>
          </m:num>
          <m:den>
            <m:sSup>
              <m:sSupPr>
                <m:ctrlPr>
                  <w:rPr>
                    <w:rFonts w:ascii="Cambria Math" w:hAnsi="Cambria Math"/>
                    <w:i/>
                    <w:color w:val="000000" w:themeColor="text1"/>
                    <w:sz w:val="28"/>
                    <w:szCs w:val="28"/>
                    <w:lang w:val="en-US"/>
                  </w:rPr>
                </m:ctrlPr>
              </m:sSupPr>
              <m:e>
                <m:d>
                  <m:dPr>
                    <m:ctrlPr>
                      <w:rPr>
                        <w:rFonts w:ascii="Cambria Math" w:hAnsi="Cambria Math"/>
                        <w:i/>
                        <w:color w:val="000000" w:themeColor="text1"/>
                        <w:sz w:val="28"/>
                        <w:szCs w:val="28"/>
                        <w:lang w:val="en-US"/>
                      </w:rPr>
                    </m:ctrlPr>
                  </m:dPr>
                  <m:e>
                    <m:f>
                      <m:fPr>
                        <m:ctrlPr>
                          <w:rPr>
                            <w:rFonts w:ascii="Cambria Math" w:hAnsi="Cambria Math"/>
                            <w:i/>
                            <w:color w:val="000000" w:themeColor="text1"/>
                            <w:sz w:val="28"/>
                            <w:szCs w:val="28"/>
                            <w:lang w:val="en-US"/>
                          </w:rPr>
                        </m:ctrlPr>
                      </m:fPr>
                      <m:num>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г</m:t>
                            </m:r>
                          </m:sub>
                        </m:sSub>
                      </m:num>
                      <m:den>
                        <m:r>
                          <w:rPr>
                            <w:rFonts w:ascii="Cambria Math" w:hAnsi="Cambria Math"/>
                            <w:color w:val="000000" w:themeColor="text1"/>
                            <w:sz w:val="28"/>
                            <w:szCs w:val="28"/>
                            <w:lang w:val="en-US"/>
                          </w:rPr>
                          <m:t>a</m:t>
                        </m:r>
                        <m:r>
                          <w:rPr>
                            <w:rFonts w:ascii="Cambria Math" w:hAnsi="Cambria Math"/>
                            <w:color w:val="000000" w:themeColor="text1"/>
                            <w:sz w:val="28"/>
                            <w:szCs w:val="28"/>
                          </w:rPr>
                          <m:t>∙</m:t>
                        </m:r>
                        <m:rad>
                          <m:radPr>
                            <m:degHide m:val="on"/>
                            <m:ctrlPr>
                              <w:rPr>
                                <w:rFonts w:ascii="Cambria Math" w:hAnsi="Cambria Math"/>
                                <w:i/>
                                <w:color w:val="000000" w:themeColor="text1"/>
                                <w:sz w:val="28"/>
                                <w:szCs w:val="28"/>
                                <w:lang w:val="en-US"/>
                              </w:rPr>
                            </m:ctrlPr>
                          </m:radPr>
                          <m:deg/>
                          <m:e>
                            <m:r>
                              <w:rPr>
                                <w:rFonts w:ascii="Cambria Math" w:hAnsi="Cambria Math"/>
                                <w:color w:val="000000" w:themeColor="text1"/>
                                <w:sz w:val="28"/>
                                <w:szCs w:val="28"/>
                                <w:lang w:val="en-US"/>
                              </w:rPr>
                              <m:t>S</m:t>
                            </m:r>
                          </m:e>
                        </m:rad>
                      </m:den>
                    </m:f>
                  </m:e>
                </m:d>
              </m:e>
              <m:sup>
                <m:r>
                  <w:rPr>
                    <w:rFonts w:ascii="Cambria Math" w:hAnsi="Cambria Math"/>
                    <w:color w:val="000000" w:themeColor="text1"/>
                    <w:sz w:val="28"/>
                    <w:szCs w:val="28"/>
                  </w:rPr>
                  <m:t>0,45</m:t>
                </m:r>
              </m:sup>
            </m:sSup>
          </m:den>
        </m:f>
      </m:oMath>
      <w:r w:rsidR="003177BC" w:rsidRPr="00937299">
        <w:rPr>
          <w:rFonts w:ascii="Times New Roman" w:hAnsi="Times New Roman"/>
          <w:color w:val="000000" w:themeColor="text1"/>
          <w:sz w:val="28"/>
          <w:szCs w:val="28"/>
        </w:rPr>
        <w:t>,</w:t>
      </w:r>
      <w:r w:rsidR="007850F5" w:rsidRPr="00937299">
        <w:rPr>
          <w:rFonts w:ascii="Times New Roman" w:hAnsi="Times New Roman"/>
          <w:color w:val="000000" w:themeColor="text1"/>
          <w:sz w:val="28"/>
          <w:szCs w:val="28"/>
        </w:rPr>
        <w:t>(4.2)</w:t>
      </w:r>
    </w:p>
    <w:p w:rsidR="003177BC" w:rsidRPr="00937299" w:rsidRDefault="007850F5" w:rsidP="00F77323">
      <w:pPr>
        <w:spacing w:after="0" w:line="360" w:lineRule="auto"/>
        <w:ind w:left="708" w:hanging="708"/>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3177BC"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rPr>
        <w:t>М</w:t>
      </w:r>
      <w:r w:rsidRPr="00937299">
        <w:rPr>
          <w:rFonts w:ascii="Times New Roman" w:hAnsi="Times New Roman"/>
          <w:color w:val="000000" w:themeColor="text1"/>
          <w:sz w:val="28"/>
          <w:szCs w:val="28"/>
        </w:rPr>
        <w:t xml:space="preserve"> - параметр определяем </w:t>
      </w:r>
      <w:r w:rsidR="00B55285" w:rsidRPr="00937299">
        <w:rPr>
          <w:rFonts w:ascii="Times New Roman" w:hAnsi="Times New Roman"/>
          <w:color w:val="000000" w:themeColor="text1"/>
          <w:sz w:val="28"/>
          <w:szCs w:val="28"/>
        </w:rPr>
        <w:t>по справочнику,</w:t>
      </w:r>
      <w:r w:rsidRPr="00937299">
        <w:rPr>
          <w:rFonts w:ascii="Times New Roman" w:hAnsi="Times New Roman"/>
          <w:color w:val="000000" w:themeColor="text1"/>
          <w:sz w:val="28"/>
          <w:szCs w:val="28"/>
        </w:rPr>
        <w:t xml:space="preserve"> при </w:t>
      </w:r>
      <w:r w:rsidRPr="00937299">
        <w:rPr>
          <w:rFonts w:ascii="Times New Roman" w:hAnsi="Times New Roman"/>
          <w:color w:val="000000" w:themeColor="text1"/>
          <w:position w:val="-10"/>
          <w:sz w:val="28"/>
          <w:szCs w:val="28"/>
        </w:rPr>
        <w:object w:dxaOrig="920" w:dyaOrig="340">
          <v:shape id="_x0000_i1031" type="#_x0000_t75" style="width:45.45pt;height:17.15pt" o:ole="">
            <v:imagedata r:id="rId24" o:title=""/>
          </v:shape>
          <o:OLEObject Type="Embed" ProgID="Equation.3" ShapeID="_x0000_i1031" DrawAspect="Content" ObjectID="_1694504698" r:id="rId25"/>
        </w:object>
      </w:r>
      <w:r w:rsidRPr="00937299">
        <w:rPr>
          <w:rFonts w:ascii="Times New Roman" w:hAnsi="Times New Roman"/>
          <w:color w:val="000000" w:themeColor="text1"/>
          <w:sz w:val="28"/>
          <w:szCs w:val="28"/>
        </w:rPr>
        <w:t xml:space="preserve"> (почва однородная); </w:t>
      </w:r>
    </w:p>
    <w:p w:rsidR="003177BC"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rPr>
        <w:t>М=</w:t>
      </w:r>
      <w:r w:rsidRPr="00937299">
        <w:rPr>
          <w:rFonts w:ascii="Times New Roman" w:hAnsi="Times New Roman"/>
          <w:color w:val="000000" w:themeColor="text1"/>
          <w:sz w:val="28"/>
          <w:szCs w:val="28"/>
        </w:rPr>
        <w:t xml:space="preserve"> 0,5;</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position w:val="-10"/>
          <w:sz w:val="28"/>
          <w:szCs w:val="28"/>
        </w:rPr>
        <w:object w:dxaOrig="260" w:dyaOrig="340">
          <v:shape id="_x0000_i1032" type="#_x0000_t75" style="width:12pt;height:16.3pt" o:ole="">
            <v:imagedata r:id="rId26" o:title=""/>
          </v:shape>
          <o:OLEObject Type="Embed" ProgID="Equation.3" ShapeID="_x0000_i1032" DrawAspect="Content" ObjectID="_1694504699" r:id="rId27"/>
        </w:object>
      </w:r>
      <w:r w:rsidRPr="00937299">
        <w:rPr>
          <w:rFonts w:ascii="Times New Roman" w:hAnsi="Times New Roman"/>
          <w:color w:val="000000" w:themeColor="text1"/>
          <w:sz w:val="28"/>
          <w:szCs w:val="28"/>
        </w:rPr>
        <w:t>- коэффициент, определяемый по сопротивлению тела человека</w:t>
      </w:r>
      <w:r w:rsidR="003177BC" w:rsidRPr="00937299">
        <w:rPr>
          <w:rFonts w:ascii="Times New Roman" w:hAnsi="Times New Roman"/>
          <w:color w:val="000000" w:themeColor="text1"/>
          <w:sz w:val="28"/>
          <w:szCs w:val="28"/>
        </w:rPr>
        <w:t>;</w:t>
      </w:r>
    </w:p>
    <w:p w:rsidR="003177BC"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lastRenderedPageBreak/>
        <w:t>R</w:t>
      </w:r>
      <w:r w:rsidRPr="00937299">
        <w:rPr>
          <w:rFonts w:ascii="Times New Roman" w:hAnsi="Times New Roman"/>
          <w:color w:val="000000" w:themeColor="text1"/>
          <w:sz w:val="28"/>
          <w:szCs w:val="28"/>
          <w:vertAlign w:val="subscript"/>
        </w:rPr>
        <w:t xml:space="preserve">ч </w:t>
      </w:r>
      <w:r w:rsidR="00B55285" w:rsidRPr="00937299">
        <w:rPr>
          <w:rFonts w:ascii="Times New Roman" w:hAnsi="Times New Roman"/>
          <w:color w:val="000000" w:themeColor="text1"/>
          <w:sz w:val="28"/>
          <w:szCs w:val="28"/>
        </w:rPr>
        <w:t>– сопротивление человека равное</w:t>
      </w:r>
      <w:r w:rsidRPr="00937299">
        <w:rPr>
          <w:rFonts w:ascii="Times New Roman" w:hAnsi="Times New Roman"/>
          <w:color w:val="000000" w:themeColor="text1"/>
          <w:sz w:val="28"/>
          <w:szCs w:val="28"/>
        </w:rPr>
        <w:t xml:space="preserve"> 1000 Ом и </w:t>
      </w:r>
      <w:r w:rsidR="003177BC" w:rsidRPr="00937299">
        <w:rPr>
          <w:rFonts w:ascii="Times New Roman" w:hAnsi="Times New Roman"/>
          <w:color w:val="000000" w:themeColor="text1"/>
          <w:sz w:val="28"/>
          <w:szCs w:val="28"/>
        </w:rPr>
        <w:t>равно</w:t>
      </w:r>
      <w:r w:rsidR="00FF15E2" w:rsidRPr="00937299">
        <w:rPr>
          <w:rFonts w:ascii="Times New Roman" w:hAnsi="Times New Roman"/>
          <w:color w:val="000000" w:themeColor="text1"/>
          <w:sz w:val="28"/>
          <w:szCs w:val="28"/>
        </w:rPr>
        <w:t>е</w:t>
      </w:r>
      <w:r w:rsidRPr="00937299">
        <w:rPr>
          <w:rFonts w:ascii="Times New Roman" w:hAnsi="Times New Roman"/>
          <w:color w:val="000000" w:themeColor="text1"/>
          <w:sz w:val="28"/>
          <w:szCs w:val="28"/>
        </w:rPr>
        <w:t xml:space="preserve">сопротивлению растекания тока от ступней; </w:t>
      </w:r>
    </w:p>
    <w:p w:rsidR="003177BC"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l</w:t>
      </w:r>
      <w:r w:rsidRPr="00937299">
        <w:rPr>
          <w:rFonts w:ascii="Times New Roman" w:hAnsi="Times New Roman"/>
          <w:color w:val="000000" w:themeColor="text1"/>
          <w:sz w:val="28"/>
          <w:szCs w:val="28"/>
          <w:vertAlign w:val="subscript"/>
        </w:rPr>
        <w:t>В</w:t>
      </w:r>
      <w:r w:rsidRPr="00937299">
        <w:rPr>
          <w:rFonts w:ascii="Times New Roman" w:hAnsi="Times New Roman"/>
          <w:color w:val="000000" w:themeColor="text1"/>
          <w:sz w:val="28"/>
          <w:szCs w:val="28"/>
        </w:rPr>
        <w:t xml:space="preserve"> – длина вертикального заземлителя, м;  </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L</w:t>
      </w:r>
      <w:r w:rsidRPr="00937299">
        <w:rPr>
          <w:rFonts w:ascii="Times New Roman" w:hAnsi="Times New Roman"/>
          <w:color w:val="000000" w:themeColor="text1"/>
          <w:sz w:val="28"/>
          <w:szCs w:val="28"/>
          <w:vertAlign w:val="subscript"/>
        </w:rPr>
        <w:t>Г</w:t>
      </w:r>
      <w:r w:rsidRPr="00937299">
        <w:rPr>
          <w:rFonts w:ascii="Times New Roman" w:hAnsi="Times New Roman"/>
          <w:color w:val="000000" w:themeColor="text1"/>
          <w:sz w:val="28"/>
          <w:szCs w:val="28"/>
        </w:rPr>
        <w:t xml:space="preserve"> – длина горизонтальных заземлителей, м; </w:t>
      </w:r>
    </w:p>
    <w:p w:rsidR="003177BC"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rPr>
        <w:t xml:space="preserve">а </w:t>
      </w:r>
      <w:r w:rsidRPr="00937299">
        <w:rPr>
          <w:rFonts w:ascii="Times New Roman" w:hAnsi="Times New Roman"/>
          <w:color w:val="000000" w:themeColor="text1"/>
          <w:sz w:val="28"/>
          <w:szCs w:val="28"/>
        </w:rPr>
        <w:t xml:space="preserve">– расстояние между вертикальными заземлителями, м; </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S</w:t>
      </w:r>
      <w:r w:rsidRPr="00937299">
        <w:rPr>
          <w:rFonts w:ascii="Times New Roman" w:hAnsi="Times New Roman"/>
          <w:color w:val="000000" w:themeColor="text1"/>
          <w:sz w:val="28"/>
          <w:szCs w:val="28"/>
        </w:rPr>
        <w:t xml:space="preserve"> – площадь заземляющего устройства, м</w:t>
      </w:r>
      <w:r w:rsidRPr="00937299">
        <w:rPr>
          <w:rFonts w:ascii="Times New Roman" w:hAnsi="Times New Roman"/>
          <w:color w:val="000000" w:themeColor="text1"/>
          <w:sz w:val="28"/>
          <w:szCs w:val="28"/>
          <w:vertAlign w:val="superscript"/>
        </w:rPr>
        <w:t>2</w:t>
      </w:r>
      <w:r w:rsidRPr="00937299">
        <w:rPr>
          <w:rFonts w:ascii="Times New Roman" w:hAnsi="Times New Roman"/>
          <w:color w:val="000000" w:themeColor="text1"/>
          <w:sz w:val="28"/>
          <w:szCs w:val="28"/>
        </w:rPr>
        <w:t>.</w:t>
      </w:r>
    </w:p>
    <w:p w:rsidR="003177BC" w:rsidRPr="00937299" w:rsidRDefault="003177BC" w:rsidP="00937299">
      <w:pPr>
        <w:spacing w:after="0" w:line="360" w:lineRule="auto"/>
        <w:ind w:firstLine="709"/>
        <w:jc w:val="both"/>
        <w:rPr>
          <w:rFonts w:ascii="Times New Roman" w:hAnsi="Times New Roman"/>
          <w:color w:val="000000" w:themeColor="text1"/>
          <w:sz w:val="28"/>
          <w:szCs w:val="28"/>
        </w:rPr>
      </w:pPr>
    </w:p>
    <w:p w:rsidR="003177BC" w:rsidRPr="00937299" w:rsidRDefault="003177BC" w:rsidP="00937299">
      <w:pPr>
        <w:spacing w:after="0" w:line="360" w:lineRule="auto"/>
        <w:ind w:firstLine="709"/>
        <w:jc w:val="both"/>
        <w:rPr>
          <w:rFonts w:ascii="Times New Roman" w:eastAsia="Calibri" w:hAnsi="Times New Roman"/>
          <w:color w:val="000000" w:themeColor="text1"/>
          <w:sz w:val="28"/>
          <w:szCs w:val="28"/>
        </w:rPr>
      </w:pPr>
      <w:r w:rsidRPr="00937299">
        <w:rPr>
          <w:rFonts w:ascii="Times New Roman" w:eastAsia="Calibri" w:hAnsi="Times New Roman"/>
          <w:color w:val="000000" w:themeColor="text1"/>
          <w:sz w:val="28"/>
          <w:szCs w:val="28"/>
        </w:rPr>
        <w:t>Коэффициент, определяемый по сопротивлению тела человека, рассчитывается по формуле:</w:t>
      </w:r>
    </w:p>
    <w:p w:rsidR="003177BC" w:rsidRPr="00937299" w:rsidRDefault="003177BC" w:rsidP="00937299">
      <w:pPr>
        <w:spacing w:after="0" w:line="360" w:lineRule="auto"/>
        <w:ind w:firstLine="709"/>
        <w:jc w:val="both"/>
        <w:rPr>
          <w:rFonts w:ascii="Times New Roman" w:hAnsi="Times New Roman"/>
          <w:color w:val="000000" w:themeColor="text1"/>
          <w:sz w:val="28"/>
          <w:szCs w:val="28"/>
        </w:rPr>
      </w:pPr>
    </w:p>
    <w:p w:rsidR="007850F5" w:rsidRPr="00937299" w:rsidRDefault="003177BC" w:rsidP="00937299">
      <w:pPr>
        <w:spacing w:after="0" w:line="360" w:lineRule="auto"/>
        <w:ind w:firstLine="709"/>
        <w:jc w:val="right"/>
        <w:rPr>
          <w:rFonts w:ascii="Times New Roman" w:hAnsi="Times New Roman"/>
          <w:color w:val="000000" w:themeColor="text1"/>
          <w:sz w:val="28"/>
          <w:szCs w:val="28"/>
        </w:rPr>
      </w:pPr>
      <m:oMath>
        <m:r>
          <w:rPr>
            <w:rFonts w:ascii="Cambria Math" w:hAnsi="Cambria Math"/>
            <w:color w:val="000000" w:themeColor="text1"/>
            <w:sz w:val="28"/>
            <w:szCs w:val="28"/>
          </w:rPr>
          <m:t>β=</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R</m:t>
                </m:r>
              </m:e>
              <m:sub>
                <m:r>
                  <w:rPr>
                    <w:rFonts w:ascii="Cambria Math" w:hAnsi="Cambria Math"/>
                    <w:color w:val="000000" w:themeColor="text1"/>
                    <w:sz w:val="28"/>
                    <w:szCs w:val="28"/>
                  </w:rPr>
                  <m:t>ч</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R</m:t>
                </m:r>
              </m:e>
              <m:sub>
                <m:r>
                  <w:rPr>
                    <w:rFonts w:ascii="Cambria Math" w:hAnsi="Cambria Math"/>
                    <w:color w:val="000000" w:themeColor="text1"/>
                    <w:sz w:val="28"/>
                    <w:szCs w:val="28"/>
                  </w:rPr>
                  <m:t>ч</m:t>
                </m:r>
              </m:sub>
            </m:sSub>
            <m:r>
              <w:rPr>
                <w:rFonts w:ascii="Cambria Math" w:hAnsi="Cambria Math"/>
                <w:color w:val="000000" w:themeColor="text1"/>
                <w:sz w:val="28"/>
                <w:szCs w:val="28"/>
              </w:rPr>
              <m:t>+1,5∙</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ρ</m:t>
                </m:r>
              </m:e>
              <m:sub>
                <m:r>
                  <w:rPr>
                    <w:rFonts w:ascii="Cambria Math" w:hAnsi="Cambria Math"/>
                    <w:color w:val="000000" w:themeColor="text1"/>
                    <w:sz w:val="28"/>
                    <w:szCs w:val="28"/>
                  </w:rPr>
                  <m:t>1</m:t>
                </m:r>
              </m:sub>
            </m:sSub>
          </m:den>
        </m:f>
      </m:oMath>
      <w:r w:rsidR="007850F5" w:rsidRPr="00937299">
        <w:rPr>
          <w:rFonts w:ascii="Times New Roman" w:hAnsi="Times New Roman"/>
          <w:color w:val="000000" w:themeColor="text1"/>
          <w:sz w:val="28"/>
          <w:szCs w:val="28"/>
        </w:rPr>
        <w:t>(4.3)</w:t>
      </w:r>
    </w:p>
    <w:p w:rsidR="00C15631" w:rsidRPr="00937299" w:rsidRDefault="00C15631" w:rsidP="00937299">
      <w:pPr>
        <w:spacing w:after="0" w:line="360" w:lineRule="auto"/>
        <w:ind w:firstLine="709"/>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Определяем потенциал на заземлителе по формуле:</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з</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U</m:t>
                </m:r>
              </m:e>
              <m:sub>
                <m:r>
                  <w:rPr>
                    <w:rFonts w:ascii="Cambria Math" w:hAnsi="Cambria Math"/>
                    <w:color w:val="000000" w:themeColor="text1"/>
                    <w:sz w:val="28"/>
                    <w:szCs w:val="28"/>
                  </w:rPr>
                  <m:t>пр.доп</m:t>
                </m:r>
              </m:sub>
            </m:sSub>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п</m:t>
                </m:r>
              </m:sub>
            </m:sSub>
          </m:den>
        </m:f>
      </m:oMath>
      <w:r w:rsidR="007850F5" w:rsidRPr="00937299">
        <w:rPr>
          <w:rFonts w:ascii="Times New Roman" w:hAnsi="Times New Roman"/>
          <w:color w:val="000000" w:themeColor="text1"/>
          <w:sz w:val="28"/>
          <w:szCs w:val="28"/>
        </w:rPr>
        <w:tab/>
      </w:r>
      <w:r w:rsidR="00C15631" w:rsidRPr="00937299">
        <w:rPr>
          <w:rFonts w:ascii="Times New Roman" w:hAnsi="Times New Roman"/>
          <w:color w:val="000000" w:themeColor="text1"/>
          <w:sz w:val="28"/>
          <w:szCs w:val="28"/>
        </w:rPr>
        <w:t>,</w:t>
      </w:r>
      <w:r w:rsidR="007850F5" w:rsidRPr="00937299">
        <w:rPr>
          <w:rFonts w:ascii="Times New Roman" w:hAnsi="Times New Roman"/>
          <w:color w:val="000000" w:themeColor="text1"/>
          <w:sz w:val="28"/>
          <w:szCs w:val="28"/>
        </w:rPr>
        <w:t>(4.4)</w:t>
      </w:r>
    </w:p>
    <w:p w:rsidR="007850F5" w:rsidRPr="00937299" w:rsidRDefault="007850F5" w:rsidP="00F77323">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C15631"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lang w:val="en-US"/>
        </w:rPr>
        <w:t>U</w:t>
      </w:r>
      <w:r w:rsidRPr="00937299">
        <w:rPr>
          <w:rFonts w:ascii="Times New Roman" w:hAnsi="Times New Roman"/>
          <w:color w:val="000000" w:themeColor="text1"/>
          <w:sz w:val="28"/>
          <w:szCs w:val="28"/>
          <w:vertAlign w:val="subscript"/>
        </w:rPr>
        <w:t>пр.доп</w:t>
      </w:r>
      <w:r w:rsidRPr="00937299">
        <w:rPr>
          <w:rFonts w:ascii="Times New Roman" w:hAnsi="Times New Roman"/>
          <w:color w:val="000000" w:themeColor="text1"/>
          <w:sz w:val="28"/>
          <w:szCs w:val="28"/>
        </w:rPr>
        <w:t xml:space="preserve"> – наибольшее допусти</w:t>
      </w:r>
      <w:r w:rsidR="00C15631" w:rsidRPr="00937299">
        <w:rPr>
          <w:rFonts w:ascii="Times New Roman" w:hAnsi="Times New Roman"/>
          <w:color w:val="000000" w:themeColor="text1"/>
          <w:sz w:val="28"/>
          <w:szCs w:val="28"/>
        </w:rPr>
        <w:t>мое напряжение прикосновения, В;</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U</w:t>
      </w:r>
      <w:r w:rsidRPr="00937299">
        <w:rPr>
          <w:rFonts w:ascii="Times New Roman" w:hAnsi="Times New Roman"/>
          <w:color w:val="000000" w:themeColor="text1"/>
          <w:sz w:val="28"/>
          <w:szCs w:val="28"/>
          <w:vertAlign w:val="subscript"/>
        </w:rPr>
        <w:t>пр.доп</w:t>
      </w:r>
      <w:r w:rsidRPr="00937299">
        <w:rPr>
          <w:rFonts w:ascii="Times New Roman" w:hAnsi="Times New Roman"/>
          <w:color w:val="000000" w:themeColor="text1"/>
          <w:sz w:val="28"/>
          <w:szCs w:val="28"/>
        </w:rPr>
        <w:t xml:space="preserve"> = 400 В при </w:t>
      </w:r>
      <w:r w:rsidRPr="00937299">
        <w:rPr>
          <w:rFonts w:ascii="Times New Roman" w:hAnsi="Times New Roman"/>
          <w:i/>
          <w:color w:val="000000" w:themeColor="text1"/>
          <w:sz w:val="28"/>
          <w:szCs w:val="28"/>
          <w:lang w:val="en-US"/>
        </w:rPr>
        <w:t>t</w:t>
      </w:r>
      <w:r w:rsidRPr="00937299">
        <w:rPr>
          <w:rFonts w:ascii="Times New Roman" w:hAnsi="Times New Roman"/>
          <w:color w:val="000000" w:themeColor="text1"/>
          <w:sz w:val="28"/>
          <w:szCs w:val="28"/>
          <w:vertAlign w:val="subscript"/>
        </w:rPr>
        <w:t>откл</w:t>
      </w:r>
      <w:r w:rsidRPr="00937299">
        <w:rPr>
          <w:rFonts w:ascii="Times New Roman" w:hAnsi="Times New Roman"/>
          <w:color w:val="000000" w:themeColor="text1"/>
          <w:sz w:val="28"/>
          <w:szCs w:val="28"/>
        </w:rPr>
        <w:t xml:space="preserve"> = 0,18 сек.</w:t>
      </w:r>
      <w:r w:rsidR="00C15631" w:rsidRPr="00937299">
        <w:rPr>
          <w:rFonts w:ascii="Times New Roman" w:hAnsi="Times New Roman"/>
          <w:color w:val="000000" w:themeColor="text1"/>
          <w:sz w:val="28"/>
          <w:szCs w:val="28"/>
        </w:rPr>
        <w:t>;</w:t>
      </w:r>
    </w:p>
    <w:p w:rsidR="00C15631" w:rsidRPr="00937299" w:rsidRDefault="0012097F" w:rsidP="00937299">
      <w:pPr>
        <w:spacing w:after="0" w:line="360" w:lineRule="auto"/>
        <w:ind w:firstLine="709"/>
        <w:jc w:val="both"/>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k</m:t>
            </m:r>
          </m:e>
          <m:sub>
            <m:r>
              <w:rPr>
                <w:rFonts w:ascii="Cambria Math" w:hAnsi="Cambria Math"/>
                <w:color w:val="000000" w:themeColor="text1"/>
                <w:sz w:val="28"/>
                <w:szCs w:val="28"/>
              </w:rPr>
              <m:t>п</m:t>
            </m:r>
          </m:sub>
        </m:sSub>
      </m:oMath>
      <w:r w:rsidR="00C15631" w:rsidRPr="00937299">
        <w:rPr>
          <w:rFonts w:ascii="Times New Roman" w:hAnsi="Times New Roman"/>
          <w:color w:val="000000" w:themeColor="text1"/>
          <w:sz w:val="28"/>
          <w:szCs w:val="28"/>
        </w:rPr>
        <w:t xml:space="preserve"> – </w:t>
      </w:r>
      <w:r w:rsidR="00FF15E2" w:rsidRPr="00937299">
        <w:rPr>
          <w:rFonts w:ascii="Times New Roman" w:hAnsi="Times New Roman"/>
          <w:color w:val="000000" w:themeColor="text1"/>
          <w:sz w:val="28"/>
          <w:szCs w:val="28"/>
        </w:rPr>
        <w:t>коэффициент.</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Число вертикальных заземлителей определяется</w:t>
      </w:r>
      <w:r w:rsidR="00F77323">
        <w:rPr>
          <w:rFonts w:ascii="Times New Roman" w:hAnsi="Times New Roman"/>
          <w:color w:val="000000" w:themeColor="text1"/>
          <w:sz w:val="28"/>
          <w:szCs w:val="28"/>
        </w:rPr>
        <w:t xml:space="preserve"> по формуле</w:t>
      </w:r>
      <w:r w:rsidRPr="00937299">
        <w:rPr>
          <w:rFonts w:ascii="Times New Roman" w:hAnsi="Times New Roman"/>
          <w:color w:val="000000" w:themeColor="text1"/>
          <w:sz w:val="28"/>
          <w:szCs w:val="28"/>
        </w:rPr>
        <w:t>:</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n</m:t>
            </m:r>
          </m:e>
          <m:sub>
            <m:r>
              <w:rPr>
                <w:rFonts w:ascii="Cambria Math" w:hAnsi="Cambria Math"/>
                <w:color w:val="000000" w:themeColor="text1"/>
                <w:sz w:val="28"/>
                <w:szCs w:val="28"/>
              </w:rPr>
              <m:t>в</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rPr>
                  <m:t>S</m:t>
                </m:r>
              </m:e>
            </m:rad>
            <m:r>
              <w:rPr>
                <w:rFonts w:ascii="Cambria Math" w:hAnsi="Cambria Math"/>
                <w:color w:val="000000" w:themeColor="text1"/>
                <w:sz w:val="28"/>
                <w:szCs w:val="28"/>
              </w:rPr>
              <m:t>∙4</m:t>
            </m:r>
          </m:num>
          <m:den>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a</m:t>
                </m:r>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в</m:t>
                    </m:r>
                  </m:sub>
                </m:sSub>
              </m:den>
            </m:f>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в</m:t>
                </m:r>
              </m:sub>
            </m:sSub>
          </m:den>
        </m:f>
      </m:oMath>
      <w:r w:rsidR="007850F5" w:rsidRPr="00937299">
        <w:rPr>
          <w:rFonts w:ascii="Times New Roman" w:hAnsi="Times New Roman"/>
          <w:color w:val="000000" w:themeColor="text1"/>
          <w:sz w:val="28"/>
          <w:szCs w:val="28"/>
        </w:rPr>
        <w:t>(4.5)</w:t>
      </w:r>
    </w:p>
    <w:p w:rsidR="00C15631" w:rsidRPr="00937299" w:rsidRDefault="00C15631" w:rsidP="00937299">
      <w:pPr>
        <w:spacing w:after="0" w:line="360" w:lineRule="auto"/>
        <w:ind w:firstLine="709"/>
        <w:jc w:val="right"/>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Общая длина вертикальных заземлителей </w:t>
      </w:r>
      <w:r w:rsidR="00C15631" w:rsidRPr="00937299">
        <w:rPr>
          <w:rFonts w:ascii="Times New Roman" w:hAnsi="Times New Roman"/>
          <w:color w:val="000000" w:themeColor="text1"/>
          <w:sz w:val="28"/>
          <w:szCs w:val="28"/>
        </w:rPr>
        <w:t>определяется по формуле:</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n</m:t>
            </m:r>
          </m:e>
          <m:sub>
            <m:r>
              <w:rPr>
                <w:rFonts w:ascii="Cambria Math" w:hAnsi="Cambria Math"/>
                <w:color w:val="000000" w:themeColor="text1"/>
                <w:sz w:val="28"/>
                <w:szCs w:val="28"/>
              </w:rPr>
              <m:t>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в</m:t>
            </m:r>
          </m:sub>
        </m:sSub>
      </m:oMath>
      <w:r w:rsidR="007850F5" w:rsidRPr="00937299">
        <w:rPr>
          <w:rFonts w:ascii="Times New Roman" w:hAnsi="Times New Roman"/>
          <w:color w:val="000000" w:themeColor="text1"/>
          <w:sz w:val="28"/>
          <w:szCs w:val="28"/>
        </w:rPr>
        <w:t>(4.6)</w:t>
      </w:r>
    </w:p>
    <w:p w:rsidR="00C15631" w:rsidRPr="00937299" w:rsidRDefault="00C15631" w:rsidP="00937299">
      <w:pPr>
        <w:spacing w:after="0" w:line="360" w:lineRule="auto"/>
        <w:ind w:firstLine="709"/>
        <w:jc w:val="right"/>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Относительная глубина заложения заземляющего устройства</w:t>
      </w:r>
      <w:r w:rsidR="00C15631" w:rsidRPr="00937299">
        <w:rPr>
          <w:rFonts w:ascii="Times New Roman" w:hAnsi="Times New Roman"/>
          <w:color w:val="000000" w:themeColor="text1"/>
          <w:sz w:val="28"/>
          <w:szCs w:val="28"/>
        </w:rPr>
        <w:t xml:space="preserve"> определяется по формуле:</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both"/>
        <w:rPr>
          <w:rFonts w:ascii="Times New Roman" w:hAnsi="Times New Roman"/>
          <w:color w:val="000000" w:themeColor="text1"/>
          <w:sz w:val="28"/>
          <w:szCs w:val="28"/>
        </w:rPr>
      </w:pPr>
      <m:oMath>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в</m:t>
                </m:r>
              </m:sub>
            </m:sSub>
            <m:r>
              <w:rPr>
                <w:rFonts w:ascii="Cambria Math" w:hAnsi="Cambria Math"/>
                <w:color w:val="000000" w:themeColor="text1"/>
                <w:sz w:val="28"/>
                <w:szCs w:val="28"/>
              </w:rPr>
              <m:t>+t</m:t>
            </m:r>
          </m:num>
          <m:den>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rPr>
                  <m:t>S</m:t>
                </m:r>
              </m:e>
            </m:rad>
          </m:den>
        </m:f>
      </m:oMath>
      <w:r w:rsidR="007850F5" w:rsidRPr="00937299">
        <w:rPr>
          <w:rFonts w:ascii="Times New Roman" w:hAnsi="Times New Roman"/>
          <w:color w:val="000000" w:themeColor="text1"/>
          <w:sz w:val="28"/>
          <w:szCs w:val="28"/>
        </w:rPr>
        <w:t xml:space="preserve">                                                              (4.7)</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C15631"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Коэффициент А</w:t>
      </w:r>
      <w:r w:rsidR="00C15631" w:rsidRPr="00937299">
        <w:rPr>
          <w:rFonts w:ascii="Times New Roman" w:hAnsi="Times New Roman"/>
          <w:color w:val="000000" w:themeColor="text1"/>
          <w:sz w:val="28"/>
          <w:szCs w:val="28"/>
        </w:rPr>
        <w:t xml:space="preserve"> определяется по формуле:</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right"/>
        <w:rPr>
          <w:rFonts w:ascii="Times New Roman" w:hAnsi="Times New Roman"/>
          <w:color w:val="000000" w:themeColor="text1"/>
          <w:sz w:val="28"/>
          <w:szCs w:val="28"/>
        </w:rPr>
      </w:pPr>
      <m:oMath>
        <m:r>
          <w:rPr>
            <w:rFonts w:ascii="Cambria Math" w:hAnsi="Cambria Math"/>
            <w:color w:val="000000" w:themeColor="text1"/>
            <w:sz w:val="28"/>
            <w:szCs w:val="28"/>
          </w:rPr>
          <m:t>A=</m:t>
        </m:r>
        <m:d>
          <m:dPr>
            <m:ctrlPr>
              <w:rPr>
                <w:rFonts w:ascii="Cambria Math" w:hAnsi="Cambria Math"/>
                <w:i/>
                <w:color w:val="000000" w:themeColor="text1"/>
                <w:sz w:val="28"/>
                <w:szCs w:val="28"/>
              </w:rPr>
            </m:ctrlPr>
          </m:dPr>
          <m:e>
            <m:r>
              <w:rPr>
                <w:rFonts w:ascii="Cambria Math" w:hAnsi="Cambria Math"/>
                <w:color w:val="000000" w:themeColor="text1"/>
                <w:sz w:val="28"/>
                <w:szCs w:val="28"/>
              </w:rPr>
              <m:t>0,38-0,25∙</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l</m:t>
                    </m:r>
                  </m:e>
                  <m:sub>
                    <m:r>
                      <w:rPr>
                        <w:rFonts w:ascii="Cambria Math" w:hAnsi="Cambria Math"/>
                        <w:color w:val="000000" w:themeColor="text1"/>
                        <w:sz w:val="28"/>
                        <w:szCs w:val="28"/>
                      </w:rPr>
                      <m:t>в</m:t>
                    </m:r>
                  </m:sub>
                </m:sSub>
                <m:r>
                  <w:rPr>
                    <w:rFonts w:ascii="Cambria Math" w:hAnsi="Cambria Math"/>
                    <w:color w:val="000000" w:themeColor="text1"/>
                    <w:sz w:val="28"/>
                    <w:szCs w:val="28"/>
                  </w:rPr>
                  <m:t>+t</m:t>
                </m:r>
              </m:num>
              <m:den>
                <m:rad>
                  <m:radPr>
                    <m:degHide m:val="on"/>
                    <m:ctrlPr>
                      <w:rPr>
                        <w:rFonts w:ascii="Cambria Math" w:hAnsi="Cambria Math"/>
                        <w:i/>
                        <w:color w:val="000000" w:themeColor="text1"/>
                        <w:sz w:val="28"/>
                        <w:szCs w:val="28"/>
                      </w:rPr>
                    </m:ctrlPr>
                  </m:radPr>
                  <m:deg/>
                  <m:e>
                    <m:r>
                      <w:rPr>
                        <w:rFonts w:ascii="Cambria Math" w:hAnsi="Cambria Math"/>
                        <w:color w:val="000000" w:themeColor="text1"/>
                        <w:sz w:val="28"/>
                        <w:szCs w:val="28"/>
                      </w:rPr>
                      <m:t>S</m:t>
                    </m:r>
                  </m:e>
                </m:rad>
              </m:den>
            </m:f>
          </m:e>
        </m:d>
      </m:oMath>
      <w:r w:rsidRPr="00937299">
        <w:rPr>
          <w:rFonts w:ascii="Times New Roman" w:hAnsi="Times New Roman"/>
          <w:color w:val="000000" w:themeColor="text1"/>
          <w:sz w:val="28"/>
          <w:szCs w:val="28"/>
        </w:rPr>
        <w:t>(4.8)</w:t>
      </w:r>
    </w:p>
    <w:p w:rsidR="00C15631" w:rsidRPr="00937299" w:rsidRDefault="00C15631" w:rsidP="00937299">
      <w:pPr>
        <w:spacing w:after="0" w:line="360" w:lineRule="auto"/>
        <w:ind w:firstLine="709"/>
        <w:jc w:val="right"/>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Сопротивление сложного заземлителя</w:t>
      </w:r>
      <w:r w:rsidR="00C15631" w:rsidRPr="00937299">
        <w:rPr>
          <w:rFonts w:ascii="Times New Roman" w:hAnsi="Times New Roman"/>
          <w:color w:val="000000" w:themeColor="text1"/>
          <w:sz w:val="28"/>
          <w:szCs w:val="28"/>
        </w:rPr>
        <w:t xml:space="preserve"> определяется по формуле</w:t>
      </w:r>
      <w:r w:rsidRPr="00937299">
        <w:rPr>
          <w:rFonts w:ascii="Times New Roman" w:hAnsi="Times New Roman"/>
          <w:color w:val="000000" w:themeColor="text1"/>
          <w:sz w:val="28"/>
          <w:szCs w:val="28"/>
        </w:rPr>
        <w:t>:</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R</m:t>
            </m:r>
          </m:e>
          <m:sub>
            <m:r>
              <w:rPr>
                <w:rFonts w:ascii="Cambria Math" w:hAnsi="Cambria Math"/>
                <w:color w:val="000000" w:themeColor="text1"/>
                <w:sz w:val="28"/>
                <w:szCs w:val="28"/>
              </w:rPr>
              <m:t>з</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ρ</m:t>
            </m:r>
          </m:e>
          <m:sub>
            <m:r>
              <w:rPr>
                <w:rFonts w:ascii="Cambria Math" w:hAnsi="Cambria Math"/>
                <w:color w:val="000000" w:themeColor="text1"/>
                <w:sz w:val="28"/>
                <w:szCs w:val="28"/>
              </w:rPr>
              <m:t>э</m:t>
            </m:r>
          </m:sub>
        </m:sSub>
        <m:r>
          <w:rPr>
            <w:rFonts w:ascii="Cambria Math" w:hAnsi="Cambria Math"/>
            <w:color w:val="000000" w:themeColor="text1"/>
            <w:sz w:val="28"/>
            <w:szCs w:val="28"/>
          </w:rPr>
          <m:t>∙</m:t>
        </m:r>
        <m:d>
          <m:dPr>
            <m:ctrlPr>
              <w:rPr>
                <w:rFonts w:ascii="Cambria Math" w:hAnsi="Cambria Math"/>
                <w:i/>
                <w:color w:val="000000" w:themeColor="text1"/>
                <w:sz w:val="28"/>
                <w:szCs w:val="28"/>
                <w:lang w:val="en-US"/>
              </w:rPr>
            </m:ctrlPr>
          </m:dPr>
          <m:e>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lang w:val="en-US"/>
                  </w:rPr>
                  <m:t>A</m:t>
                </m:r>
              </m:num>
              <m:den>
                <m:rad>
                  <m:radPr>
                    <m:degHide m:val="on"/>
                    <m:ctrlPr>
                      <w:rPr>
                        <w:rFonts w:ascii="Cambria Math" w:hAnsi="Cambria Math"/>
                        <w:i/>
                        <w:color w:val="000000" w:themeColor="text1"/>
                        <w:sz w:val="28"/>
                        <w:szCs w:val="28"/>
                        <w:lang w:val="en-US"/>
                      </w:rPr>
                    </m:ctrlPr>
                  </m:radPr>
                  <m:deg/>
                  <m:e>
                    <m:r>
                      <w:rPr>
                        <w:rFonts w:ascii="Cambria Math" w:hAnsi="Cambria Math"/>
                        <w:color w:val="000000" w:themeColor="text1"/>
                        <w:sz w:val="28"/>
                        <w:szCs w:val="28"/>
                        <w:lang w:val="en-US"/>
                      </w:rPr>
                      <m:t>S</m:t>
                    </m:r>
                  </m:e>
                </m:rad>
              </m:den>
            </m:f>
            <m:r>
              <w:rPr>
                <w:rFonts w:ascii="Cambria Math" w:hAnsi="Cambria Math"/>
                <w:color w:val="000000" w:themeColor="text1"/>
                <w:sz w:val="28"/>
                <w:szCs w:val="28"/>
              </w:rPr>
              <m:t>+</m:t>
            </m:r>
            <m:f>
              <m:fPr>
                <m:ctrlPr>
                  <w:rPr>
                    <w:rFonts w:ascii="Cambria Math" w:hAnsi="Cambria Math"/>
                    <w:i/>
                    <w:color w:val="000000" w:themeColor="text1"/>
                    <w:sz w:val="28"/>
                    <w:szCs w:val="28"/>
                    <w:lang w:val="en-US"/>
                  </w:rPr>
                </m:ctrlPr>
              </m:fPr>
              <m:num>
                <m:r>
                  <w:rPr>
                    <w:rFonts w:ascii="Cambria Math" w:hAnsi="Cambria Math"/>
                    <w:color w:val="000000" w:themeColor="text1"/>
                    <w:sz w:val="28"/>
                    <w:szCs w:val="28"/>
                  </w:rPr>
                  <m:t>1</m:t>
                </m:r>
              </m:num>
              <m:den>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в</m:t>
                    </m:r>
                  </m:sub>
                </m:sSub>
                <m:r>
                  <w:rPr>
                    <w:rFonts w:ascii="Cambria Math" w:hAnsi="Cambria Math"/>
                    <w:color w:val="000000" w:themeColor="text1"/>
                    <w:sz w:val="28"/>
                    <w:szCs w:val="28"/>
                  </w:rPr>
                  <m:t>+</m:t>
                </m:r>
                <m:sSub>
                  <m:sSubPr>
                    <m:ctrlPr>
                      <w:rPr>
                        <w:rFonts w:ascii="Cambria Math" w:hAnsi="Cambria Math"/>
                        <w:i/>
                        <w:color w:val="000000" w:themeColor="text1"/>
                        <w:sz w:val="28"/>
                        <w:szCs w:val="28"/>
                        <w:lang w:val="en-US"/>
                      </w:rPr>
                    </m:ctrlPr>
                  </m:sSubPr>
                  <m:e>
                    <m:r>
                      <w:rPr>
                        <w:rFonts w:ascii="Cambria Math" w:hAnsi="Cambria Math"/>
                        <w:color w:val="000000" w:themeColor="text1"/>
                        <w:sz w:val="28"/>
                        <w:szCs w:val="28"/>
                        <w:lang w:val="en-US"/>
                      </w:rPr>
                      <m:t>L</m:t>
                    </m:r>
                  </m:e>
                  <m:sub>
                    <m:r>
                      <w:rPr>
                        <w:rFonts w:ascii="Cambria Math" w:hAnsi="Cambria Math"/>
                        <w:color w:val="000000" w:themeColor="text1"/>
                        <w:sz w:val="28"/>
                        <w:szCs w:val="28"/>
                      </w:rPr>
                      <m:t>г</m:t>
                    </m:r>
                  </m:sub>
                </m:sSub>
              </m:den>
            </m:f>
          </m:e>
        </m:d>
        <m:r>
          <w:rPr>
            <w:rFonts w:ascii="Cambria Math" w:hAnsi="Cambria Math"/>
            <w:color w:val="000000" w:themeColor="text1"/>
            <w:sz w:val="28"/>
            <w:szCs w:val="28"/>
          </w:rPr>
          <m:t>,</m:t>
        </m:r>
      </m:oMath>
      <w:r w:rsidR="007850F5" w:rsidRPr="00937299">
        <w:rPr>
          <w:rFonts w:ascii="Times New Roman" w:hAnsi="Times New Roman"/>
          <w:color w:val="000000" w:themeColor="text1"/>
          <w:sz w:val="28"/>
          <w:szCs w:val="28"/>
        </w:rPr>
        <w:t>(4.9)</w:t>
      </w:r>
    </w:p>
    <w:p w:rsidR="00C15631" w:rsidRPr="00937299" w:rsidRDefault="007850F5" w:rsidP="00F77323">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C15631"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rPr>
        <w:t>ρ</w:t>
      </w:r>
      <w:r w:rsidRPr="00937299">
        <w:rPr>
          <w:rFonts w:ascii="Times New Roman" w:hAnsi="Times New Roman"/>
          <w:color w:val="000000" w:themeColor="text1"/>
          <w:sz w:val="28"/>
          <w:szCs w:val="28"/>
          <w:vertAlign w:val="subscript"/>
        </w:rPr>
        <w:t>э</w:t>
      </w:r>
      <w:r w:rsidRPr="00937299">
        <w:rPr>
          <w:rFonts w:ascii="Times New Roman" w:hAnsi="Times New Roman"/>
          <w:color w:val="000000" w:themeColor="text1"/>
          <w:sz w:val="28"/>
          <w:szCs w:val="28"/>
        </w:rPr>
        <w:t>- эквивалентное удельное сопротивление земли, Ом</w:t>
      </w:r>
      <w:r w:rsidR="00C15631" w:rsidRPr="00937299">
        <w:rPr>
          <w:rFonts w:ascii="Times New Roman" w:hAnsi="Times New Roman"/>
          <w:color w:val="000000" w:themeColor="text1"/>
          <w:sz w:val="28"/>
          <w:szCs w:val="28"/>
        </w:rPr>
        <w:t>/</w:t>
      </w:r>
      <w:r w:rsidRPr="00937299">
        <w:rPr>
          <w:rFonts w:ascii="Times New Roman" w:hAnsi="Times New Roman"/>
          <w:color w:val="000000" w:themeColor="text1"/>
          <w:sz w:val="28"/>
          <w:szCs w:val="28"/>
        </w:rPr>
        <w:t xml:space="preserve">м; </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i/>
          <w:color w:val="000000" w:themeColor="text1"/>
          <w:sz w:val="28"/>
          <w:szCs w:val="28"/>
          <w:lang w:val="en-US"/>
        </w:rPr>
        <w:t>L</w:t>
      </w:r>
      <w:r w:rsidRPr="00937299">
        <w:rPr>
          <w:rFonts w:ascii="Times New Roman" w:hAnsi="Times New Roman"/>
          <w:color w:val="000000" w:themeColor="text1"/>
          <w:sz w:val="28"/>
          <w:szCs w:val="28"/>
          <w:vertAlign w:val="subscript"/>
        </w:rPr>
        <w:t>В</w:t>
      </w:r>
      <w:r w:rsidRPr="00937299">
        <w:rPr>
          <w:rFonts w:ascii="Times New Roman" w:hAnsi="Times New Roman"/>
          <w:color w:val="000000" w:themeColor="text1"/>
          <w:sz w:val="28"/>
          <w:szCs w:val="28"/>
        </w:rPr>
        <w:t xml:space="preserve"> – общая длина вертикальных заземлителей, м. </w:t>
      </w:r>
    </w:p>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31426C"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Результаты </w:t>
      </w:r>
      <w:r w:rsidR="0031426C">
        <w:rPr>
          <w:rFonts w:ascii="Times New Roman" w:hAnsi="Times New Roman"/>
          <w:color w:val="000000" w:themeColor="text1"/>
          <w:sz w:val="28"/>
          <w:szCs w:val="28"/>
        </w:rPr>
        <w:t xml:space="preserve">расчета заземляющего устройства </w:t>
      </w:r>
      <w:r w:rsidR="0031426C" w:rsidRPr="0031426C">
        <w:rPr>
          <w:rFonts w:ascii="Times New Roman" w:hAnsi="Times New Roman"/>
          <w:color w:val="000000" w:themeColor="text1"/>
          <w:sz w:val="28"/>
          <w:szCs w:val="28"/>
          <w:lang w:eastAsia="en-US"/>
        </w:rPr>
        <w:t>ПС 110/35/6 кВ Промысла</w:t>
      </w:r>
      <w:r w:rsidRPr="0031426C">
        <w:rPr>
          <w:rFonts w:ascii="Times New Roman" w:hAnsi="Times New Roman"/>
          <w:color w:val="000000" w:themeColor="text1"/>
          <w:sz w:val="28"/>
          <w:szCs w:val="28"/>
        </w:rPr>
        <w:t xml:space="preserve">приведены в таблице </w:t>
      </w:r>
      <w:r w:rsidR="00746D0E">
        <w:rPr>
          <w:rFonts w:ascii="Times New Roman" w:hAnsi="Times New Roman"/>
          <w:color w:val="000000" w:themeColor="text1"/>
          <w:sz w:val="28"/>
          <w:szCs w:val="28"/>
        </w:rPr>
        <w:t>4.1.1</w:t>
      </w:r>
    </w:p>
    <w:p w:rsidR="00C15631" w:rsidRPr="0031426C" w:rsidRDefault="00C15631" w:rsidP="00937299">
      <w:pPr>
        <w:spacing w:after="0" w:line="360" w:lineRule="auto"/>
        <w:ind w:firstLine="709"/>
        <w:jc w:val="both"/>
        <w:rPr>
          <w:rFonts w:ascii="Times New Roman" w:hAnsi="Times New Roman"/>
          <w:color w:val="000000" w:themeColor="text1"/>
          <w:sz w:val="28"/>
          <w:szCs w:val="28"/>
          <w:lang w:eastAsia="en-US"/>
        </w:rPr>
      </w:pPr>
    </w:p>
    <w:p w:rsidR="007850F5" w:rsidRPr="00937299" w:rsidRDefault="007850F5" w:rsidP="0031426C">
      <w:pPr>
        <w:spacing w:after="0" w:line="360" w:lineRule="auto"/>
        <w:jc w:val="both"/>
        <w:rPr>
          <w:rFonts w:ascii="Times New Roman" w:hAnsi="Times New Roman"/>
          <w:color w:val="000000" w:themeColor="text1"/>
          <w:sz w:val="28"/>
          <w:szCs w:val="28"/>
          <w:lang w:eastAsia="en-US"/>
        </w:rPr>
      </w:pPr>
      <w:r w:rsidRPr="0031426C">
        <w:rPr>
          <w:rFonts w:ascii="Times New Roman" w:hAnsi="Times New Roman"/>
          <w:color w:val="000000" w:themeColor="text1"/>
          <w:sz w:val="28"/>
          <w:szCs w:val="28"/>
          <w:lang w:eastAsia="en-US"/>
        </w:rPr>
        <w:t xml:space="preserve">Таблица </w:t>
      </w:r>
      <w:r w:rsidR="00746D0E">
        <w:rPr>
          <w:rFonts w:ascii="Times New Roman" w:hAnsi="Times New Roman"/>
          <w:color w:val="000000" w:themeColor="text1"/>
          <w:sz w:val="28"/>
          <w:szCs w:val="28"/>
          <w:lang w:eastAsia="en-US"/>
        </w:rPr>
        <w:t>4.1.1</w:t>
      </w:r>
      <w:r w:rsidR="00C15631" w:rsidRPr="0031426C">
        <w:rPr>
          <w:rFonts w:ascii="Times New Roman" w:hAnsi="Times New Roman"/>
          <w:color w:val="000000" w:themeColor="text1"/>
          <w:sz w:val="28"/>
          <w:szCs w:val="28"/>
          <w:lang w:eastAsia="en-US"/>
        </w:rPr>
        <w:t xml:space="preserve"> - </w:t>
      </w:r>
      <w:r w:rsidRPr="0031426C">
        <w:rPr>
          <w:rFonts w:ascii="Times New Roman" w:hAnsi="Times New Roman"/>
          <w:color w:val="000000" w:themeColor="text1"/>
          <w:sz w:val="28"/>
          <w:szCs w:val="28"/>
          <w:lang w:eastAsia="en-US"/>
        </w:rPr>
        <w:t xml:space="preserve">Расчетные величины заземляющего устройства </w:t>
      </w:r>
    </w:p>
    <w:tbl>
      <w:tblPr>
        <w:tblStyle w:val="11"/>
        <w:tblW w:w="5000" w:type="pct"/>
        <w:tblLook w:val="04A0"/>
      </w:tblPr>
      <w:tblGrid>
        <w:gridCol w:w="4541"/>
        <w:gridCol w:w="5313"/>
      </w:tblGrid>
      <w:tr w:rsidR="00F4264E" w:rsidRPr="0031426C" w:rsidTr="0031426C">
        <w:tc>
          <w:tcPr>
            <w:tcW w:w="2304" w:type="pct"/>
            <w:vAlign w:val="center"/>
          </w:tcPr>
          <w:p w:rsidR="007850F5" w:rsidRPr="0031426C" w:rsidRDefault="007850F5" w:rsidP="0031426C">
            <w:pPr>
              <w:spacing w:after="0" w:line="240" w:lineRule="auto"/>
              <w:jc w:val="center"/>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Обозначение величины</w:t>
            </w:r>
          </w:p>
        </w:tc>
        <w:tc>
          <w:tcPr>
            <w:tcW w:w="2696" w:type="pct"/>
            <w:vAlign w:val="center"/>
          </w:tcPr>
          <w:p w:rsidR="007850F5" w:rsidRPr="0031426C" w:rsidRDefault="007850F5" w:rsidP="0031426C">
            <w:pPr>
              <w:spacing w:after="0" w:line="240" w:lineRule="auto"/>
              <w:jc w:val="center"/>
              <w:rPr>
                <w:rFonts w:ascii="Times New Roman" w:eastAsia="Calibri" w:hAnsi="Times New Roman" w:cs="Times New Roman"/>
                <w:color w:val="000000" w:themeColor="text1"/>
                <w:sz w:val="28"/>
                <w:szCs w:val="28"/>
              </w:rPr>
            </w:pPr>
            <w:bookmarkStart w:id="17" w:name="_Toc385538804"/>
            <w:r w:rsidRPr="0031426C">
              <w:rPr>
                <w:rFonts w:ascii="Times New Roman" w:eastAsia="Calibri" w:hAnsi="Times New Roman" w:cs="Times New Roman"/>
                <w:color w:val="000000" w:themeColor="text1"/>
                <w:sz w:val="28"/>
                <w:szCs w:val="28"/>
              </w:rPr>
              <w:t>Расчетное значение</w:t>
            </w:r>
            <w:bookmarkEnd w:id="17"/>
          </w:p>
        </w:tc>
      </w:tr>
      <w:tr w:rsidR="00F4264E" w:rsidRPr="0031426C" w:rsidTr="0031426C">
        <w:tc>
          <w:tcPr>
            <w:tcW w:w="2304" w:type="pct"/>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Длина горизонтального заземлителя </w:t>
            </w:r>
            <w:r w:rsidRPr="0031426C">
              <w:rPr>
                <w:rFonts w:ascii="Times New Roman" w:eastAsia="Calibri" w:hAnsi="Times New Roman" w:cs="Times New Roman"/>
                <w:color w:val="000000" w:themeColor="text1"/>
                <w:position w:val="-10"/>
                <w:sz w:val="28"/>
                <w:szCs w:val="28"/>
                <w:lang w:eastAsia="ru-RU"/>
              </w:rPr>
              <w:object w:dxaOrig="279" w:dyaOrig="340">
                <v:shape id="_x0000_i1033" type="#_x0000_t75" style="width:14.55pt;height:17.15pt" o:ole="">
                  <v:imagedata r:id="rId28" o:title=""/>
                </v:shape>
                <o:OLEObject Type="Embed" ProgID="Equation.3" ShapeID="_x0000_i1033" DrawAspect="Content" ObjectID="_1694504700" r:id="rId29"/>
              </w:object>
            </w:r>
            <w:r w:rsidRPr="0031426C">
              <w:rPr>
                <w:rFonts w:ascii="Times New Roman" w:eastAsia="Calibri" w:hAnsi="Times New Roman" w:cs="Times New Roman"/>
                <w:color w:val="000000" w:themeColor="text1"/>
                <w:sz w:val="28"/>
                <w:szCs w:val="28"/>
              </w:rPr>
              <w:t xml:space="preserve"> по (4.1)</w:t>
            </w:r>
          </w:p>
        </w:tc>
        <w:tc>
          <w:tcPr>
            <w:tcW w:w="2696" w:type="pct"/>
            <w:vAlign w:val="center"/>
          </w:tcPr>
          <w:p w:rsidR="007850F5" w:rsidRPr="0031426C" w:rsidRDefault="0012097F" w:rsidP="0031426C">
            <w:pPr>
              <w:spacing w:after="0" w:line="240" w:lineRule="auto"/>
              <w:jc w:val="both"/>
              <w:rPr>
                <w:rFonts w:ascii="Times New Roman" w:hAnsi="Times New Roman" w:cs="Times New Roman"/>
                <w:b/>
                <w:bCs/>
                <w:color w:val="000000" w:themeColor="text1"/>
                <w:sz w:val="28"/>
                <w:szCs w:val="28"/>
              </w:rPr>
            </w:pPr>
            <m:oMathPara>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L</m:t>
                    </m:r>
                  </m:e>
                  <m:sub>
                    <m:r>
                      <w:rPr>
                        <w:rFonts w:ascii="Cambria Math" w:hAnsi="Cambria Math" w:cs="Times New Roman"/>
                        <w:color w:val="000000" w:themeColor="text1"/>
                        <w:sz w:val="28"/>
                        <w:szCs w:val="28"/>
                      </w:rPr>
                      <m:t>г</m:t>
                    </m:r>
                  </m:sub>
                </m:sSub>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rad>
                      <m:radPr>
                        <m:degHide m:val="on"/>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7920</m:t>
                        </m:r>
                      </m:e>
                    </m:rad>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on"/>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7920</m:t>
                            </m:r>
                          </m:e>
                        </m:rad>
                      </m:num>
                      <m:den>
                        <m:r>
                          <w:rPr>
                            <w:rFonts w:ascii="Cambria Math" w:hAnsi="Cambria Math" w:cs="Times New Roman"/>
                            <w:color w:val="000000" w:themeColor="text1"/>
                            <w:sz w:val="28"/>
                            <w:szCs w:val="28"/>
                          </w:rPr>
                          <m:t>6</m:t>
                        </m:r>
                      </m:den>
                    </m:f>
                    <m:r>
                      <w:rPr>
                        <w:rFonts w:ascii="Cambria Math" w:hAnsi="Cambria Math" w:cs="Times New Roman"/>
                        <w:color w:val="000000" w:themeColor="text1"/>
                        <w:sz w:val="28"/>
                        <w:szCs w:val="28"/>
                      </w:rPr>
                      <m:t>+1</m:t>
                    </m:r>
                  </m:e>
                </m:d>
                <m:r>
                  <w:rPr>
                    <w:rFonts w:ascii="Cambria Math" w:hAnsi="Cambria Math" w:cs="Times New Roman"/>
                    <w:color w:val="000000" w:themeColor="text1"/>
                    <w:sz w:val="28"/>
                    <w:szCs w:val="28"/>
                  </w:rPr>
                  <m:t>∙2=2642 м</m:t>
                </m:r>
              </m:oMath>
            </m:oMathPara>
          </w:p>
        </w:tc>
      </w:tr>
      <w:tr w:rsidR="00F4264E" w:rsidRPr="0031426C" w:rsidTr="0031426C">
        <w:tc>
          <w:tcPr>
            <w:tcW w:w="2304" w:type="pct"/>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Коэффициент напряжения прикосновения </w:t>
            </w:r>
            <w:r w:rsidRPr="0031426C">
              <w:rPr>
                <w:rFonts w:ascii="Times New Roman" w:eastAsia="Calibri" w:hAnsi="Times New Roman" w:cs="Times New Roman"/>
                <w:color w:val="000000" w:themeColor="text1"/>
                <w:position w:val="-10"/>
                <w:sz w:val="28"/>
                <w:szCs w:val="28"/>
                <w:lang w:eastAsia="ru-RU"/>
              </w:rPr>
              <w:object w:dxaOrig="320" w:dyaOrig="340">
                <v:shape id="_x0000_i1034" type="#_x0000_t75" style="width:16.3pt;height:17.15pt" o:ole="">
                  <v:imagedata r:id="rId30" o:title=""/>
                </v:shape>
                <o:OLEObject Type="Embed" ProgID="Equation.3" ShapeID="_x0000_i1034" DrawAspect="Content" ObjectID="_1694504701" r:id="rId31"/>
              </w:object>
            </w:r>
            <w:r w:rsidRPr="0031426C">
              <w:rPr>
                <w:rFonts w:ascii="Times New Roman" w:eastAsia="Calibri" w:hAnsi="Times New Roman" w:cs="Times New Roman"/>
                <w:color w:val="000000" w:themeColor="text1"/>
                <w:sz w:val="28"/>
                <w:szCs w:val="28"/>
              </w:rPr>
              <w:t xml:space="preserve"> по (4.2)</w:t>
            </w:r>
          </w:p>
        </w:tc>
        <w:tc>
          <w:tcPr>
            <w:tcW w:w="2696" w:type="pct"/>
            <w:vAlign w:val="center"/>
          </w:tcPr>
          <w:p w:rsidR="007850F5" w:rsidRPr="0031426C" w:rsidRDefault="0012097F"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sSub>
                  <m:sSubPr>
                    <m:ctrlPr>
                      <w:rPr>
                        <w:rFonts w:ascii="Cambria Math" w:hAnsi="Cambria Math" w:cs="Times New Roman"/>
                        <w:i/>
                        <w:color w:val="000000" w:themeColor="text1"/>
                        <w:sz w:val="28"/>
                        <w:szCs w:val="28"/>
                        <w:lang w:val="en-US"/>
                      </w:rPr>
                    </m:ctrlPr>
                  </m:sSubPr>
                  <m:e>
                    <m:r>
                      <w:rPr>
                        <w:rFonts w:ascii="Cambria Math" w:eastAsia="Calibri" w:hAnsi="Cambria Math" w:cs="Times New Roman"/>
                        <w:color w:val="000000" w:themeColor="text1"/>
                        <w:sz w:val="28"/>
                        <w:szCs w:val="28"/>
                        <w:lang w:val="en-US"/>
                      </w:rPr>
                      <m:t>k</m:t>
                    </m:r>
                  </m:e>
                  <m:sub>
                    <m:r>
                      <w:rPr>
                        <w:rFonts w:ascii="Cambria Math" w:eastAsia="Calibri" w:hAnsi="Cambria Math" w:cs="Times New Roman"/>
                        <w:color w:val="000000" w:themeColor="text1"/>
                        <w:sz w:val="28"/>
                        <w:szCs w:val="28"/>
                      </w:rPr>
                      <m:t>п</m:t>
                    </m:r>
                  </m:sub>
                </m:sSub>
                <m:r>
                  <w:rPr>
                    <w:rFonts w:ascii="Cambria Math" w:eastAsia="Calibri"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r>
                      <w:rPr>
                        <w:rFonts w:ascii="Cambria Math" w:eastAsia="Calibri" w:hAnsi="Cambria Math" w:cs="Times New Roman"/>
                        <w:color w:val="000000" w:themeColor="text1"/>
                        <w:sz w:val="28"/>
                        <w:szCs w:val="28"/>
                        <w:lang w:val="en-US"/>
                      </w:rPr>
                      <m:t>0,5</m:t>
                    </m:r>
                    <m:r>
                      <w:rPr>
                        <w:rFonts w:ascii="Cambria Math" w:eastAsia="Calibri" w:hAnsi="Cambria Math" w:cs="Times New Roman"/>
                        <w:color w:val="000000" w:themeColor="text1"/>
                        <w:sz w:val="28"/>
                        <w:szCs w:val="28"/>
                      </w:rPr>
                      <m:t>∙</m:t>
                    </m:r>
                    <m:r>
                      <w:rPr>
                        <w:rFonts w:ascii="Cambria Math" w:eastAsia="Calibri" w:hAnsi="Cambria Math" w:cs="Times New Roman"/>
                        <w:color w:val="000000" w:themeColor="text1"/>
                        <w:sz w:val="28"/>
                        <w:szCs w:val="28"/>
                        <w:lang w:val="en-US"/>
                      </w:rPr>
                      <m:t>0,87</m:t>
                    </m:r>
                  </m:num>
                  <m:den>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en-US"/>
                              </w:rPr>
                            </m:ctrlPr>
                          </m:dPr>
                          <m:e>
                            <m:f>
                              <m:fPr>
                                <m:ctrlPr>
                                  <w:rPr>
                                    <w:rFonts w:ascii="Cambria Math" w:hAnsi="Cambria Math" w:cs="Times New Roman"/>
                                    <w:i/>
                                    <w:color w:val="000000" w:themeColor="text1"/>
                                    <w:sz w:val="28"/>
                                    <w:szCs w:val="28"/>
                                    <w:lang w:val="en-US"/>
                                  </w:rPr>
                                </m:ctrlPr>
                              </m:fPr>
                              <m:num>
                                <m:r>
                                  <w:rPr>
                                    <w:rFonts w:ascii="Cambria Math" w:eastAsia="Calibri" w:hAnsi="Cambria Math" w:cs="Times New Roman"/>
                                    <w:color w:val="000000" w:themeColor="text1"/>
                                    <w:sz w:val="28"/>
                                    <w:szCs w:val="28"/>
                                    <w:lang w:val="en-US"/>
                                  </w:rPr>
                                  <m:t>5</m:t>
                                </m:r>
                                <m:r>
                                  <w:rPr>
                                    <w:rFonts w:ascii="Cambria Math" w:eastAsia="Calibri" w:hAnsi="Cambria Math" w:cs="Times New Roman"/>
                                    <w:color w:val="000000" w:themeColor="text1"/>
                                    <w:sz w:val="28"/>
                                    <w:szCs w:val="28"/>
                                  </w:rPr>
                                  <m:t>∙</m:t>
                                </m:r>
                                <m:r>
                                  <w:rPr>
                                    <w:rFonts w:ascii="Cambria Math" w:eastAsia="Calibri" w:hAnsi="Cambria Math" w:cs="Times New Roman"/>
                                    <w:color w:val="000000" w:themeColor="text1"/>
                                    <w:sz w:val="28"/>
                                    <w:szCs w:val="28"/>
                                    <w:lang w:val="en-US"/>
                                  </w:rPr>
                                  <m:t>2642</m:t>
                                </m:r>
                              </m:num>
                              <m:den>
                                <m:r>
                                  <w:rPr>
                                    <w:rFonts w:ascii="Cambria Math" w:eastAsia="Calibri" w:hAnsi="Cambria Math" w:cs="Times New Roman"/>
                                    <w:color w:val="000000" w:themeColor="text1"/>
                                    <w:sz w:val="28"/>
                                    <w:szCs w:val="28"/>
                                    <w:lang w:val="en-US"/>
                                  </w:rPr>
                                  <m:t>6</m:t>
                                </m:r>
                                <m:r>
                                  <w:rPr>
                                    <w:rFonts w:ascii="Cambria Math" w:eastAsia="Calibri" w:hAnsi="Cambria Math" w:cs="Times New Roman"/>
                                    <w:color w:val="000000" w:themeColor="text1"/>
                                    <w:sz w:val="28"/>
                                    <w:szCs w:val="28"/>
                                  </w:rPr>
                                  <m:t>∙</m:t>
                                </m:r>
                                <m:rad>
                                  <m:radPr>
                                    <m:degHide m:val="on"/>
                                    <m:ctrlPr>
                                      <w:rPr>
                                        <w:rFonts w:ascii="Cambria Math" w:hAnsi="Cambria Math" w:cs="Times New Roman"/>
                                        <w:i/>
                                        <w:color w:val="000000" w:themeColor="text1"/>
                                        <w:sz w:val="28"/>
                                        <w:szCs w:val="28"/>
                                        <w:lang w:val="en-US"/>
                                      </w:rPr>
                                    </m:ctrlPr>
                                  </m:radPr>
                                  <m:deg/>
                                  <m:e>
                                    <m:r>
                                      <w:rPr>
                                        <w:rFonts w:ascii="Cambria Math" w:eastAsia="Calibri" w:hAnsi="Cambria Math" w:cs="Times New Roman"/>
                                        <w:color w:val="000000" w:themeColor="text1"/>
                                        <w:sz w:val="28"/>
                                        <w:szCs w:val="28"/>
                                        <w:lang w:val="en-US"/>
                                      </w:rPr>
                                      <m:t>7920</m:t>
                                    </m:r>
                                  </m:e>
                                </m:rad>
                              </m:den>
                            </m:f>
                          </m:e>
                        </m:d>
                      </m:e>
                      <m:sup>
                        <m:r>
                          <w:rPr>
                            <w:rFonts w:ascii="Cambria Math" w:eastAsia="Calibri" w:hAnsi="Cambria Math" w:cs="Times New Roman"/>
                            <w:color w:val="000000" w:themeColor="text1"/>
                            <w:sz w:val="28"/>
                            <w:szCs w:val="28"/>
                          </w:rPr>
                          <m:t>0,45</m:t>
                        </m:r>
                      </m:sup>
                    </m:sSup>
                  </m:den>
                </m:f>
                <m:r>
                  <w:rPr>
                    <w:rFonts w:ascii="Cambria Math" w:eastAsia="Calibri" w:hAnsi="Cambria Math" w:cs="Times New Roman"/>
                    <w:color w:val="000000" w:themeColor="text1"/>
                    <w:sz w:val="28"/>
                    <w:szCs w:val="28"/>
                    <w:lang w:val="en-US"/>
                  </w:rPr>
                  <m:t>=0,1</m:t>
                </m:r>
              </m:oMath>
            </m:oMathPara>
          </w:p>
        </w:tc>
      </w:tr>
      <w:tr w:rsidR="00F4264E" w:rsidRPr="0031426C" w:rsidTr="0031426C">
        <w:tc>
          <w:tcPr>
            <w:tcW w:w="2304" w:type="pct"/>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Коэффициент, определяемый по сопротивлению тела человека </w:t>
            </w:r>
            <w:r w:rsidRPr="0031426C">
              <w:rPr>
                <w:rFonts w:ascii="Times New Roman" w:eastAsia="Calibri" w:hAnsi="Times New Roman" w:cs="Times New Roman"/>
                <w:color w:val="000000" w:themeColor="text1"/>
                <w:position w:val="-10"/>
                <w:sz w:val="28"/>
                <w:szCs w:val="28"/>
                <w:lang w:eastAsia="ru-RU"/>
              </w:rPr>
              <w:object w:dxaOrig="240" w:dyaOrig="320">
                <v:shape id="_x0000_i1035" type="#_x0000_t75" style="width:12pt;height:16.3pt" o:ole="">
                  <v:imagedata r:id="rId32" o:title=""/>
                </v:shape>
                <o:OLEObject Type="Embed" ProgID="Equation.3" ShapeID="_x0000_i1035" DrawAspect="Content" ObjectID="_1694504702" r:id="rId33"/>
              </w:object>
            </w:r>
            <w:r w:rsidRPr="0031426C">
              <w:rPr>
                <w:rFonts w:ascii="Times New Roman" w:eastAsia="Calibri" w:hAnsi="Times New Roman" w:cs="Times New Roman"/>
                <w:color w:val="000000" w:themeColor="text1"/>
                <w:sz w:val="28"/>
                <w:szCs w:val="28"/>
              </w:rPr>
              <w:t xml:space="preserve"> по (4.3)</w:t>
            </w:r>
          </w:p>
        </w:tc>
        <w:tc>
          <w:tcPr>
            <w:tcW w:w="2696" w:type="pct"/>
            <w:vAlign w:val="center"/>
          </w:tcPr>
          <w:p w:rsidR="007850F5" w:rsidRPr="0031426C" w:rsidRDefault="007850F5"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β=</m:t>
                </m:r>
                <m:f>
                  <m:fPr>
                    <m:ctrlPr>
                      <w:rPr>
                        <w:rFonts w:ascii="Cambria Math"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1000</m:t>
                    </m:r>
                  </m:num>
                  <m:den>
                    <m:r>
                      <w:rPr>
                        <w:rFonts w:ascii="Cambria Math" w:eastAsia="Calibri" w:hAnsi="Cambria Math" w:cs="Times New Roman"/>
                        <w:color w:val="000000" w:themeColor="text1"/>
                        <w:sz w:val="28"/>
                        <w:szCs w:val="28"/>
                      </w:rPr>
                      <m:t>1000+1,5∙100</m:t>
                    </m:r>
                  </m:den>
                </m:f>
                <m:r>
                  <w:rPr>
                    <w:rFonts w:ascii="Cambria Math" w:eastAsia="Calibri" w:hAnsi="Cambria Math" w:cs="Times New Roman"/>
                    <w:color w:val="000000" w:themeColor="text1"/>
                    <w:sz w:val="28"/>
                    <w:szCs w:val="28"/>
                  </w:rPr>
                  <m:t>=0,87</m:t>
                </m:r>
              </m:oMath>
            </m:oMathPara>
          </w:p>
        </w:tc>
      </w:tr>
      <w:tr w:rsidR="00F4264E" w:rsidRPr="0031426C" w:rsidTr="0031426C">
        <w:trPr>
          <w:trHeight w:val="758"/>
        </w:trPr>
        <w:tc>
          <w:tcPr>
            <w:tcW w:w="2304" w:type="pct"/>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Потенциал на заземлителе </w:t>
            </w:r>
            <w:r w:rsidRPr="0031426C">
              <w:rPr>
                <w:rFonts w:ascii="Times New Roman" w:eastAsia="Calibri" w:hAnsi="Times New Roman" w:cs="Times New Roman"/>
                <w:color w:val="000000" w:themeColor="text1"/>
                <w:position w:val="-12"/>
                <w:sz w:val="28"/>
                <w:szCs w:val="28"/>
                <w:lang w:eastAsia="ru-RU"/>
              </w:rPr>
              <w:object w:dxaOrig="340" w:dyaOrig="360">
                <v:shape id="_x0000_i1036" type="#_x0000_t75" style="width:17.15pt;height:18.85pt" o:ole="">
                  <v:imagedata r:id="rId34" o:title=""/>
                </v:shape>
                <o:OLEObject Type="Embed" ProgID="Equation.3" ShapeID="_x0000_i1036" DrawAspect="Content" ObjectID="_1694504703" r:id="rId35"/>
              </w:object>
            </w:r>
            <w:r w:rsidRPr="0031426C">
              <w:rPr>
                <w:rFonts w:ascii="Times New Roman" w:eastAsia="Calibri" w:hAnsi="Times New Roman" w:cs="Times New Roman"/>
                <w:color w:val="000000" w:themeColor="text1"/>
                <w:sz w:val="28"/>
                <w:szCs w:val="28"/>
              </w:rPr>
              <w:t xml:space="preserve"> по (4.4)</w:t>
            </w:r>
          </w:p>
        </w:tc>
        <w:tc>
          <w:tcPr>
            <w:tcW w:w="2696" w:type="pct"/>
            <w:vAlign w:val="center"/>
          </w:tcPr>
          <w:p w:rsidR="007850F5" w:rsidRPr="0031426C" w:rsidRDefault="0012097F" w:rsidP="0031426C">
            <w:pPr>
              <w:spacing w:after="0" w:line="240" w:lineRule="auto"/>
              <w:jc w:val="both"/>
              <w:rPr>
                <w:rFonts w:ascii="Times New Roman" w:hAnsi="Times New Roman" w:cs="Times New Roman"/>
                <w:b/>
                <w:bCs/>
                <w:color w:val="000000" w:themeColor="text1"/>
                <w:sz w:val="28"/>
                <w:szCs w:val="28"/>
              </w:rPr>
            </w:pPr>
            <m:oMathPara>
              <m:oMathParaPr>
                <m:jc m:val="left"/>
              </m:oMathParaP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з</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400</m:t>
                    </m:r>
                  </m:num>
                  <m:den>
                    <m:r>
                      <w:rPr>
                        <w:rFonts w:ascii="Cambria Math" w:hAnsi="Cambria Math" w:cs="Times New Roman"/>
                        <w:color w:val="000000" w:themeColor="text1"/>
                        <w:sz w:val="28"/>
                        <w:szCs w:val="28"/>
                      </w:rPr>
                      <m:t>0,1</m:t>
                    </m:r>
                  </m:den>
                </m:f>
                <m:r>
                  <w:rPr>
                    <w:rFonts w:ascii="Cambria Math" w:hAnsi="Cambria Math" w:cs="Times New Roman"/>
                    <w:color w:val="000000" w:themeColor="text1"/>
                    <w:sz w:val="28"/>
                    <w:szCs w:val="28"/>
                  </w:rPr>
                  <m:t>=4000 В</m:t>
                </m:r>
              </m:oMath>
            </m:oMathPara>
          </w:p>
        </w:tc>
      </w:tr>
    </w:tbl>
    <w:p w:rsidR="004C3D93" w:rsidRPr="00937299" w:rsidRDefault="004C3D93" w:rsidP="00937299">
      <w:pPr>
        <w:spacing w:after="0" w:line="360" w:lineRule="auto"/>
        <w:ind w:firstLine="709"/>
        <w:rPr>
          <w:rFonts w:ascii="Times New Roman" w:hAnsi="Times New Roman"/>
          <w:color w:val="000000" w:themeColor="text1"/>
          <w:sz w:val="28"/>
          <w:szCs w:val="28"/>
        </w:rPr>
      </w:pPr>
    </w:p>
    <w:p w:rsidR="004C3D93" w:rsidRPr="00937299" w:rsidRDefault="004C3D93" w:rsidP="0031426C">
      <w:pPr>
        <w:spacing w:after="0" w:line="36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br w:type="column"/>
      </w:r>
      <w:r w:rsidRPr="00937299">
        <w:rPr>
          <w:rFonts w:ascii="Times New Roman" w:hAnsi="Times New Roman"/>
          <w:color w:val="000000" w:themeColor="text1"/>
          <w:sz w:val="28"/>
          <w:szCs w:val="28"/>
        </w:rPr>
        <w:lastRenderedPageBreak/>
        <w:t xml:space="preserve">Продолжение таблицы </w:t>
      </w:r>
      <w:r w:rsidR="00746D0E">
        <w:rPr>
          <w:rFonts w:ascii="Times New Roman" w:hAnsi="Times New Roman"/>
          <w:color w:val="000000" w:themeColor="text1"/>
          <w:sz w:val="28"/>
          <w:szCs w:val="28"/>
        </w:rPr>
        <w:t>4.1.1</w:t>
      </w:r>
    </w:p>
    <w:tbl>
      <w:tblPr>
        <w:tblStyle w:val="11"/>
        <w:tblW w:w="0" w:type="auto"/>
        <w:tblLayout w:type="fixed"/>
        <w:tblLook w:val="04A0"/>
      </w:tblPr>
      <w:tblGrid>
        <w:gridCol w:w="4361"/>
        <w:gridCol w:w="5103"/>
      </w:tblGrid>
      <w:tr w:rsidR="00F4264E" w:rsidRPr="0031426C" w:rsidTr="00C15631">
        <w:tc>
          <w:tcPr>
            <w:tcW w:w="4361" w:type="dxa"/>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Число вертикальных заземлителей </w:t>
            </w:r>
            <w:r w:rsidRPr="0031426C">
              <w:rPr>
                <w:rFonts w:ascii="Times New Roman" w:eastAsia="Calibri" w:hAnsi="Times New Roman" w:cs="Times New Roman"/>
                <w:color w:val="000000" w:themeColor="text1"/>
                <w:position w:val="-10"/>
                <w:sz w:val="28"/>
                <w:szCs w:val="28"/>
                <w:lang w:eastAsia="ru-RU"/>
              </w:rPr>
              <w:object w:dxaOrig="260" w:dyaOrig="340">
                <v:shape id="_x0000_i1037" type="#_x0000_t75" style="width:12pt;height:17.15pt" o:ole="">
                  <v:imagedata r:id="rId36" o:title=""/>
                </v:shape>
                <o:OLEObject Type="Embed" ProgID="Equation.3" ShapeID="_x0000_i1037" DrawAspect="Content" ObjectID="_1694504704" r:id="rId37"/>
              </w:object>
            </w:r>
            <w:r w:rsidRPr="0031426C">
              <w:rPr>
                <w:rFonts w:ascii="Times New Roman" w:eastAsia="Calibri" w:hAnsi="Times New Roman" w:cs="Times New Roman"/>
                <w:color w:val="000000" w:themeColor="text1"/>
                <w:sz w:val="28"/>
                <w:szCs w:val="28"/>
              </w:rPr>
              <w:t xml:space="preserve"> по (4.5)</w:t>
            </w:r>
          </w:p>
        </w:tc>
        <w:tc>
          <w:tcPr>
            <w:tcW w:w="5103" w:type="dxa"/>
            <w:vAlign w:val="center"/>
          </w:tcPr>
          <w:p w:rsidR="007850F5" w:rsidRPr="0031426C" w:rsidRDefault="0012097F"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sSub>
                  <m:sSubPr>
                    <m:ctrlPr>
                      <w:rPr>
                        <w:rFonts w:ascii="Cambria Math" w:hAnsi="Cambria Math" w:cs="Times New Roman"/>
                        <w:i/>
                        <w:color w:val="000000" w:themeColor="text1"/>
                        <w:sz w:val="28"/>
                        <w:szCs w:val="28"/>
                      </w:rPr>
                    </m:ctrlPr>
                  </m:sSubPr>
                  <m:e>
                    <m:r>
                      <w:rPr>
                        <w:rFonts w:ascii="Cambria Math" w:eastAsia="Calibri" w:hAnsi="Cambria Math" w:cs="Times New Roman"/>
                        <w:color w:val="000000" w:themeColor="text1"/>
                        <w:sz w:val="28"/>
                        <w:szCs w:val="28"/>
                        <w:lang w:val="en-US"/>
                      </w:rPr>
                      <m:t>n</m:t>
                    </m:r>
                  </m:e>
                  <m:sub>
                    <m:r>
                      <w:rPr>
                        <w:rFonts w:ascii="Cambria Math" w:eastAsia="Calibri" w:hAnsi="Cambria Math" w:cs="Times New Roman"/>
                        <w:color w:val="000000" w:themeColor="text1"/>
                        <w:sz w:val="28"/>
                        <w:szCs w:val="28"/>
                      </w:rPr>
                      <m:t>в</m:t>
                    </m:r>
                  </m:sub>
                </m:sSub>
                <m:r>
                  <w:rPr>
                    <w:rFonts w:ascii="Cambria Math" w:eastAsia="Calibri"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on"/>
                        <m:ctrlPr>
                          <w:rPr>
                            <w:rFonts w:ascii="Cambria Math" w:hAnsi="Cambria Math" w:cs="Times New Roman"/>
                            <w:i/>
                            <w:color w:val="000000" w:themeColor="text1"/>
                            <w:sz w:val="28"/>
                            <w:szCs w:val="28"/>
                          </w:rPr>
                        </m:ctrlPr>
                      </m:radPr>
                      <m:deg/>
                      <m:e>
                        <m:r>
                          <w:rPr>
                            <w:rFonts w:ascii="Cambria Math" w:eastAsia="Calibri" w:hAnsi="Cambria Math" w:cs="Times New Roman"/>
                            <w:color w:val="000000" w:themeColor="text1"/>
                            <w:sz w:val="28"/>
                            <w:szCs w:val="28"/>
                          </w:rPr>
                          <m:t>7920</m:t>
                        </m:r>
                      </m:e>
                    </m:rad>
                    <m:r>
                      <w:rPr>
                        <w:rFonts w:ascii="Cambria Math" w:eastAsia="Calibri" w:hAnsi="Cambria Math" w:cs="Times New Roman"/>
                        <w:color w:val="000000" w:themeColor="text1"/>
                        <w:sz w:val="28"/>
                        <w:szCs w:val="28"/>
                      </w:rPr>
                      <m:t>∙4</m:t>
                    </m:r>
                  </m:num>
                  <m:den>
                    <m:f>
                      <m:fPr>
                        <m:ctrlPr>
                          <w:rPr>
                            <w:rFonts w:ascii="Cambria Math" w:hAnsi="Cambria Math" w:cs="Times New Roman"/>
                            <w:i/>
                            <w:color w:val="000000" w:themeColor="text1"/>
                            <w:sz w:val="28"/>
                            <w:szCs w:val="28"/>
                          </w:rPr>
                        </m:ctrlPr>
                      </m:fPr>
                      <m:num>
                        <m:r>
                          <w:rPr>
                            <w:rFonts w:ascii="Cambria Math" w:eastAsia="Calibri" w:hAnsi="Cambria Math" w:cs="Times New Roman"/>
                            <w:color w:val="000000" w:themeColor="text1"/>
                            <w:sz w:val="28"/>
                            <w:szCs w:val="28"/>
                            <w:lang w:val="en-US"/>
                          </w:rPr>
                          <m:t>6</m:t>
                        </m:r>
                      </m:num>
                      <m:den>
                        <m:r>
                          <w:rPr>
                            <w:rFonts w:ascii="Cambria Math" w:eastAsia="Calibri" w:hAnsi="Cambria Math" w:cs="Times New Roman"/>
                            <w:color w:val="000000" w:themeColor="text1"/>
                            <w:sz w:val="28"/>
                            <w:szCs w:val="28"/>
                          </w:rPr>
                          <m:t>5</m:t>
                        </m:r>
                      </m:den>
                    </m:f>
                    <m:r>
                      <w:rPr>
                        <w:rFonts w:ascii="Cambria Math" w:eastAsia="Calibri" w:hAnsi="Cambria Math" w:cs="Times New Roman"/>
                        <w:color w:val="000000" w:themeColor="text1"/>
                        <w:sz w:val="28"/>
                        <w:szCs w:val="28"/>
                      </w:rPr>
                      <m:t>∙5</m:t>
                    </m:r>
                  </m:den>
                </m:f>
                <m:r>
                  <w:rPr>
                    <w:rFonts w:ascii="Cambria Math" w:eastAsia="Calibri" w:hAnsi="Cambria Math" w:cs="Times New Roman"/>
                    <w:color w:val="000000" w:themeColor="text1"/>
                    <w:sz w:val="28"/>
                    <w:szCs w:val="28"/>
                  </w:rPr>
                  <m:t>=60 шт</m:t>
                </m:r>
              </m:oMath>
            </m:oMathPara>
          </w:p>
        </w:tc>
      </w:tr>
      <w:tr w:rsidR="00F4264E" w:rsidRPr="0031426C" w:rsidTr="00C15631">
        <w:tc>
          <w:tcPr>
            <w:tcW w:w="4361" w:type="dxa"/>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Общая длина вертикальных заземлителей </w:t>
            </w:r>
            <w:r w:rsidRPr="0031426C">
              <w:rPr>
                <w:rFonts w:ascii="Times New Roman" w:eastAsia="Calibri" w:hAnsi="Times New Roman" w:cs="Times New Roman"/>
                <w:color w:val="000000" w:themeColor="text1"/>
                <w:position w:val="-10"/>
                <w:sz w:val="28"/>
                <w:szCs w:val="28"/>
                <w:lang w:eastAsia="ru-RU"/>
              </w:rPr>
              <w:object w:dxaOrig="320" w:dyaOrig="340">
                <v:shape id="_x0000_i1038" type="#_x0000_t75" style="width:16.3pt;height:17.15pt" o:ole="">
                  <v:imagedata r:id="rId38" o:title=""/>
                </v:shape>
                <o:OLEObject Type="Embed" ProgID="Equation.3" ShapeID="_x0000_i1038" DrawAspect="Content" ObjectID="_1694504705" r:id="rId39"/>
              </w:object>
            </w:r>
            <w:r w:rsidRPr="0031426C">
              <w:rPr>
                <w:rFonts w:ascii="Times New Roman" w:eastAsia="Calibri" w:hAnsi="Times New Roman" w:cs="Times New Roman"/>
                <w:color w:val="000000" w:themeColor="text1"/>
                <w:sz w:val="28"/>
                <w:szCs w:val="28"/>
              </w:rPr>
              <w:t xml:space="preserve"> по (4.6)</w:t>
            </w:r>
          </w:p>
        </w:tc>
        <w:tc>
          <w:tcPr>
            <w:tcW w:w="5103" w:type="dxa"/>
            <w:vAlign w:val="center"/>
          </w:tcPr>
          <w:p w:rsidR="007850F5" w:rsidRPr="0031426C" w:rsidRDefault="0012097F"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sSub>
                  <m:sSubPr>
                    <m:ctrlPr>
                      <w:rPr>
                        <w:rFonts w:ascii="Cambria Math" w:hAnsi="Cambria Math" w:cs="Times New Roman"/>
                        <w:i/>
                        <w:color w:val="000000" w:themeColor="text1"/>
                        <w:sz w:val="28"/>
                        <w:szCs w:val="28"/>
                      </w:rPr>
                    </m:ctrlPr>
                  </m:sSubPr>
                  <m:e>
                    <m:r>
                      <w:rPr>
                        <w:rFonts w:ascii="Cambria Math" w:eastAsia="Calibri" w:hAnsi="Cambria Math" w:cs="Times New Roman"/>
                        <w:color w:val="000000" w:themeColor="text1"/>
                        <w:sz w:val="28"/>
                        <w:szCs w:val="28"/>
                      </w:rPr>
                      <m:t>L</m:t>
                    </m:r>
                  </m:e>
                  <m:sub>
                    <m:r>
                      <w:rPr>
                        <w:rFonts w:ascii="Cambria Math" w:eastAsia="Calibri" w:hAnsi="Cambria Math" w:cs="Times New Roman"/>
                        <w:color w:val="000000" w:themeColor="text1"/>
                        <w:sz w:val="28"/>
                        <w:szCs w:val="28"/>
                      </w:rPr>
                      <m:t>в</m:t>
                    </m:r>
                  </m:sub>
                </m:sSub>
                <m:r>
                  <w:rPr>
                    <w:rFonts w:ascii="Cambria Math" w:eastAsia="Calibri" w:hAnsi="Cambria Math" w:cs="Times New Roman"/>
                    <w:color w:val="000000" w:themeColor="text1"/>
                    <w:sz w:val="28"/>
                    <w:szCs w:val="28"/>
                  </w:rPr>
                  <m:t>=60∙5=300 м</m:t>
                </m:r>
              </m:oMath>
            </m:oMathPara>
          </w:p>
        </w:tc>
      </w:tr>
      <w:tr w:rsidR="00F4264E" w:rsidRPr="0031426C" w:rsidTr="00C15631">
        <w:tc>
          <w:tcPr>
            <w:tcW w:w="4361" w:type="dxa"/>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Относительная глубина заложения заземляющего устройства </w:t>
            </w:r>
            <m:oMath>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eastAsia="Calibri" w:hAnsi="Cambria Math" w:cs="Times New Roman"/>
                          <w:color w:val="000000" w:themeColor="text1"/>
                          <w:sz w:val="28"/>
                          <w:szCs w:val="28"/>
                          <w:lang w:val="en-US"/>
                        </w:rPr>
                        <m:t>l</m:t>
                      </m:r>
                    </m:e>
                    <m:sub>
                      <m:r>
                        <w:rPr>
                          <w:rFonts w:ascii="Cambria Math" w:eastAsia="Calibri" w:hAnsi="Cambria Math" w:cs="Times New Roman"/>
                          <w:color w:val="000000" w:themeColor="text1"/>
                          <w:sz w:val="28"/>
                          <w:szCs w:val="28"/>
                        </w:rPr>
                        <m:t>в</m:t>
                      </m:r>
                    </m:sub>
                  </m:sSub>
                  <m:r>
                    <w:rPr>
                      <w:rFonts w:ascii="Cambria Math" w:eastAsia="Calibri" w:hAnsi="Cambria Math" w:cs="Times New Roman"/>
                      <w:color w:val="000000" w:themeColor="text1"/>
                      <w:sz w:val="28"/>
                      <w:szCs w:val="28"/>
                    </w:rPr>
                    <m:t>+t</m:t>
                  </m:r>
                </m:num>
                <m:den>
                  <m:rad>
                    <m:radPr>
                      <m:degHide m:val="on"/>
                      <m:ctrlPr>
                        <w:rPr>
                          <w:rFonts w:ascii="Cambria Math" w:hAnsi="Cambria Math" w:cs="Times New Roman"/>
                          <w:i/>
                          <w:color w:val="000000" w:themeColor="text1"/>
                          <w:sz w:val="28"/>
                          <w:szCs w:val="28"/>
                        </w:rPr>
                      </m:ctrlPr>
                    </m:radPr>
                    <m:deg/>
                    <m:e>
                      <m:r>
                        <w:rPr>
                          <w:rFonts w:ascii="Cambria Math" w:eastAsia="Calibri" w:hAnsi="Cambria Math" w:cs="Times New Roman"/>
                          <w:color w:val="000000" w:themeColor="text1"/>
                          <w:sz w:val="28"/>
                          <w:szCs w:val="28"/>
                        </w:rPr>
                        <m:t>S</m:t>
                      </m:r>
                    </m:e>
                  </m:rad>
                </m:den>
              </m:f>
            </m:oMath>
            <w:r w:rsidRPr="0031426C">
              <w:rPr>
                <w:rFonts w:ascii="Times New Roman" w:eastAsia="Calibri" w:hAnsi="Times New Roman" w:cs="Times New Roman"/>
                <w:color w:val="000000" w:themeColor="text1"/>
                <w:sz w:val="28"/>
                <w:szCs w:val="28"/>
              </w:rPr>
              <w:t xml:space="preserve"> по (4.7)</w:t>
            </w:r>
          </w:p>
        </w:tc>
        <w:tc>
          <w:tcPr>
            <w:tcW w:w="5103" w:type="dxa"/>
            <w:vAlign w:val="center"/>
          </w:tcPr>
          <w:p w:rsidR="007850F5" w:rsidRPr="0031426C" w:rsidRDefault="0012097F"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f>
                  <m:fPr>
                    <m:ctrlPr>
                      <w:rPr>
                        <w:rFonts w:ascii="Cambria Math" w:eastAsia="Calibri"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5+0,5</m:t>
                    </m:r>
                  </m:num>
                  <m:den>
                    <m:rad>
                      <m:radPr>
                        <m:degHide m:val="on"/>
                        <m:ctrlPr>
                          <w:rPr>
                            <w:rFonts w:ascii="Cambria Math" w:eastAsia="Calibri" w:hAnsi="Cambria Math" w:cs="Times New Roman"/>
                            <w:i/>
                            <w:color w:val="000000" w:themeColor="text1"/>
                            <w:sz w:val="28"/>
                            <w:szCs w:val="28"/>
                          </w:rPr>
                        </m:ctrlPr>
                      </m:radPr>
                      <m:deg/>
                      <m:e>
                        <m:r>
                          <w:rPr>
                            <w:rFonts w:ascii="Cambria Math" w:eastAsia="Calibri" w:hAnsi="Cambria Math" w:cs="Times New Roman"/>
                            <w:color w:val="000000" w:themeColor="text1"/>
                            <w:sz w:val="28"/>
                            <w:szCs w:val="28"/>
                          </w:rPr>
                          <m:t>7920</m:t>
                        </m:r>
                      </m:e>
                    </m:rad>
                  </m:den>
                </m:f>
                <m:r>
                  <w:rPr>
                    <w:rFonts w:ascii="Cambria Math" w:eastAsia="Calibri" w:hAnsi="Cambria Math" w:cs="Times New Roman"/>
                    <w:color w:val="000000" w:themeColor="text1"/>
                    <w:sz w:val="28"/>
                    <w:szCs w:val="28"/>
                  </w:rPr>
                  <m:t>=0,06</m:t>
                </m:r>
              </m:oMath>
            </m:oMathPara>
          </w:p>
        </w:tc>
      </w:tr>
      <w:tr w:rsidR="00F4264E" w:rsidRPr="0031426C" w:rsidTr="00C15631">
        <w:tc>
          <w:tcPr>
            <w:tcW w:w="4361" w:type="dxa"/>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Коэффициент </w:t>
            </w:r>
            <w:r w:rsidRPr="0031426C">
              <w:rPr>
                <w:rFonts w:ascii="Times New Roman" w:eastAsia="Calibri" w:hAnsi="Times New Roman" w:cs="Times New Roman"/>
                <w:color w:val="000000" w:themeColor="text1"/>
                <w:position w:val="-4"/>
                <w:sz w:val="28"/>
                <w:szCs w:val="28"/>
                <w:lang w:eastAsia="ru-RU"/>
              </w:rPr>
              <w:object w:dxaOrig="240" w:dyaOrig="260">
                <v:shape id="_x0000_i1039" type="#_x0000_t75" style="width:12pt;height:12pt" o:ole="">
                  <v:imagedata r:id="rId40" o:title=""/>
                </v:shape>
                <o:OLEObject Type="Embed" ProgID="Equation.3" ShapeID="_x0000_i1039" DrawAspect="Content" ObjectID="_1694504706" r:id="rId41"/>
              </w:object>
            </w:r>
            <w:r w:rsidRPr="0031426C">
              <w:rPr>
                <w:rFonts w:ascii="Times New Roman" w:eastAsia="Calibri" w:hAnsi="Times New Roman" w:cs="Times New Roman"/>
                <w:color w:val="000000" w:themeColor="text1"/>
                <w:sz w:val="28"/>
                <w:szCs w:val="28"/>
              </w:rPr>
              <w:t>по (4.8)</w:t>
            </w:r>
          </w:p>
        </w:tc>
        <w:tc>
          <w:tcPr>
            <w:tcW w:w="5103" w:type="dxa"/>
            <w:vAlign w:val="center"/>
          </w:tcPr>
          <w:p w:rsidR="007850F5" w:rsidRPr="0031426C" w:rsidRDefault="007850F5" w:rsidP="0031426C">
            <w:pPr>
              <w:spacing w:after="0" w:line="240" w:lineRule="auto"/>
              <w:jc w:val="both"/>
              <w:rPr>
                <w:rFonts w:ascii="Times New Roman" w:eastAsia="Calibri"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A=</m:t>
                </m:r>
                <m:d>
                  <m:dPr>
                    <m:ctrlPr>
                      <w:rPr>
                        <w:rFonts w:ascii="Cambria Math" w:hAnsi="Cambria Math" w:cs="Times New Roman"/>
                        <w:i/>
                        <w:color w:val="000000" w:themeColor="text1"/>
                        <w:sz w:val="28"/>
                        <w:szCs w:val="28"/>
                      </w:rPr>
                    </m:ctrlPr>
                  </m:dPr>
                  <m:e>
                    <m:r>
                      <w:rPr>
                        <w:rFonts w:ascii="Cambria Math" w:eastAsia="Calibri" w:hAnsi="Cambria Math" w:cs="Times New Roman"/>
                        <w:color w:val="000000" w:themeColor="text1"/>
                        <w:sz w:val="28"/>
                        <w:szCs w:val="28"/>
                      </w:rPr>
                      <m:t>0,38-0,25∙</m:t>
                    </m:r>
                    <m:f>
                      <m:fPr>
                        <m:ctrlPr>
                          <w:rPr>
                            <w:rFonts w:ascii="Cambria Math" w:hAnsi="Cambria Math" w:cs="Times New Roman"/>
                            <w:i/>
                            <w:color w:val="000000" w:themeColor="text1"/>
                            <w:sz w:val="28"/>
                            <w:szCs w:val="28"/>
                          </w:rPr>
                        </m:ctrlPr>
                      </m:fPr>
                      <m:num>
                        <m:r>
                          <w:rPr>
                            <w:rFonts w:ascii="Cambria Math" w:eastAsia="Calibri" w:hAnsi="Cambria Math" w:cs="Times New Roman"/>
                            <w:color w:val="000000" w:themeColor="text1"/>
                            <w:sz w:val="28"/>
                            <w:szCs w:val="28"/>
                          </w:rPr>
                          <m:t>5+0,5</m:t>
                        </m:r>
                      </m:num>
                      <m:den>
                        <m:rad>
                          <m:radPr>
                            <m:degHide m:val="on"/>
                            <m:ctrlPr>
                              <w:rPr>
                                <w:rFonts w:ascii="Cambria Math" w:hAnsi="Cambria Math" w:cs="Times New Roman"/>
                                <w:i/>
                                <w:color w:val="000000" w:themeColor="text1"/>
                                <w:sz w:val="28"/>
                                <w:szCs w:val="28"/>
                              </w:rPr>
                            </m:ctrlPr>
                          </m:radPr>
                          <m:deg/>
                          <m:e>
                            <m:r>
                              <w:rPr>
                                <w:rFonts w:ascii="Cambria Math" w:eastAsia="Calibri" w:hAnsi="Cambria Math" w:cs="Times New Roman"/>
                                <w:color w:val="000000" w:themeColor="text1"/>
                                <w:sz w:val="28"/>
                                <w:szCs w:val="28"/>
                              </w:rPr>
                              <m:t>7920</m:t>
                            </m:r>
                          </m:e>
                        </m:rad>
                      </m:den>
                    </m:f>
                  </m:e>
                </m:d>
                <m:r>
                  <w:rPr>
                    <w:rFonts w:ascii="Cambria Math" w:eastAsia="Calibri" w:hAnsi="Cambria Math" w:cs="Times New Roman"/>
                    <w:color w:val="000000" w:themeColor="text1"/>
                    <w:sz w:val="28"/>
                    <w:szCs w:val="28"/>
                  </w:rPr>
                  <m:t>=0,365</m:t>
                </m:r>
              </m:oMath>
            </m:oMathPara>
          </w:p>
        </w:tc>
      </w:tr>
      <w:tr w:rsidR="00F4264E" w:rsidRPr="0031426C" w:rsidTr="00C15631">
        <w:tc>
          <w:tcPr>
            <w:tcW w:w="4361" w:type="dxa"/>
          </w:tcPr>
          <w:p w:rsidR="007850F5" w:rsidRPr="0031426C" w:rsidRDefault="007850F5" w:rsidP="0031426C">
            <w:pPr>
              <w:spacing w:after="0" w:line="240" w:lineRule="auto"/>
              <w:rPr>
                <w:rFonts w:ascii="Times New Roman" w:eastAsia="Calibri" w:hAnsi="Times New Roman" w:cs="Times New Roman"/>
                <w:color w:val="000000" w:themeColor="text1"/>
                <w:sz w:val="28"/>
                <w:szCs w:val="28"/>
              </w:rPr>
            </w:pPr>
            <w:r w:rsidRPr="0031426C">
              <w:rPr>
                <w:rFonts w:ascii="Times New Roman" w:eastAsia="Calibri" w:hAnsi="Times New Roman" w:cs="Times New Roman"/>
                <w:color w:val="000000" w:themeColor="text1"/>
                <w:sz w:val="28"/>
                <w:szCs w:val="28"/>
              </w:rPr>
              <w:t xml:space="preserve">Сопротивление сложного заземлителя </w:t>
            </w:r>
            <w:r w:rsidRPr="0031426C">
              <w:rPr>
                <w:rFonts w:ascii="Times New Roman" w:eastAsia="Calibri" w:hAnsi="Times New Roman" w:cs="Times New Roman"/>
                <w:color w:val="000000" w:themeColor="text1"/>
                <w:position w:val="-12"/>
                <w:sz w:val="28"/>
                <w:szCs w:val="28"/>
                <w:lang w:eastAsia="ru-RU"/>
              </w:rPr>
              <w:object w:dxaOrig="320" w:dyaOrig="360">
                <v:shape id="_x0000_i1040" type="#_x0000_t75" style="width:16.3pt;height:18.85pt" o:ole="">
                  <v:imagedata r:id="rId42" o:title=""/>
                </v:shape>
                <o:OLEObject Type="Embed" ProgID="Equation.3" ShapeID="_x0000_i1040" DrawAspect="Content" ObjectID="_1694504707" r:id="rId43"/>
              </w:object>
            </w:r>
            <w:r w:rsidRPr="0031426C">
              <w:rPr>
                <w:rFonts w:ascii="Times New Roman" w:eastAsia="Calibri" w:hAnsi="Times New Roman" w:cs="Times New Roman"/>
                <w:color w:val="000000" w:themeColor="text1"/>
                <w:sz w:val="28"/>
                <w:szCs w:val="28"/>
              </w:rPr>
              <w:t xml:space="preserve"> по (7.10)</w:t>
            </w:r>
          </w:p>
        </w:tc>
        <w:tc>
          <w:tcPr>
            <w:tcW w:w="5103" w:type="dxa"/>
            <w:vAlign w:val="center"/>
          </w:tcPr>
          <w:p w:rsidR="007850F5" w:rsidRPr="0031426C" w:rsidRDefault="0012097F" w:rsidP="0031426C">
            <w:pPr>
              <w:spacing w:after="0" w:line="240" w:lineRule="auto"/>
              <w:jc w:val="both"/>
              <w:rPr>
                <w:rFonts w:ascii="Times New Roman" w:eastAsia="Calibri" w:hAnsi="Times New Roman" w:cs="Times New Roman"/>
                <w:color w:val="000000" w:themeColor="text1"/>
                <w:sz w:val="28"/>
                <w:szCs w:val="28"/>
              </w:rPr>
            </w:pPr>
            <m:oMathPara>
              <m:oMath>
                <m:sSub>
                  <m:sSubPr>
                    <m:ctrlPr>
                      <w:rPr>
                        <w:rFonts w:ascii="Cambria Math" w:hAnsi="Cambria Math" w:cs="Times New Roman"/>
                        <w:i/>
                        <w:color w:val="000000" w:themeColor="text1"/>
                        <w:sz w:val="28"/>
                        <w:szCs w:val="28"/>
                        <w:lang w:val="en-US"/>
                      </w:rPr>
                    </m:ctrlPr>
                  </m:sSubPr>
                  <m:e>
                    <m:r>
                      <w:rPr>
                        <w:rFonts w:ascii="Cambria Math" w:eastAsia="Calibri" w:hAnsi="Cambria Math" w:cs="Times New Roman"/>
                        <w:color w:val="000000" w:themeColor="text1"/>
                        <w:sz w:val="28"/>
                        <w:szCs w:val="28"/>
                        <w:lang w:val="en-US"/>
                      </w:rPr>
                      <m:t>R</m:t>
                    </m:r>
                  </m:e>
                  <m:sub>
                    <m:r>
                      <w:rPr>
                        <w:rFonts w:ascii="Cambria Math" w:eastAsia="Calibri" w:hAnsi="Cambria Math" w:cs="Times New Roman"/>
                        <w:color w:val="000000" w:themeColor="text1"/>
                        <w:sz w:val="28"/>
                        <w:szCs w:val="28"/>
                      </w:rPr>
                      <m:t>з</m:t>
                    </m:r>
                  </m:sub>
                </m:sSub>
                <m:r>
                  <w:rPr>
                    <w:rFonts w:ascii="Cambria Math" w:eastAsia="Calibri" w:hAnsi="Cambria Math" w:cs="Times New Roman"/>
                    <w:color w:val="000000" w:themeColor="text1"/>
                    <w:sz w:val="28"/>
                    <w:szCs w:val="28"/>
                    <w:lang w:val="en-US"/>
                  </w:rPr>
                  <m:t>=100∙</m:t>
                </m:r>
                <m:d>
                  <m:dPr>
                    <m:ctrlPr>
                      <w:rPr>
                        <w:rFonts w:ascii="Cambria Math" w:hAnsi="Cambria Math" w:cs="Times New Roman"/>
                        <w:i/>
                        <w:color w:val="000000" w:themeColor="text1"/>
                        <w:sz w:val="28"/>
                        <w:szCs w:val="28"/>
                        <w:lang w:val="en-US"/>
                      </w:rPr>
                    </m:ctrlPr>
                  </m:dPr>
                  <m:e>
                    <m:f>
                      <m:fPr>
                        <m:ctrlPr>
                          <w:rPr>
                            <w:rFonts w:ascii="Cambria Math" w:hAnsi="Cambria Math" w:cs="Times New Roman"/>
                            <w:i/>
                            <w:color w:val="000000" w:themeColor="text1"/>
                            <w:sz w:val="28"/>
                            <w:szCs w:val="28"/>
                            <w:lang w:val="en-US"/>
                          </w:rPr>
                        </m:ctrlPr>
                      </m:fPr>
                      <m:num>
                        <m:r>
                          <w:rPr>
                            <w:rFonts w:ascii="Cambria Math" w:eastAsia="Calibri" w:hAnsi="Cambria Math" w:cs="Times New Roman"/>
                            <w:color w:val="000000" w:themeColor="text1"/>
                            <w:sz w:val="28"/>
                            <w:szCs w:val="28"/>
                            <w:lang w:val="en-US"/>
                          </w:rPr>
                          <m:t>0,365</m:t>
                        </m:r>
                      </m:num>
                      <m:den>
                        <m:rad>
                          <m:radPr>
                            <m:degHide m:val="on"/>
                            <m:ctrlPr>
                              <w:rPr>
                                <w:rFonts w:ascii="Cambria Math" w:hAnsi="Cambria Math" w:cs="Times New Roman"/>
                                <w:i/>
                                <w:color w:val="000000" w:themeColor="text1"/>
                                <w:sz w:val="28"/>
                                <w:szCs w:val="28"/>
                                <w:lang w:val="en-US"/>
                              </w:rPr>
                            </m:ctrlPr>
                          </m:radPr>
                          <m:deg/>
                          <m:e>
                            <m:r>
                              <w:rPr>
                                <w:rFonts w:ascii="Cambria Math" w:eastAsia="Calibri" w:hAnsi="Cambria Math" w:cs="Times New Roman"/>
                                <w:color w:val="000000" w:themeColor="text1"/>
                                <w:sz w:val="28"/>
                                <w:szCs w:val="28"/>
                                <w:lang w:val="en-US"/>
                              </w:rPr>
                              <m:t>7920</m:t>
                            </m:r>
                          </m:e>
                        </m:rad>
                      </m:den>
                    </m:f>
                    <m:r>
                      <w:rPr>
                        <w:rFonts w:ascii="Cambria Math" w:eastAsia="Calibri"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r>
                          <w:rPr>
                            <w:rFonts w:ascii="Cambria Math" w:eastAsia="Calibri" w:hAnsi="Cambria Math" w:cs="Times New Roman"/>
                            <w:color w:val="000000" w:themeColor="text1"/>
                            <w:sz w:val="28"/>
                            <w:szCs w:val="28"/>
                            <w:lang w:val="en-US"/>
                          </w:rPr>
                          <m:t>1</m:t>
                        </m:r>
                      </m:num>
                      <m:den>
                        <m:r>
                          <w:rPr>
                            <w:rFonts w:ascii="Cambria Math" w:eastAsia="Calibri" w:hAnsi="Cambria Math" w:cs="Times New Roman"/>
                            <w:color w:val="000000" w:themeColor="text1"/>
                            <w:sz w:val="28"/>
                            <w:szCs w:val="28"/>
                            <w:lang w:val="en-US"/>
                          </w:rPr>
                          <m:t>300+2642</m:t>
                        </m:r>
                      </m:den>
                    </m:f>
                  </m:e>
                </m:d>
                <m:r>
                  <w:rPr>
                    <w:rFonts w:ascii="Cambria Math" w:eastAsia="Calibri" w:hAnsi="Cambria Math" w:cs="Times New Roman"/>
                    <w:color w:val="000000" w:themeColor="text1"/>
                    <w:sz w:val="28"/>
                    <w:szCs w:val="28"/>
                    <w:lang w:val="en-US"/>
                  </w:rPr>
                  <m:t>=0,44 Ом</m:t>
                </m:r>
              </m:oMath>
            </m:oMathPara>
          </w:p>
        </w:tc>
      </w:tr>
    </w:tbl>
    <w:p w:rsidR="00C15631" w:rsidRPr="00937299" w:rsidRDefault="00C15631"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Получаем, что сопротивление контурного заземлителя – </w:t>
      </w:r>
      <w:r w:rsidRPr="00937299">
        <w:rPr>
          <w:rFonts w:ascii="Times New Roman" w:hAnsi="Times New Roman"/>
          <w:color w:val="000000" w:themeColor="text1"/>
          <w:position w:val="-4"/>
          <w:sz w:val="28"/>
          <w:szCs w:val="28"/>
        </w:rPr>
        <w:object w:dxaOrig="240" w:dyaOrig="260">
          <v:shape id="_x0000_i1041" type="#_x0000_t75" style="width:12pt;height:12pt" o:ole="">
            <v:imagedata r:id="rId44" o:title=""/>
          </v:shape>
          <o:OLEObject Type="Embed" ProgID="Equation.3" ShapeID="_x0000_i1041" DrawAspect="Content" ObjectID="_1694504708" r:id="rId45"/>
        </w:object>
      </w:r>
      <w:r w:rsidRPr="00937299">
        <w:rPr>
          <w:rFonts w:ascii="Times New Roman" w:hAnsi="Times New Roman"/>
          <w:color w:val="000000" w:themeColor="text1"/>
          <w:sz w:val="28"/>
          <w:szCs w:val="28"/>
        </w:rPr>
        <w:t>= 0,4 Ом.</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траншее вокруг горизонтальных заземлителей необходимо уложить влажный глинистый грунт с последующей трамбовкой и засыпкой щебнем до верха траншеи.</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Электроды устанавливаем через 6000 мм, верхние концы электродов заглубляем на 0,8 м от поверхности земли. Электроды соединяем с горизонтальным заземлителем при помощи сварки.</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План размещения заземляющего устройства показан рис</w:t>
      </w:r>
      <w:r w:rsidR="00AF0615" w:rsidRPr="00937299">
        <w:rPr>
          <w:rFonts w:ascii="Times New Roman" w:hAnsi="Times New Roman"/>
          <w:color w:val="000000" w:themeColor="text1"/>
          <w:sz w:val="28"/>
          <w:szCs w:val="28"/>
        </w:rPr>
        <w:t>унке</w:t>
      </w:r>
      <w:r w:rsidR="00746D0E">
        <w:rPr>
          <w:rFonts w:ascii="Times New Roman" w:hAnsi="Times New Roman"/>
          <w:color w:val="000000" w:themeColor="text1"/>
          <w:sz w:val="28"/>
          <w:szCs w:val="28"/>
        </w:rPr>
        <w:t xml:space="preserve"> 4.1.1</w:t>
      </w:r>
    </w:p>
    <w:p w:rsidR="007850F5" w:rsidRPr="00937299" w:rsidRDefault="007850F5" w:rsidP="00937299">
      <w:pPr>
        <w:spacing w:after="0" w:line="360" w:lineRule="auto"/>
        <w:ind w:firstLine="709"/>
        <w:jc w:val="both"/>
        <w:rPr>
          <w:rFonts w:ascii="Times New Roman" w:hAnsi="Times New Roman"/>
          <w:b/>
          <w:color w:val="000000" w:themeColor="text1"/>
          <w:sz w:val="28"/>
          <w:szCs w:val="28"/>
        </w:rPr>
      </w:pPr>
    </w:p>
    <w:p w:rsidR="007850F5" w:rsidRPr="00937299" w:rsidRDefault="007850F5" w:rsidP="00937299">
      <w:pPr>
        <w:spacing w:after="0" w:line="360" w:lineRule="auto"/>
        <w:ind w:firstLine="709"/>
        <w:jc w:val="center"/>
        <w:rPr>
          <w:rFonts w:ascii="Times New Roman" w:hAnsi="Times New Roman"/>
          <w:b/>
          <w:color w:val="000000" w:themeColor="text1"/>
          <w:sz w:val="28"/>
          <w:szCs w:val="28"/>
        </w:rPr>
      </w:pPr>
      <w:r w:rsidRPr="00937299">
        <w:rPr>
          <w:rFonts w:ascii="Times New Roman" w:hAnsi="Times New Roman"/>
          <w:noProof/>
          <w:color w:val="000000" w:themeColor="text1"/>
          <w:sz w:val="28"/>
          <w:szCs w:val="28"/>
        </w:rPr>
        <w:drawing>
          <wp:inline distT="0" distB="0" distL="0" distR="0">
            <wp:extent cx="4438357" cy="2764302"/>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46"/>
                    <a:srcRect/>
                    <a:stretch>
                      <a:fillRect/>
                    </a:stretch>
                  </pic:blipFill>
                  <pic:spPr bwMode="auto">
                    <a:xfrm>
                      <a:off x="0" y="0"/>
                      <a:ext cx="4448649" cy="2770712"/>
                    </a:xfrm>
                    <a:prstGeom prst="rect">
                      <a:avLst/>
                    </a:prstGeom>
                    <a:noFill/>
                    <a:ln w="9525">
                      <a:noFill/>
                      <a:miter lim="800000"/>
                      <a:headEnd/>
                      <a:tailEnd/>
                    </a:ln>
                  </pic:spPr>
                </pic:pic>
              </a:graphicData>
            </a:graphic>
          </wp:inline>
        </w:drawing>
      </w:r>
    </w:p>
    <w:p w:rsidR="00AF0615" w:rsidRPr="00937299" w:rsidRDefault="00AF0615" w:rsidP="00937299">
      <w:pPr>
        <w:spacing w:after="0" w:line="360" w:lineRule="auto"/>
        <w:ind w:firstLine="709"/>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Рисунок </w:t>
      </w:r>
      <w:r w:rsidR="00746D0E">
        <w:rPr>
          <w:rFonts w:ascii="Times New Roman" w:hAnsi="Times New Roman"/>
          <w:color w:val="000000" w:themeColor="text1"/>
          <w:sz w:val="28"/>
          <w:szCs w:val="28"/>
        </w:rPr>
        <w:t>4.1.1</w:t>
      </w:r>
      <w:r w:rsidRPr="00937299">
        <w:rPr>
          <w:rFonts w:ascii="Times New Roman" w:hAnsi="Times New Roman"/>
          <w:color w:val="000000" w:themeColor="text1"/>
          <w:sz w:val="28"/>
          <w:szCs w:val="28"/>
        </w:rPr>
        <w:t xml:space="preserve"> - План размещения заземляющих устройств</w:t>
      </w:r>
    </w:p>
    <w:p w:rsidR="007850F5" w:rsidRPr="00937299" w:rsidRDefault="007850F5" w:rsidP="00937299">
      <w:pPr>
        <w:spacing w:after="0" w:line="360" w:lineRule="auto"/>
        <w:ind w:firstLine="709"/>
        <w:jc w:val="both"/>
        <w:rPr>
          <w:rFonts w:ascii="Times New Roman" w:hAnsi="Times New Roman"/>
          <w:b/>
          <w:color w:val="000000" w:themeColor="text1"/>
          <w:sz w:val="28"/>
          <w:szCs w:val="28"/>
        </w:rPr>
      </w:pPr>
    </w:p>
    <w:p w:rsidR="007850F5" w:rsidRPr="00937299" w:rsidRDefault="007850F5" w:rsidP="00283DAE">
      <w:pPr>
        <w:pStyle w:val="7"/>
      </w:pPr>
      <w:r w:rsidRPr="00937299">
        <w:t xml:space="preserve">4.2. </w:t>
      </w:r>
      <w:r w:rsidR="00524DB3" w:rsidRPr="00937299">
        <w:t>М</w:t>
      </w:r>
      <w:r w:rsidRPr="00937299">
        <w:t>олниезащит</w:t>
      </w:r>
      <w:r w:rsidR="00524DB3" w:rsidRPr="00937299">
        <w:t>а</w:t>
      </w:r>
      <w:r w:rsidRPr="00937299">
        <w:t xml:space="preserve"> подстанции</w:t>
      </w: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Прямой удар молнии является наиболее опасным из всех проявлений с точки зрения поражения зданий и сооружений. В настоящее время защита зданий и сооружений от прямых ударов молнии осуществляется путем установки различных молниеотводов.</w:t>
      </w:r>
    </w:p>
    <w:p w:rsidR="007850F5" w:rsidRPr="00937299" w:rsidRDefault="007850F5"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Защита оборудования, ошиновки и здания от прямых ударов молнии осуществляется с помощью молниеотводов.</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ОРУ станций и подстанций защищаются от прямого удара молнии стержневыми молниеотводами и только для протяженных шинных мостов и гибких связей применяются тросовые молниеотводы.</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Защита ОРУ осуществляется установкой стержневых молниеотводов на порталах подстанций или устройством отдельно стоящих стержневых молниеотводов со своими обособленными заземлителями.</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Молниеотводы, установленные на порталах подстанций, дешевле отдельно стоящих молниеотводов, так как требуют меньше металла на изготовление. Они ближе располагаются к защищаемому оборудованию, поэтому эффективнее используется их защитная зона. Но при поражении портального молниеотвода ударом молнии с большой амплитудой и крутизной фронта импульса тока на молниеотводе и на портале значительно возрастает напряжение. Это напряжение может оказаться достаточным, чтобы вызвать «обратное» перекрытие изоляции ОРУ с заземленных элементов на токоведущие части подстанции.</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 xml:space="preserve">Молниеотводы состоят из молниеприемника, несущей конструкции, токоотвода и заземлителя. Молниеприемник непосредственно воспринимает прямой удар молнии. Поэтому он должен надежно противостоять механическим и тепловым воздействиям тока и высокотемпературного канала молнии. Молниеприемники изготовляются из прокатной стали любого профиля </w:t>
      </w:r>
      <w:r w:rsidRPr="00937299">
        <w:rPr>
          <w:rFonts w:ascii="Times New Roman" w:hAnsi="Times New Roman"/>
          <w:sz w:val="28"/>
          <w:szCs w:val="28"/>
        </w:rPr>
        <w:lastRenderedPageBreak/>
        <w:t>сечением не менее 100 мм2 , при длине не более 2,5 м. Несущая конструкция несет на себе молниеприемник и токоотвод, объединяет все элементы молниеотвода в единую, жесткую, механически прочную конструкцию. В энергетике получили широкое распространение конструкции молниеотводов с деревянными, железобетонными и металлическими опорами.</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Токоотвод соединяет молниеприемник с заземлителем и предназначен для пропускания тока молнии от молниеприемника к заземлителю. Поэтому он рассчитывается на тепловые и электродинамические воздействия, связанные с прохождением по нему тока молнии. Токоотводы у молниеотводов с деревянными опорами изготовляются различного профиля с сечением, рассчитанным для прохождения полного тока молнии. Рекомендуется брать круглую сталь диаметром не менее 6 мм2, угловую сталь сечением не менее 48 мм2 и толщиной стенки 4 мм.</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Заземлители молниеотводов служат для отвода тока молнии в землю. Исходя из требований грозоупорности ЭУ, сопротивления заземлителей не должны превосходить 10-15 Ом.</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Соединение отдельных частей токоотвода между собой, с молниеприемником и с заземлителем производится при помощи сварки. Для предохранения от коррозии токоотводы окрашиваются.</w:t>
      </w:r>
    </w:p>
    <w:p w:rsidR="00524DB3" w:rsidRPr="00937299" w:rsidRDefault="00524DB3" w:rsidP="00937299">
      <w:pPr>
        <w:widowControl w:val="0"/>
        <w:spacing w:after="0" w:line="360" w:lineRule="auto"/>
        <w:ind w:firstLine="709"/>
        <w:jc w:val="both"/>
        <w:rPr>
          <w:rFonts w:ascii="Times New Roman" w:hAnsi="Times New Roman"/>
          <w:sz w:val="28"/>
          <w:szCs w:val="28"/>
        </w:rPr>
      </w:pPr>
      <w:r w:rsidRPr="00937299">
        <w:rPr>
          <w:rFonts w:ascii="Times New Roman" w:hAnsi="Times New Roman"/>
          <w:sz w:val="28"/>
          <w:szCs w:val="28"/>
        </w:rPr>
        <w:t xml:space="preserve">Схема защиты ОРУ-110 кВ на ПС 110/35/6 кВ Промысла представлена на рисунке </w:t>
      </w:r>
      <w:r w:rsidR="00746D0E">
        <w:rPr>
          <w:rFonts w:ascii="Times New Roman" w:hAnsi="Times New Roman"/>
          <w:sz w:val="28"/>
          <w:szCs w:val="28"/>
        </w:rPr>
        <w:t>4.2.1</w:t>
      </w:r>
      <w:r w:rsidRPr="00937299">
        <w:rPr>
          <w:rFonts w:ascii="Times New Roman" w:hAnsi="Times New Roman"/>
          <w:sz w:val="28"/>
          <w:szCs w:val="28"/>
        </w:rPr>
        <w:t>.</w:t>
      </w:r>
    </w:p>
    <w:p w:rsidR="00524DB3" w:rsidRPr="00937299" w:rsidRDefault="00524DB3" w:rsidP="00937299">
      <w:pPr>
        <w:widowControl w:val="0"/>
        <w:spacing w:after="0" w:line="360" w:lineRule="auto"/>
        <w:ind w:firstLine="709"/>
        <w:jc w:val="both"/>
        <w:rPr>
          <w:rFonts w:ascii="Times New Roman" w:hAnsi="Times New Roman"/>
          <w:sz w:val="28"/>
          <w:szCs w:val="28"/>
        </w:rPr>
      </w:pPr>
    </w:p>
    <w:p w:rsidR="00524DB3" w:rsidRPr="00937299" w:rsidRDefault="00524DB3" w:rsidP="00937299">
      <w:pPr>
        <w:widowControl w:val="0"/>
        <w:spacing w:after="0" w:line="360" w:lineRule="auto"/>
        <w:ind w:firstLine="709"/>
        <w:jc w:val="both"/>
        <w:rPr>
          <w:rFonts w:ascii="Times New Roman" w:hAnsi="Times New Roman"/>
          <w:sz w:val="28"/>
          <w:szCs w:val="28"/>
        </w:rPr>
      </w:pPr>
    </w:p>
    <w:p w:rsidR="00524DB3" w:rsidRPr="00937299" w:rsidRDefault="00524DB3" w:rsidP="00937299">
      <w:pPr>
        <w:widowControl w:val="0"/>
        <w:spacing w:after="0" w:line="360" w:lineRule="auto"/>
        <w:ind w:firstLine="709"/>
        <w:jc w:val="both"/>
        <w:rPr>
          <w:rFonts w:ascii="Times New Roman" w:hAnsi="Times New Roman"/>
          <w:sz w:val="28"/>
          <w:szCs w:val="28"/>
        </w:rPr>
      </w:pPr>
    </w:p>
    <w:p w:rsidR="00524DB3" w:rsidRPr="00937299" w:rsidRDefault="00524DB3" w:rsidP="00937299">
      <w:pPr>
        <w:widowControl w:val="0"/>
        <w:spacing w:after="0" w:line="360" w:lineRule="auto"/>
        <w:ind w:firstLine="709"/>
        <w:jc w:val="center"/>
        <w:rPr>
          <w:rFonts w:ascii="Times New Roman" w:hAnsi="Times New Roman"/>
          <w:sz w:val="28"/>
          <w:szCs w:val="28"/>
        </w:rPr>
      </w:pPr>
      <w:r w:rsidRPr="00937299">
        <w:rPr>
          <w:rFonts w:ascii="Times New Roman" w:hAnsi="Times New Roman"/>
          <w:sz w:val="28"/>
          <w:szCs w:val="28"/>
        </w:rPr>
        <w:object w:dxaOrig="7064" w:dyaOrig="4691">
          <v:shape id="_x0000_i1042" type="#_x0000_t75" style="width:353.15pt;height:232.3pt" o:ole="">
            <v:imagedata r:id="rId47" o:title=""/>
          </v:shape>
          <o:OLEObject Type="Embed" ProgID="Visio.Drawing.11" ShapeID="_x0000_i1042" DrawAspect="Content" ObjectID="_1694504709" r:id="rId48"/>
        </w:object>
      </w:r>
    </w:p>
    <w:p w:rsidR="00524DB3" w:rsidRPr="00937299" w:rsidRDefault="00524DB3" w:rsidP="00937299">
      <w:pPr>
        <w:widowControl w:val="0"/>
        <w:spacing w:after="0" w:line="360" w:lineRule="auto"/>
        <w:ind w:firstLine="709"/>
        <w:jc w:val="center"/>
        <w:rPr>
          <w:rFonts w:ascii="Times New Roman" w:hAnsi="Times New Roman"/>
          <w:sz w:val="28"/>
          <w:szCs w:val="28"/>
        </w:rPr>
      </w:pPr>
      <w:r w:rsidRPr="00937299">
        <w:rPr>
          <w:rFonts w:ascii="Times New Roman" w:hAnsi="Times New Roman"/>
          <w:sz w:val="28"/>
          <w:szCs w:val="28"/>
        </w:rPr>
        <w:t xml:space="preserve">Рисунок </w:t>
      </w:r>
      <w:r w:rsidR="00746D0E">
        <w:rPr>
          <w:rFonts w:ascii="Times New Roman" w:hAnsi="Times New Roman"/>
          <w:sz w:val="28"/>
          <w:szCs w:val="28"/>
        </w:rPr>
        <w:t>4.2.1</w:t>
      </w:r>
      <w:r w:rsidR="0031426C">
        <w:rPr>
          <w:rFonts w:ascii="Times New Roman" w:hAnsi="Times New Roman"/>
          <w:sz w:val="28"/>
          <w:szCs w:val="28"/>
        </w:rPr>
        <w:t xml:space="preserve"> </w:t>
      </w:r>
      <w:r w:rsidRPr="00937299">
        <w:rPr>
          <w:rFonts w:ascii="Times New Roman" w:hAnsi="Times New Roman"/>
          <w:sz w:val="28"/>
          <w:szCs w:val="28"/>
        </w:rPr>
        <w:t>- Схема молниезащиты ОРУ-110кВ</w:t>
      </w: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524DB3" w:rsidRPr="00937299" w:rsidRDefault="00524DB3"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color w:val="000000" w:themeColor="text1"/>
          <w:sz w:val="28"/>
          <w:szCs w:val="28"/>
        </w:rPr>
      </w:pPr>
    </w:p>
    <w:p w:rsidR="00AF0615" w:rsidRPr="00937299" w:rsidRDefault="00AF0615" w:rsidP="00937299">
      <w:pPr>
        <w:spacing w:after="0" w:line="360" w:lineRule="auto"/>
        <w:ind w:firstLine="709"/>
        <w:jc w:val="both"/>
        <w:rPr>
          <w:rFonts w:ascii="Times New Roman" w:hAnsi="Times New Roman"/>
          <w:b/>
          <w:color w:val="000000" w:themeColor="text1"/>
          <w:sz w:val="28"/>
          <w:szCs w:val="28"/>
        </w:rPr>
      </w:pPr>
    </w:p>
    <w:p w:rsidR="00524DB3" w:rsidRPr="00937299" w:rsidRDefault="00524DB3" w:rsidP="00937299">
      <w:pPr>
        <w:pStyle w:val="1"/>
        <w:spacing w:before="0" w:line="360" w:lineRule="auto"/>
        <w:ind w:firstLine="709"/>
        <w:jc w:val="center"/>
        <w:rPr>
          <w:rFonts w:ascii="Times New Roman" w:hAnsi="Times New Roman" w:cs="Times New Roman"/>
          <w:b w:val="0"/>
          <w:color w:val="000000" w:themeColor="text1"/>
        </w:rPr>
      </w:pPr>
    </w:p>
    <w:p w:rsidR="00524DB3" w:rsidRPr="00937299" w:rsidRDefault="00524DB3" w:rsidP="00937299">
      <w:pPr>
        <w:spacing w:after="0" w:line="360" w:lineRule="auto"/>
        <w:ind w:firstLine="709"/>
        <w:rPr>
          <w:rFonts w:ascii="Times New Roman" w:hAnsi="Times New Roman"/>
          <w:sz w:val="28"/>
          <w:szCs w:val="28"/>
        </w:rPr>
      </w:pPr>
    </w:p>
    <w:p w:rsidR="00524DB3" w:rsidRPr="00937299" w:rsidRDefault="00524DB3" w:rsidP="00937299">
      <w:pPr>
        <w:spacing w:after="0" w:line="360" w:lineRule="auto"/>
        <w:ind w:firstLine="709"/>
        <w:rPr>
          <w:rFonts w:ascii="Times New Roman" w:hAnsi="Times New Roman"/>
          <w:sz w:val="28"/>
          <w:szCs w:val="28"/>
        </w:rPr>
      </w:pPr>
    </w:p>
    <w:p w:rsidR="00524DB3" w:rsidRPr="00937299" w:rsidRDefault="00524DB3" w:rsidP="00937299">
      <w:pPr>
        <w:spacing w:after="0" w:line="360" w:lineRule="auto"/>
        <w:ind w:firstLine="709"/>
        <w:rPr>
          <w:rFonts w:ascii="Times New Roman" w:hAnsi="Times New Roman"/>
          <w:sz w:val="28"/>
          <w:szCs w:val="28"/>
        </w:rPr>
      </w:pPr>
    </w:p>
    <w:p w:rsidR="00257AB8" w:rsidRPr="00937299" w:rsidRDefault="00AF0615" w:rsidP="00283DAE">
      <w:pPr>
        <w:pStyle w:val="7"/>
        <w:rPr>
          <w:bCs/>
        </w:rPr>
      </w:pPr>
      <w:r w:rsidRPr="00937299">
        <w:t>5</w:t>
      </w:r>
      <w:r w:rsidR="00257AB8" w:rsidRPr="00937299">
        <w:t>. ТЕХНИКО-ЭКОНОМИЧЕСКОЕ ОПИСАНИЕ  ПРОЕКТА</w:t>
      </w:r>
    </w:p>
    <w:p w:rsidR="00257AB8" w:rsidRPr="00937299" w:rsidRDefault="00257AB8" w:rsidP="00937299">
      <w:pPr>
        <w:spacing w:after="0" w:line="360" w:lineRule="auto"/>
        <w:ind w:firstLine="709"/>
        <w:rPr>
          <w:rFonts w:ascii="Times New Roman" w:hAnsi="Times New Roman"/>
          <w:color w:val="000000" w:themeColor="text1"/>
          <w:sz w:val="28"/>
          <w:szCs w:val="28"/>
        </w:rPr>
      </w:pPr>
    </w:p>
    <w:p w:rsidR="00257AB8" w:rsidRPr="00937299" w:rsidRDefault="00257AB8" w:rsidP="00937299">
      <w:pPr>
        <w:keepNext/>
        <w:spacing w:after="0" w:line="360" w:lineRule="auto"/>
        <w:ind w:firstLine="709"/>
        <w:jc w:val="both"/>
        <w:outlineLvl w:val="0"/>
        <w:rPr>
          <w:rFonts w:ascii="Times New Roman" w:hAnsi="Times New Roman"/>
          <w:b/>
          <w:color w:val="000000" w:themeColor="text1"/>
          <w:sz w:val="28"/>
          <w:szCs w:val="28"/>
        </w:rPr>
      </w:pPr>
      <w:bookmarkStart w:id="18" w:name="_Toc388479876"/>
      <w:bookmarkStart w:id="19" w:name="_Toc389070679"/>
      <w:bookmarkStart w:id="20" w:name="_Toc389071985"/>
      <w:r w:rsidRPr="00937299">
        <w:rPr>
          <w:rFonts w:ascii="Times New Roman" w:hAnsi="Times New Roman"/>
          <w:iCs/>
          <w:color w:val="000000" w:themeColor="text1"/>
          <w:sz w:val="28"/>
          <w:szCs w:val="28"/>
        </w:rPr>
        <w:t>Технико-экономическое обоснование проекта необходимо для определения наиболее оптимального решения поставленной задачи.</w:t>
      </w:r>
      <w:bookmarkEnd w:id="18"/>
      <w:bookmarkEnd w:id="19"/>
      <w:bookmarkEnd w:id="20"/>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Целью реконструкции является установка нового оборудования, отвечающего требованиям изменившегося режима работы с учетом перспективы развития. А именно: произвести замену морально и физически устаревших масляных выключателей на элегазовые.</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Экономическое обоснование выбора проектируемого оборудования будет рассматриваться в составе обоснования подстанции в целом, т.к. выбор будет в сторону, скорее всего, дорогостоящего оборудования.</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 – изыскательские работы и другие затраты.</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Капитальные затраты на организацию проекта в общем случае включают:</w:t>
      </w:r>
    </w:p>
    <w:p w:rsidR="00257AB8" w:rsidRPr="00937299" w:rsidRDefault="00257AB8" w:rsidP="0031426C">
      <w:pPr>
        <w:numPr>
          <w:ilvl w:val="0"/>
          <w:numId w:val="16"/>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стоимость комплектующего оборудования (С</w:t>
      </w:r>
      <w:r w:rsidRPr="00937299">
        <w:rPr>
          <w:rFonts w:ascii="Times New Roman" w:hAnsi="Times New Roman"/>
          <w:color w:val="000000" w:themeColor="text1"/>
          <w:sz w:val="28"/>
          <w:szCs w:val="28"/>
          <w:vertAlign w:val="subscript"/>
        </w:rPr>
        <w:t>ком.</w:t>
      </w:r>
      <w:r w:rsidRPr="00937299">
        <w:rPr>
          <w:rFonts w:ascii="Times New Roman" w:hAnsi="Times New Roman"/>
          <w:color w:val="000000" w:themeColor="text1"/>
          <w:sz w:val="28"/>
          <w:szCs w:val="28"/>
        </w:rPr>
        <w:t>);</w:t>
      </w:r>
    </w:p>
    <w:p w:rsidR="00257AB8" w:rsidRPr="00937299" w:rsidRDefault="00257AB8" w:rsidP="0031426C">
      <w:pPr>
        <w:numPr>
          <w:ilvl w:val="0"/>
          <w:numId w:val="16"/>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стоимость монтажа и наладки системы (С</w:t>
      </w:r>
      <w:r w:rsidRPr="00937299">
        <w:rPr>
          <w:rFonts w:ascii="Times New Roman" w:hAnsi="Times New Roman"/>
          <w:color w:val="000000" w:themeColor="text1"/>
          <w:sz w:val="28"/>
          <w:szCs w:val="28"/>
          <w:vertAlign w:val="subscript"/>
        </w:rPr>
        <w:t>м</w:t>
      </w:r>
      <w:r w:rsidRPr="00937299">
        <w:rPr>
          <w:rFonts w:ascii="Times New Roman" w:hAnsi="Times New Roman"/>
          <w:color w:val="000000" w:themeColor="text1"/>
          <w:sz w:val="28"/>
          <w:szCs w:val="28"/>
        </w:rPr>
        <w:t>);</w:t>
      </w:r>
    </w:p>
    <w:p w:rsidR="00257AB8" w:rsidRPr="00937299" w:rsidRDefault="00257AB8" w:rsidP="0031426C">
      <w:pPr>
        <w:numPr>
          <w:ilvl w:val="0"/>
          <w:numId w:val="16"/>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стоимость расходов на доставку товара (С</w:t>
      </w:r>
      <w:r w:rsidRPr="00937299">
        <w:rPr>
          <w:rFonts w:ascii="Times New Roman" w:hAnsi="Times New Roman"/>
          <w:color w:val="000000" w:themeColor="text1"/>
          <w:sz w:val="28"/>
          <w:szCs w:val="28"/>
          <w:vertAlign w:val="subscript"/>
        </w:rPr>
        <w:t>т</w:t>
      </w:r>
      <w:r w:rsidRPr="00937299">
        <w:rPr>
          <w:rFonts w:ascii="Times New Roman" w:hAnsi="Times New Roman"/>
          <w:color w:val="000000" w:themeColor="text1"/>
          <w:sz w:val="28"/>
          <w:szCs w:val="28"/>
        </w:rPr>
        <w:t>).</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Таким образом, капитальные затраты </w:t>
      </w:r>
      <w:r w:rsidRPr="00937299">
        <w:rPr>
          <w:rFonts w:ascii="Times New Roman" w:hAnsi="Times New Roman"/>
          <w:color w:val="000000" w:themeColor="text1"/>
          <w:position w:val="-4"/>
          <w:sz w:val="28"/>
          <w:szCs w:val="28"/>
        </w:rPr>
        <w:object w:dxaOrig="240" w:dyaOrig="260">
          <v:shape id="_x0000_i1043" type="#_x0000_t75" style="width:12pt;height:12pt" o:ole="">
            <v:imagedata r:id="rId49" o:title=""/>
          </v:shape>
          <o:OLEObject Type="Embed" ProgID="Equation.3" ShapeID="_x0000_i1043" DrawAspect="Content" ObjectID="_1694504710" r:id="rId50"/>
        </w:object>
      </w:r>
      <w:r w:rsidRPr="00937299">
        <w:rPr>
          <w:rFonts w:ascii="Times New Roman" w:hAnsi="Times New Roman"/>
          <w:color w:val="000000" w:themeColor="text1"/>
          <w:sz w:val="28"/>
          <w:szCs w:val="28"/>
        </w:rPr>
        <w:t xml:space="preserve"> можно рассчитать по следующей формуле:</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right"/>
        <w:rPr>
          <w:rFonts w:ascii="Times New Roman" w:hAnsi="Times New Roman"/>
          <w:color w:val="000000" w:themeColor="text1"/>
          <w:sz w:val="28"/>
          <w:szCs w:val="28"/>
        </w:rPr>
      </w:pPr>
      <m:oMath>
        <m:r>
          <w:rPr>
            <w:rFonts w:ascii="Cambria Math" w:hAnsi="Cambria Math"/>
            <w:color w:val="000000" w:themeColor="text1"/>
            <w:sz w:val="28"/>
            <w:szCs w:val="28"/>
          </w:rPr>
          <m:t>К=</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м</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т</m:t>
            </m:r>
          </m:sub>
        </m:sSub>
      </m:oMath>
      <w:r w:rsidRPr="00937299">
        <w:rPr>
          <w:rFonts w:ascii="Times New Roman" w:hAnsi="Times New Roman"/>
          <w:color w:val="000000" w:themeColor="text1"/>
          <w:sz w:val="28"/>
          <w:szCs w:val="28"/>
        </w:rPr>
        <w:t>(</w:t>
      </w:r>
      <w:r w:rsidR="00AF0615" w:rsidRPr="00937299">
        <w:rPr>
          <w:rFonts w:ascii="Times New Roman" w:hAnsi="Times New Roman"/>
          <w:color w:val="000000" w:themeColor="text1"/>
          <w:sz w:val="28"/>
          <w:szCs w:val="28"/>
        </w:rPr>
        <w:t>5</w:t>
      </w:r>
      <w:r w:rsidRPr="00937299">
        <w:rPr>
          <w:rFonts w:ascii="Times New Roman" w:hAnsi="Times New Roman"/>
          <w:color w:val="000000" w:themeColor="text1"/>
          <w:sz w:val="28"/>
          <w:szCs w:val="28"/>
        </w:rPr>
        <w:t xml:space="preserve">.1) </w:t>
      </w:r>
    </w:p>
    <w:p w:rsidR="00257AB8" w:rsidRPr="00937299" w:rsidRDefault="00257AB8" w:rsidP="00937299">
      <w:pPr>
        <w:spacing w:after="0" w:line="360" w:lineRule="auto"/>
        <w:ind w:firstLine="709"/>
        <w:jc w:val="center"/>
        <w:rPr>
          <w:rFonts w:ascii="Times New Roman" w:hAnsi="Times New Roman"/>
          <w:color w:val="000000" w:themeColor="text1"/>
          <w:sz w:val="28"/>
          <w:szCs w:val="28"/>
        </w:rPr>
      </w:pPr>
    </w:p>
    <w:p w:rsidR="00257AB8" w:rsidRPr="00937299" w:rsidRDefault="00257AB8" w:rsidP="00937299">
      <w:pPr>
        <w:spacing w:after="0" w:line="360" w:lineRule="auto"/>
        <w:ind w:firstLine="709"/>
        <w:rPr>
          <w:rFonts w:ascii="Times New Roman" w:hAnsi="Times New Roman"/>
          <w:b/>
          <w:color w:val="000000" w:themeColor="text1"/>
          <w:sz w:val="28"/>
          <w:szCs w:val="28"/>
        </w:rPr>
      </w:pPr>
      <w:r w:rsidRPr="00937299">
        <w:rPr>
          <w:rFonts w:ascii="Times New Roman" w:hAnsi="Times New Roman"/>
          <w:color w:val="000000" w:themeColor="text1"/>
          <w:sz w:val="28"/>
          <w:szCs w:val="28"/>
        </w:rPr>
        <w:t>Рассмотрим более подробно составляющие капитальных вложений.</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Комплектующее оборудование представлено аппаратно-программным комплексом. Составляем смету затрат и рассчитываем стоимость  оборудования, данные заносим в таблицу </w:t>
      </w:r>
      <w:r w:rsidR="00DB7B52">
        <w:rPr>
          <w:rFonts w:ascii="Times New Roman" w:hAnsi="Times New Roman"/>
          <w:color w:val="000000" w:themeColor="text1"/>
          <w:sz w:val="28"/>
          <w:szCs w:val="28"/>
        </w:rPr>
        <w:t>5.1.1</w:t>
      </w:r>
    </w:p>
    <w:p w:rsidR="005038FA" w:rsidRPr="00937299" w:rsidRDefault="005038FA" w:rsidP="00937299">
      <w:pPr>
        <w:spacing w:after="0" w:line="360" w:lineRule="auto"/>
        <w:ind w:firstLine="709"/>
        <w:jc w:val="both"/>
        <w:rPr>
          <w:rFonts w:ascii="Times New Roman" w:hAnsi="Times New Roman"/>
          <w:color w:val="000000" w:themeColor="text1"/>
          <w:sz w:val="28"/>
          <w:szCs w:val="28"/>
        </w:rPr>
      </w:pPr>
    </w:p>
    <w:p w:rsidR="005038FA" w:rsidRPr="00937299" w:rsidRDefault="005038FA" w:rsidP="0031426C">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Таблица </w:t>
      </w:r>
      <w:r w:rsidR="00DB7B52">
        <w:rPr>
          <w:rFonts w:ascii="Times New Roman" w:hAnsi="Times New Roman"/>
          <w:color w:val="000000" w:themeColor="text1"/>
          <w:sz w:val="28"/>
          <w:szCs w:val="28"/>
        </w:rPr>
        <w:t>5.1.1</w:t>
      </w:r>
      <w:r w:rsidRPr="00937299">
        <w:rPr>
          <w:rFonts w:ascii="Times New Roman" w:hAnsi="Times New Roman"/>
          <w:color w:val="000000" w:themeColor="text1"/>
          <w:sz w:val="28"/>
          <w:szCs w:val="28"/>
        </w:rPr>
        <w:t xml:space="preserve"> - Стоимость оборудования</w:t>
      </w:r>
    </w:p>
    <w:tbl>
      <w:tblPr>
        <w:tblStyle w:val="a9"/>
        <w:tblW w:w="9747" w:type="dxa"/>
        <w:tblLook w:val="01E0"/>
      </w:tblPr>
      <w:tblGrid>
        <w:gridCol w:w="5772"/>
        <w:gridCol w:w="857"/>
        <w:gridCol w:w="1522"/>
        <w:gridCol w:w="1596"/>
      </w:tblGrid>
      <w:tr w:rsidR="005038FA" w:rsidRPr="0031426C" w:rsidTr="0031426C">
        <w:trPr>
          <w:trHeight w:val="405"/>
        </w:trPr>
        <w:tc>
          <w:tcPr>
            <w:tcW w:w="5772" w:type="dxa"/>
            <w:vMerge w:val="restart"/>
            <w:vAlign w:val="center"/>
          </w:tcPr>
          <w:p w:rsidR="005038FA" w:rsidRPr="0031426C" w:rsidRDefault="005038FA" w:rsidP="0031426C">
            <w:pPr>
              <w:keepNext/>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Наименование работ или затрат</w:t>
            </w:r>
          </w:p>
        </w:tc>
        <w:tc>
          <w:tcPr>
            <w:tcW w:w="857" w:type="dxa"/>
            <w:vMerge w:val="restart"/>
            <w:textDirection w:val="btL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Количество единиц</w:t>
            </w:r>
          </w:p>
        </w:tc>
        <w:tc>
          <w:tcPr>
            <w:tcW w:w="3118" w:type="dxa"/>
            <w:gridSpan w:val="2"/>
          </w:tcPr>
          <w:p w:rsidR="005038FA" w:rsidRPr="0031426C" w:rsidRDefault="005038FA" w:rsidP="0031426C">
            <w:pPr>
              <w:keepNext/>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Сметная стоимость, руб</w:t>
            </w:r>
          </w:p>
        </w:tc>
      </w:tr>
      <w:tr w:rsidR="005038FA" w:rsidRPr="0031426C" w:rsidTr="0031426C">
        <w:trPr>
          <w:trHeight w:val="1156"/>
        </w:trPr>
        <w:tc>
          <w:tcPr>
            <w:tcW w:w="5772" w:type="dxa"/>
            <w:vMerge/>
          </w:tcPr>
          <w:p w:rsidR="005038FA" w:rsidRPr="0031426C" w:rsidRDefault="005038FA" w:rsidP="0031426C">
            <w:pPr>
              <w:keepNext/>
              <w:spacing w:after="0" w:line="240" w:lineRule="auto"/>
              <w:jc w:val="center"/>
              <w:rPr>
                <w:rFonts w:ascii="Times New Roman" w:hAnsi="Times New Roman"/>
                <w:color w:val="000000" w:themeColor="text1"/>
                <w:sz w:val="28"/>
                <w:szCs w:val="28"/>
              </w:rPr>
            </w:pPr>
          </w:p>
        </w:tc>
        <w:tc>
          <w:tcPr>
            <w:tcW w:w="857" w:type="dxa"/>
            <w:vMerge/>
          </w:tcPr>
          <w:p w:rsidR="005038FA" w:rsidRPr="0031426C" w:rsidRDefault="005038FA" w:rsidP="0031426C">
            <w:pPr>
              <w:spacing w:after="0" w:line="240" w:lineRule="auto"/>
              <w:jc w:val="center"/>
              <w:rPr>
                <w:rFonts w:ascii="Times New Roman" w:hAnsi="Times New Roman"/>
                <w:b/>
                <w:color w:val="000000" w:themeColor="text1"/>
                <w:sz w:val="28"/>
                <w:szCs w:val="28"/>
              </w:rPr>
            </w:pPr>
          </w:p>
        </w:tc>
        <w:tc>
          <w:tcPr>
            <w:tcW w:w="1522" w:type="dxa"/>
            <w:vAlign w:val="center"/>
          </w:tcPr>
          <w:p w:rsidR="005038FA" w:rsidRPr="0031426C" w:rsidRDefault="0031426C" w:rsidP="0031426C">
            <w:pPr>
              <w:keepNext/>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Ц</w:t>
            </w:r>
            <w:r w:rsidR="005038FA" w:rsidRPr="0031426C">
              <w:rPr>
                <w:rFonts w:ascii="Times New Roman" w:hAnsi="Times New Roman"/>
                <w:color w:val="000000" w:themeColor="text1"/>
                <w:sz w:val="28"/>
                <w:szCs w:val="28"/>
              </w:rPr>
              <w:t>ена за единицу, руб</w:t>
            </w:r>
          </w:p>
        </w:tc>
        <w:tc>
          <w:tcPr>
            <w:tcW w:w="1596" w:type="dxa"/>
            <w:vAlign w:val="center"/>
          </w:tcPr>
          <w:p w:rsidR="005038FA" w:rsidRPr="0031426C" w:rsidRDefault="0031426C" w:rsidP="0031426C">
            <w:pPr>
              <w:keepNext/>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В</w:t>
            </w:r>
            <w:r w:rsidR="005038FA" w:rsidRPr="0031426C">
              <w:rPr>
                <w:rFonts w:ascii="Times New Roman" w:hAnsi="Times New Roman"/>
                <w:color w:val="000000" w:themeColor="text1"/>
                <w:sz w:val="28"/>
                <w:szCs w:val="28"/>
              </w:rPr>
              <w:t>сего, руб</w:t>
            </w:r>
          </w:p>
        </w:tc>
      </w:tr>
      <w:tr w:rsidR="005038FA" w:rsidRPr="0031426C" w:rsidTr="0031426C">
        <w:tc>
          <w:tcPr>
            <w:tcW w:w="5772" w:type="dxa"/>
          </w:tcPr>
          <w:p w:rsidR="005038FA" w:rsidRPr="0031426C" w:rsidRDefault="005038FA" w:rsidP="0031426C">
            <w:pPr>
              <w:spacing w:after="0" w:line="240" w:lineRule="auto"/>
              <w:rPr>
                <w:rFonts w:ascii="Times New Roman" w:hAnsi="Times New Roman"/>
                <w:color w:val="000000" w:themeColor="text1"/>
                <w:sz w:val="28"/>
                <w:szCs w:val="28"/>
              </w:rPr>
            </w:pPr>
            <w:r w:rsidRPr="0031426C">
              <w:rPr>
                <w:rFonts w:ascii="Times New Roman" w:hAnsi="Times New Roman"/>
                <w:color w:val="000000" w:themeColor="text1"/>
                <w:sz w:val="28"/>
                <w:szCs w:val="28"/>
              </w:rPr>
              <w:t>Выключатель ВЭБ-110-</w:t>
            </w:r>
            <w:r w:rsidRPr="0031426C">
              <w:rPr>
                <w:rFonts w:ascii="Times New Roman" w:hAnsi="Times New Roman"/>
                <w:color w:val="000000" w:themeColor="text1"/>
                <w:sz w:val="28"/>
                <w:szCs w:val="28"/>
                <w:shd w:val="clear" w:color="auto" w:fill="FFFFFF" w:themeFill="background1"/>
              </w:rPr>
              <w:t>40/</w:t>
            </w:r>
            <w:r w:rsidRPr="0031426C">
              <w:rPr>
                <w:rFonts w:ascii="Times New Roman" w:hAnsi="Times New Roman"/>
                <w:color w:val="000000" w:themeColor="text1"/>
                <w:sz w:val="28"/>
                <w:szCs w:val="28"/>
              </w:rPr>
              <w:t>2500 с приводом ППрК</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4</w:t>
            </w: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3 500 000</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14 000 000</w:t>
            </w:r>
          </w:p>
        </w:tc>
      </w:tr>
      <w:tr w:rsidR="005038FA" w:rsidRPr="0031426C" w:rsidTr="0031426C">
        <w:tc>
          <w:tcPr>
            <w:tcW w:w="5772" w:type="dxa"/>
          </w:tcPr>
          <w:p w:rsidR="005038FA" w:rsidRPr="0031426C" w:rsidRDefault="005038FA" w:rsidP="0031426C">
            <w:pPr>
              <w:spacing w:after="0" w:line="240" w:lineRule="auto"/>
              <w:jc w:val="both"/>
              <w:rPr>
                <w:rFonts w:ascii="Times New Roman" w:hAnsi="Times New Roman"/>
                <w:color w:val="000000" w:themeColor="text1"/>
                <w:sz w:val="28"/>
                <w:szCs w:val="28"/>
              </w:rPr>
            </w:pPr>
            <w:r w:rsidRPr="0031426C">
              <w:rPr>
                <w:rFonts w:ascii="Times New Roman" w:hAnsi="Times New Roman"/>
                <w:color w:val="000000" w:themeColor="text1"/>
                <w:sz w:val="28"/>
                <w:szCs w:val="28"/>
              </w:rPr>
              <w:t xml:space="preserve">Разъединители РГП-з1-110/1000 </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6</w:t>
            </w: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480 000</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2 880 000</w:t>
            </w:r>
          </w:p>
        </w:tc>
      </w:tr>
      <w:tr w:rsidR="005038FA" w:rsidRPr="0031426C" w:rsidTr="0031426C">
        <w:tc>
          <w:tcPr>
            <w:tcW w:w="5772" w:type="dxa"/>
          </w:tcPr>
          <w:p w:rsidR="005038FA" w:rsidRPr="0031426C" w:rsidRDefault="005038FA" w:rsidP="0031426C">
            <w:pPr>
              <w:spacing w:after="0" w:line="240" w:lineRule="auto"/>
              <w:jc w:val="both"/>
              <w:rPr>
                <w:rFonts w:ascii="Times New Roman" w:hAnsi="Times New Roman"/>
                <w:color w:val="000000" w:themeColor="text1"/>
                <w:sz w:val="28"/>
                <w:szCs w:val="28"/>
              </w:rPr>
            </w:pPr>
            <w:r w:rsidRPr="0031426C">
              <w:rPr>
                <w:rFonts w:ascii="Times New Roman" w:hAnsi="Times New Roman"/>
                <w:color w:val="000000" w:themeColor="text1"/>
                <w:sz w:val="28"/>
                <w:szCs w:val="28"/>
              </w:rPr>
              <w:t>Разъединители РГП-з2-110/1000</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2</w:t>
            </w: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570 000</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1 140 000</w:t>
            </w:r>
          </w:p>
        </w:tc>
      </w:tr>
      <w:tr w:rsidR="005038FA" w:rsidRPr="0031426C" w:rsidTr="0031426C">
        <w:tc>
          <w:tcPr>
            <w:tcW w:w="5772" w:type="dxa"/>
          </w:tcPr>
          <w:p w:rsidR="005038FA" w:rsidRPr="0031426C" w:rsidRDefault="005038FA" w:rsidP="0031426C">
            <w:pPr>
              <w:spacing w:after="0" w:line="240" w:lineRule="auto"/>
              <w:jc w:val="both"/>
              <w:rPr>
                <w:rFonts w:ascii="Times New Roman" w:hAnsi="Times New Roman"/>
                <w:color w:val="000000" w:themeColor="text1"/>
                <w:sz w:val="28"/>
                <w:szCs w:val="28"/>
              </w:rPr>
            </w:pPr>
            <w:r w:rsidRPr="0031426C">
              <w:rPr>
                <w:rFonts w:ascii="Times New Roman" w:hAnsi="Times New Roman"/>
                <w:color w:val="000000" w:themeColor="text1"/>
                <w:sz w:val="28"/>
                <w:szCs w:val="28"/>
              </w:rPr>
              <w:t xml:space="preserve">Трансформатор тока ТФЗМ 110Б  </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3</w:t>
            </w: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380 000</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1 140 000</w:t>
            </w:r>
          </w:p>
        </w:tc>
      </w:tr>
      <w:tr w:rsidR="005038FA" w:rsidRPr="0031426C" w:rsidTr="0031426C">
        <w:tc>
          <w:tcPr>
            <w:tcW w:w="5772" w:type="dxa"/>
          </w:tcPr>
          <w:p w:rsidR="005038FA" w:rsidRPr="0031426C" w:rsidRDefault="005038FA" w:rsidP="0031426C">
            <w:pPr>
              <w:spacing w:after="0" w:line="240" w:lineRule="auto"/>
              <w:jc w:val="both"/>
              <w:rPr>
                <w:rFonts w:ascii="Times New Roman" w:hAnsi="Times New Roman"/>
                <w:color w:val="000000" w:themeColor="text1"/>
                <w:sz w:val="28"/>
                <w:szCs w:val="28"/>
              </w:rPr>
            </w:pPr>
            <w:r w:rsidRPr="0031426C">
              <w:rPr>
                <w:rFonts w:ascii="Times New Roman" w:hAnsi="Times New Roman"/>
                <w:color w:val="000000" w:themeColor="text1"/>
                <w:sz w:val="28"/>
                <w:szCs w:val="28"/>
              </w:rPr>
              <w:t>Трансформатор напряжения ЗНГ-110</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6</w:t>
            </w: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260 000</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1 560 000</w:t>
            </w:r>
          </w:p>
        </w:tc>
      </w:tr>
      <w:tr w:rsidR="005038FA" w:rsidRPr="0031426C" w:rsidTr="0031426C">
        <w:tc>
          <w:tcPr>
            <w:tcW w:w="5772" w:type="dxa"/>
          </w:tcPr>
          <w:p w:rsidR="005038FA" w:rsidRPr="0031426C" w:rsidRDefault="005038FA" w:rsidP="0031426C">
            <w:pPr>
              <w:spacing w:after="0" w:line="240" w:lineRule="auto"/>
              <w:jc w:val="both"/>
              <w:rPr>
                <w:rFonts w:ascii="Times New Roman" w:hAnsi="Times New Roman"/>
                <w:color w:val="000000" w:themeColor="text1"/>
                <w:sz w:val="28"/>
                <w:szCs w:val="28"/>
              </w:rPr>
            </w:pPr>
            <w:r w:rsidRPr="0031426C">
              <w:rPr>
                <w:rFonts w:ascii="Times New Roman" w:hAnsi="Times New Roman"/>
                <w:color w:val="000000" w:themeColor="text1"/>
                <w:sz w:val="28"/>
                <w:szCs w:val="28"/>
              </w:rPr>
              <w:t xml:space="preserve">Гибкий шинопровод переменного тока, </w:t>
            </w:r>
            <w:r w:rsidRPr="0031426C">
              <w:rPr>
                <w:rFonts w:ascii="Times New Roman" w:hAnsi="Times New Roman"/>
                <w:color w:val="000000" w:themeColor="text1"/>
                <w:sz w:val="28"/>
                <w:szCs w:val="28"/>
                <w:lang w:val="en-US"/>
              </w:rPr>
              <w:t>L</w:t>
            </w:r>
            <w:r w:rsidRPr="0031426C">
              <w:rPr>
                <w:rFonts w:ascii="Times New Roman" w:hAnsi="Times New Roman"/>
                <w:color w:val="000000" w:themeColor="text1"/>
                <w:sz w:val="28"/>
                <w:szCs w:val="28"/>
              </w:rPr>
              <w:t xml:space="preserve"> = 900 м</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85</w:t>
            </w: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76 500</w:t>
            </w:r>
          </w:p>
        </w:tc>
      </w:tr>
      <w:tr w:rsidR="005038FA" w:rsidRPr="0031426C" w:rsidTr="0031426C">
        <w:tc>
          <w:tcPr>
            <w:tcW w:w="5772" w:type="dxa"/>
          </w:tcPr>
          <w:p w:rsidR="005038FA" w:rsidRPr="0031426C" w:rsidRDefault="005038FA" w:rsidP="0031426C">
            <w:pPr>
              <w:spacing w:after="0" w:line="240" w:lineRule="auto"/>
              <w:rPr>
                <w:rFonts w:ascii="Times New Roman" w:hAnsi="Times New Roman"/>
                <w:color w:val="000000" w:themeColor="text1"/>
                <w:sz w:val="28"/>
                <w:szCs w:val="28"/>
              </w:rPr>
            </w:pPr>
            <w:r w:rsidRPr="0031426C">
              <w:rPr>
                <w:rFonts w:ascii="Times New Roman" w:hAnsi="Times New Roman"/>
                <w:color w:val="000000" w:themeColor="text1"/>
                <w:sz w:val="28"/>
                <w:szCs w:val="28"/>
              </w:rPr>
              <w:t>Прочее</w:t>
            </w:r>
          </w:p>
        </w:tc>
        <w:tc>
          <w:tcPr>
            <w:tcW w:w="857"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p>
        </w:tc>
        <w:tc>
          <w:tcPr>
            <w:tcW w:w="1522"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p>
        </w:tc>
        <w:tc>
          <w:tcPr>
            <w:tcW w:w="1596" w:type="dxa"/>
            <w:vAlign w:val="center"/>
          </w:tcPr>
          <w:p w:rsidR="005038FA" w:rsidRPr="0031426C" w:rsidRDefault="005038FA" w:rsidP="0031426C">
            <w:pPr>
              <w:spacing w:after="0" w:line="240" w:lineRule="auto"/>
              <w:jc w:val="center"/>
              <w:rPr>
                <w:rFonts w:ascii="Times New Roman" w:hAnsi="Times New Roman"/>
                <w:color w:val="000000" w:themeColor="text1"/>
                <w:sz w:val="28"/>
                <w:szCs w:val="28"/>
              </w:rPr>
            </w:pPr>
            <w:r w:rsidRPr="0031426C">
              <w:rPr>
                <w:rFonts w:ascii="Times New Roman" w:hAnsi="Times New Roman"/>
                <w:color w:val="000000" w:themeColor="text1"/>
                <w:sz w:val="28"/>
                <w:szCs w:val="28"/>
              </w:rPr>
              <w:t>108 500</w:t>
            </w:r>
          </w:p>
        </w:tc>
      </w:tr>
      <w:tr w:rsidR="005038FA" w:rsidRPr="00937299" w:rsidTr="0031426C">
        <w:tc>
          <w:tcPr>
            <w:tcW w:w="8151" w:type="dxa"/>
            <w:gridSpan w:val="3"/>
          </w:tcPr>
          <w:p w:rsidR="005038FA" w:rsidRPr="0031426C" w:rsidRDefault="005038FA" w:rsidP="0031426C">
            <w:pPr>
              <w:spacing w:after="0" w:line="240" w:lineRule="auto"/>
              <w:rPr>
                <w:rFonts w:ascii="Times New Roman" w:hAnsi="Times New Roman"/>
                <w:color w:val="000000" w:themeColor="text1"/>
                <w:sz w:val="28"/>
                <w:szCs w:val="28"/>
              </w:rPr>
            </w:pPr>
            <w:r w:rsidRPr="0031426C">
              <w:rPr>
                <w:rFonts w:ascii="Times New Roman" w:hAnsi="Times New Roman"/>
                <w:color w:val="000000" w:themeColor="text1"/>
                <w:sz w:val="28"/>
                <w:szCs w:val="28"/>
              </w:rPr>
              <w:t>Всего</w:t>
            </w:r>
          </w:p>
        </w:tc>
        <w:tc>
          <w:tcPr>
            <w:tcW w:w="1596" w:type="dxa"/>
          </w:tcPr>
          <w:p w:rsidR="005038FA" w:rsidRPr="00937299" w:rsidRDefault="005038FA" w:rsidP="0031426C">
            <w:pPr>
              <w:spacing w:after="0" w:line="240" w:lineRule="auto"/>
              <w:jc w:val="right"/>
              <w:rPr>
                <w:rFonts w:ascii="Times New Roman" w:hAnsi="Times New Roman"/>
                <w:color w:val="000000" w:themeColor="text1"/>
                <w:sz w:val="28"/>
                <w:szCs w:val="28"/>
              </w:rPr>
            </w:pPr>
            <w:r w:rsidRPr="0031426C">
              <w:rPr>
                <w:rFonts w:ascii="Times New Roman" w:hAnsi="Times New Roman"/>
                <w:color w:val="000000" w:themeColor="text1"/>
                <w:sz w:val="28"/>
                <w:szCs w:val="28"/>
              </w:rPr>
              <w:t>20 905 000</w:t>
            </w:r>
          </w:p>
        </w:tc>
      </w:tr>
    </w:tbl>
    <w:p w:rsidR="005038FA" w:rsidRPr="00937299" w:rsidRDefault="005038FA" w:rsidP="00937299">
      <w:pPr>
        <w:spacing w:after="0" w:line="360" w:lineRule="auto"/>
        <w:ind w:firstLine="709"/>
        <w:jc w:val="both"/>
        <w:rPr>
          <w:rFonts w:ascii="Times New Roman" w:hAnsi="Times New Roman"/>
          <w:color w:val="000000" w:themeColor="text1"/>
          <w:sz w:val="28"/>
          <w:szCs w:val="28"/>
        </w:rPr>
      </w:pPr>
    </w:p>
    <w:p w:rsidR="00257AB8"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Как видно из таблицы </w:t>
      </w:r>
      <w:r w:rsidR="00DB7B52">
        <w:rPr>
          <w:rFonts w:ascii="Times New Roman" w:hAnsi="Times New Roman"/>
          <w:color w:val="000000" w:themeColor="text1"/>
          <w:sz w:val="28"/>
          <w:szCs w:val="28"/>
        </w:rPr>
        <w:t>5.1.1</w:t>
      </w:r>
      <w:r w:rsidRPr="00937299">
        <w:rPr>
          <w:rFonts w:ascii="Times New Roman" w:hAnsi="Times New Roman"/>
          <w:color w:val="000000" w:themeColor="text1"/>
          <w:sz w:val="28"/>
          <w:szCs w:val="28"/>
        </w:rPr>
        <w:t xml:space="preserve"> стоимость комплектующего оборудования составляет</w:t>
      </w:r>
      <w:r w:rsidR="005038FA" w:rsidRPr="00937299">
        <w:rPr>
          <w:rFonts w:ascii="Times New Roman" w:hAnsi="Times New Roman"/>
          <w:color w:val="000000" w:themeColor="text1"/>
          <w:sz w:val="28"/>
          <w:szCs w:val="28"/>
        </w:rPr>
        <w:t>:</w:t>
      </w:r>
    </w:p>
    <w:p w:rsidR="0031426C" w:rsidRPr="00937299" w:rsidRDefault="0031426C" w:rsidP="00937299">
      <w:pPr>
        <w:spacing w:after="0" w:line="360" w:lineRule="auto"/>
        <w:ind w:firstLine="709"/>
        <w:jc w:val="both"/>
        <w:rPr>
          <w:rFonts w:ascii="Times New Roman" w:hAnsi="Times New Roman"/>
          <w:color w:val="000000" w:themeColor="text1"/>
          <w:sz w:val="28"/>
          <w:szCs w:val="28"/>
        </w:rPr>
      </w:pPr>
    </w:p>
    <w:p w:rsidR="00257AB8" w:rsidRPr="0031426C" w:rsidRDefault="0012097F" w:rsidP="00937299">
      <w:pPr>
        <w:spacing w:after="0" w:line="360" w:lineRule="auto"/>
        <w:ind w:firstLine="709"/>
        <w:jc w:val="center"/>
        <w:rPr>
          <w:rFonts w:ascii="Times New Roman" w:hAnsi="Times New Roman"/>
          <w:color w:val="000000" w:themeColor="text1"/>
          <w:sz w:val="28"/>
          <w:szCs w:val="28"/>
        </w:rPr>
      </w:pP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m:t>
          </m:r>
          <m:d>
            <m:dPr>
              <m:ctrlPr>
                <w:rPr>
                  <w:rFonts w:ascii="Cambria Math" w:hAnsi="Cambria Math"/>
                  <w:i/>
                  <w:color w:val="000000" w:themeColor="text1"/>
                  <w:sz w:val="28"/>
                  <w:szCs w:val="28"/>
                </w:rPr>
              </m:ctrlPr>
            </m:dPr>
            <m:e>
              <m:r>
                <w:rPr>
                  <w:rFonts w:ascii="Cambria Math" w:hAnsi="Cambria Math"/>
                  <w:color w:val="000000" w:themeColor="text1"/>
                  <w:sz w:val="28"/>
                  <w:szCs w:val="28"/>
                </w:rPr>
                <m:t>4∙3 500+6∙480+2∙570+3∙380+6∙260+185</m:t>
              </m:r>
            </m:e>
          </m:d>
          <m:r>
            <w:rPr>
              <w:rFonts w:ascii="Cambria Math" w:hAnsi="Cambria Math"/>
              <w:color w:val="000000" w:themeColor="text1"/>
              <w:sz w:val="28"/>
              <w:szCs w:val="28"/>
            </w:rPr>
            <m:t>=</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m:t>
          </m:r>
          <m:d>
            <m:dPr>
              <m:ctrlPr>
                <w:rPr>
                  <w:rFonts w:ascii="Cambria Math" w:hAnsi="Cambria Math"/>
                  <w:i/>
                  <w:color w:val="000000" w:themeColor="text1"/>
                  <w:sz w:val="28"/>
                  <w:szCs w:val="28"/>
                </w:rPr>
              </m:ctrlPr>
            </m:dPr>
            <m:e>
              <m:r>
                <w:rPr>
                  <w:rFonts w:ascii="Cambria Math" w:hAnsi="Cambria Math"/>
                  <w:color w:val="000000" w:themeColor="text1"/>
                  <w:sz w:val="28"/>
                  <w:szCs w:val="28"/>
                </w:rPr>
                <m:t>14 000+2 880+1 140+1 140+1 560+185</m:t>
              </m:r>
            </m:e>
          </m:d>
          <m:r>
            <w:rPr>
              <w:rFonts w:ascii="Cambria Math" w:hAnsi="Cambria Math"/>
              <w:color w:val="000000" w:themeColor="text1"/>
              <w:sz w:val="28"/>
              <w:szCs w:val="28"/>
            </w:rPr>
            <m:t>=20 905 тыс. руб.</m:t>
          </m:r>
          <w:bookmarkStart w:id="21" w:name="_Toc389070683"/>
          <w:bookmarkStart w:id="22" w:name="_Toc389071989"/>
        </m:oMath>
      </m:oMathPara>
    </w:p>
    <w:p w:rsidR="0031426C" w:rsidRPr="00937299" w:rsidRDefault="0031426C" w:rsidP="00937299">
      <w:pPr>
        <w:spacing w:after="0" w:line="360" w:lineRule="auto"/>
        <w:ind w:firstLine="709"/>
        <w:jc w:val="center"/>
        <w:rPr>
          <w:rFonts w:ascii="Times New Roman" w:hAnsi="Times New Roman"/>
          <w:color w:val="000000" w:themeColor="text1"/>
          <w:sz w:val="28"/>
          <w:szCs w:val="28"/>
        </w:rPr>
      </w:pPr>
    </w:p>
    <w:bookmarkEnd w:id="21"/>
    <w:bookmarkEnd w:id="22"/>
    <w:p w:rsidR="00257AB8" w:rsidRPr="00937299" w:rsidRDefault="00257AB8" w:rsidP="00937299">
      <w:pPr>
        <w:spacing w:after="0" w:line="360" w:lineRule="auto"/>
        <w:ind w:firstLine="709"/>
        <w:rPr>
          <w:rFonts w:ascii="Times New Roman" w:hAnsi="Times New Roman"/>
          <w:color w:val="000000" w:themeColor="text1"/>
          <w:sz w:val="28"/>
          <w:szCs w:val="28"/>
        </w:rPr>
      </w:pPr>
      <w:r w:rsidRPr="00937299">
        <w:rPr>
          <w:rFonts w:ascii="Times New Roman" w:hAnsi="Times New Roman"/>
          <w:color w:val="000000" w:themeColor="text1"/>
          <w:sz w:val="28"/>
          <w:szCs w:val="28"/>
        </w:rPr>
        <w:t>Стоимость строительных и монтажных работ системы составляет  9% от общей стоимости оборудования и включает в себя следующее:</w:t>
      </w:r>
    </w:p>
    <w:p w:rsidR="00257AB8" w:rsidRPr="00937299" w:rsidRDefault="00257AB8" w:rsidP="0031426C">
      <w:pPr>
        <w:numPr>
          <w:ilvl w:val="0"/>
          <w:numId w:val="17"/>
        </w:numPr>
        <w:tabs>
          <w:tab w:val="left" w:pos="284"/>
        </w:tabs>
        <w:spacing w:after="0" w:line="360" w:lineRule="auto"/>
        <w:ind w:left="0" w:firstLine="0"/>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монтаж оборудования напряжением 110 кВ;</w:t>
      </w:r>
    </w:p>
    <w:p w:rsidR="00257AB8" w:rsidRPr="00937299" w:rsidRDefault="00257AB8" w:rsidP="0031426C">
      <w:pPr>
        <w:numPr>
          <w:ilvl w:val="0"/>
          <w:numId w:val="17"/>
        </w:numPr>
        <w:tabs>
          <w:tab w:val="left" w:pos="284"/>
        </w:tabs>
        <w:spacing w:after="0" w:line="360" w:lineRule="auto"/>
        <w:ind w:left="0" w:firstLine="0"/>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прокладка кабельных трасс;</w:t>
      </w:r>
    </w:p>
    <w:p w:rsidR="00257AB8" w:rsidRPr="00937299" w:rsidRDefault="00257AB8" w:rsidP="0031426C">
      <w:pPr>
        <w:numPr>
          <w:ilvl w:val="0"/>
          <w:numId w:val="17"/>
        </w:numPr>
        <w:tabs>
          <w:tab w:val="left" w:pos="284"/>
        </w:tabs>
        <w:spacing w:after="0" w:line="360" w:lineRule="auto"/>
        <w:ind w:left="0" w:firstLine="0"/>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монтаж шинопроводов;</w:t>
      </w:r>
    </w:p>
    <w:p w:rsidR="005038FA" w:rsidRPr="00937299" w:rsidRDefault="005038FA" w:rsidP="0031426C">
      <w:pPr>
        <w:numPr>
          <w:ilvl w:val="0"/>
          <w:numId w:val="17"/>
        </w:numPr>
        <w:tabs>
          <w:tab w:val="left" w:pos="284"/>
        </w:tabs>
        <w:spacing w:after="0" w:line="360" w:lineRule="auto"/>
        <w:ind w:left="0" w:firstLine="0"/>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строительные работы.</w:t>
      </w:r>
    </w:p>
    <w:p w:rsidR="00257AB8" w:rsidRDefault="00257AB8" w:rsidP="00937299">
      <w:pPr>
        <w:tabs>
          <w:tab w:val="left" w:pos="284"/>
        </w:tabs>
        <w:spacing w:after="0" w:line="360" w:lineRule="auto"/>
        <w:ind w:firstLine="709"/>
        <w:contextualSpacing/>
        <w:rPr>
          <w:rFonts w:ascii="Times New Roman" w:hAnsi="Times New Roman"/>
          <w:color w:val="000000" w:themeColor="text1"/>
          <w:sz w:val="28"/>
          <w:szCs w:val="28"/>
        </w:rPr>
      </w:pPr>
      <w:r w:rsidRPr="00937299">
        <w:rPr>
          <w:rFonts w:ascii="Times New Roman" w:hAnsi="Times New Roman"/>
          <w:color w:val="000000" w:themeColor="text1"/>
          <w:sz w:val="28"/>
          <w:szCs w:val="28"/>
        </w:rPr>
        <w:t>Итого получаем общую стоимость затрат на монтаж и наладку системы:</w:t>
      </w:r>
    </w:p>
    <w:p w:rsidR="0031426C" w:rsidRPr="00937299" w:rsidRDefault="0031426C" w:rsidP="00937299">
      <w:pPr>
        <w:tabs>
          <w:tab w:val="left" w:pos="284"/>
        </w:tabs>
        <w:spacing w:after="0" w:line="360" w:lineRule="auto"/>
        <w:ind w:firstLine="709"/>
        <w:contextualSpacing/>
        <w:rPr>
          <w:rFonts w:ascii="Times New Roman" w:hAnsi="Times New Roman"/>
          <w:color w:val="000000" w:themeColor="text1"/>
          <w:sz w:val="28"/>
          <w:szCs w:val="28"/>
        </w:rPr>
      </w:pPr>
    </w:p>
    <w:p w:rsidR="0031426C" w:rsidRPr="0031426C" w:rsidRDefault="0012097F" w:rsidP="00937299">
      <w:pPr>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м.с</m:t>
              </m:r>
            </m:sub>
          </m:sSub>
          <m:r>
            <w:rPr>
              <w:rFonts w:ascii="Cambria Math" w:hAnsi="Cambria Math"/>
              <w:color w:val="000000" w:themeColor="text1"/>
              <w:sz w:val="28"/>
              <w:szCs w:val="28"/>
            </w:rPr>
            <m:t>=0,09∙</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=0,09∙</m:t>
          </m:r>
          <m:r>
            <m:rPr>
              <m:sty m:val="p"/>
            </m:rPr>
            <w:rPr>
              <w:rFonts w:ascii="Cambria Math" w:hAnsi="Cambria Math"/>
              <w:color w:val="000000" w:themeColor="text1"/>
              <w:sz w:val="28"/>
              <w:szCs w:val="28"/>
            </w:rPr>
            <m:t xml:space="preserve">20 905=1 881, 45 тыс. </m:t>
          </m:r>
          <m:r>
            <w:rPr>
              <w:rFonts w:ascii="Cambria Math" w:hAnsi="Cambria Math"/>
              <w:color w:val="000000" w:themeColor="text1"/>
              <w:sz w:val="28"/>
              <w:szCs w:val="28"/>
            </w:rPr>
            <m:t xml:space="preserve">руб.      </m:t>
          </m:r>
        </m:oMath>
      </m:oMathPara>
    </w:p>
    <w:p w:rsidR="00257AB8" w:rsidRDefault="00F0287D" w:rsidP="00937299">
      <w:pPr>
        <w:spacing w:after="0" w:line="360" w:lineRule="auto"/>
        <w:ind w:firstLine="709"/>
        <w:jc w:val="center"/>
        <w:rPr>
          <w:rFonts w:ascii="Times New Roman" w:hAnsi="Times New Roman"/>
          <w:color w:val="000000" w:themeColor="text1"/>
          <w:sz w:val="28"/>
          <w:szCs w:val="28"/>
          <w:shd w:val="clear" w:color="auto" w:fill="FFFFFF"/>
        </w:rPr>
      </w:pPr>
      <w:r>
        <w:rPr>
          <w:rFonts w:ascii="Cambria Math" w:hAnsi="Cambria Math"/>
          <w:color w:val="000000" w:themeColor="text1"/>
          <w:sz w:val="28"/>
          <w:szCs w:val="28"/>
        </w:rPr>
        <w:lastRenderedPageBreak/>
        <w:br/>
      </w:r>
      <w:r w:rsidR="00257AB8" w:rsidRPr="00937299">
        <w:rPr>
          <w:rFonts w:ascii="Times New Roman" w:hAnsi="Times New Roman"/>
          <w:color w:val="000000" w:themeColor="text1"/>
          <w:sz w:val="28"/>
          <w:szCs w:val="28"/>
          <w:shd w:val="clear" w:color="auto" w:fill="FFFFFF"/>
        </w:rPr>
        <w:t>Расходы на доставку составляют 10 % от стоимости оборудования</w:t>
      </w:r>
      <w:r w:rsidR="005038FA" w:rsidRPr="00937299">
        <w:rPr>
          <w:rFonts w:ascii="Times New Roman" w:hAnsi="Times New Roman"/>
          <w:color w:val="000000" w:themeColor="text1"/>
          <w:sz w:val="28"/>
          <w:szCs w:val="28"/>
          <w:shd w:val="clear" w:color="auto" w:fill="FFFFFF"/>
        </w:rPr>
        <w:t>:</w:t>
      </w:r>
    </w:p>
    <w:p w:rsidR="0031426C" w:rsidRPr="00937299" w:rsidRDefault="0031426C" w:rsidP="00937299">
      <w:pPr>
        <w:spacing w:after="0" w:line="360" w:lineRule="auto"/>
        <w:ind w:firstLine="709"/>
        <w:jc w:val="center"/>
        <w:rPr>
          <w:rFonts w:ascii="Times New Roman" w:hAnsi="Times New Roman"/>
          <w:color w:val="000000" w:themeColor="text1"/>
          <w:sz w:val="28"/>
          <w:szCs w:val="28"/>
          <w:shd w:val="clear" w:color="auto" w:fill="FFFFFF"/>
        </w:rPr>
      </w:pPr>
    </w:p>
    <w:p w:rsidR="00257AB8" w:rsidRPr="0031426C" w:rsidRDefault="0012097F" w:rsidP="00937299">
      <w:pPr>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rPr>
                <m:t>С</m:t>
              </m:r>
            </m:e>
            <m:sub>
              <m:r>
                <m:rPr>
                  <m:sty m:val="bi"/>
                </m:rPr>
                <w:rPr>
                  <w:rFonts w:ascii="Cambria Math" w:hAnsi="Cambria Math"/>
                  <w:color w:val="000000" w:themeColor="text1"/>
                  <w:sz w:val="28"/>
                  <w:szCs w:val="28"/>
                </w:rPr>
                <m:t>т</m:t>
              </m:r>
            </m:sub>
          </m:sSub>
          <m:r>
            <m:rPr>
              <m:sty m:val="bi"/>
            </m:rPr>
            <w:rPr>
              <w:rFonts w:ascii="Cambria Math" w:hAnsi="Cambria Math"/>
              <w:color w:val="000000" w:themeColor="text1"/>
              <w:sz w:val="28"/>
              <w:szCs w:val="28"/>
            </w:rPr>
            <m:t>=</m:t>
          </m:r>
          <m:sSub>
            <m:sSubPr>
              <m:ctrlPr>
                <w:rPr>
                  <w:rFonts w:ascii="Cambria Math" w:hAnsi="Cambria Math"/>
                  <w:b/>
                  <w:i/>
                  <w:color w:val="000000" w:themeColor="text1"/>
                  <w:sz w:val="28"/>
                  <w:szCs w:val="28"/>
                </w:rPr>
              </m:ctrlPr>
            </m:sSubPr>
            <m:e>
              <m:r>
                <m:rPr>
                  <m:sty m:val="bi"/>
                </m:rPr>
                <w:rPr>
                  <w:rFonts w:ascii="Cambria Math" w:hAnsi="Cambria Math"/>
                  <w:color w:val="000000" w:themeColor="text1"/>
                  <w:sz w:val="28"/>
                  <w:szCs w:val="28"/>
                </w:rPr>
                <m:t xml:space="preserve">С </m:t>
              </m:r>
            </m:e>
            <m:sub>
              <m:r>
                <m:rPr>
                  <m:sty m:val="bi"/>
                </m:rPr>
                <w:rPr>
                  <w:rFonts w:ascii="Cambria Math" w:hAnsi="Cambria Math"/>
                  <w:color w:val="000000" w:themeColor="text1"/>
                  <w:sz w:val="28"/>
                  <w:szCs w:val="28"/>
                </w:rPr>
                <m:t>ком.</m:t>
              </m:r>
            </m:sub>
          </m:sSub>
          <m:r>
            <m:rPr>
              <m:sty m:val="bi"/>
            </m:rPr>
            <w:rPr>
              <w:rFonts w:ascii="Cambria Math" w:hAnsi="Cambria Math"/>
              <w:color w:val="000000" w:themeColor="text1"/>
              <w:sz w:val="28"/>
              <w:szCs w:val="28"/>
            </w:rPr>
            <m:t>∙</m:t>
          </m:r>
          <m:r>
            <w:rPr>
              <w:rFonts w:ascii="Cambria Math" w:hAnsi="Cambria Math"/>
              <w:color w:val="000000" w:themeColor="text1"/>
              <w:sz w:val="28"/>
              <w:szCs w:val="28"/>
            </w:rPr>
            <m:t>0,1=20 905∙</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∙0,1=2 090, 5 тыс. руб.</m:t>
          </m:r>
        </m:oMath>
      </m:oMathPara>
    </w:p>
    <w:p w:rsidR="0031426C" w:rsidRPr="00937299" w:rsidRDefault="0031426C" w:rsidP="00937299">
      <w:pPr>
        <w:spacing w:after="0" w:line="360" w:lineRule="auto"/>
        <w:ind w:firstLine="709"/>
        <w:jc w:val="center"/>
        <w:rPr>
          <w:rFonts w:ascii="Times New Roman" w:hAnsi="Times New Roman"/>
          <w:color w:val="000000" w:themeColor="text1"/>
          <w:sz w:val="28"/>
          <w:szCs w:val="28"/>
        </w:rPr>
      </w:pPr>
    </w:p>
    <w:p w:rsidR="00257AB8" w:rsidRDefault="00257AB8" w:rsidP="00937299">
      <w:pPr>
        <w:spacing w:after="0" w:line="360" w:lineRule="auto"/>
        <w:ind w:firstLine="709"/>
        <w:rPr>
          <w:rFonts w:ascii="Times New Roman" w:hAnsi="Times New Roman"/>
          <w:color w:val="000000" w:themeColor="text1"/>
          <w:sz w:val="28"/>
          <w:szCs w:val="28"/>
        </w:rPr>
      </w:pPr>
      <w:r w:rsidRPr="00937299">
        <w:rPr>
          <w:rFonts w:ascii="Times New Roman" w:hAnsi="Times New Roman"/>
          <w:color w:val="000000" w:themeColor="text1"/>
          <w:sz w:val="28"/>
          <w:szCs w:val="28"/>
        </w:rPr>
        <w:t>Следовательно, по формуле (</w:t>
      </w:r>
      <w:r w:rsidR="00AF0615" w:rsidRPr="00937299">
        <w:rPr>
          <w:rFonts w:ascii="Times New Roman" w:hAnsi="Times New Roman"/>
          <w:color w:val="000000" w:themeColor="text1"/>
          <w:sz w:val="28"/>
          <w:szCs w:val="28"/>
        </w:rPr>
        <w:t>5</w:t>
      </w:r>
      <w:r w:rsidRPr="00937299">
        <w:rPr>
          <w:rFonts w:ascii="Times New Roman" w:hAnsi="Times New Roman"/>
          <w:color w:val="000000" w:themeColor="text1"/>
          <w:sz w:val="28"/>
          <w:szCs w:val="28"/>
        </w:rPr>
        <w:t>.1) капитальные затраты составят:</w:t>
      </w:r>
    </w:p>
    <w:p w:rsidR="0031426C" w:rsidRPr="00937299" w:rsidRDefault="0031426C" w:rsidP="00937299">
      <w:pPr>
        <w:spacing w:after="0" w:line="360" w:lineRule="auto"/>
        <w:ind w:firstLine="709"/>
        <w:rPr>
          <w:rFonts w:ascii="Times New Roman" w:hAnsi="Times New Roman"/>
          <w:color w:val="000000" w:themeColor="text1"/>
          <w:sz w:val="28"/>
          <w:szCs w:val="28"/>
        </w:rPr>
      </w:pPr>
    </w:p>
    <w:p w:rsidR="00257AB8" w:rsidRPr="0031426C" w:rsidRDefault="00257AB8" w:rsidP="0031426C">
      <w:pPr>
        <w:tabs>
          <w:tab w:val="left" w:pos="709"/>
        </w:tabs>
        <w:spacing w:after="0" w:line="360" w:lineRule="auto"/>
        <w:ind w:firstLine="709"/>
        <w:jc w:val="center"/>
        <w:rPr>
          <w:rFonts w:ascii="Times New Roman" w:hAnsi="Times New Roman"/>
          <w:color w:val="000000" w:themeColor="text1"/>
          <w:sz w:val="28"/>
          <w:szCs w:val="28"/>
        </w:rPr>
      </w:pPr>
      <m:oMathPara>
        <m:oMath>
          <m:r>
            <w:rPr>
              <w:rFonts w:ascii="Cambria Math" w:hAnsi="Cambria Math"/>
              <w:color w:val="000000" w:themeColor="text1"/>
              <w:sz w:val="28"/>
              <w:szCs w:val="28"/>
            </w:rPr>
            <m:t>К=</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м</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т</m:t>
              </m:r>
            </m:sub>
          </m:sSub>
          <m:r>
            <w:rPr>
              <w:rFonts w:ascii="Cambria Math" w:hAnsi="Cambria Math"/>
              <w:color w:val="000000" w:themeColor="text1"/>
              <w:sz w:val="28"/>
              <w:szCs w:val="28"/>
            </w:rPr>
            <m:t>=+20 905+1 881, 45+2 090,5=24 876,95 тыс. руб.</m:t>
          </m:r>
        </m:oMath>
      </m:oMathPara>
    </w:p>
    <w:p w:rsidR="0031426C" w:rsidRPr="00937299" w:rsidRDefault="0031426C" w:rsidP="0031426C">
      <w:pPr>
        <w:tabs>
          <w:tab w:val="left" w:pos="709"/>
        </w:tabs>
        <w:spacing w:after="0" w:line="360" w:lineRule="auto"/>
        <w:ind w:firstLine="709"/>
        <w:jc w:val="center"/>
        <w:rPr>
          <w:rFonts w:ascii="Times New Roman" w:hAnsi="Times New Roman"/>
          <w:color w:val="000000" w:themeColor="text1"/>
          <w:sz w:val="28"/>
          <w:szCs w:val="28"/>
        </w:rPr>
      </w:pPr>
    </w:p>
    <w:p w:rsidR="005038FA" w:rsidRPr="00937299" w:rsidRDefault="005038FA" w:rsidP="00937299">
      <w:pPr>
        <w:spacing w:after="0" w:line="360" w:lineRule="auto"/>
        <w:ind w:firstLine="709"/>
        <w:jc w:val="both"/>
        <w:rPr>
          <w:rFonts w:ascii="Times New Roman" w:hAnsi="Times New Roman"/>
          <w:bCs/>
          <w:iCs/>
          <w:color w:val="000000" w:themeColor="text1"/>
          <w:sz w:val="28"/>
          <w:szCs w:val="28"/>
        </w:rPr>
      </w:pPr>
      <w:r w:rsidRPr="00937299">
        <w:rPr>
          <w:rFonts w:ascii="Times New Roman" w:hAnsi="Times New Roman"/>
          <w:bCs/>
          <w:iCs/>
          <w:color w:val="000000" w:themeColor="text1"/>
          <w:sz w:val="28"/>
          <w:szCs w:val="28"/>
        </w:rPr>
        <w:t xml:space="preserve">Смета общих затрат на проект представлена в таблице </w:t>
      </w:r>
      <w:r w:rsidR="00DB7B52">
        <w:rPr>
          <w:rFonts w:ascii="Times New Roman" w:hAnsi="Times New Roman"/>
          <w:bCs/>
          <w:iCs/>
          <w:color w:val="000000" w:themeColor="text1"/>
          <w:sz w:val="28"/>
          <w:szCs w:val="28"/>
        </w:rPr>
        <w:t>5.1.2</w:t>
      </w:r>
    </w:p>
    <w:p w:rsidR="005038FA" w:rsidRPr="00937299" w:rsidRDefault="005038FA" w:rsidP="00937299">
      <w:pPr>
        <w:spacing w:after="0" w:line="360" w:lineRule="auto"/>
        <w:ind w:firstLine="709"/>
        <w:jc w:val="both"/>
        <w:rPr>
          <w:rFonts w:ascii="Times New Roman" w:hAnsi="Times New Roman"/>
          <w:bCs/>
          <w:iCs/>
          <w:color w:val="000000" w:themeColor="text1"/>
          <w:sz w:val="28"/>
          <w:szCs w:val="28"/>
        </w:rPr>
      </w:pPr>
    </w:p>
    <w:p w:rsidR="00257AB8" w:rsidRPr="00937299" w:rsidRDefault="00257AB8" w:rsidP="0031426C">
      <w:pPr>
        <w:spacing w:after="0" w:line="360" w:lineRule="auto"/>
        <w:rPr>
          <w:rFonts w:ascii="Times New Roman" w:hAnsi="Times New Roman"/>
          <w:iCs/>
          <w:color w:val="000000" w:themeColor="text1"/>
          <w:sz w:val="28"/>
          <w:szCs w:val="28"/>
        </w:rPr>
      </w:pPr>
      <w:r w:rsidRPr="00937299">
        <w:rPr>
          <w:rFonts w:ascii="Times New Roman" w:hAnsi="Times New Roman"/>
          <w:bCs/>
          <w:iCs/>
          <w:color w:val="000000" w:themeColor="text1"/>
          <w:sz w:val="28"/>
          <w:szCs w:val="28"/>
        </w:rPr>
        <w:t xml:space="preserve">Таблица </w:t>
      </w:r>
      <w:r w:rsidR="00DB7B52">
        <w:rPr>
          <w:rFonts w:ascii="Times New Roman" w:hAnsi="Times New Roman"/>
          <w:bCs/>
          <w:iCs/>
          <w:color w:val="000000" w:themeColor="text1"/>
          <w:sz w:val="28"/>
          <w:szCs w:val="28"/>
        </w:rPr>
        <w:t>5.1.2</w:t>
      </w:r>
      <w:r w:rsidR="005038FA" w:rsidRPr="00937299">
        <w:rPr>
          <w:rFonts w:ascii="Times New Roman" w:hAnsi="Times New Roman"/>
          <w:bCs/>
          <w:iCs/>
          <w:color w:val="000000" w:themeColor="text1"/>
          <w:sz w:val="28"/>
          <w:szCs w:val="28"/>
        </w:rPr>
        <w:t xml:space="preserve"> - </w:t>
      </w:r>
      <w:r w:rsidRPr="00937299">
        <w:rPr>
          <w:rFonts w:ascii="Times New Roman" w:hAnsi="Times New Roman"/>
          <w:bCs/>
          <w:iCs/>
          <w:color w:val="000000" w:themeColor="text1"/>
          <w:sz w:val="28"/>
          <w:szCs w:val="28"/>
        </w:rPr>
        <w:t>Смета о</w:t>
      </w:r>
      <w:r w:rsidR="005038FA" w:rsidRPr="00937299">
        <w:rPr>
          <w:rFonts w:ascii="Times New Roman" w:hAnsi="Times New Roman"/>
          <w:iCs/>
          <w:color w:val="000000" w:themeColor="text1"/>
          <w:sz w:val="28"/>
          <w:szCs w:val="28"/>
        </w:rPr>
        <w:t>бщих затрат на проект</w:t>
      </w:r>
    </w:p>
    <w:tbl>
      <w:tblPr>
        <w:tblW w:w="5000" w:type="pct"/>
        <w:jc w:val="center"/>
        <w:tblLook w:val="04A0"/>
      </w:tblPr>
      <w:tblGrid>
        <w:gridCol w:w="5244"/>
        <w:gridCol w:w="4610"/>
      </w:tblGrid>
      <w:tr w:rsidR="00257AB8" w:rsidRPr="00937299" w:rsidTr="0031426C">
        <w:trPr>
          <w:trHeight w:val="375"/>
          <w:jc w:val="center"/>
        </w:trPr>
        <w:tc>
          <w:tcPr>
            <w:tcW w:w="2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Наименование</w:t>
            </w:r>
          </w:p>
        </w:tc>
        <w:tc>
          <w:tcPr>
            <w:tcW w:w="2339" w:type="pct"/>
            <w:tcBorders>
              <w:top w:val="single" w:sz="4" w:space="0" w:color="auto"/>
              <w:left w:val="nil"/>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Сумма затрат, тыс. руб.</w:t>
            </w:r>
          </w:p>
        </w:tc>
      </w:tr>
      <w:tr w:rsidR="00257AB8" w:rsidRPr="00937299" w:rsidTr="0031426C">
        <w:trPr>
          <w:trHeight w:val="235"/>
          <w:jc w:val="center"/>
        </w:trPr>
        <w:tc>
          <w:tcPr>
            <w:tcW w:w="2661" w:type="pct"/>
            <w:tcBorders>
              <w:top w:val="nil"/>
              <w:left w:val="single" w:sz="4" w:space="0" w:color="auto"/>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Оборудование и материалы</w:t>
            </w:r>
          </w:p>
        </w:tc>
        <w:tc>
          <w:tcPr>
            <w:tcW w:w="2339" w:type="pct"/>
            <w:tcBorders>
              <w:top w:val="nil"/>
              <w:left w:val="nil"/>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20 905, 00 </w:t>
            </w:r>
          </w:p>
        </w:tc>
      </w:tr>
      <w:tr w:rsidR="00257AB8" w:rsidRPr="00937299" w:rsidTr="0031426C">
        <w:trPr>
          <w:trHeight w:val="375"/>
          <w:jc w:val="center"/>
        </w:trPr>
        <w:tc>
          <w:tcPr>
            <w:tcW w:w="2661" w:type="pct"/>
            <w:tcBorders>
              <w:top w:val="nil"/>
              <w:left w:val="single" w:sz="4" w:space="0" w:color="auto"/>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Монтаж и наладка</w:t>
            </w:r>
          </w:p>
        </w:tc>
        <w:tc>
          <w:tcPr>
            <w:tcW w:w="2339" w:type="pct"/>
            <w:tcBorders>
              <w:top w:val="nil"/>
              <w:left w:val="nil"/>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iCs/>
                <w:color w:val="000000" w:themeColor="text1"/>
                <w:sz w:val="28"/>
                <w:szCs w:val="28"/>
              </w:rPr>
              <w:t>1 881,45</w:t>
            </w:r>
          </w:p>
        </w:tc>
      </w:tr>
      <w:tr w:rsidR="00257AB8" w:rsidRPr="00937299" w:rsidTr="0031426C">
        <w:trPr>
          <w:trHeight w:val="375"/>
          <w:jc w:val="center"/>
        </w:trPr>
        <w:tc>
          <w:tcPr>
            <w:tcW w:w="2661" w:type="pct"/>
            <w:tcBorders>
              <w:top w:val="nil"/>
              <w:left w:val="single" w:sz="4" w:space="0" w:color="auto"/>
              <w:bottom w:val="single" w:sz="4" w:space="0" w:color="auto"/>
              <w:right w:val="single" w:sz="4" w:space="0" w:color="auto"/>
            </w:tcBorders>
            <w:shd w:val="clear" w:color="auto" w:fill="auto"/>
            <w:noWrap/>
            <w:vAlign w:val="center"/>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Доставка</w:t>
            </w:r>
          </w:p>
        </w:tc>
        <w:tc>
          <w:tcPr>
            <w:tcW w:w="2339" w:type="pct"/>
            <w:tcBorders>
              <w:top w:val="nil"/>
              <w:left w:val="nil"/>
              <w:bottom w:val="single" w:sz="4" w:space="0" w:color="auto"/>
              <w:right w:val="single" w:sz="4" w:space="0" w:color="auto"/>
            </w:tcBorders>
            <w:shd w:val="clear" w:color="auto" w:fill="auto"/>
            <w:noWrap/>
            <w:vAlign w:val="center"/>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2 090,5</w:t>
            </w:r>
          </w:p>
        </w:tc>
      </w:tr>
      <w:tr w:rsidR="00257AB8" w:rsidRPr="00937299" w:rsidTr="0031426C">
        <w:trPr>
          <w:trHeight w:val="375"/>
          <w:jc w:val="center"/>
        </w:trPr>
        <w:tc>
          <w:tcPr>
            <w:tcW w:w="2661" w:type="pct"/>
            <w:tcBorders>
              <w:top w:val="nil"/>
              <w:left w:val="single" w:sz="4" w:space="0" w:color="auto"/>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Итого:</w:t>
            </w:r>
          </w:p>
        </w:tc>
        <w:tc>
          <w:tcPr>
            <w:tcW w:w="2339" w:type="pct"/>
            <w:tcBorders>
              <w:top w:val="nil"/>
              <w:left w:val="nil"/>
              <w:bottom w:val="single" w:sz="4" w:space="0" w:color="auto"/>
              <w:right w:val="single" w:sz="4" w:space="0" w:color="auto"/>
            </w:tcBorders>
            <w:shd w:val="clear" w:color="auto" w:fill="auto"/>
            <w:noWrap/>
            <w:vAlign w:val="center"/>
            <w:hideMark/>
          </w:tcPr>
          <w:p w:rsidR="00257AB8" w:rsidRPr="00937299" w:rsidRDefault="00257AB8" w:rsidP="0031426C">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24 876, 95</w:t>
            </w:r>
          </w:p>
        </w:tc>
      </w:tr>
    </w:tbl>
    <w:p w:rsidR="00257AB8" w:rsidRPr="00937299" w:rsidRDefault="00257AB8" w:rsidP="00937299">
      <w:pPr>
        <w:spacing w:after="0" w:line="360" w:lineRule="auto"/>
        <w:ind w:firstLine="709"/>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Из структуры затрат на внедрение проекта видно, что основные затраты приходятся на оборудование и материалы, это связано с высокойстоимостью оборудования.</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Годовые эксплуатационные расходы складываются из следующих </w:t>
      </w:r>
      <w:r w:rsidR="005038FA" w:rsidRPr="00937299">
        <w:rPr>
          <w:rFonts w:ascii="Times New Roman" w:hAnsi="Times New Roman"/>
          <w:color w:val="000000" w:themeColor="text1"/>
          <w:sz w:val="28"/>
          <w:szCs w:val="28"/>
        </w:rPr>
        <w:t>к</w:t>
      </w:r>
      <w:r w:rsidRPr="00937299">
        <w:rPr>
          <w:rFonts w:ascii="Times New Roman" w:hAnsi="Times New Roman"/>
          <w:color w:val="000000" w:themeColor="text1"/>
          <w:sz w:val="28"/>
          <w:szCs w:val="28"/>
        </w:rPr>
        <w:t>омпонентов:</w:t>
      </w:r>
    </w:p>
    <w:p w:rsidR="00257AB8" w:rsidRPr="00937299" w:rsidRDefault="00257AB8" w:rsidP="0031426C">
      <w:pPr>
        <w:numPr>
          <w:ilvl w:val="0"/>
          <w:numId w:val="13"/>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фонд заработной платы;</w:t>
      </w:r>
    </w:p>
    <w:p w:rsidR="00257AB8" w:rsidRPr="00937299" w:rsidRDefault="00257AB8" w:rsidP="0031426C">
      <w:pPr>
        <w:numPr>
          <w:ilvl w:val="0"/>
          <w:numId w:val="13"/>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социальное страхование;</w:t>
      </w:r>
    </w:p>
    <w:p w:rsidR="00257AB8" w:rsidRPr="00937299" w:rsidRDefault="00257AB8" w:rsidP="0031426C">
      <w:pPr>
        <w:numPr>
          <w:ilvl w:val="0"/>
          <w:numId w:val="13"/>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амортизационные отчисления;</w:t>
      </w:r>
    </w:p>
    <w:p w:rsidR="00257AB8" w:rsidRPr="00937299" w:rsidRDefault="00257AB8" w:rsidP="0031426C">
      <w:pPr>
        <w:numPr>
          <w:ilvl w:val="0"/>
          <w:numId w:val="13"/>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расходы на материалы и запасные части;</w:t>
      </w:r>
    </w:p>
    <w:p w:rsidR="00257AB8" w:rsidRPr="00937299" w:rsidRDefault="00257AB8" w:rsidP="0031426C">
      <w:pPr>
        <w:numPr>
          <w:ilvl w:val="0"/>
          <w:numId w:val="13"/>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затраты на прочие производственные и административно-хозяйственные расходы.</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Для определения численности штата обслуживания проектируемой сети произведем расчет производственного персонала:</w:t>
      </w:r>
    </w:p>
    <w:p w:rsidR="00257AB8" w:rsidRPr="00937299" w:rsidRDefault="00257AB8" w:rsidP="0031426C">
      <w:pPr>
        <w:numPr>
          <w:ilvl w:val="0"/>
          <w:numId w:val="18"/>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по обслуживанию аппаратуры распределительных устройств реконструируемой части подстанции;</w:t>
      </w:r>
    </w:p>
    <w:p w:rsidR="00257AB8" w:rsidRPr="00937299" w:rsidRDefault="00257AB8" w:rsidP="0031426C">
      <w:pPr>
        <w:numPr>
          <w:ilvl w:val="0"/>
          <w:numId w:val="18"/>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обслуживанию активного оборудования подстанции;</w:t>
      </w:r>
    </w:p>
    <w:p w:rsidR="00257AB8" w:rsidRPr="00937299" w:rsidRDefault="00257AB8" w:rsidP="0031426C">
      <w:pPr>
        <w:numPr>
          <w:ilvl w:val="0"/>
          <w:numId w:val="18"/>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контролю и управлению сети из единого центра управления.</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В итоге, для работы и обслуживания подстанции, запущенной после внедрения нового оборудования подстанции потребуется: диспетчер – для организации работ по выводу оборудования в ремонт и по вводу его в работу и по ликвидации аварий и других отклонений в работе электрооборудования подстанцией; из оперативного персонала  - дежурный электромонтер для оперативных переключений на подстанции; из ремонтного персонала вполне хватит мастера и двух слесарей по обслуживанию электрооборудования подстанции, одного инженера и одного электромонтера по обслуживания и технической эксплуатации релейной аппаратуры и установок подстанции. </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результате получим, что на обслуживание и управление оборудованием данной подстанции необходимо 7 человек, прошедших обучение и имеющих соответствующую квалификацию.</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Фонд заработной платы производственных работников рассчитывается по формуле:</w:t>
      </w:r>
    </w:p>
    <w:p w:rsidR="005038FA" w:rsidRPr="00937299" w:rsidRDefault="005038FA" w:rsidP="00937299">
      <w:pPr>
        <w:spacing w:after="0" w:line="360" w:lineRule="auto"/>
        <w:ind w:firstLine="709"/>
        <w:jc w:val="both"/>
        <w:rPr>
          <w:rFonts w:ascii="Times New Roman" w:hAnsi="Times New Roman"/>
          <w:color w:val="000000" w:themeColor="text1"/>
          <w:sz w:val="28"/>
          <w:szCs w:val="28"/>
        </w:rPr>
      </w:pPr>
    </w:p>
    <w:p w:rsidR="005038FA"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Ф</m:t>
            </m:r>
          </m:e>
          <m:sub>
            <m:r>
              <w:rPr>
                <w:rFonts w:ascii="Cambria Math" w:hAnsi="Cambria Math"/>
                <w:color w:val="000000" w:themeColor="text1"/>
                <w:sz w:val="28"/>
                <w:szCs w:val="28"/>
              </w:rPr>
              <m:t>год.зп</m:t>
            </m:r>
          </m:sub>
        </m:sSub>
        <m:r>
          <w:rPr>
            <w:rFonts w:ascii="Cambria Math" w:hAnsi="Cambria Math"/>
            <w:color w:val="000000" w:themeColor="text1"/>
            <w:sz w:val="28"/>
            <w:szCs w:val="28"/>
          </w:rPr>
          <m:t>=</m:t>
        </m:r>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lang w:val="en-US"/>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З</m:t>
                </m:r>
              </m:e>
              <m:sub>
                <m:r>
                  <w:rPr>
                    <w:rFonts w:ascii="Cambria Math" w:hAnsi="Cambria Math"/>
                    <w:color w:val="000000" w:themeColor="text1"/>
                    <w:sz w:val="28"/>
                    <w:szCs w:val="28"/>
                  </w:rPr>
                  <m:t>пл</m:t>
                </m:r>
                <m:r>
                  <w:rPr>
                    <w:rFonts w:ascii="Cambria Math" w:hAnsi="Cambria Math"/>
                    <w:color w:val="000000" w:themeColor="text1"/>
                    <w:sz w:val="28"/>
                    <w:szCs w:val="28"/>
                    <w:lang w:val="en-US"/>
                  </w:rPr>
                  <m:t>i</m:t>
                </m:r>
              </m:sub>
            </m:sSub>
            <m:r>
              <w:rPr>
                <w:rFonts w:ascii="Cambria Math" w:hAnsi="Cambria Math"/>
                <w:color w:val="000000" w:themeColor="text1"/>
                <w:sz w:val="28"/>
                <w:szCs w:val="28"/>
              </w:rPr>
              <m:t>∙12</m:t>
            </m:r>
          </m:e>
        </m:nary>
      </m:oMath>
      <w:r w:rsidR="00257AB8" w:rsidRPr="00937299">
        <w:rPr>
          <w:rFonts w:ascii="Times New Roman" w:hAnsi="Times New Roman"/>
          <w:color w:val="000000" w:themeColor="text1"/>
          <w:sz w:val="28"/>
          <w:szCs w:val="28"/>
        </w:rPr>
        <w:t>(</w:t>
      </w:r>
      <w:r w:rsidR="00AF0615" w:rsidRPr="00937299">
        <w:rPr>
          <w:rFonts w:ascii="Times New Roman" w:hAnsi="Times New Roman"/>
          <w:color w:val="000000" w:themeColor="text1"/>
          <w:sz w:val="28"/>
          <w:szCs w:val="28"/>
        </w:rPr>
        <w:t>5</w:t>
      </w:r>
      <w:r w:rsidR="005038FA" w:rsidRPr="00937299">
        <w:rPr>
          <w:rFonts w:ascii="Times New Roman" w:hAnsi="Times New Roman"/>
          <w:color w:val="000000" w:themeColor="text1"/>
          <w:sz w:val="28"/>
          <w:szCs w:val="28"/>
        </w:rPr>
        <w:t>.2</w:t>
      </w:r>
      <w:r w:rsidR="00257AB8" w:rsidRPr="00937299">
        <w:rPr>
          <w:rFonts w:ascii="Times New Roman" w:hAnsi="Times New Roman"/>
          <w:color w:val="000000" w:themeColor="text1"/>
          <w:sz w:val="28"/>
          <w:szCs w:val="28"/>
        </w:rPr>
        <w:t>)</w:t>
      </w:r>
    </w:p>
    <w:p w:rsidR="00D55CDD" w:rsidRPr="00937299" w:rsidRDefault="00257AB8" w:rsidP="0031426C">
      <w:pPr>
        <w:tabs>
          <w:tab w:val="left" w:pos="709"/>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005038FA" w:rsidRPr="00937299">
        <w:rPr>
          <w:rFonts w:ascii="Times New Roman" w:hAnsi="Times New Roman"/>
          <w:color w:val="000000" w:themeColor="text1"/>
          <w:sz w:val="28"/>
          <w:szCs w:val="28"/>
        </w:rPr>
        <w:tab/>
      </w:r>
      <w:r w:rsidRPr="00937299">
        <w:rPr>
          <w:rFonts w:ascii="Times New Roman" w:hAnsi="Times New Roman"/>
          <w:i/>
          <w:color w:val="000000" w:themeColor="text1"/>
          <w:sz w:val="28"/>
          <w:szCs w:val="28"/>
          <w:lang w:val="en-US"/>
        </w:rPr>
        <w:t>n</w:t>
      </w:r>
      <w:r w:rsidRPr="00937299">
        <w:rPr>
          <w:rFonts w:ascii="Times New Roman" w:hAnsi="Times New Roman"/>
          <w:color w:val="000000" w:themeColor="text1"/>
          <w:sz w:val="28"/>
          <w:szCs w:val="28"/>
        </w:rPr>
        <w:t xml:space="preserve"> – численность штата сотрудников; </w:t>
      </w:r>
    </w:p>
    <w:p w:rsidR="00257AB8" w:rsidRPr="00937299" w:rsidRDefault="00257AB8" w:rsidP="00937299">
      <w:pPr>
        <w:tabs>
          <w:tab w:val="left" w:pos="709"/>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З</w:t>
      </w:r>
      <w:r w:rsidRPr="00937299">
        <w:rPr>
          <w:rFonts w:ascii="Times New Roman" w:hAnsi="Times New Roman"/>
          <w:color w:val="000000" w:themeColor="text1"/>
          <w:sz w:val="28"/>
          <w:szCs w:val="28"/>
          <w:vertAlign w:val="subscript"/>
        </w:rPr>
        <w:t>пл</w:t>
      </w:r>
      <w:r w:rsidRPr="00937299">
        <w:rPr>
          <w:rFonts w:ascii="Times New Roman" w:hAnsi="Times New Roman"/>
          <w:i/>
          <w:color w:val="000000" w:themeColor="text1"/>
          <w:sz w:val="28"/>
          <w:szCs w:val="28"/>
          <w:vertAlign w:val="subscript"/>
          <w:lang w:val="en-US"/>
        </w:rPr>
        <w:t>i</w:t>
      </w:r>
      <w:r w:rsidRPr="00937299">
        <w:rPr>
          <w:rFonts w:ascii="Times New Roman" w:hAnsi="Times New Roman"/>
          <w:color w:val="000000" w:themeColor="text1"/>
          <w:sz w:val="28"/>
          <w:szCs w:val="28"/>
        </w:rPr>
        <w:t xml:space="preserve"> – среднемесячная заработная плата </w:t>
      </w:r>
      <w:r w:rsidRPr="00937299">
        <w:rPr>
          <w:rFonts w:ascii="Times New Roman" w:hAnsi="Times New Roman"/>
          <w:i/>
          <w:color w:val="000000" w:themeColor="text1"/>
          <w:sz w:val="28"/>
          <w:szCs w:val="28"/>
          <w:lang w:val="en-US"/>
        </w:rPr>
        <w:t>i</w:t>
      </w:r>
      <w:r w:rsidRPr="00937299">
        <w:rPr>
          <w:rFonts w:ascii="Times New Roman" w:hAnsi="Times New Roman"/>
          <w:color w:val="000000" w:themeColor="text1"/>
          <w:sz w:val="28"/>
          <w:szCs w:val="28"/>
        </w:rPr>
        <w:t>-го работника.</w:t>
      </w:r>
    </w:p>
    <w:p w:rsidR="00AF0615" w:rsidRPr="00937299" w:rsidRDefault="00AF0615" w:rsidP="00937299">
      <w:pPr>
        <w:tabs>
          <w:tab w:val="left" w:pos="709"/>
        </w:tabs>
        <w:spacing w:after="0" w:line="360" w:lineRule="auto"/>
        <w:ind w:firstLine="709"/>
        <w:jc w:val="both"/>
        <w:rPr>
          <w:rFonts w:ascii="Times New Roman" w:hAnsi="Times New Roman"/>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Согласно тарифной сетке сотрудникам предусмотрена следующая зарплата:</w:t>
      </w:r>
    </w:p>
    <w:p w:rsidR="00257AB8" w:rsidRPr="00937299" w:rsidRDefault="00D55CDD" w:rsidP="0031426C">
      <w:pPr>
        <w:numPr>
          <w:ilvl w:val="0"/>
          <w:numId w:val="19"/>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w:t>
      </w:r>
      <w:r w:rsidR="00257AB8" w:rsidRPr="00937299">
        <w:rPr>
          <w:rFonts w:ascii="Times New Roman" w:hAnsi="Times New Roman"/>
          <w:color w:val="000000" w:themeColor="text1"/>
          <w:sz w:val="28"/>
          <w:szCs w:val="28"/>
        </w:rPr>
        <w:t>испетчера – 36</w:t>
      </w:r>
      <w:r w:rsidR="00257AB8" w:rsidRPr="00937299">
        <w:rPr>
          <w:rFonts w:ascii="Times New Roman" w:hAnsi="Times New Roman"/>
          <w:color w:val="000000" w:themeColor="text1"/>
          <w:sz w:val="28"/>
          <w:szCs w:val="28"/>
          <w:lang w:val="en-US"/>
        </w:rPr>
        <w:t> </w:t>
      </w:r>
      <w:r w:rsidR="00257AB8" w:rsidRPr="00937299">
        <w:rPr>
          <w:rFonts w:ascii="Times New Roman" w:hAnsi="Times New Roman"/>
          <w:color w:val="000000" w:themeColor="text1"/>
          <w:sz w:val="28"/>
          <w:szCs w:val="28"/>
        </w:rPr>
        <w:t>000 руб./мес</w:t>
      </w:r>
      <w:r w:rsidRPr="00937299">
        <w:rPr>
          <w:rFonts w:ascii="Times New Roman" w:hAnsi="Times New Roman"/>
          <w:color w:val="000000" w:themeColor="text1"/>
          <w:sz w:val="28"/>
          <w:szCs w:val="28"/>
        </w:rPr>
        <w:t>.</w:t>
      </w:r>
      <w:r w:rsidR="00257AB8" w:rsidRPr="00937299">
        <w:rPr>
          <w:rFonts w:ascii="Times New Roman" w:hAnsi="Times New Roman"/>
          <w:color w:val="000000" w:themeColor="text1"/>
          <w:sz w:val="28"/>
          <w:szCs w:val="28"/>
        </w:rPr>
        <w:t>;</w:t>
      </w:r>
    </w:p>
    <w:p w:rsidR="00257AB8" w:rsidRPr="00937299" w:rsidRDefault="00D55CDD" w:rsidP="0031426C">
      <w:pPr>
        <w:numPr>
          <w:ilvl w:val="0"/>
          <w:numId w:val="19"/>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и</w:t>
      </w:r>
      <w:r w:rsidR="00257AB8" w:rsidRPr="00937299">
        <w:rPr>
          <w:rFonts w:ascii="Times New Roman" w:hAnsi="Times New Roman"/>
          <w:color w:val="000000" w:themeColor="text1"/>
          <w:sz w:val="28"/>
          <w:szCs w:val="28"/>
        </w:rPr>
        <w:t xml:space="preserve">нженера технической эксплуатации  – </w:t>
      </w:r>
      <w:r w:rsidR="00257AB8" w:rsidRPr="00937299">
        <w:rPr>
          <w:rFonts w:ascii="Times New Roman" w:hAnsi="Times New Roman"/>
          <w:color w:val="000000" w:themeColor="text1"/>
          <w:sz w:val="28"/>
          <w:szCs w:val="28"/>
          <w:lang w:val="en-US"/>
        </w:rPr>
        <w:t> </w:t>
      </w:r>
      <w:r w:rsidRPr="00937299">
        <w:rPr>
          <w:rFonts w:ascii="Times New Roman" w:hAnsi="Times New Roman"/>
          <w:color w:val="000000" w:themeColor="text1"/>
          <w:sz w:val="28"/>
          <w:szCs w:val="28"/>
        </w:rPr>
        <w:t>30 000 руб./мес.;</w:t>
      </w:r>
    </w:p>
    <w:p w:rsidR="00257AB8" w:rsidRPr="00937299" w:rsidRDefault="00D55CDD" w:rsidP="0031426C">
      <w:pPr>
        <w:numPr>
          <w:ilvl w:val="0"/>
          <w:numId w:val="19"/>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w:t>
      </w:r>
      <w:r w:rsidR="00257AB8" w:rsidRPr="00937299">
        <w:rPr>
          <w:rFonts w:ascii="Times New Roman" w:hAnsi="Times New Roman"/>
          <w:color w:val="000000" w:themeColor="text1"/>
          <w:sz w:val="28"/>
          <w:szCs w:val="28"/>
        </w:rPr>
        <w:t>лектромонтера технической эк</w:t>
      </w:r>
      <w:r w:rsidRPr="00937299">
        <w:rPr>
          <w:rFonts w:ascii="Times New Roman" w:hAnsi="Times New Roman"/>
          <w:color w:val="000000" w:themeColor="text1"/>
          <w:sz w:val="28"/>
          <w:szCs w:val="28"/>
        </w:rPr>
        <w:t>сплуатации  –  21 000 руб./мес.;</w:t>
      </w:r>
    </w:p>
    <w:p w:rsidR="00257AB8" w:rsidRPr="00937299" w:rsidRDefault="00D55CDD" w:rsidP="0031426C">
      <w:pPr>
        <w:numPr>
          <w:ilvl w:val="0"/>
          <w:numId w:val="19"/>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м</w:t>
      </w:r>
      <w:r w:rsidR="00257AB8" w:rsidRPr="00937299">
        <w:rPr>
          <w:rFonts w:ascii="Times New Roman" w:hAnsi="Times New Roman"/>
          <w:color w:val="000000" w:themeColor="text1"/>
          <w:sz w:val="28"/>
          <w:szCs w:val="28"/>
        </w:rPr>
        <w:t>астер по ремонту и обслуживанию электрооборудования подстанции – 28 000 руб./мес.</w:t>
      </w:r>
      <w:r w:rsidRPr="00937299">
        <w:rPr>
          <w:rFonts w:ascii="Times New Roman" w:hAnsi="Times New Roman"/>
          <w:color w:val="000000" w:themeColor="text1"/>
          <w:sz w:val="28"/>
          <w:szCs w:val="28"/>
        </w:rPr>
        <w:t>;</w:t>
      </w:r>
    </w:p>
    <w:p w:rsidR="00257AB8" w:rsidRPr="00937299" w:rsidRDefault="00D55CDD" w:rsidP="0031426C">
      <w:pPr>
        <w:numPr>
          <w:ilvl w:val="0"/>
          <w:numId w:val="19"/>
        </w:numPr>
        <w:tabs>
          <w:tab w:val="left" w:pos="284"/>
        </w:tabs>
        <w:spacing w:after="0" w:line="360" w:lineRule="auto"/>
        <w:ind w:left="0" w:firstLine="0"/>
        <w:contextualSpacing/>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с</w:t>
      </w:r>
      <w:r w:rsidR="00257AB8" w:rsidRPr="00937299">
        <w:rPr>
          <w:rFonts w:ascii="Times New Roman" w:hAnsi="Times New Roman"/>
          <w:color w:val="000000" w:themeColor="text1"/>
          <w:sz w:val="28"/>
          <w:szCs w:val="28"/>
        </w:rPr>
        <w:t>лесаря по ремонту и обслуживанию электрооборудования подстанции – 19 000 руб./мес.</w:t>
      </w:r>
    </w:p>
    <w:p w:rsidR="00257AB8"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 формуле (</w:t>
      </w:r>
      <w:r w:rsidR="00AF0615" w:rsidRPr="00937299">
        <w:rPr>
          <w:rFonts w:ascii="Times New Roman" w:hAnsi="Times New Roman"/>
          <w:color w:val="000000" w:themeColor="text1"/>
          <w:sz w:val="28"/>
          <w:szCs w:val="28"/>
        </w:rPr>
        <w:t>5</w:t>
      </w:r>
      <w:r w:rsidR="00D55CDD" w:rsidRPr="00937299">
        <w:rPr>
          <w:rFonts w:ascii="Times New Roman" w:hAnsi="Times New Roman"/>
          <w:color w:val="000000" w:themeColor="text1"/>
          <w:sz w:val="28"/>
          <w:szCs w:val="28"/>
        </w:rPr>
        <w:t>.2</w:t>
      </w:r>
      <w:r w:rsidRPr="00937299">
        <w:rPr>
          <w:rFonts w:ascii="Times New Roman" w:hAnsi="Times New Roman"/>
          <w:color w:val="000000" w:themeColor="text1"/>
          <w:sz w:val="28"/>
          <w:szCs w:val="28"/>
        </w:rPr>
        <w:t>) произведем расчет фонда заработной платы:</w:t>
      </w:r>
    </w:p>
    <w:p w:rsidR="0031426C" w:rsidRPr="00937299" w:rsidRDefault="0031426C" w:rsidP="00937299">
      <w:pPr>
        <w:spacing w:after="0" w:line="360" w:lineRule="auto"/>
        <w:ind w:firstLine="709"/>
        <w:jc w:val="both"/>
        <w:rPr>
          <w:rFonts w:ascii="Times New Roman" w:hAnsi="Times New Roman"/>
          <w:color w:val="000000" w:themeColor="text1"/>
          <w:sz w:val="28"/>
          <w:szCs w:val="28"/>
        </w:rPr>
      </w:pPr>
    </w:p>
    <w:p w:rsidR="00257AB8" w:rsidRPr="0031426C" w:rsidRDefault="0012097F" w:rsidP="00937299">
      <w:pPr>
        <w:spacing w:after="0" w:line="360" w:lineRule="auto"/>
        <w:ind w:firstLine="709"/>
        <w:jc w:val="center"/>
        <w:rPr>
          <w:rFonts w:ascii="Times New Roman" w:hAnsi="Times New Roman"/>
          <w:color w:val="000000" w:themeColor="text1"/>
          <w:sz w:val="28"/>
          <w:szCs w:val="28"/>
        </w:rPr>
      </w:pPr>
      <m:oMathPara>
        <m:oMathParaPr>
          <m:jc m:val="center"/>
        </m:oMathPara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Ф</m:t>
              </m:r>
            </m:e>
            <m:sub>
              <m:r>
                <w:rPr>
                  <w:rFonts w:ascii="Cambria Math" w:hAnsi="Cambria Math"/>
                  <w:color w:val="000000" w:themeColor="text1"/>
                  <w:sz w:val="28"/>
                  <w:szCs w:val="28"/>
                </w:rPr>
                <m:t>год.зп</m:t>
              </m:r>
            </m:sub>
          </m:sSub>
          <m:r>
            <w:rPr>
              <w:rFonts w:ascii="Cambria Math" w:hAnsi="Cambria Math"/>
              <w:color w:val="000000" w:themeColor="text1"/>
              <w:sz w:val="28"/>
              <w:szCs w:val="28"/>
            </w:rPr>
            <m:t>=</m:t>
          </m:r>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lang w:val="en-US"/>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З</m:t>
                  </m:r>
                </m:e>
                <m:sub>
                  <m:r>
                    <w:rPr>
                      <w:rFonts w:ascii="Cambria Math" w:hAnsi="Cambria Math"/>
                      <w:color w:val="000000" w:themeColor="text1"/>
                      <w:sz w:val="28"/>
                      <w:szCs w:val="28"/>
                    </w:rPr>
                    <m:t>пл</m:t>
                  </m:r>
                  <m:r>
                    <w:rPr>
                      <w:rFonts w:ascii="Cambria Math" w:hAnsi="Cambria Math"/>
                      <w:color w:val="000000" w:themeColor="text1"/>
                      <w:sz w:val="28"/>
                      <w:szCs w:val="28"/>
                      <w:lang w:val="en-US"/>
                    </w:rPr>
                    <m:t>i</m:t>
                  </m:r>
                </m:sub>
              </m:sSub>
              <m:r>
                <w:rPr>
                  <w:rFonts w:ascii="Cambria Math" w:hAnsi="Cambria Math"/>
                  <w:color w:val="000000" w:themeColor="text1"/>
                  <w:sz w:val="28"/>
                  <w:szCs w:val="28"/>
                </w:rPr>
                <m:t>∙12=1∙36 000∙12+1∙30 000∙12+1∙21 000∙12+1∙28 000∙12+2∙19 000∙12=1 836 тыс.  руб.</m:t>
              </m:r>
            </m:e>
          </m:nary>
        </m:oMath>
      </m:oMathPara>
    </w:p>
    <w:p w:rsidR="0031426C" w:rsidRPr="00937299" w:rsidRDefault="0031426C" w:rsidP="00937299">
      <w:pPr>
        <w:spacing w:after="0" w:line="360" w:lineRule="auto"/>
        <w:ind w:firstLine="709"/>
        <w:jc w:val="center"/>
        <w:rPr>
          <w:rFonts w:ascii="Times New Roman" w:hAnsi="Times New Roman"/>
          <w:color w:val="000000" w:themeColor="text1"/>
          <w:sz w:val="28"/>
          <w:szCs w:val="28"/>
        </w:rPr>
      </w:pPr>
    </w:p>
    <w:p w:rsidR="00257AB8"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Отчисления на социальные нужды производятся в размере 30% от годового фонда заработной платы (пенсионный фонд 22 %, медицинское страхование 4,5 %, социальное страхование 3%, страхование от несчастныхслучаев 0,5 %):</w:t>
      </w: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257AB8" w:rsidRPr="00F02187" w:rsidRDefault="0012097F" w:rsidP="00937299">
      <w:pPr>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О</m:t>
              </m:r>
            </m:e>
            <m:sub>
              <m:r>
                <w:rPr>
                  <w:rFonts w:ascii="Cambria Math" w:hAnsi="Cambria Math"/>
                  <w:color w:val="000000" w:themeColor="text1"/>
                  <w:sz w:val="28"/>
                  <w:szCs w:val="28"/>
                </w:rPr>
                <m:t>осн</m:t>
              </m:r>
            </m:sub>
          </m:sSub>
          <m:r>
            <w:rPr>
              <w:rFonts w:ascii="Cambria Math" w:hAnsi="Cambria Math"/>
              <w:color w:val="000000" w:themeColor="text1"/>
              <w:sz w:val="28"/>
              <w:szCs w:val="28"/>
            </w:rPr>
            <m:t>=0,3∙</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Ф</m:t>
              </m:r>
            </m:e>
            <m:sub>
              <m:r>
                <w:rPr>
                  <w:rFonts w:ascii="Cambria Math" w:hAnsi="Cambria Math"/>
                  <w:color w:val="000000" w:themeColor="text1"/>
                  <w:sz w:val="28"/>
                  <w:szCs w:val="28"/>
                </w:rPr>
                <m:t>год.зп</m:t>
              </m:r>
            </m:sub>
          </m:sSub>
          <m:r>
            <w:rPr>
              <w:rFonts w:ascii="Cambria Math" w:hAnsi="Cambria Math"/>
              <w:color w:val="000000" w:themeColor="text1"/>
              <w:sz w:val="28"/>
              <w:szCs w:val="28"/>
            </w:rPr>
            <m:t>=0,3∙1 836∙</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 =550 800 руб.</m:t>
          </m:r>
        </m:oMath>
      </m:oMathPara>
    </w:p>
    <w:p w:rsidR="00F02187" w:rsidRPr="00937299" w:rsidRDefault="00F02187" w:rsidP="00937299">
      <w:pPr>
        <w:spacing w:after="0" w:line="360" w:lineRule="auto"/>
        <w:ind w:firstLine="709"/>
        <w:jc w:val="center"/>
        <w:rPr>
          <w:rFonts w:ascii="Times New Roman" w:hAnsi="Times New Roman"/>
          <w:color w:val="000000" w:themeColor="text1"/>
          <w:sz w:val="28"/>
          <w:szCs w:val="28"/>
        </w:rPr>
      </w:pPr>
    </w:p>
    <w:p w:rsidR="00257AB8"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Амортизационные отчисления определяются исходя из стоимости производственных фондов, которые приравниваются к капитальным затратам, и установленной нормы амортизации, составляющей для оборудования 4% . Таким образом, получаем</w:t>
      </w:r>
      <w:r w:rsidR="00D55CDD" w:rsidRPr="00937299">
        <w:rPr>
          <w:rFonts w:ascii="Times New Roman" w:hAnsi="Times New Roman"/>
          <w:color w:val="000000" w:themeColor="text1"/>
          <w:sz w:val="28"/>
          <w:szCs w:val="28"/>
        </w:rPr>
        <w:t>:</w:t>
      </w: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257AB8" w:rsidRPr="00F02187" w:rsidRDefault="0012097F" w:rsidP="00937299">
      <w:pPr>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А</m:t>
              </m:r>
            </m:e>
            <m:sub>
              <m:r>
                <w:rPr>
                  <w:rFonts w:ascii="Cambria Math" w:hAnsi="Cambria Math"/>
                  <w:color w:val="000000" w:themeColor="text1"/>
                  <w:sz w:val="28"/>
                  <w:szCs w:val="28"/>
                </w:rPr>
                <m:t>О</m:t>
              </m:r>
            </m:sub>
          </m:sSub>
          <m:r>
            <w:rPr>
              <w:rFonts w:ascii="Cambria Math" w:hAnsi="Cambria Math"/>
              <w:color w:val="000000" w:themeColor="text1"/>
              <w:sz w:val="28"/>
              <w:szCs w:val="28"/>
            </w:rPr>
            <m:t>=0,04∙</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=0,04∙20 905∙</m:t>
          </m:r>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10</m:t>
              </m:r>
            </m:e>
            <m:sup>
              <m:r>
                <w:rPr>
                  <w:rFonts w:ascii="Cambria Math" w:hAnsi="Cambria Math"/>
                  <w:color w:val="000000" w:themeColor="text1"/>
                  <w:sz w:val="28"/>
                  <w:szCs w:val="28"/>
                </w:rPr>
                <m:t>-3</m:t>
              </m:r>
            </m:sup>
          </m:sSup>
          <m:r>
            <w:rPr>
              <w:rFonts w:ascii="Cambria Math" w:hAnsi="Cambria Math"/>
              <w:color w:val="000000" w:themeColor="text1"/>
              <w:sz w:val="28"/>
              <w:szCs w:val="28"/>
            </w:rPr>
            <m:t>=919 820 руб.</m:t>
          </m:r>
        </m:oMath>
      </m:oMathPara>
    </w:p>
    <w:p w:rsidR="00F02187" w:rsidRPr="00937299" w:rsidRDefault="00F02187" w:rsidP="00937299">
      <w:pPr>
        <w:spacing w:after="0" w:line="360" w:lineRule="auto"/>
        <w:ind w:firstLine="709"/>
        <w:jc w:val="center"/>
        <w:rPr>
          <w:rFonts w:ascii="Times New Roman" w:hAnsi="Times New Roman"/>
          <w:color w:val="000000" w:themeColor="text1"/>
          <w:sz w:val="28"/>
          <w:szCs w:val="28"/>
        </w:rPr>
      </w:pPr>
    </w:p>
    <w:p w:rsidR="005F0887" w:rsidRDefault="005F088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Расходы на материалы и запасные части составляют 40 % для масляных выключателей и 15 % для элегазовых выключателей от стоимости оборудования (по данным эксплуатации оборудования на других объектах):</w:t>
      </w: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5F0887" w:rsidRPr="00937299" w:rsidRDefault="005F0887" w:rsidP="00937299">
      <w:pPr>
        <w:spacing w:after="0" w:line="360" w:lineRule="auto"/>
        <w:ind w:firstLine="709"/>
        <w:jc w:val="center"/>
        <w:rPr>
          <w:rFonts w:ascii="Times New Roman" w:hAnsi="Times New Roman"/>
          <w:color w:val="000000" w:themeColor="text1"/>
          <w:sz w:val="28"/>
          <w:szCs w:val="28"/>
        </w:rPr>
      </w:pPr>
      <m:oMath>
        <m:r>
          <w:rPr>
            <w:rFonts w:ascii="Cambria Math" w:hAnsi="Cambria Math"/>
            <w:color w:val="000000" w:themeColor="text1"/>
            <w:sz w:val="28"/>
            <w:szCs w:val="28"/>
          </w:rPr>
          <m:t>Мэв=0,15∙</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 xml:space="preserve">=0,15∙20 905 000=3 135 750  </m:t>
        </m:r>
      </m:oMath>
      <w:r w:rsidRPr="00937299">
        <w:rPr>
          <w:rFonts w:ascii="Times New Roman" w:hAnsi="Times New Roman"/>
          <w:color w:val="000000" w:themeColor="text1"/>
          <w:sz w:val="28"/>
          <w:szCs w:val="28"/>
        </w:rPr>
        <w:t xml:space="preserve">руб;     </w:t>
      </w:r>
    </w:p>
    <w:p w:rsidR="005F0887" w:rsidRDefault="005F0887" w:rsidP="00937299">
      <w:pPr>
        <w:spacing w:after="0" w:line="360" w:lineRule="auto"/>
        <w:ind w:firstLine="709"/>
        <w:jc w:val="center"/>
        <w:rPr>
          <w:rFonts w:ascii="Times New Roman" w:hAnsi="Times New Roman"/>
          <w:color w:val="000000" w:themeColor="text1"/>
          <w:sz w:val="28"/>
          <w:szCs w:val="28"/>
        </w:rPr>
      </w:pPr>
      <m:oMath>
        <m:r>
          <w:rPr>
            <w:rFonts w:ascii="Cambria Math" w:hAnsi="Cambria Math"/>
            <w:color w:val="000000" w:themeColor="text1"/>
            <w:sz w:val="28"/>
            <w:szCs w:val="28"/>
          </w:rPr>
          <m:t>Ммв=0,4∙</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ком.</m:t>
            </m:r>
          </m:sub>
        </m:sSub>
        <m:r>
          <w:rPr>
            <w:rFonts w:ascii="Cambria Math" w:hAnsi="Cambria Math"/>
            <w:color w:val="000000" w:themeColor="text1"/>
            <w:sz w:val="28"/>
            <w:szCs w:val="28"/>
          </w:rPr>
          <m:t xml:space="preserve">=0,4∙20 905 000=8 362 000 </m:t>
        </m:r>
      </m:oMath>
      <w:r w:rsidRPr="00937299">
        <w:rPr>
          <w:rFonts w:ascii="Times New Roman" w:hAnsi="Times New Roman"/>
          <w:color w:val="000000" w:themeColor="text1"/>
          <w:sz w:val="28"/>
          <w:szCs w:val="28"/>
        </w:rPr>
        <w:t>ру</w:t>
      </w:r>
      <w:r w:rsidR="00F02187">
        <w:rPr>
          <w:rFonts w:ascii="Times New Roman" w:hAnsi="Times New Roman"/>
          <w:color w:val="000000" w:themeColor="text1"/>
          <w:sz w:val="28"/>
          <w:szCs w:val="28"/>
        </w:rPr>
        <w:t>б.</w:t>
      </w:r>
    </w:p>
    <w:p w:rsidR="00257AB8" w:rsidRDefault="002A6A84"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 xml:space="preserve">Прочие расходы включают в себя </w:t>
      </w:r>
      <w:r w:rsidR="00257AB8" w:rsidRPr="00937299">
        <w:rPr>
          <w:rFonts w:ascii="Times New Roman" w:hAnsi="Times New Roman"/>
          <w:color w:val="000000" w:themeColor="text1"/>
          <w:sz w:val="28"/>
          <w:szCs w:val="28"/>
        </w:rPr>
        <w:t>расходы на страхование 0,08 % от стоимости оборудования</w:t>
      </w:r>
      <w:r w:rsidRPr="00937299">
        <w:rPr>
          <w:rFonts w:ascii="Times New Roman" w:hAnsi="Times New Roman"/>
          <w:color w:val="000000" w:themeColor="text1"/>
          <w:sz w:val="28"/>
          <w:szCs w:val="28"/>
        </w:rPr>
        <w:t>:</w:t>
      </w: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A53D68" w:rsidRPr="00F02187" w:rsidRDefault="0012097F" w:rsidP="00937299">
      <w:pPr>
        <w:tabs>
          <w:tab w:val="left" w:pos="284"/>
        </w:tabs>
        <w:spacing w:after="0" w:line="360" w:lineRule="auto"/>
        <w:ind w:firstLine="709"/>
        <w:jc w:val="center"/>
        <w:rPr>
          <w:rFonts w:ascii="Times New Roman" w:hAnsi="Times New Roman"/>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Э</m:t>
              </m:r>
            </m:e>
            <m:sub>
              <m:r>
                <w:rPr>
                  <w:rFonts w:ascii="Cambria Math" w:hAnsi="Cambria Math"/>
                  <w:color w:val="000000" w:themeColor="text1"/>
                  <w:sz w:val="28"/>
                  <w:szCs w:val="28"/>
                </w:rPr>
                <m:t>стр.</m:t>
              </m:r>
            </m:sub>
          </m:sSub>
          <m:r>
            <w:rPr>
              <w:rFonts w:ascii="Cambria Math" w:hAnsi="Cambria Math"/>
              <w:color w:val="000000" w:themeColor="text1"/>
              <w:sz w:val="28"/>
              <w:szCs w:val="28"/>
            </w:rPr>
            <m:t>=0,0008∙</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m:t>
              </m:r>
            </m:e>
            <m:sub>
              <m:r>
                <w:rPr>
                  <w:rFonts w:ascii="Cambria Math" w:hAnsi="Cambria Math"/>
                  <w:color w:val="000000" w:themeColor="text1"/>
                  <w:sz w:val="28"/>
                  <w:szCs w:val="28"/>
                </w:rPr>
                <m:t xml:space="preserve">ком. </m:t>
              </m:r>
            </m:sub>
          </m:sSub>
          <m:r>
            <w:rPr>
              <w:rFonts w:ascii="Cambria Math" w:hAnsi="Cambria Math"/>
              <w:color w:val="000000" w:themeColor="text1"/>
              <w:sz w:val="28"/>
              <w:szCs w:val="28"/>
            </w:rPr>
            <m:t>=0,0008∙20 905 000=16 724 руб;</m:t>
          </m:r>
        </m:oMath>
      </m:oMathPara>
    </w:p>
    <w:p w:rsidR="00F02187" w:rsidRPr="00937299" w:rsidRDefault="00F02187" w:rsidP="00937299">
      <w:pPr>
        <w:tabs>
          <w:tab w:val="left" w:pos="284"/>
        </w:tabs>
        <w:spacing w:after="0" w:line="360" w:lineRule="auto"/>
        <w:ind w:firstLine="709"/>
        <w:jc w:val="center"/>
        <w:rPr>
          <w:rFonts w:ascii="Times New Roman" w:hAnsi="Times New Roman"/>
          <w:color w:val="000000" w:themeColor="text1"/>
          <w:sz w:val="28"/>
          <w:szCs w:val="28"/>
        </w:rPr>
      </w:pPr>
    </w:p>
    <w:p w:rsidR="005F0887" w:rsidRPr="00937299" w:rsidRDefault="005F088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Эксплуатационные расходы по статьям затрат</w:t>
      </w:r>
      <w:r w:rsidR="00F02187">
        <w:rPr>
          <w:rFonts w:ascii="Times New Roman" w:hAnsi="Times New Roman"/>
          <w:color w:val="000000" w:themeColor="text1"/>
          <w:sz w:val="28"/>
          <w:szCs w:val="28"/>
        </w:rPr>
        <w:t xml:space="preserve"> для масляных и элегазовых выключателей</w:t>
      </w:r>
      <w:r w:rsidRPr="00937299">
        <w:rPr>
          <w:rFonts w:ascii="Times New Roman" w:hAnsi="Times New Roman"/>
          <w:color w:val="000000" w:themeColor="text1"/>
          <w:sz w:val="28"/>
          <w:szCs w:val="28"/>
        </w:rPr>
        <w:t xml:space="preserve"> сведены в итоговую сравнительную таблицу </w:t>
      </w:r>
      <w:r w:rsidR="00AF0615" w:rsidRPr="00937299">
        <w:rPr>
          <w:rFonts w:ascii="Times New Roman" w:hAnsi="Times New Roman"/>
          <w:color w:val="000000" w:themeColor="text1"/>
          <w:sz w:val="28"/>
          <w:szCs w:val="28"/>
        </w:rPr>
        <w:t>5</w:t>
      </w:r>
      <w:r w:rsidR="00DB7B52">
        <w:rPr>
          <w:rFonts w:ascii="Times New Roman" w:hAnsi="Times New Roman"/>
          <w:color w:val="000000" w:themeColor="text1"/>
          <w:sz w:val="28"/>
          <w:szCs w:val="28"/>
        </w:rPr>
        <w:t>.1.3</w:t>
      </w:r>
      <w:r w:rsidRPr="00937299">
        <w:rPr>
          <w:rFonts w:ascii="Times New Roman" w:hAnsi="Times New Roman"/>
          <w:color w:val="000000" w:themeColor="text1"/>
          <w:sz w:val="28"/>
          <w:szCs w:val="28"/>
        </w:rPr>
        <w:t xml:space="preserve"> </w:t>
      </w:r>
    </w:p>
    <w:p w:rsidR="00D1552C" w:rsidRPr="00937299" w:rsidRDefault="00D1552C" w:rsidP="00937299">
      <w:pPr>
        <w:spacing w:after="0" w:line="360" w:lineRule="auto"/>
        <w:ind w:firstLine="709"/>
        <w:jc w:val="both"/>
        <w:rPr>
          <w:rFonts w:ascii="Times New Roman" w:hAnsi="Times New Roman"/>
          <w:color w:val="000000" w:themeColor="text1"/>
          <w:sz w:val="28"/>
          <w:szCs w:val="28"/>
        </w:rPr>
      </w:pPr>
    </w:p>
    <w:p w:rsidR="005F0887" w:rsidRPr="00937299" w:rsidRDefault="005F0887" w:rsidP="00F02187">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Таблица </w:t>
      </w:r>
      <w:r w:rsidR="00AF0615" w:rsidRPr="00937299">
        <w:rPr>
          <w:rFonts w:ascii="Times New Roman" w:hAnsi="Times New Roman"/>
          <w:color w:val="000000" w:themeColor="text1"/>
          <w:sz w:val="28"/>
          <w:szCs w:val="28"/>
        </w:rPr>
        <w:t>5</w:t>
      </w:r>
      <w:r w:rsidR="00DB524F">
        <w:rPr>
          <w:rFonts w:ascii="Times New Roman" w:hAnsi="Times New Roman"/>
          <w:color w:val="000000" w:themeColor="text1"/>
          <w:sz w:val="28"/>
          <w:szCs w:val="28"/>
        </w:rPr>
        <w:t>.1.3</w:t>
      </w:r>
      <w:r w:rsidR="00F02187">
        <w:rPr>
          <w:rFonts w:ascii="Times New Roman" w:hAnsi="Times New Roman"/>
          <w:color w:val="000000" w:themeColor="text1"/>
          <w:sz w:val="28"/>
          <w:szCs w:val="28"/>
        </w:rPr>
        <w:t>–Итоговая таблица расходов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7"/>
        <w:gridCol w:w="1500"/>
        <w:gridCol w:w="2239"/>
        <w:gridCol w:w="1445"/>
        <w:gridCol w:w="2233"/>
      </w:tblGrid>
      <w:tr w:rsidR="00F4264E" w:rsidRPr="00937299" w:rsidTr="00F02187">
        <w:trPr>
          <w:trHeight w:val="1009"/>
        </w:trPr>
        <w:tc>
          <w:tcPr>
            <w:tcW w:w="1237" w:type="pct"/>
            <w:vAlign w:val="center"/>
            <w:hideMark/>
          </w:tcPr>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Наименование</w:t>
            </w:r>
          </w:p>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статей затрат</w:t>
            </w:r>
          </w:p>
        </w:tc>
        <w:tc>
          <w:tcPr>
            <w:tcW w:w="761" w:type="pct"/>
            <w:vAlign w:val="center"/>
            <w:hideMark/>
          </w:tcPr>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Сумма затрат, руб</w:t>
            </w:r>
          </w:p>
        </w:tc>
        <w:tc>
          <w:tcPr>
            <w:tcW w:w="1136" w:type="pct"/>
            <w:vAlign w:val="center"/>
            <w:hideMark/>
          </w:tcPr>
          <w:p w:rsidR="00F02187"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Структура эксплуатацион</w:t>
            </w:r>
            <w:r w:rsidR="00F02187">
              <w:rPr>
                <w:rFonts w:ascii="Times New Roman" w:hAnsi="Times New Roman"/>
                <w:bCs/>
                <w:color w:val="000000" w:themeColor="text1"/>
                <w:sz w:val="28"/>
                <w:szCs w:val="28"/>
              </w:rPr>
              <w:t>-</w:t>
            </w:r>
          </w:p>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ных расходов, %</w:t>
            </w:r>
          </w:p>
        </w:tc>
        <w:tc>
          <w:tcPr>
            <w:tcW w:w="733" w:type="pct"/>
            <w:vAlign w:val="center"/>
          </w:tcPr>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Сумма затрат, руб</w:t>
            </w:r>
          </w:p>
        </w:tc>
        <w:tc>
          <w:tcPr>
            <w:tcW w:w="1133" w:type="pct"/>
            <w:vAlign w:val="center"/>
          </w:tcPr>
          <w:p w:rsidR="00D1552C" w:rsidRPr="00937299" w:rsidRDefault="00D1552C" w:rsidP="00F02187">
            <w:pPr>
              <w:spacing w:after="0" w:line="240" w:lineRule="auto"/>
              <w:jc w:val="center"/>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Структура эксплуатацион</w:t>
            </w:r>
            <w:r w:rsidR="00F02187">
              <w:rPr>
                <w:rFonts w:ascii="Times New Roman" w:hAnsi="Times New Roman"/>
                <w:bCs/>
                <w:color w:val="000000" w:themeColor="text1"/>
                <w:sz w:val="28"/>
                <w:szCs w:val="28"/>
              </w:rPr>
              <w:t>-</w:t>
            </w:r>
            <w:r w:rsidRPr="00937299">
              <w:rPr>
                <w:rFonts w:ascii="Times New Roman" w:hAnsi="Times New Roman"/>
                <w:bCs/>
                <w:color w:val="000000" w:themeColor="text1"/>
                <w:sz w:val="28"/>
                <w:szCs w:val="28"/>
              </w:rPr>
              <w:t>ных расходов, %</w:t>
            </w:r>
          </w:p>
        </w:tc>
      </w:tr>
      <w:tr w:rsidR="00F4264E" w:rsidRPr="00937299" w:rsidTr="00F02187">
        <w:trPr>
          <w:trHeight w:val="330"/>
        </w:trPr>
        <w:tc>
          <w:tcPr>
            <w:tcW w:w="1237" w:type="pct"/>
            <w:vAlign w:val="center"/>
          </w:tcPr>
          <w:p w:rsidR="00D1552C" w:rsidRPr="00937299" w:rsidRDefault="00D1552C" w:rsidP="00F02187">
            <w:pPr>
              <w:spacing w:after="0" w:line="240" w:lineRule="auto"/>
              <w:jc w:val="center"/>
              <w:rPr>
                <w:rFonts w:ascii="Times New Roman" w:hAnsi="Times New Roman"/>
                <w:color w:val="000000" w:themeColor="text1"/>
                <w:sz w:val="28"/>
                <w:szCs w:val="28"/>
              </w:rPr>
            </w:pPr>
          </w:p>
        </w:tc>
        <w:tc>
          <w:tcPr>
            <w:tcW w:w="1897" w:type="pct"/>
            <w:gridSpan w:val="2"/>
            <w:vAlign w:val="center"/>
          </w:tcPr>
          <w:p w:rsidR="00D1552C" w:rsidRPr="00937299" w:rsidRDefault="00D1552C" w:rsidP="00F02187">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Масляные выключатели</w:t>
            </w:r>
          </w:p>
        </w:tc>
        <w:tc>
          <w:tcPr>
            <w:tcW w:w="1866" w:type="pct"/>
            <w:gridSpan w:val="2"/>
            <w:vAlign w:val="center"/>
          </w:tcPr>
          <w:p w:rsidR="00D1552C" w:rsidRPr="00937299" w:rsidRDefault="00D1552C" w:rsidP="00F02187">
            <w:pPr>
              <w:spacing w:after="0" w:line="240" w:lineRule="auto"/>
              <w:jc w:val="center"/>
              <w:rPr>
                <w:rFonts w:ascii="Times New Roman" w:hAnsi="Times New Roman"/>
                <w:color w:val="000000" w:themeColor="text1"/>
                <w:sz w:val="28"/>
                <w:szCs w:val="28"/>
              </w:rPr>
            </w:pPr>
            <w:r w:rsidRPr="00937299">
              <w:rPr>
                <w:rFonts w:ascii="Times New Roman" w:hAnsi="Times New Roman"/>
                <w:color w:val="000000" w:themeColor="text1"/>
                <w:sz w:val="28"/>
                <w:szCs w:val="28"/>
              </w:rPr>
              <w:t>Элегазовые выключатели</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Фонд заработной платы</w:t>
            </w:r>
          </w:p>
        </w:tc>
        <w:tc>
          <w:tcPr>
            <w:tcW w:w="761" w:type="pct"/>
            <w:vAlign w:val="center"/>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1 836 000</w:t>
            </w:r>
          </w:p>
        </w:tc>
        <w:tc>
          <w:tcPr>
            <w:tcW w:w="1136"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15,7</w:t>
            </w:r>
          </w:p>
        </w:tc>
        <w:tc>
          <w:tcPr>
            <w:tcW w:w="7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1 836 000</w:t>
            </w:r>
          </w:p>
        </w:tc>
        <w:tc>
          <w:tcPr>
            <w:tcW w:w="11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28,4</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Социальное страхование</w:t>
            </w:r>
          </w:p>
        </w:tc>
        <w:tc>
          <w:tcPr>
            <w:tcW w:w="761" w:type="pct"/>
            <w:vAlign w:val="center"/>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550 800</w:t>
            </w:r>
          </w:p>
        </w:tc>
        <w:tc>
          <w:tcPr>
            <w:tcW w:w="1136"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4,7</w:t>
            </w:r>
          </w:p>
        </w:tc>
        <w:tc>
          <w:tcPr>
            <w:tcW w:w="7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550 800</w:t>
            </w:r>
          </w:p>
        </w:tc>
        <w:tc>
          <w:tcPr>
            <w:tcW w:w="11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8,5</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Амортизационные отчисления</w:t>
            </w:r>
          </w:p>
        </w:tc>
        <w:tc>
          <w:tcPr>
            <w:tcW w:w="761" w:type="pct"/>
            <w:vAlign w:val="center"/>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919 820</w:t>
            </w:r>
          </w:p>
        </w:tc>
        <w:tc>
          <w:tcPr>
            <w:tcW w:w="1136"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7,8</w:t>
            </w:r>
          </w:p>
        </w:tc>
        <w:tc>
          <w:tcPr>
            <w:tcW w:w="7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919 820</w:t>
            </w:r>
          </w:p>
        </w:tc>
        <w:tc>
          <w:tcPr>
            <w:tcW w:w="11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14,3</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Материалы и запасные части и ремонт</w:t>
            </w:r>
          </w:p>
        </w:tc>
        <w:tc>
          <w:tcPr>
            <w:tcW w:w="761"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8 362 000</w:t>
            </w:r>
          </w:p>
        </w:tc>
        <w:tc>
          <w:tcPr>
            <w:tcW w:w="1136"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71,6</w:t>
            </w:r>
          </w:p>
        </w:tc>
        <w:tc>
          <w:tcPr>
            <w:tcW w:w="7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3 135 750</w:t>
            </w:r>
          </w:p>
        </w:tc>
        <w:tc>
          <w:tcPr>
            <w:tcW w:w="11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48,5</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Прочие расходы</w:t>
            </w:r>
          </w:p>
        </w:tc>
        <w:tc>
          <w:tcPr>
            <w:tcW w:w="761"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16 724</w:t>
            </w:r>
          </w:p>
        </w:tc>
        <w:tc>
          <w:tcPr>
            <w:tcW w:w="1136"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0,2</w:t>
            </w:r>
          </w:p>
        </w:tc>
        <w:tc>
          <w:tcPr>
            <w:tcW w:w="7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16 724</w:t>
            </w:r>
          </w:p>
        </w:tc>
        <w:tc>
          <w:tcPr>
            <w:tcW w:w="1133" w:type="pct"/>
            <w:vAlign w:val="center"/>
          </w:tcPr>
          <w:p w:rsidR="00D1552C" w:rsidRPr="00937299" w:rsidRDefault="00D1552C" w:rsidP="00F02187">
            <w:pPr>
              <w:spacing w:after="0" w:line="240" w:lineRule="auto"/>
              <w:rPr>
                <w:rFonts w:ascii="Times New Roman" w:hAnsi="Times New Roman"/>
                <w:color w:val="000000" w:themeColor="text1"/>
                <w:sz w:val="28"/>
                <w:szCs w:val="28"/>
              </w:rPr>
            </w:pPr>
            <w:r w:rsidRPr="00937299">
              <w:rPr>
                <w:rFonts w:ascii="Times New Roman" w:hAnsi="Times New Roman"/>
                <w:color w:val="000000" w:themeColor="text1"/>
                <w:sz w:val="28"/>
                <w:szCs w:val="28"/>
              </w:rPr>
              <w:t>0,3</w:t>
            </w:r>
          </w:p>
        </w:tc>
      </w:tr>
      <w:tr w:rsidR="00F4264E" w:rsidRPr="00937299" w:rsidTr="00F02187">
        <w:trPr>
          <w:trHeight w:val="330"/>
        </w:trPr>
        <w:tc>
          <w:tcPr>
            <w:tcW w:w="1237" w:type="pct"/>
            <w:hideMark/>
          </w:tcPr>
          <w:p w:rsidR="00D1552C" w:rsidRPr="00937299" w:rsidRDefault="00D1552C" w:rsidP="00F02187">
            <w:pPr>
              <w:spacing w:after="0" w:line="240" w:lineRule="auto"/>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Всего</w:t>
            </w:r>
          </w:p>
        </w:tc>
        <w:tc>
          <w:tcPr>
            <w:tcW w:w="761" w:type="pct"/>
            <w:vAlign w:val="center"/>
            <w:hideMark/>
          </w:tcPr>
          <w:p w:rsidR="00D1552C" w:rsidRPr="00937299" w:rsidRDefault="00D1552C" w:rsidP="00F02187">
            <w:pPr>
              <w:spacing w:after="0" w:line="240" w:lineRule="auto"/>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11 685 344</w:t>
            </w:r>
          </w:p>
        </w:tc>
        <w:tc>
          <w:tcPr>
            <w:tcW w:w="1136" w:type="pct"/>
            <w:vAlign w:val="center"/>
            <w:hideMark/>
          </w:tcPr>
          <w:p w:rsidR="00D1552C" w:rsidRPr="00937299" w:rsidRDefault="00D1552C" w:rsidP="00F02187">
            <w:pPr>
              <w:spacing w:after="0" w:line="240" w:lineRule="auto"/>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 xml:space="preserve">100 </w:t>
            </w:r>
          </w:p>
        </w:tc>
        <w:tc>
          <w:tcPr>
            <w:tcW w:w="733" w:type="pct"/>
            <w:vAlign w:val="center"/>
          </w:tcPr>
          <w:p w:rsidR="00D1552C" w:rsidRPr="00937299" w:rsidRDefault="00D1552C" w:rsidP="00F02187">
            <w:pPr>
              <w:spacing w:after="0" w:line="240" w:lineRule="auto"/>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6 459 114</w:t>
            </w:r>
          </w:p>
        </w:tc>
        <w:tc>
          <w:tcPr>
            <w:tcW w:w="1133" w:type="pct"/>
            <w:vAlign w:val="center"/>
          </w:tcPr>
          <w:p w:rsidR="00D1552C" w:rsidRPr="00937299" w:rsidRDefault="00D1552C" w:rsidP="00F02187">
            <w:pPr>
              <w:spacing w:after="0" w:line="240" w:lineRule="auto"/>
              <w:rPr>
                <w:rFonts w:ascii="Times New Roman" w:hAnsi="Times New Roman"/>
                <w:bCs/>
                <w:color w:val="000000" w:themeColor="text1"/>
                <w:sz w:val="28"/>
                <w:szCs w:val="28"/>
              </w:rPr>
            </w:pPr>
            <w:r w:rsidRPr="00937299">
              <w:rPr>
                <w:rFonts w:ascii="Times New Roman" w:hAnsi="Times New Roman"/>
                <w:bCs/>
                <w:color w:val="000000" w:themeColor="text1"/>
                <w:sz w:val="28"/>
                <w:szCs w:val="28"/>
              </w:rPr>
              <w:t xml:space="preserve">100 </w:t>
            </w:r>
          </w:p>
        </w:tc>
      </w:tr>
    </w:tbl>
    <w:p w:rsidR="00D1552C" w:rsidRPr="00937299" w:rsidRDefault="00D1552C" w:rsidP="00937299">
      <w:pPr>
        <w:spacing w:after="0" w:line="360" w:lineRule="auto"/>
        <w:ind w:firstLine="709"/>
        <w:jc w:val="both"/>
        <w:rPr>
          <w:rFonts w:ascii="Times New Roman" w:hAnsi="Times New Roman"/>
          <w:color w:val="000000" w:themeColor="text1"/>
          <w:sz w:val="28"/>
          <w:szCs w:val="28"/>
        </w:rPr>
      </w:pPr>
    </w:p>
    <w:p w:rsidR="00D1552C" w:rsidRPr="00937299" w:rsidRDefault="00D1552C" w:rsidP="00937299">
      <w:pPr>
        <w:spacing w:after="0" w:line="360" w:lineRule="auto"/>
        <w:ind w:firstLine="709"/>
        <w:rPr>
          <w:rFonts w:ascii="Times New Roman" w:hAnsi="Times New Roman"/>
          <w:color w:val="000000" w:themeColor="text1"/>
          <w:sz w:val="28"/>
          <w:szCs w:val="28"/>
        </w:rPr>
      </w:pPr>
      <w:r w:rsidRPr="00937299">
        <w:rPr>
          <w:rFonts w:ascii="Times New Roman" w:hAnsi="Times New Roman"/>
          <w:color w:val="000000" w:themeColor="text1"/>
          <w:sz w:val="28"/>
          <w:szCs w:val="28"/>
        </w:rPr>
        <w:t>Структуру эксплуатационных расходов, соответствующую таблице </w:t>
      </w:r>
      <w:r w:rsidR="00DB7B52">
        <w:rPr>
          <w:rFonts w:ascii="Times New Roman" w:hAnsi="Times New Roman"/>
          <w:color w:val="000000" w:themeColor="text1"/>
          <w:sz w:val="28"/>
          <w:szCs w:val="28"/>
        </w:rPr>
        <w:t>5.1.3</w:t>
      </w:r>
      <w:r w:rsidRPr="00937299">
        <w:rPr>
          <w:rFonts w:ascii="Times New Roman" w:hAnsi="Times New Roman"/>
          <w:color w:val="000000" w:themeColor="text1"/>
          <w:sz w:val="28"/>
          <w:szCs w:val="28"/>
        </w:rPr>
        <w:t xml:space="preserve">, отобразим в виде </w:t>
      </w:r>
      <w:r w:rsidR="00EE1AEF" w:rsidRPr="00937299">
        <w:rPr>
          <w:rFonts w:ascii="Times New Roman" w:hAnsi="Times New Roman"/>
          <w:color w:val="000000" w:themeColor="text1"/>
          <w:sz w:val="28"/>
          <w:szCs w:val="28"/>
        </w:rPr>
        <w:t>столбчатой</w:t>
      </w:r>
      <w:r w:rsidRPr="00937299">
        <w:rPr>
          <w:rFonts w:ascii="Times New Roman" w:hAnsi="Times New Roman"/>
          <w:color w:val="000000" w:themeColor="text1"/>
          <w:sz w:val="28"/>
          <w:szCs w:val="28"/>
        </w:rPr>
        <w:t xml:space="preserve"> диаграммы</w:t>
      </w:r>
      <w:r w:rsidR="00EE1AEF" w:rsidRPr="00937299">
        <w:rPr>
          <w:rFonts w:ascii="Times New Roman" w:hAnsi="Times New Roman"/>
          <w:color w:val="000000" w:themeColor="text1"/>
          <w:sz w:val="28"/>
          <w:szCs w:val="28"/>
        </w:rPr>
        <w:t xml:space="preserve"> на рисунке </w:t>
      </w:r>
      <w:r w:rsidR="00DB7B52">
        <w:rPr>
          <w:rFonts w:ascii="Times New Roman" w:hAnsi="Times New Roman"/>
          <w:color w:val="000000" w:themeColor="text1"/>
          <w:sz w:val="28"/>
          <w:szCs w:val="28"/>
        </w:rPr>
        <w:t>5.1.1</w:t>
      </w:r>
      <w:r w:rsidRPr="00937299">
        <w:rPr>
          <w:rFonts w:ascii="Times New Roman" w:hAnsi="Times New Roman"/>
          <w:color w:val="000000" w:themeColor="text1"/>
          <w:sz w:val="28"/>
          <w:szCs w:val="28"/>
        </w:rPr>
        <w:t>.</w:t>
      </w:r>
    </w:p>
    <w:p w:rsidR="00EE1AEF" w:rsidRPr="00937299" w:rsidRDefault="00EE1AEF" w:rsidP="00937299">
      <w:pPr>
        <w:spacing w:after="0" w:line="360" w:lineRule="auto"/>
        <w:ind w:firstLine="709"/>
        <w:rPr>
          <w:rFonts w:ascii="Times New Roman" w:hAnsi="Times New Roman"/>
          <w:color w:val="000000" w:themeColor="text1"/>
          <w:sz w:val="28"/>
          <w:szCs w:val="28"/>
        </w:rPr>
      </w:pPr>
    </w:p>
    <w:p w:rsidR="00D1552C" w:rsidRPr="00937299" w:rsidRDefault="00EE1AEF" w:rsidP="00F02187">
      <w:pPr>
        <w:spacing w:after="0" w:line="360" w:lineRule="auto"/>
        <w:rPr>
          <w:rFonts w:ascii="Times New Roman" w:hAnsi="Times New Roman"/>
          <w:color w:val="000000" w:themeColor="text1"/>
          <w:sz w:val="28"/>
          <w:szCs w:val="28"/>
        </w:rPr>
      </w:pPr>
      <w:r w:rsidRPr="00937299">
        <w:rPr>
          <w:rFonts w:ascii="Times New Roman" w:hAnsi="Times New Roman"/>
          <w:noProof/>
          <w:color w:val="000000" w:themeColor="text1"/>
          <w:sz w:val="28"/>
          <w:szCs w:val="28"/>
        </w:rPr>
        <w:lastRenderedPageBreak/>
        <w:drawing>
          <wp:inline distT="0" distB="0" distL="0" distR="0">
            <wp:extent cx="5981701" cy="4019551"/>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F0887" w:rsidRPr="00937299" w:rsidRDefault="00EE1AEF" w:rsidP="00937299">
      <w:pPr>
        <w:spacing w:after="0" w:line="360" w:lineRule="auto"/>
        <w:ind w:firstLine="709"/>
        <w:jc w:val="center"/>
        <w:rPr>
          <w:rFonts w:ascii="Times New Roman" w:hAnsi="Times New Roman"/>
          <w:iCs/>
          <w:color w:val="000000" w:themeColor="text1"/>
          <w:sz w:val="28"/>
          <w:szCs w:val="28"/>
        </w:rPr>
      </w:pPr>
      <w:r w:rsidRPr="00937299">
        <w:rPr>
          <w:rFonts w:ascii="Times New Roman" w:hAnsi="Times New Roman"/>
          <w:iCs/>
          <w:color w:val="000000" w:themeColor="text1"/>
          <w:sz w:val="28"/>
          <w:szCs w:val="28"/>
        </w:rPr>
        <w:t xml:space="preserve">Рисунок </w:t>
      </w:r>
      <w:r w:rsidR="00DB7B52">
        <w:rPr>
          <w:rFonts w:ascii="Times New Roman" w:hAnsi="Times New Roman"/>
          <w:iCs/>
          <w:color w:val="000000" w:themeColor="text1"/>
          <w:sz w:val="28"/>
          <w:szCs w:val="28"/>
        </w:rPr>
        <w:t>5.1.1</w:t>
      </w:r>
      <w:r w:rsidRPr="00937299">
        <w:rPr>
          <w:rFonts w:ascii="Times New Roman" w:hAnsi="Times New Roman"/>
          <w:iCs/>
          <w:color w:val="000000" w:themeColor="text1"/>
          <w:sz w:val="28"/>
          <w:szCs w:val="28"/>
        </w:rPr>
        <w:t xml:space="preserve"> – Сравнительная структура эксплуатационных расходов</w:t>
      </w:r>
    </w:p>
    <w:p w:rsidR="00D14B34" w:rsidRPr="00937299" w:rsidRDefault="00D14B34" w:rsidP="00937299">
      <w:pPr>
        <w:spacing w:after="0" w:line="360" w:lineRule="auto"/>
        <w:ind w:firstLine="709"/>
        <w:jc w:val="center"/>
        <w:rPr>
          <w:rFonts w:ascii="Times New Roman" w:hAnsi="Times New Roman"/>
          <w:b/>
          <w:iCs/>
          <w:color w:val="000000" w:themeColor="text1"/>
          <w:sz w:val="28"/>
          <w:szCs w:val="28"/>
        </w:rPr>
      </w:pP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Срок окупаемости проекта </w:t>
      </w:r>
      <w:r w:rsidR="000C200A" w:rsidRPr="00937299">
        <w:rPr>
          <w:rFonts w:ascii="Times New Roman" w:hAnsi="Times New Roman"/>
          <w:color w:val="000000" w:themeColor="text1"/>
          <w:sz w:val="28"/>
          <w:szCs w:val="28"/>
        </w:rPr>
        <w:t>показывает количество лет, в течение которых окупятся капитальные вложения</w:t>
      </w:r>
      <w:r w:rsidR="00D14B34" w:rsidRPr="00937299">
        <w:rPr>
          <w:rFonts w:ascii="Times New Roman" w:hAnsi="Times New Roman"/>
          <w:color w:val="000000" w:themeColor="text1"/>
          <w:sz w:val="28"/>
          <w:szCs w:val="28"/>
        </w:rPr>
        <w:t>:</w:t>
      </w:r>
    </w:p>
    <w:p w:rsidR="000C200A" w:rsidRPr="00937299" w:rsidRDefault="000C200A" w:rsidP="00937299">
      <w:pPr>
        <w:spacing w:after="0" w:line="360" w:lineRule="auto"/>
        <w:ind w:firstLine="709"/>
        <w:jc w:val="both"/>
        <w:rPr>
          <w:rFonts w:ascii="Times New Roman" w:hAnsi="Times New Roman"/>
          <w:color w:val="000000" w:themeColor="text1"/>
          <w:sz w:val="28"/>
          <w:szCs w:val="28"/>
          <w:highlight w:val="yellow"/>
        </w:rPr>
      </w:pPr>
    </w:p>
    <w:p w:rsidR="00257AB8" w:rsidRPr="00937299" w:rsidRDefault="0012097F" w:rsidP="00937299">
      <w:pPr>
        <w:spacing w:after="0" w:line="360" w:lineRule="auto"/>
        <w:ind w:firstLine="709"/>
        <w:jc w:val="right"/>
        <w:rPr>
          <w:rFonts w:ascii="Times New Roman" w:hAnsi="Times New Roman"/>
          <w:color w:val="000000" w:themeColor="text1"/>
          <w:sz w:val="28"/>
          <w:szCs w:val="28"/>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rPr>
              <m:t>ок</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K</m:t>
            </m:r>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Г</m:t>
                </m:r>
              </m:e>
              <m:sub>
                <m:r>
                  <w:rPr>
                    <w:rFonts w:ascii="Cambria Math" w:hAnsi="Cambria Math"/>
                    <w:color w:val="000000" w:themeColor="text1"/>
                    <w:sz w:val="28"/>
                    <w:szCs w:val="28"/>
                  </w:rPr>
                  <m:t>э</m:t>
                </m:r>
              </m:sub>
            </m:sSub>
          </m:den>
        </m:f>
      </m:oMath>
      <w:r w:rsidR="000C200A" w:rsidRPr="00937299">
        <w:rPr>
          <w:rFonts w:ascii="Times New Roman" w:hAnsi="Times New Roman"/>
          <w:color w:val="000000" w:themeColor="text1"/>
          <w:sz w:val="28"/>
          <w:szCs w:val="28"/>
        </w:rPr>
        <w:t>,                                                                (</w:t>
      </w:r>
      <w:r w:rsidR="00AF0615" w:rsidRPr="00937299">
        <w:rPr>
          <w:rFonts w:ascii="Times New Roman" w:hAnsi="Times New Roman"/>
          <w:color w:val="000000" w:themeColor="text1"/>
          <w:sz w:val="28"/>
          <w:szCs w:val="28"/>
        </w:rPr>
        <w:t>5</w:t>
      </w:r>
      <w:r w:rsidR="000C200A" w:rsidRPr="00937299">
        <w:rPr>
          <w:rFonts w:ascii="Times New Roman" w:hAnsi="Times New Roman"/>
          <w:color w:val="000000" w:themeColor="text1"/>
          <w:sz w:val="28"/>
          <w:szCs w:val="28"/>
        </w:rPr>
        <w:t>.3)</w:t>
      </w:r>
    </w:p>
    <w:p w:rsidR="000C200A" w:rsidRPr="00937299" w:rsidRDefault="000C200A" w:rsidP="00F02187">
      <w:pPr>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где </w:t>
      </w:r>
      <w:r w:rsidRPr="00937299">
        <w:rPr>
          <w:rFonts w:ascii="Times New Roman" w:hAnsi="Times New Roman"/>
          <w:color w:val="000000" w:themeColor="text1"/>
          <w:sz w:val="28"/>
          <w:szCs w:val="28"/>
        </w:rPr>
        <w:tab/>
        <w:t>Т</w:t>
      </w:r>
      <w:r w:rsidRPr="00937299">
        <w:rPr>
          <w:rFonts w:ascii="Times New Roman" w:hAnsi="Times New Roman"/>
          <w:color w:val="000000" w:themeColor="text1"/>
          <w:sz w:val="28"/>
          <w:szCs w:val="28"/>
          <w:vertAlign w:val="subscript"/>
        </w:rPr>
        <w:t>ок</w:t>
      </w:r>
      <w:r w:rsidRPr="00937299">
        <w:rPr>
          <w:rFonts w:ascii="Times New Roman" w:hAnsi="Times New Roman"/>
          <w:color w:val="000000" w:themeColor="text1"/>
          <w:sz w:val="28"/>
          <w:szCs w:val="28"/>
        </w:rPr>
        <w:t xml:space="preserve"> – срок окупаемости проекта, количество лет;</w:t>
      </w:r>
    </w:p>
    <w:p w:rsidR="000C200A" w:rsidRPr="00937299" w:rsidRDefault="000C200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К – сумма капитальных затрат, тыс. руб.;</w:t>
      </w:r>
    </w:p>
    <w:p w:rsidR="000C200A" w:rsidRPr="00937299" w:rsidRDefault="00D1552C"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w:t>
      </w:r>
      <w:r w:rsidRPr="00937299">
        <w:rPr>
          <w:rFonts w:ascii="Times New Roman" w:hAnsi="Times New Roman"/>
          <w:color w:val="000000" w:themeColor="text1"/>
          <w:sz w:val="28"/>
          <w:szCs w:val="28"/>
          <w:vertAlign w:val="subscript"/>
        </w:rPr>
        <w:t>э</w:t>
      </w:r>
      <w:r w:rsidR="000C200A" w:rsidRPr="00937299">
        <w:rPr>
          <w:rFonts w:ascii="Times New Roman" w:hAnsi="Times New Roman"/>
          <w:color w:val="000000" w:themeColor="text1"/>
          <w:sz w:val="28"/>
          <w:szCs w:val="28"/>
        </w:rPr>
        <w:t xml:space="preserve"> -   </w:t>
      </w:r>
      <w:r w:rsidRPr="00937299">
        <w:rPr>
          <w:rFonts w:ascii="Times New Roman" w:hAnsi="Times New Roman"/>
          <w:color w:val="000000" w:themeColor="text1"/>
          <w:sz w:val="28"/>
          <w:szCs w:val="28"/>
        </w:rPr>
        <w:t>годовые эксплуатационные расходы</w:t>
      </w:r>
      <w:r w:rsidR="000C200A" w:rsidRPr="00937299">
        <w:rPr>
          <w:rFonts w:ascii="Times New Roman" w:hAnsi="Times New Roman"/>
          <w:color w:val="000000" w:themeColor="text1"/>
          <w:sz w:val="28"/>
          <w:szCs w:val="28"/>
        </w:rPr>
        <w:t>, тыс. руб.</w:t>
      </w:r>
    </w:p>
    <w:p w:rsidR="002A6A84" w:rsidRPr="00937299" w:rsidRDefault="002A6A84" w:rsidP="00937299">
      <w:pPr>
        <w:spacing w:after="0" w:line="360" w:lineRule="auto"/>
        <w:ind w:firstLine="709"/>
        <w:jc w:val="both"/>
        <w:rPr>
          <w:rFonts w:ascii="Times New Roman" w:hAnsi="Times New Roman"/>
          <w:color w:val="000000" w:themeColor="text1"/>
          <w:sz w:val="28"/>
          <w:szCs w:val="28"/>
        </w:rPr>
      </w:pPr>
    </w:p>
    <w:p w:rsidR="00D1552C" w:rsidRDefault="00D1552C"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Годовые эксплуатационные расходы составляют:</w:t>
      </w: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D1552C" w:rsidRDefault="00D1552C" w:rsidP="00937299">
      <w:pPr>
        <w:spacing w:after="0" w:line="360" w:lineRule="auto"/>
        <w:ind w:firstLine="709"/>
        <w:jc w:val="center"/>
        <w:rPr>
          <w:rFonts w:ascii="Times New Roman" w:hAnsi="Times New Roman"/>
          <w:iCs/>
          <w:color w:val="000000" w:themeColor="text1"/>
          <w:sz w:val="28"/>
          <w:szCs w:val="28"/>
        </w:rPr>
      </w:pPr>
      <w:r w:rsidRPr="00937299">
        <w:rPr>
          <w:rFonts w:ascii="Times New Roman" w:hAnsi="Times New Roman"/>
          <w:iCs/>
          <w:color w:val="000000" w:themeColor="text1"/>
          <w:sz w:val="28"/>
          <w:szCs w:val="28"/>
        </w:rPr>
        <w:t>Гэ = Эмв – Ээв = 11 685 344 – 6 459 114 = 5 226 230 руб.</w:t>
      </w:r>
    </w:p>
    <w:p w:rsidR="00F02187" w:rsidRPr="00937299" w:rsidRDefault="00F02187" w:rsidP="00937299">
      <w:pPr>
        <w:spacing w:after="0" w:line="360" w:lineRule="auto"/>
        <w:ind w:firstLine="709"/>
        <w:jc w:val="center"/>
        <w:rPr>
          <w:rFonts w:ascii="Times New Roman" w:hAnsi="Times New Roman"/>
          <w:iCs/>
          <w:color w:val="000000" w:themeColor="text1"/>
          <w:sz w:val="28"/>
          <w:szCs w:val="28"/>
        </w:rPr>
      </w:pPr>
    </w:p>
    <w:p w:rsidR="005905EF" w:rsidRPr="00937299" w:rsidRDefault="005905EF"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Произведем расчет срока окупаемости проекта по формуле (</w:t>
      </w:r>
      <w:r w:rsidR="00AF0615" w:rsidRPr="00937299">
        <w:rPr>
          <w:rFonts w:ascii="Times New Roman" w:hAnsi="Times New Roman"/>
          <w:color w:val="000000" w:themeColor="text1"/>
          <w:sz w:val="28"/>
          <w:szCs w:val="28"/>
        </w:rPr>
        <w:t>5</w:t>
      </w:r>
      <w:r w:rsidRPr="00937299">
        <w:rPr>
          <w:rFonts w:ascii="Times New Roman" w:hAnsi="Times New Roman"/>
          <w:color w:val="000000" w:themeColor="text1"/>
          <w:sz w:val="28"/>
          <w:szCs w:val="28"/>
        </w:rPr>
        <w:t>.3):</w:t>
      </w:r>
    </w:p>
    <w:p w:rsidR="005905EF" w:rsidRPr="00937299" w:rsidRDefault="0012097F" w:rsidP="00937299">
      <w:pPr>
        <w:spacing w:after="0" w:line="360" w:lineRule="auto"/>
        <w:ind w:firstLine="709"/>
        <w:jc w:val="both"/>
        <w:rPr>
          <w:rFonts w:ascii="Times New Roman" w:hAnsi="Times New Roman"/>
          <w:color w:val="000000" w:themeColor="text1"/>
          <w:sz w:val="28"/>
          <w:szCs w:val="28"/>
          <w:highlight w:val="yellow"/>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en-US"/>
                </w:rPr>
                <m:t>T</m:t>
              </m:r>
            </m:e>
            <m:sub>
              <m:r>
                <w:rPr>
                  <w:rFonts w:ascii="Cambria Math" w:hAnsi="Cambria Math"/>
                  <w:color w:val="000000" w:themeColor="text1"/>
                  <w:sz w:val="28"/>
                  <w:szCs w:val="28"/>
                </w:rPr>
                <m:t>ок</m:t>
              </m:r>
            </m:sub>
          </m:sSub>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lang w:val="en-US"/>
                </w:rPr>
                <m:t>K</m:t>
              </m:r>
            </m:num>
            <m:den>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Г</m:t>
                  </m:r>
                </m:e>
                <m:sub>
                  <m:r>
                    <w:rPr>
                      <w:rFonts w:ascii="Cambria Math" w:hAnsi="Cambria Math"/>
                      <w:color w:val="000000" w:themeColor="text1"/>
                      <w:sz w:val="28"/>
                      <w:szCs w:val="28"/>
                    </w:rPr>
                    <m:t>Э</m:t>
                  </m:r>
                </m:sub>
              </m:sSub>
            </m:den>
          </m:f>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24 876,95</m:t>
              </m:r>
            </m:num>
            <m:den>
              <m:r>
                <w:rPr>
                  <w:rFonts w:ascii="Cambria Math" w:hAnsi="Cambria Math"/>
                  <w:color w:val="000000" w:themeColor="text1"/>
                  <w:sz w:val="28"/>
                  <w:szCs w:val="28"/>
                </w:rPr>
                <m:t>5 226,23</m:t>
              </m:r>
            </m:den>
          </m:f>
          <m:r>
            <w:rPr>
              <w:rFonts w:ascii="Cambria Math" w:hAnsi="Cambria Math"/>
              <w:color w:val="000000" w:themeColor="text1"/>
              <w:sz w:val="28"/>
              <w:szCs w:val="28"/>
            </w:rPr>
            <m:t>=4,76</m:t>
          </m:r>
        </m:oMath>
      </m:oMathPara>
    </w:p>
    <w:p w:rsidR="00F02187" w:rsidRDefault="00F02187" w:rsidP="00937299">
      <w:pPr>
        <w:spacing w:after="0" w:line="360" w:lineRule="auto"/>
        <w:ind w:firstLine="709"/>
        <w:jc w:val="both"/>
        <w:rPr>
          <w:rFonts w:ascii="Times New Roman" w:hAnsi="Times New Roman"/>
          <w:color w:val="000000" w:themeColor="text1"/>
          <w:sz w:val="28"/>
          <w:szCs w:val="28"/>
        </w:rPr>
      </w:pPr>
    </w:p>
    <w:p w:rsidR="000C200A" w:rsidRPr="00937299" w:rsidRDefault="000C200A"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Если рассчитанный срок окупаемости инвестиционных вложений меньше, чем нормативный срок окупаемости, то проект можно считать целесообразным и рекомендовать к применению. Для энергетики нормативный срок окупаемости проекта составляет 6,7 лет.</w:t>
      </w:r>
      <w:r w:rsidR="005905EF" w:rsidRPr="00937299">
        <w:rPr>
          <w:rFonts w:ascii="Times New Roman" w:hAnsi="Times New Roman"/>
          <w:color w:val="000000" w:themeColor="text1"/>
          <w:sz w:val="28"/>
          <w:szCs w:val="28"/>
        </w:rPr>
        <w:t xml:space="preserve"> По произведенным расчетам срок окупаемости составляет 4,76 лет, следовательно, данный проект можно считать рентабельным.</w:t>
      </w:r>
    </w:p>
    <w:p w:rsidR="00257AB8" w:rsidRPr="00937299" w:rsidRDefault="00257AB8"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9C2B77" w:rsidRDefault="009C2B77" w:rsidP="00937299">
      <w:pPr>
        <w:spacing w:after="0" w:line="360" w:lineRule="auto"/>
        <w:ind w:firstLine="709"/>
        <w:jc w:val="both"/>
        <w:rPr>
          <w:rFonts w:ascii="Times New Roman" w:hAnsi="Times New Roman"/>
          <w:color w:val="000000" w:themeColor="text1"/>
          <w:sz w:val="28"/>
          <w:szCs w:val="28"/>
        </w:rPr>
      </w:pPr>
    </w:p>
    <w:p w:rsidR="00F02187" w:rsidRDefault="00F02187" w:rsidP="00937299">
      <w:pPr>
        <w:spacing w:after="0" w:line="360" w:lineRule="auto"/>
        <w:ind w:firstLine="709"/>
        <w:jc w:val="both"/>
        <w:rPr>
          <w:rFonts w:ascii="Times New Roman" w:hAnsi="Times New Roman"/>
          <w:color w:val="000000" w:themeColor="text1"/>
          <w:sz w:val="28"/>
          <w:szCs w:val="28"/>
        </w:rPr>
      </w:pPr>
    </w:p>
    <w:p w:rsidR="00F02187" w:rsidRDefault="00F02187" w:rsidP="00937299">
      <w:pPr>
        <w:spacing w:after="0" w:line="360" w:lineRule="auto"/>
        <w:ind w:firstLine="709"/>
        <w:jc w:val="both"/>
        <w:rPr>
          <w:rFonts w:ascii="Times New Roman" w:hAnsi="Times New Roman"/>
          <w:color w:val="000000" w:themeColor="text1"/>
          <w:sz w:val="28"/>
          <w:szCs w:val="28"/>
        </w:rPr>
      </w:pPr>
    </w:p>
    <w:p w:rsidR="00F02187" w:rsidRPr="00937299" w:rsidRDefault="00F02187"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p w:rsidR="00F02187" w:rsidRDefault="00F02187" w:rsidP="00937299">
      <w:pPr>
        <w:pStyle w:val="1"/>
        <w:spacing w:before="0" w:line="360" w:lineRule="auto"/>
        <w:ind w:firstLine="709"/>
        <w:jc w:val="center"/>
        <w:rPr>
          <w:rFonts w:ascii="Times New Roman" w:hAnsi="Times New Roman" w:cs="Times New Roman"/>
          <w:b w:val="0"/>
          <w:color w:val="000000" w:themeColor="text1"/>
        </w:rPr>
      </w:pPr>
    </w:p>
    <w:p w:rsidR="00283DAE" w:rsidRPr="00283DAE" w:rsidRDefault="00283DAE" w:rsidP="00283DAE"/>
    <w:p w:rsidR="00930FB8" w:rsidRDefault="00EE1AEF" w:rsidP="00283DAE">
      <w:pPr>
        <w:pStyle w:val="7"/>
      </w:pPr>
      <w:r w:rsidRPr="00937299">
        <w:lastRenderedPageBreak/>
        <w:t>6</w:t>
      </w:r>
      <w:r w:rsidR="00F97B69" w:rsidRPr="00937299">
        <w:t>.</w:t>
      </w:r>
      <w:r w:rsidR="00930FB8">
        <w:t>ПРОМЫЩЛЕНАЯ ЭКОЛОГИЯ И ОХРАНА ТРУДА</w:t>
      </w:r>
    </w:p>
    <w:p w:rsidR="00F97B69" w:rsidRPr="00937299" w:rsidRDefault="00930FB8" w:rsidP="00283DAE">
      <w:pPr>
        <w:pStyle w:val="7"/>
        <w:rPr>
          <w:bCs/>
        </w:rPr>
      </w:pPr>
      <w:r>
        <w:t>6.1 Организация безопасной эксплуатации электрооборудования подстанции 110/35/6 кВ Промысла</w:t>
      </w:r>
    </w:p>
    <w:p w:rsidR="00F97B69" w:rsidRPr="00937299" w:rsidRDefault="00F97B69" w:rsidP="00937299">
      <w:pPr>
        <w:spacing w:after="0" w:line="360" w:lineRule="auto"/>
        <w:ind w:firstLine="709"/>
        <w:jc w:val="both"/>
        <w:rPr>
          <w:rFonts w:ascii="Times New Roman" w:hAnsi="Times New Roman"/>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Эксплуатация действующих электроустановок состоит из их оперативного обслуживания и производства работ в них. Оперативное обслуживание включает: дежурство в электроустановках, обходы и осмотры их, оперативные переключения, выполнения некоторых мелких работ, особо оговоренных правилами безопасности.</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Производство работ охватывает выполнение ремонтных, монтажных, строительных и других работ в самих электроустановках. </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Персонал, обслуживающий электроустановки, обучен и проверен на знание правил безопасности и способов оказания первой помощи при поражениях током, на основании чего каждому проверенному присвоено соответствующая его знаниям и опыту работы квалификационная группа по электробезопасности и выдано персональное удостоверение.</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Все работники предприятия согласно, коллективного договора обеспечиваются специальной одеждой, специальной обувью и другими средствами индивидуальной защиты в соответствии с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Министерства труда и социального развития РФ от 03.02.2004 № 7.</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Все рабочие, техники и инженеры, обслуживающие электрические устройства, проходят обязательный медицинский осмотр. Повторные врачебные осмотры должны проводятся не реже одного раза в два года.</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Существует положение о прохождении медицинского осмотра, в котором указаны основные требования к работникам. В зависимости от специализации работника и характера выполняемой работы, существуют определенные ограничения по состоянию здоровья. </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Реконструкция подстанции должна быть осуществлена таким образом, чтобы был обеспечен требуемый уровень безопасности жизнедеятельности персонала при ее эксплуатации.</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bookmarkStart w:id="23" w:name="_Toc261431739"/>
      <w:bookmarkStart w:id="24" w:name="_Toc261551024"/>
      <w:bookmarkStart w:id="25" w:name="_Toc262420218"/>
      <w:bookmarkStart w:id="26" w:name="_Toc262427868"/>
      <w:bookmarkStart w:id="27" w:name="_Toc262463466"/>
      <w:bookmarkStart w:id="28" w:name="_Toc262615773"/>
      <w:bookmarkStart w:id="29" w:name="_Toc262615954"/>
      <w:bookmarkStart w:id="30" w:name="_Toc385195984"/>
      <w:bookmarkStart w:id="31" w:name="_Toc385538790"/>
      <w:r w:rsidRPr="00937299">
        <w:rPr>
          <w:rFonts w:ascii="Times New Roman" w:hAnsi="Times New Roman"/>
          <w:color w:val="000000" w:themeColor="text1"/>
          <w:sz w:val="28"/>
          <w:szCs w:val="28"/>
        </w:rPr>
        <w:t>Главным опасным и вредным производственным фактором при эксплуатации подстанции является повышенное значение напряжения в электрической цепи, замыкание которой может произойти через тело человека. Для обеспечения электробезопасности на подстанции используются следующие способы и средства</w:t>
      </w:r>
      <w:r w:rsidRPr="00937299">
        <w:rPr>
          <w:rFonts w:ascii="Times New Roman" w:hAnsi="Times New Roman"/>
          <w:color w:val="000000" w:themeColor="text1"/>
          <w:sz w:val="28"/>
          <w:szCs w:val="28"/>
        </w:rPr>
        <w:sym w:font="Symbol" w:char="F03A"/>
      </w:r>
      <w:r w:rsidRPr="00937299">
        <w:rPr>
          <w:rFonts w:ascii="Times New Roman" w:hAnsi="Times New Roman"/>
          <w:color w:val="000000" w:themeColor="text1"/>
          <w:sz w:val="28"/>
          <w:szCs w:val="28"/>
        </w:rPr>
        <w:t xml:space="preserve"> защитное заземление, зануление, защитное отключение, изоляция токоведущих частей, оградительные устройства, дистанционное управление, предупредительная сигнализация, блокировка, знаки безопасности, средства индивидуальной защиты.</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Электрический ток, проходя через тело человека, оказывает термическое, электролитическое и биологическое воздействие на различные системы организма. При этом могут возникнуть нарушения деятельности жизненно важных органов человека: мозга, сердца и легких.</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Все виды действия электрического тока на организм человека можно объединить в два основных: электрические травмы и электрические удары.</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Характер и последствия поражения человека электрическим током зависят от ряда факторов: электрического сопротивления тела человека, величины и длительности протекания через него тока, рода и частоты тока, пути прохождения тока в теле человека, индивидуальных свойств организма человека и др.</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Электрическое сопротивление тела человека неоднородно. Кожа, кости, жировые ткани имеют большее сопротивление, чем кровь, спинной и головной мозг, мышечная ткань. Кожа обладает наибольшим удельным сопротивлением, определяющим сопротивление всего тела человека.</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При увлажнении и загрязнении, а также повреждении кожи сопротивление тела резко снижается. Сопротивление тела уменьшается также с увеличением тока и времени его протекания.</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Сила электрического тока, проходящего через тело человека, является основным фактором, определяющим исход поражения. Чем больше сила тока, тем опаснее его действие.</w:t>
      </w:r>
    </w:p>
    <w:bookmarkEnd w:id="23"/>
    <w:bookmarkEnd w:id="24"/>
    <w:bookmarkEnd w:id="25"/>
    <w:bookmarkEnd w:id="26"/>
    <w:bookmarkEnd w:id="27"/>
    <w:bookmarkEnd w:id="28"/>
    <w:bookmarkEnd w:id="29"/>
    <w:bookmarkEnd w:id="30"/>
    <w:bookmarkEnd w:id="31"/>
    <w:p w:rsidR="009C2B77"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Организация и производство работ должны выполнятся в соответствии с  Правилами по охране труда при эксплуатации электроустановок от 19 февраля 2016 Приказ № 74н.</w:t>
      </w:r>
    </w:p>
    <w:p w:rsidR="009C5E8F" w:rsidRPr="009C5E8F" w:rsidRDefault="009C5E8F" w:rsidP="009C5E8F">
      <w:pPr>
        <w:shd w:val="clear" w:color="auto" w:fill="FFFFFF"/>
        <w:spacing w:after="0" w:line="360" w:lineRule="atLeast"/>
        <w:ind w:firstLine="540"/>
        <w:jc w:val="both"/>
        <w:rPr>
          <w:rFonts w:ascii="Times New Roman" w:hAnsi="Times New Roman"/>
          <w:color w:val="000000"/>
          <w:sz w:val="28"/>
          <w:szCs w:val="28"/>
        </w:rPr>
      </w:pPr>
      <w:r w:rsidRPr="009C5E8F">
        <w:rPr>
          <w:rFonts w:ascii="Times New Roman" w:hAnsi="Times New Roman"/>
          <w:color w:val="000000"/>
          <w:sz w:val="28"/>
          <w:szCs w:val="28"/>
        </w:rPr>
        <w:t>В электроустановках напряжением выше 1000 В работники из числа оперативного персонала, единолично обслуживающие электроустановки, и старшие по смене должны иметь группу по электробезопасности (далее - группа) IV, остальные работники в смене - группу III.</w:t>
      </w:r>
    </w:p>
    <w:p w:rsidR="009C5E8F" w:rsidRPr="009C5E8F" w:rsidRDefault="009C5E8F" w:rsidP="009C5E8F">
      <w:pPr>
        <w:shd w:val="clear" w:color="auto" w:fill="FFFFFF"/>
        <w:spacing w:after="0" w:line="360" w:lineRule="atLeast"/>
        <w:ind w:firstLine="540"/>
        <w:jc w:val="both"/>
        <w:rPr>
          <w:rFonts w:ascii="Times New Roman" w:hAnsi="Times New Roman"/>
          <w:color w:val="000000"/>
          <w:sz w:val="28"/>
          <w:szCs w:val="28"/>
        </w:rPr>
      </w:pPr>
      <w:bookmarkStart w:id="32" w:name="dst100042"/>
      <w:bookmarkEnd w:id="32"/>
      <w:r w:rsidRPr="009C5E8F">
        <w:rPr>
          <w:rFonts w:ascii="Times New Roman" w:hAnsi="Times New Roman"/>
          <w:color w:val="000000"/>
          <w:sz w:val="28"/>
          <w:szCs w:val="28"/>
        </w:rPr>
        <w:t>В электроустановках напряжением до 1000 В работники из числа оперативного персонала, единолично обслуживающие электроустановки, должны иметь группу III.</w:t>
      </w:r>
    </w:p>
    <w:p w:rsidR="009C5E8F" w:rsidRPr="009C5E8F" w:rsidRDefault="009C5E8F" w:rsidP="009C5E8F">
      <w:pPr>
        <w:shd w:val="clear" w:color="auto" w:fill="FFFFFF"/>
        <w:spacing w:after="0" w:line="360" w:lineRule="atLeast"/>
        <w:ind w:firstLine="540"/>
        <w:jc w:val="both"/>
        <w:rPr>
          <w:rFonts w:ascii="Times New Roman" w:hAnsi="Times New Roman"/>
          <w:color w:val="000000"/>
          <w:sz w:val="28"/>
          <w:szCs w:val="28"/>
        </w:rPr>
      </w:pPr>
      <w:bookmarkStart w:id="33" w:name="dst100043"/>
      <w:bookmarkEnd w:id="33"/>
      <w:r w:rsidRPr="009C5E8F">
        <w:rPr>
          <w:rFonts w:ascii="Times New Roman" w:hAnsi="Times New Roman"/>
          <w:color w:val="000000"/>
          <w:sz w:val="28"/>
          <w:szCs w:val="28"/>
        </w:rPr>
        <w:t>Вид оперативного обслуживания электроустановок, а также число работников из числа оперативного персонала в смене устанавливается ОРД организации или обособленного подразделения.</w:t>
      </w:r>
    </w:p>
    <w:p w:rsidR="009C5E8F" w:rsidRPr="00937299" w:rsidRDefault="009C5E8F" w:rsidP="00937299">
      <w:pPr>
        <w:spacing w:after="0" w:line="360" w:lineRule="auto"/>
        <w:ind w:firstLine="709"/>
        <w:jc w:val="both"/>
        <w:rPr>
          <w:rFonts w:ascii="Times New Roman" w:hAnsi="Times New Roman"/>
          <w:color w:val="000000" w:themeColor="text1"/>
          <w:sz w:val="28"/>
          <w:szCs w:val="28"/>
        </w:rPr>
      </w:pPr>
    </w:p>
    <w:p w:rsidR="009C2B77" w:rsidRPr="00937299" w:rsidRDefault="00930FB8" w:rsidP="00930FB8">
      <w:pPr>
        <w:pStyle w:val="7"/>
      </w:pPr>
      <w:bookmarkStart w:id="34" w:name="_Toc389070673"/>
      <w:bookmarkStart w:id="35" w:name="_Toc389071979"/>
      <w:r>
        <w:t xml:space="preserve">6.2 </w:t>
      </w:r>
      <w:r w:rsidR="009C2B77" w:rsidRPr="00937299">
        <w:t>Организационные мероприятия</w:t>
      </w:r>
      <w:bookmarkEnd w:id="34"/>
      <w:bookmarkEnd w:id="35"/>
      <w:r w:rsidR="00F97B69" w:rsidRPr="00937299">
        <w:t>:</w:t>
      </w:r>
    </w:p>
    <w:p w:rsidR="009C2B77" w:rsidRPr="00937299" w:rsidRDefault="009C2B77" w:rsidP="00F02187">
      <w:pPr>
        <w:numPr>
          <w:ilvl w:val="0"/>
          <w:numId w:val="20"/>
        </w:numPr>
        <w:tabs>
          <w:tab w:val="clear" w:pos="360"/>
          <w:tab w:val="num" w:pos="0"/>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оформление работ нарядом, распоряжением или перечнем работ, выполняемых в порядке текущей эксплуатации;</w:t>
      </w:r>
    </w:p>
    <w:p w:rsidR="009C2B77" w:rsidRPr="00937299" w:rsidRDefault="009C2B77" w:rsidP="00F02187">
      <w:pPr>
        <w:numPr>
          <w:ilvl w:val="0"/>
          <w:numId w:val="20"/>
        </w:numPr>
        <w:tabs>
          <w:tab w:val="clear" w:pos="360"/>
          <w:tab w:val="num" w:pos="0"/>
          <w:tab w:val="left" w:pos="284"/>
          <w:tab w:val="num" w:pos="567"/>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выдача разрешения на подготовку рабочего места и на допуск к работе;</w:t>
      </w:r>
    </w:p>
    <w:p w:rsidR="009C2B77" w:rsidRPr="00937299" w:rsidRDefault="009C2B77" w:rsidP="00F02187">
      <w:pPr>
        <w:numPr>
          <w:ilvl w:val="0"/>
          <w:numId w:val="20"/>
        </w:numPr>
        <w:tabs>
          <w:tab w:val="clear" w:pos="360"/>
          <w:tab w:val="num" w:pos="0"/>
          <w:tab w:val="left" w:pos="284"/>
          <w:tab w:val="num" w:pos="567"/>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допуск к работе;</w:t>
      </w:r>
    </w:p>
    <w:p w:rsidR="009C2B77" w:rsidRPr="00937299" w:rsidRDefault="009C2B77" w:rsidP="00F02187">
      <w:pPr>
        <w:numPr>
          <w:ilvl w:val="0"/>
          <w:numId w:val="20"/>
        </w:numPr>
        <w:tabs>
          <w:tab w:val="clear" w:pos="360"/>
          <w:tab w:val="num" w:pos="0"/>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надзор вовремя работы;</w:t>
      </w:r>
    </w:p>
    <w:p w:rsidR="009C2B77" w:rsidRPr="00937299" w:rsidRDefault="009C2B77" w:rsidP="00F02187">
      <w:pPr>
        <w:numPr>
          <w:ilvl w:val="0"/>
          <w:numId w:val="20"/>
        </w:numPr>
        <w:tabs>
          <w:tab w:val="clear" w:pos="360"/>
          <w:tab w:val="left" w:pos="284"/>
          <w:tab w:val="num"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оформление перерыва в работе, перевода на другое место, окончания работы.</w:t>
      </w:r>
    </w:p>
    <w:p w:rsidR="00A60691" w:rsidRPr="00937299" w:rsidRDefault="00A60691" w:rsidP="00937299">
      <w:pPr>
        <w:tabs>
          <w:tab w:val="left" w:pos="284"/>
        </w:tabs>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Согласно правилам техники безопасности ответственными за безопасность работ в электроустановках являются:</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1) лицо, выдающее наряд, отдающее распоряжение;</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2) допускающий;</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3) ответственный руководитель работ;</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4) производитель работ;</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5) наблюдающий;</w:t>
      </w:r>
    </w:p>
    <w:p w:rsidR="00A60691" w:rsidRPr="00937299" w:rsidRDefault="00A60691" w:rsidP="00F02187">
      <w:pPr>
        <w:tabs>
          <w:tab w:val="left" w:pos="284"/>
        </w:tabs>
        <w:spacing w:after="0" w:line="360" w:lineRule="auto"/>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6) члены бригады.</w:t>
      </w:r>
    </w:p>
    <w:p w:rsidR="009C2B77" w:rsidRPr="00937299" w:rsidRDefault="009C2B77" w:rsidP="00937299">
      <w:pPr>
        <w:keepNext/>
        <w:spacing w:after="0" w:line="360" w:lineRule="auto"/>
        <w:ind w:firstLine="709"/>
        <w:jc w:val="both"/>
        <w:outlineLvl w:val="2"/>
        <w:rPr>
          <w:rFonts w:ascii="Times New Roman" w:hAnsi="Times New Roman"/>
          <w:iCs/>
          <w:color w:val="000000" w:themeColor="text1"/>
          <w:sz w:val="28"/>
          <w:szCs w:val="28"/>
        </w:rPr>
      </w:pPr>
      <w:bookmarkStart w:id="36" w:name="_Toc389070674"/>
      <w:bookmarkStart w:id="37" w:name="_Toc389071980"/>
      <w:r w:rsidRPr="00937299">
        <w:rPr>
          <w:rFonts w:ascii="Times New Roman" w:hAnsi="Times New Roman"/>
          <w:iCs/>
          <w:color w:val="000000" w:themeColor="text1"/>
          <w:sz w:val="28"/>
          <w:szCs w:val="28"/>
        </w:rPr>
        <w:lastRenderedPageBreak/>
        <w:t>Технические мероприятия</w:t>
      </w:r>
      <w:bookmarkEnd w:id="36"/>
      <w:bookmarkEnd w:id="37"/>
      <w:r w:rsidR="00F97B69" w:rsidRPr="00937299">
        <w:rPr>
          <w:rFonts w:ascii="Times New Roman" w:hAnsi="Times New Roman"/>
          <w:iCs/>
          <w:color w:val="000000" w:themeColor="text1"/>
          <w:sz w:val="28"/>
          <w:szCs w:val="28"/>
        </w:rPr>
        <w:t>:</w:t>
      </w:r>
    </w:p>
    <w:p w:rsidR="009C2B77" w:rsidRPr="00937299" w:rsidRDefault="009C2B77" w:rsidP="00F02187">
      <w:pPr>
        <w:numPr>
          <w:ilvl w:val="0"/>
          <w:numId w:val="21"/>
        </w:numPr>
        <w:tabs>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произведены необходимые отключения и приняты меры, препятствующие подаче напряжения на место работы вследствие ошибочного или самопроизвольного включения коммутационных аппаратов;</w:t>
      </w:r>
    </w:p>
    <w:p w:rsidR="009C2B77" w:rsidRPr="00937299" w:rsidRDefault="009C2B77" w:rsidP="00F02187">
      <w:pPr>
        <w:numPr>
          <w:ilvl w:val="0"/>
          <w:numId w:val="21"/>
        </w:numPr>
        <w:tabs>
          <w:tab w:val="num" w:pos="-3544"/>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на приводах ручного и на ключах дистанционного управления коммутационных аппаратов должны быть вывешены запрещающие плакаты;</w:t>
      </w:r>
    </w:p>
    <w:p w:rsidR="009C2B77" w:rsidRPr="00937299" w:rsidRDefault="009C2B77" w:rsidP="00F02187">
      <w:pPr>
        <w:numPr>
          <w:ilvl w:val="0"/>
          <w:numId w:val="21"/>
        </w:numPr>
        <w:tabs>
          <w:tab w:val="num" w:pos="-3544"/>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проверено отсутствие напряжения на токоведущих частях, которыедолжны быть заземлены для защиты людей от поражения электрическим током;</w:t>
      </w:r>
    </w:p>
    <w:p w:rsidR="009C2B77" w:rsidRPr="00937299" w:rsidRDefault="009C2B77" w:rsidP="00F02187">
      <w:pPr>
        <w:numPr>
          <w:ilvl w:val="0"/>
          <w:numId w:val="21"/>
        </w:numPr>
        <w:tabs>
          <w:tab w:val="num" w:pos="-142"/>
          <w:tab w:val="left" w:pos="284"/>
          <w:tab w:val="num" w:pos="709"/>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установлено заземление (включены заземляющие ножи, а там, где они отсутствуют, установлены переносные заземления);</w:t>
      </w:r>
    </w:p>
    <w:p w:rsidR="009C2B77" w:rsidRPr="00937299" w:rsidRDefault="009C2B77" w:rsidP="00F02187">
      <w:pPr>
        <w:numPr>
          <w:ilvl w:val="0"/>
          <w:numId w:val="21"/>
        </w:numPr>
        <w:tabs>
          <w:tab w:val="num" w:pos="-1701"/>
          <w:tab w:val="num" w:pos="0"/>
          <w:tab w:val="left" w:pos="284"/>
          <w:tab w:val="left" w:pos="1134"/>
        </w:tabs>
        <w:spacing w:after="0" w:line="360" w:lineRule="auto"/>
        <w:ind w:left="0" w:firstLine="0"/>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9C2B77" w:rsidRPr="00937299" w:rsidRDefault="009C2B77"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Пожарная безопасность электрооборудования, электроустановок, а также зданий и сооружений, в которых они размещаются, должна удовлетворять требованиям действующих типовых правил пожарной безопасности для промышленных предприятий и разрабатываемых на их основе отраслевых правил, учитывающих особенности пожарной опасности отдельных производств.</w:t>
      </w:r>
    </w:p>
    <w:p w:rsidR="009C2B77" w:rsidRPr="00937299" w:rsidRDefault="009C2B77"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соответствии с законодательством ответственность за обеспечение пожарной безопасности предприятий и организаций несут руководители этих объектов.</w:t>
      </w:r>
    </w:p>
    <w:p w:rsidR="009C2B77" w:rsidRPr="00937299" w:rsidRDefault="009C2B77"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Все работники предприятия должны проходить противопожарный инструктаж (вводный и вторичный), занятия по пожарно-техническому минимуму. Эти занятия проводятся по утверждённой руководителем предприятия программе. По окончании обучения работники должны сдать зачеты. Результаты зачетов оформляются соответствующим документом, в котором указываются оценки по изученным темам.</w:t>
      </w:r>
    </w:p>
    <w:p w:rsidR="009C2B77" w:rsidRPr="00937299" w:rsidRDefault="009C2B77" w:rsidP="00937299">
      <w:pPr>
        <w:widowControl w:val="0"/>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 xml:space="preserve">Электротехнический персонал должен проходить периодическую проверку знаний правил пожарной безопасности одновременно с проверкой </w:t>
      </w:r>
      <w:r w:rsidRPr="00937299">
        <w:rPr>
          <w:rFonts w:ascii="Times New Roman" w:hAnsi="Times New Roman"/>
          <w:color w:val="000000" w:themeColor="text1"/>
          <w:sz w:val="28"/>
          <w:szCs w:val="28"/>
        </w:rPr>
        <w:lastRenderedPageBreak/>
        <w:t>знаний правил безопасности труда при эксплуатации электроустановок.</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 помещении закрытого распределительного устройства должны быть ящики с сухим песком и огнетушители. Здесь необходимо иметь ручные углекислотные огнетушители типа ОУ-5. Достоинством этих огнетушителей является то,что их можно использовать для тушения объектов находящихся под напряжением. Углекислота применяетсядля тушения пожара в электроустановках, вследствие её низкой электропроводности и безопасности в отношении поражения людей электрическим током.Ящики с сухим песком и огнетушители являются первичными средствами огнетушения, которые применяет обслуживающий персонал дляликвидации пожара до прибытия вызванной пожарной части.</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Так как подстанция без оперативного  персонала, то углекислотные или порошковые огнетушители должны находиться в бригадных машинах.</w:t>
      </w: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У каждого трансформатора должны быть установлены ящики с песком.</w:t>
      </w:r>
    </w:p>
    <w:p w:rsidR="00F97B69" w:rsidRPr="00937299" w:rsidRDefault="00F97B69" w:rsidP="00937299">
      <w:pPr>
        <w:spacing w:after="0" w:line="360" w:lineRule="auto"/>
        <w:ind w:firstLine="709"/>
        <w:jc w:val="both"/>
        <w:rPr>
          <w:rFonts w:ascii="Times New Roman" w:hAnsi="Times New Roman"/>
          <w:color w:val="000000" w:themeColor="text1"/>
          <w:sz w:val="28"/>
          <w:szCs w:val="28"/>
        </w:rPr>
      </w:pPr>
    </w:p>
    <w:p w:rsidR="00F97B69" w:rsidRPr="00937299" w:rsidRDefault="00930FB8" w:rsidP="00930FB8">
      <w:pPr>
        <w:pStyle w:val="7"/>
      </w:pPr>
      <w:r>
        <w:t>6.3 Сравнение масленых и элегазовых выключателей в области экологии.</w:t>
      </w:r>
    </w:p>
    <w:p w:rsidR="00F97B69" w:rsidRPr="00937299" w:rsidRDefault="00F97B69" w:rsidP="00930FB8">
      <w:pPr>
        <w:pStyle w:val="7"/>
      </w:pP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Что касается высоковольтных выключателей, то масляные являются опасными с точки зрения пожарной безопасности, так как в них содержится некоторое количество трансформаторного масла – легковоспламеняющейся жидкости. В распределительных устройствах с масляными выключателями предъявляются повышенные требования пожарной безопасности.</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Элегазовые выключатели абсолютно безопасны, так как конструктивно они не имеют легковоспламеняющихся жидкостей и материалов.</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Вопрос влияния оборудования электроустановок на окружающую среду также очень актуален. Для защиты окружающей среды необходимо минимизировать количество вредных веществ, которое попадает в окружающую среду.</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 xml:space="preserve">В данном случае масляные выключатели оказывают наиболее пагубное влияние на окружающую среду. Трансформаторное масло, содержащееся в баках </w:t>
      </w:r>
      <w:r w:rsidRPr="00636986">
        <w:rPr>
          <w:rFonts w:ascii="Times New Roman" w:hAnsi="Times New Roman"/>
          <w:sz w:val="28"/>
          <w:szCs w:val="28"/>
        </w:rPr>
        <w:lastRenderedPageBreak/>
        <w:t>данных выключателей, нередко попадает в грунт по причине нарушения герметичности баков, а также в случае возникновения аварийной ситуации, сопровождающейся выбросом масла из бака.</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Элегазовые выключатели относительно безвредны для окружающей среды, так как в процессе эксплуатации они не выделяют вредных веществ в окружающую среду. Единственное, на что следует обратить внимание – это элегаз (изолирующая и дугогасящая среда выключателя).</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Данный газ является опасным для окружающей среды. Но в связи с тем, что технически исправный и периодически обслуживающийся элегазовый выключатель имеет малый процент утечек элегаза, можно считать, что такой выключатель вреда окружающей среде не наносит. Исключение составляют случаи, когда по причине повреждения бака выключателя элегаз полностью выходит из бака в атмосферу.</w:t>
      </w:r>
    </w:p>
    <w:p w:rsidR="00636986" w:rsidRPr="00636986" w:rsidRDefault="00636986" w:rsidP="00636986">
      <w:pPr>
        <w:spacing w:line="360" w:lineRule="auto"/>
        <w:jc w:val="both"/>
        <w:rPr>
          <w:rFonts w:ascii="Times New Roman" w:hAnsi="Times New Roman"/>
          <w:sz w:val="28"/>
          <w:szCs w:val="28"/>
        </w:rPr>
      </w:pPr>
      <w:r w:rsidRPr="00636986">
        <w:rPr>
          <w:rFonts w:ascii="Times New Roman" w:hAnsi="Times New Roman"/>
          <w:sz w:val="28"/>
          <w:szCs w:val="28"/>
        </w:rPr>
        <w:t>Подводя итог, можно сделать вывод, что наиболее эффективными, качественными, надежными и предпочтительными с точки зрения пожаробезопасности и экологии являются элегазовые выключатели., не жили масляные.</w:t>
      </w:r>
    </w:p>
    <w:p w:rsidR="00F97B69" w:rsidRPr="00636986" w:rsidRDefault="00F97B69" w:rsidP="00636986">
      <w:pPr>
        <w:spacing w:line="360" w:lineRule="auto"/>
        <w:jc w:val="both"/>
        <w:rPr>
          <w:rFonts w:ascii="Times New Roman" w:hAnsi="Times New Roman"/>
          <w:b/>
          <w:color w:val="000000" w:themeColor="text1"/>
          <w:sz w:val="28"/>
          <w:szCs w:val="28"/>
        </w:rPr>
      </w:pPr>
    </w:p>
    <w:p w:rsidR="00A60691" w:rsidRPr="00636986" w:rsidRDefault="00A60691" w:rsidP="00636986">
      <w:pPr>
        <w:spacing w:line="360" w:lineRule="auto"/>
        <w:jc w:val="both"/>
        <w:rPr>
          <w:rFonts w:ascii="Times New Roman" w:hAnsi="Times New Roman"/>
          <w:color w:val="000000" w:themeColor="text1"/>
          <w:sz w:val="28"/>
          <w:szCs w:val="28"/>
        </w:rPr>
      </w:pPr>
    </w:p>
    <w:p w:rsidR="00A60691" w:rsidRPr="00636986" w:rsidRDefault="00A60691" w:rsidP="00636986">
      <w:pPr>
        <w:spacing w:line="360" w:lineRule="auto"/>
        <w:jc w:val="both"/>
        <w:rPr>
          <w:rFonts w:ascii="Times New Roman" w:hAnsi="Times New Roman"/>
          <w:color w:val="000000" w:themeColor="text1"/>
          <w:sz w:val="28"/>
          <w:szCs w:val="28"/>
        </w:rPr>
      </w:pPr>
    </w:p>
    <w:p w:rsidR="00A60691" w:rsidRPr="00636986" w:rsidRDefault="00A60691" w:rsidP="00636986">
      <w:pPr>
        <w:jc w:val="both"/>
        <w:rPr>
          <w:rFonts w:ascii="Times New Roman" w:hAnsi="Times New Roman"/>
          <w:color w:val="000000" w:themeColor="text1"/>
          <w:sz w:val="28"/>
          <w:szCs w:val="28"/>
        </w:rPr>
      </w:pPr>
    </w:p>
    <w:p w:rsidR="00A60691" w:rsidRPr="00636986" w:rsidRDefault="00A60691" w:rsidP="00636986">
      <w:pPr>
        <w:jc w:val="both"/>
        <w:rPr>
          <w:rFonts w:ascii="Times New Roman" w:hAnsi="Times New Roman"/>
          <w:color w:val="000000" w:themeColor="text1"/>
          <w:sz w:val="28"/>
          <w:szCs w:val="28"/>
        </w:rPr>
      </w:pPr>
    </w:p>
    <w:p w:rsidR="00A60691" w:rsidRDefault="00A60691" w:rsidP="00636986">
      <w:pPr>
        <w:spacing w:after="0" w:line="360" w:lineRule="auto"/>
        <w:rPr>
          <w:rFonts w:ascii="Times New Roman" w:hAnsi="Times New Roman"/>
          <w:color w:val="000000" w:themeColor="text1"/>
          <w:sz w:val="28"/>
          <w:szCs w:val="28"/>
        </w:rPr>
      </w:pPr>
    </w:p>
    <w:p w:rsidR="00636986" w:rsidRPr="00937299" w:rsidRDefault="00636986" w:rsidP="00636986">
      <w:pPr>
        <w:spacing w:after="0" w:line="360" w:lineRule="auto"/>
        <w:rPr>
          <w:rFonts w:ascii="Times New Roman" w:hAnsi="Times New Roman"/>
          <w:color w:val="000000" w:themeColor="text1"/>
          <w:sz w:val="28"/>
          <w:szCs w:val="28"/>
        </w:rPr>
      </w:pPr>
    </w:p>
    <w:p w:rsidR="00A60691" w:rsidRPr="00937299" w:rsidRDefault="00A60691" w:rsidP="00937299">
      <w:pPr>
        <w:spacing w:after="0" w:line="360" w:lineRule="auto"/>
        <w:ind w:firstLine="709"/>
        <w:jc w:val="center"/>
        <w:rPr>
          <w:rFonts w:ascii="Times New Roman" w:hAnsi="Times New Roman"/>
          <w:color w:val="000000" w:themeColor="text1"/>
          <w:sz w:val="28"/>
          <w:szCs w:val="28"/>
        </w:rPr>
      </w:pPr>
    </w:p>
    <w:p w:rsidR="00A60691" w:rsidRPr="00937299" w:rsidRDefault="00A60691" w:rsidP="00937299">
      <w:pPr>
        <w:spacing w:after="0" w:line="360" w:lineRule="auto"/>
        <w:ind w:firstLine="709"/>
        <w:jc w:val="center"/>
        <w:rPr>
          <w:rFonts w:ascii="Times New Roman" w:hAnsi="Times New Roman"/>
          <w:color w:val="000000" w:themeColor="text1"/>
          <w:sz w:val="28"/>
          <w:szCs w:val="28"/>
        </w:rPr>
      </w:pPr>
    </w:p>
    <w:p w:rsidR="00F97B69" w:rsidRPr="00937299" w:rsidRDefault="00F97B69" w:rsidP="00283DAE">
      <w:pPr>
        <w:pStyle w:val="7"/>
      </w:pPr>
      <w:r w:rsidRPr="00937299">
        <w:lastRenderedPageBreak/>
        <w:t>ЗАКЛЮЧЕНИЕ</w:t>
      </w:r>
    </w:p>
    <w:p w:rsidR="00F97B69" w:rsidRPr="00937299" w:rsidRDefault="00F97B69" w:rsidP="00937299">
      <w:pPr>
        <w:spacing w:after="0" w:line="360" w:lineRule="auto"/>
        <w:ind w:firstLine="709"/>
        <w:jc w:val="both"/>
        <w:rPr>
          <w:rFonts w:ascii="Times New Roman" w:hAnsi="Times New Roman"/>
          <w:b/>
          <w:color w:val="000000" w:themeColor="text1"/>
          <w:sz w:val="28"/>
          <w:szCs w:val="28"/>
        </w:rPr>
      </w:pPr>
    </w:p>
    <w:p w:rsidR="00B11BE7" w:rsidRPr="00937299" w:rsidRDefault="00F97B69"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 xml:space="preserve">Выключатели – это важнейший элемент оборудования распределительных устройств подстанций, так как данный коммутационный аппарат осуществляет включение и отключение участков электрической сети под рабочим током нагрузки, а в случае возникновения аварийных режимов – очень большие токи, токи короткого замыкания. </w:t>
      </w:r>
    </w:p>
    <w:p w:rsidR="00F97B69" w:rsidRPr="00937299" w:rsidRDefault="00F97B69"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shd w:val="clear" w:color="auto" w:fill="FFFFFF"/>
        </w:rPr>
        <w:t xml:space="preserve">В приводах высоковольтных выключателей </w:t>
      </w:r>
      <w:r w:rsidRPr="00937299">
        <w:rPr>
          <w:rFonts w:ascii="Times New Roman" w:hAnsi="Times New Roman"/>
          <w:color w:val="000000" w:themeColor="text1"/>
          <w:sz w:val="28"/>
          <w:szCs w:val="28"/>
        </w:rPr>
        <w:t>используется магнитное свойство соленоида. Для работы соленоидного привода необходимо присутствие больших токов включения и отключения от аккумуляторной батареи для питания его постоянным током. Поэтому при реконструкции было необходимо предусмотреть отказ от масляных выключателей с соленоидным приводом с заменой их на элегазовые.</w:t>
      </w:r>
    </w:p>
    <w:p w:rsidR="00F97B69" w:rsidRPr="00937299" w:rsidRDefault="004B2C03" w:rsidP="00937299">
      <w:pPr>
        <w:spacing w:after="0" w:line="360" w:lineRule="auto"/>
        <w:ind w:firstLine="709"/>
        <w:jc w:val="both"/>
        <w:rPr>
          <w:rFonts w:ascii="Times New Roman" w:hAnsi="Times New Roman"/>
          <w:color w:val="000000" w:themeColor="text1"/>
          <w:sz w:val="28"/>
          <w:szCs w:val="28"/>
          <w:shd w:val="clear" w:color="auto" w:fill="FFFFFF"/>
        </w:rPr>
      </w:pPr>
      <w:r w:rsidRPr="00937299">
        <w:rPr>
          <w:rFonts w:ascii="Times New Roman" w:hAnsi="Times New Roman"/>
          <w:color w:val="000000" w:themeColor="text1"/>
          <w:sz w:val="28"/>
          <w:szCs w:val="28"/>
          <w:shd w:val="clear" w:color="auto" w:fill="FFFFFF"/>
        </w:rPr>
        <w:t>В данной работе была рассмотрена установка элегазовых выключателей бакового типа на стороне 110 кВ в цепях трансформаторов, в цепях линий на ОРУ, разъединителей горизонтально-поворотного типа с двигательными приводами, трансформаторов напряжения емкостного типа, антирезонансных, трансформаторов тока.</w:t>
      </w:r>
    </w:p>
    <w:p w:rsidR="00533E42" w:rsidRPr="00937299" w:rsidRDefault="00533E42"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Во второй главе произведён расчёт электрических нагрузок, что является самым первым и необходимым этапом проектирования новой системы электроснабжения. После проведения всех необходимых расчетов, а именно после определения расчетных нагрузок потребителей, построения суточных и годовых графиков электронагрузок, расчета токов КЗ и сопротивлений в схеме замещения, появилась возможность правильного выбора нового электрооборудования.</w:t>
      </w:r>
    </w:p>
    <w:p w:rsidR="004B2C03" w:rsidRPr="00937299" w:rsidRDefault="004B2C03" w:rsidP="00937299">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t>Третья глава была посвящена выбору и проверке оборудования: выключателей, разъединителей, трансформаторов тока, трансформаторов напряжения, открытого распределительного устройства 110 кВ. Всё установленное на ПС оборудование выбрано по условиям длительного режима работы и проверено по условиям протекания токов короткого замыкания.</w:t>
      </w:r>
    </w:p>
    <w:p w:rsidR="00533E42" w:rsidRPr="00937299" w:rsidRDefault="00533E42" w:rsidP="00F02187">
      <w:pPr>
        <w:spacing w:after="0" w:line="360" w:lineRule="auto"/>
        <w:ind w:firstLine="709"/>
        <w:jc w:val="both"/>
        <w:rPr>
          <w:rFonts w:ascii="Times New Roman" w:hAnsi="Times New Roman"/>
          <w:color w:val="000000" w:themeColor="text1"/>
          <w:sz w:val="28"/>
          <w:szCs w:val="28"/>
        </w:rPr>
      </w:pPr>
      <w:r w:rsidRPr="00937299">
        <w:rPr>
          <w:rFonts w:ascii="Times New Roman" w:hAnsi="Times New Roman"/>
          <w:color w:val="000000" w:themeColor="text1"/>
          <w:sz w:val="28"/>
          <w:szCs w:val="28"/>
        </w:rPr>
        <w:lastRenderedPageBreak/>
        <w:t>Сектор энергетики, а точнее его часть, касающаяся электрической энергии, включает в себя множество электроустановок, для работы которых требуется заземление. В зависимости от назначения объекта, важно организовать правильное заземляющее устройство. Оно должно выполнять функции защитного заземления, служащего для обеспечения электробезопасности, а также рабочего, необходимого для обеспечения работы электроустановок, в том числе преследующего цель защиты при эксплуатационных повреждениях, например, коротком замыкании, и опасностях, возникающих вследствие удара молнии. В четвертой главе произведен расчет заземляющего контура П</w:t>
      </w:r>
      <w:r w:rsidR="00B11BE7" w:rsidRPr="00937299">
        <w:rPr>
          <w:rFonts w:ascii="Times New Roman" w:hAnsi="Times New Roman"/>
          <w:color w:val="000000" w:themeColor="text1"/>
          <w:sz w:val="28"/>
          <w:szCs w:val="28"/>
        </w:rPr>
        <w:t>С</w:t>
      </w:r>
      <w:r w:rsidRPr="00937299">
        <w:rPr>
          <w:rFonts w:ascii="Times New Roman" w:hAnsi="Times New Roman"/>
          <w:color w:val="000000" w:themeColor="text1"/>
          <w:sz w:val="28"/>
          <w:szCs w:val="28"/>
        </w:rPr>
        <w:t xml:space="preserve"> 110/35/6 кВ Промысла и разработан план размещения заземляющего устройства. </w:t>
      </w:r>
    </w:p>
    <w:p w:rsidR="004B2C03" w:rsidRPr="00937299" w:rsidRDefault="004B2C03" w:rsidP="00937299">
      <w:pPr>
        <w:spacing w:after="0" w:line="360" w:lineRule="auto"/>
        <w:ind w:firstLine="709"/>
        <w:jc w:val="both"/>
        <w:rPr>
          <w:rFonts w:ascii="Times New Roman" w:hAnsi="Times New Roman"/>
          <w:iCs/>
          <w:color w:val="000000" w:themeColor="text1"/>
          <w:sz w:val="28"/>
          <w:szCs w:val="28"/>
        </w:rPr>
      </w:pPr>
      <w:r w:rsidRPr="00937299">
        <w:rPr>
          <w:rFonts w:ascii="Times New Roman" w:hAnsi="Times New Roman"/>
          <w:color w:val="000000" w:themeColor="text1"/>
          <w:sz w:val="28"/>
          <w:szCs w:val="28"/>
        </w:rPr>
        <w:t>В технико-экономическом описании проекта п</w:t>
      </w:r>
      <w:r w:rsidRPr="00937299">
        <w:rPr>
          <w:rFonts w:ascii="Times New Roman" w:hAnsi="Times New Roman"/>
          <w:iCs/>
          <w:color w:val="000000" w:themeColor="text1"/>
          <w:sz w:val="28"/>
          <w:szCs w:val="28"/>
        </w:rPr>
        <w:t xml:space="preserve">роведен  анализ  соответствия требованиям для нашей системы электроснабжения. Также были рассчитаны весовые коэффициенты для данного проекта. </w:t>
      </w:r>
    </w:p>
    <w:p w:rsidR="004B2C03" w:rsidRPr="00937299" w:rsidRDefault="004B2C03" w:rsidP="00937299">
      <w:pPr>
        <w:spacing w:after="0" w:line="360" w:lineRule="auto"/>
        <w:ind w:firstLine="709"/>
        <w:jc w:val="both"/>
        <w:rPr>
          <w:rFonts w:ascii="Times New Roman" w:hAnsi="Times New Roman"/>
          <w:iCs/>
          <w:color w:val="000000" w:themeColor="text1"/>
          <w:sz w:val="28"/>
          <w:szCs w:val="28"/>
        </w:rPr>
      </w:pPr>
      <w:r w:rsidRPr="00937299">
        <w:rPr>
          <w:rFonts w:ascii="Times New Roman" w:hAnsi="Times New Roman"/>
          <w:iCs/>
          <w:color w:val="000000" w:themeColor="text1"/>
          <w:sz w:val="28"/>
          <w:szCs w:val="28"/>
        </w:rPr>
        <w:t xml:space="preserve">Произвели расчеты капиталовложений, эксплуатационных расходов, а также различных расходов и </w:t>
      </w:r>
      <w:r w:rsidRPr="00937299">
        <w:rPr>
          <w:rFonts w:ascii="Times New Roman" w:hAnsi="Times New Roman"/>
          <w:color w:val="000000" w:themeColor="text1"/>
          <w:sz w:val="28"/>
          <w:szCs w:val="28"/>
        </w:rPr>
        <w:t xml:space="preserve">показателей экономической эффективности капитальных вложений при внедрении нового эффективного оборудования. На основании анализа технико-экономических показателей можно  сделать вывод о том, что данный проект целесообразен и применение выбранного </w:t>
      </w:r>
      <w:r w:rsidRPr="00937299">
        <w:rPr>
          <w:rFonts w:ascii="Times New Roman" w:hAnsi="Times New Roman"/>
          <w:iCs/>
          <w:color w:val="000000" w:themeColor="text1"/>
          <w:sz w:val="28"/>
          <w:szCs w:val="28"/>
        </w:rPr>
        <w:t>электрооборудования экономически эффективно.</w:t>
      </w:r>
    </w:p>
    <w:p w:rsidR="003A2925" w:rsidRPr="00937299" w:rsidRDefault="003A2925" w:rsidP="00937299">
      <w:pPr>
        <w:pStyle w:val="af3"/>
        <w:spacing w:after="0" w:line="360" w:lineRule="auto"/>
        <w:ind w:firstLine="709"/>
        <w:jc w:val="both"/>
        <w:rPr>
          <w:rFonts w:ascii="Times New Roman" w:hAnsi="Times New Roman"/>
          <w:iCs/>
          <w:color w:val="000000" w:themeColor="text1"/>
          <w:sz w:val="28"/>
          <w:szCs w:val="28"/>
        </w:rPr>
      </w:pPr>
      <w:r w:rsidRPr="00937299">
        <w:rPr>
          <w:rFonts w:ascii="Times New Roman" w:hAnsi="Times New Roman"/>
          <w:iCs/>
          <w:color w:val="000000" w:themeColor="text1"/>
          <w:sz w:val="28"/>
          <w:szCs w:val="28"/>
        </w:rPr>
        <w:t xml:space="preserve">Руководитель предприятия обязан обеспечить безопасные условия труда работников в соответствии с законодательством Российской Федерации. Устройство электроустановок должно соответствовать требованиям правил устройства электроустановок, строительных норм и правил, государственных стандартов, правил безопасности труда и другой нормативно-технической документации. В заключительной главе описаны основные способы и средства обеспечения безопасности жизнедеятельности персонала, мероприятия по охране и безопасности труда (организационные, технические), противопожарные мероприятия. Конечно же, основная роль в состоянии </w:t>
      </w:r>
      <w:r w:rsidRPr="00937299">
        <w:rPr>
          <w:rFonts w:ascii="Times New Roman" w:hAnsi="Times New Roman"/>
          <w:iCs/>
          <w:color w:val="000000" w:themeColor="text1"/>
          <w:sz w:val="28"/>
          <w:szCs w:val="28"/>
        </w:rPr>
        <w:lastRenderedPageBreak/>
        <w:t>охраны труда на предприятии и в подразделении зависит от организации охраны труда и от ответственности самих работников.</w:t>
      </w:r>
    </w:p>
    <w:p w:rsidR="003A2925" w:rsidRPr="00937299" w:rsidRDefault="003A2925" w:rsidP="00937299">
      <w:pPr>
        <w:pStyle w:val="af3"/>
        <w:spacing w:after="0" w:line="360" w:lineRule="auto"/>
        <w:ind w:firstLine="709"/>
        <w:jc w:val="both"/>
        <w:rPr>
          <w:rFonts w:ascii="Times New Roman" w:hAnsi="Times New Roman"/>
          <w:iCs/>
          <w:color w:val="000000" w:themeColor="text1"/>
          <w:sz w:val="28"/>
          <w:szCs w:val="28"/>
        </w:rPr>
      </w:pPr>
      <w:r w:rsidRPr="00937299">
        <w:rPr>
          <w:rFonts w:ascii="Times New Roman" w:hAnsi="Times New Roman"/>
          <w:iCs/>
          <w:color w:val="000000" w:themeColor="text1"/>
          <w:sz w:val="28"/>
          <w:szCs w:val="28"/>
        </w:rPr>
        <w:t>В результате произведенного проектирования можно сделать вывод, что ПС 110/35/6 кВ Промысла соответствует всем современным нормам и требованиям, повысилась её надежность и экономичность по сравнению с существующим вариантом.</w:t>
      </w: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283DAE">
      <w:pPr>
        <w:pStyle w:val="7"/>
      </w:pPr>
      <w:r w:rsidRPr="00937299">
        <w:lastRenderedPageBreak/>
        <w:t>СПИСОК ЛИТЕРАТУРЫ</w:t>
      </w:r>
    </w:p>
    <w:p w:rsidR="0058259E" w:rsidRPr="00937299" w:rsidRDefault="0058259E" w:rsidP="00937299">
      <w:pPr>
        <w:pStyle w:val="af3"/>
        <w:spacing w:after="0" w:line="360" w:lineRule="auto"/>
        <w:ind w:firstLine="709"/>
        <w:jc w:val="both"/>
        <w:rPr>
          <w:rFonts w:ascii="Times New Roman" w:hAnsi="Times New Roman"/>
          <w:iCs/>
          <w:color w:val="000000" w:themeColor="text1"/>
          <w:sz w:val="28"/>
          <w:szCs w:val="28"/>
        </w:rPr>
      </w:pPr>
    </w:p>
    <w:p w:rsidR="0058259E" w:rsidRPr="00937299" w:rsidRDefault="0058259E" w:rsidP="00937299">
      <w:pPr>
        <w:numPr>
          <w:ilvl w:val="0"/>
          <w:numId w:val="25"/>
        </w:numPr>
        <w:tabs>
          <w:tab w:val="num" w:pos="0"/>
          <w:tab w:val="num" w:pos="1080"/>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Правила устройства электроустановок. - 7- е изд. - М.: Изд-во НЦ ЭНАС, 2003.</w:t>
      </w:r>
    </w:p>
    <w:p w:rsidR="0085799C" w:rsidRPr="00937299" w:rsidRDefault="0085799C" w:rsidP="00937299">
      <w:pPr>
        <w:numPr>
          <w:ilvl w:val="0"/>
          <w:numId w:val="25"/>
        </w:numPr>
        <w:tabs>
          <w:tab w:val="num" w:pos="0"/>
          <w:tab w:val="num" w:pos="1080"/>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Рожкова Л.Д., Козулин В.С.  Электрооборудование станций и подстанций М: Энергоатомиздат, 1987. – 646 с.</w:t>
      </w:r>
    </w:p>
    <w:p w:rsidR="0085799C" w:rsidRPr="00937299" w:rsidRDefault="0085799C" w:rsidP="00937299">
      <w:pPr>
        <w:numPr>
          <w:ilvl w:val="0"/>
          <w:numId w:val="25"/>
        </w:numPr>
        <w:tabs>
          <w:tab w:val="num" w:pos="0"/>
          <w:tab w:val="num" w:pos="1080"/>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Тиходеев. Н.Н. Руководство по защите электрических сетей 6-1150 кВ от грозовых и внутренних перенапряжений. - 2-е изд. С-Петербург: ПэиПК Минтопэнерго РФ, 1999.</w:t>
      </w:r>
    </w:p>
    <w:p w:rsidR="0058259E" w:rsidRPr="00937299" w:rsidRDefault="0058259E" w:rsidP="00937299">
      <w:pPr>
        <w:numPr>
          <w:ilvl w:val="0"/>
          <w:numId w:val="25"/>
        </w:numPr>
        <w:tabs>
          <w:tab w:val="num" w:pos="142"/>
          <w:tab w:val="num" w:pos="1080"/>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Блок В.М., Обушев Г. К., Паперно Л.Б. Пособие к курсовому и дипломному проектированию для электроэнергетических специальностей вузов. – М.: Высш. шк., 1990. – 383  с.</w:t>
      </w:r>
    </w:p>
    <w:p w:rsidR="0058259E" w:rsidRPr="00937299" w:rsidRDefault="0058259E" w:rsidP="00937299">
      <w:pPr>
        <w:numPr>
          <w:ilvl w:val="0"/>
          <w:numId w:val="25"/>
        </w:numPr>
        <w:tabs>
          <w:tab w:val="left" w:pos="1134"/>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Крючков И.П., Кувшинский Н.Н., Неклепаев Б.Н. Электрическая часть электростанций и подстанций: Справочные материалы для курсового и дипломного проектирования. Учебное пособие для электроэнергетических специальностей вузов. – М.: Энергия, 1978.</w:t>
      </w:r>
    </w:p>
    <w:p w:rsidR="0085799C" w:rsidRPr="00937299" w:rsidRDefault="0085799C" w:rsidP="00937299">
      <w:pPr>
        <w:numPr>
          <w:ilvl w:val="0"/>
          <w:numId w:val="25"/>
        </w:numPr>
        <w:tabs>
          <w:tab w:val="left" w:pos="1134"/>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Пособие к курсовому и дипломному проектированию для электроэнергетических специальностей вузов: Учеб. пособие для студентов электроэнергет. спец. вузов, 2-е изд., перераб. и доп./В.М. Блок, Г.К. Обушев, Л.Б. Паперно и др., Под ред. В.М. Блок. – М.: Высш. шк., 1990. – 383 с.</w:t>
      </w:r>
    </w:p>
    <w:p w:rsidR="0085799C" w:rsidRDefault="0085799C" w:rsidP="00937299">
      <w:pPr>
        <w:numPr>
          <w:ilvl w:val="0"/>
          <w:numId w:val="25"/>
        </w:numPr>
        <w:tabs>
          <w:tab w:val="clear" w:pos="1637"/>
          <w:tab w:val="left" w:pos="1134"/>
        </w:tabs>
        <w:spacing w:after="0" w:line="360" w:lineRule="auto"/>
        <w:ind w:left="0" w:firstLine="709"/>
        <w:jc w:val="both"/>
        <w:rPr>
          <w:rFonts w:ascii="Times New Roman" w:hAnsi="Times New Roman"/>
          <w:sz w:val="28"/>
          <w:szCs w:val="28"/>
        </w:rPr>
      </w:pPr>
      <w:r w:rsidRPr="00937299">
        <w:rPr>
          <w:rFonts w:ascii="Times New Roman" w:hAnsi="Times New Roman"/>
          <w:sz w:val="28"/>
          <w:szCs w:val="28"/>
        </w:rPr>
        <w:t>Расчет коротких замыканий и выбор электрооборудования: учеб. пособие / И.П. Крючков [и др.] ; Под ред. И.П. Крючкова .– М.: Академия, 2005 .– 411 с .</w:t>
      </w:r>
    </w:p>
    <w:p w:rsidR="00583C45" w:rsidRPr="00583C45" w:rsidRDefault="00583C45" w:rsidP="00937299">
      <w:pPr>
        <w:numPr>
          <w:ilvl w:val="0"/>
          <w:numId w:val="25"/>
        </w:numPr>
        <w:tabs>
          <w:tab w:val="clear" w:pos="1637"/>
          <w:tab w:val="left" w:pos="1134"/>
        </w:tabs>
        <w:spacing w:after="0" w:line="360" w:lineRule="auto"/>
        <w:ind w:left="0" w:firstLine="709"/>
        <w:jc w:val="both"/>
        <w:rPr>
          <w:rFonts w:ascii="Times New Roman" w:hAnsi="Times New Roman"/>
          <w:sz w:val="28"/>
          <w:szCs w:val="28"/>
        </w:rPr>
      </w:pPr>
      <w:r w:rsidRPr="00583C45">
        <w:rPr>
          <w:rFonts w:ascii="Times New Roman" w:hAnsi="Times New Roman"/>
          <w:sz w:val="28"/>
          <w:szCs w:val="28"/>
        </w:rPr>
        <w:t>Барыбин Ю.Г. Справочник по проектированию электроснабжения. Под ред. Ю.Г.Барыбина и др., –М., Энергоатомиздат, 1990., 576 с.</w:t>
      </w:r>
    </w:p>
    <w:p w:rsidR="0058259E" w:rsidRPr="00937299" w:rsidRDefault="00583C45" w:rsidP="00937299">
      <w:pPr>
        <w:numPr>
          <w:ilvl w:val="0"/>
          <w:numId w:val="25"/>
        </w:numPr>
        <w:tabs>
          <w:tab w:val="left" w:pos="1134"/>
        </w:tabs>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Файбисович Д.Л. </w:t>
      </w:r>
      <w:r w:rsidR="0058259E" w:rsidRPr="00937299">
        <w:rPr>
          <w:rFonts w:ascii="Times New Roman" w:hAnsi="Times New Roman"/>
          <w:color w:val="000000"/>
          <w:sz w:val="28"/>
          <w:szCs w:val="28"/>
        </w:rPr>
        <w:t>Справочник по проектированию линий электропередачи/под редакцией Д.Л. Файбисовича. – М.: Изд-во НЦ ЭНАС 2006.</w:t>
      </w:r>
    </w:p>
    <w:p w:rsidR="0085799C" w:rsidRPr="00937299" w:rsidRDefault="00583C45" w:rsidP="00937299">
      <w:pPr>
        <w:numPr>
          <w:ilvl w:val="0"/>
          <w:numId w:val="25"/>
        </w:numPr>
        <w:tabs>
          <w:tab w:val="num" w:pos="1080"/>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Фёдоров А.А. </w:t>
      </w:r>
      <w:r w:rsidR="0085799C" w:rsidRPr="00937299">
        <w:rPr>
          <w:rFonts w:ascii="Times New Roman" w:hAnsi="Times New Roman"/>
          <w:sz w:val="28"/>
          <w:szCs w:val="28"/>
        </w:rPr>
        <w:t>Справочник по электроснабжению промышленных предприятий. Под общ. ред. А.А. Фёдорова и Г.В. Сербиновского.– М., «Энергия», 1980.</w:t>
      </w:r>
    </w:p>
    <w:p w:rsidR="0058259E" w:rsidRPr="00937299" w:rsidRDefault="00583C45" w:rsidP="00937299">
      <w:pPr>
        <w:numPr>
          <w:ilvl w:val="0"/>
          <w:numId w:val="25"/>
        </w:numPr>
        <w:tabs>
          <w:tab w:val="clear" w:pos="1637"/>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Фё</w:t>
      </w:r>
      <w:r w:rsidR="0085799C" w:rsidRPr="00937299">
        <w:rPr>
          <w:rFonts w:ascii="Times New Roman" w:hAnsi="Times New Roman"/>
          <w:sz w:val="28"/>
          <w:szCs w:val="28"/>
        </w:rPr>
        <w:t>доров А.А., Старкова Л.Е. Учебное пособие для курсового и дипломного проектирования по электроснабжению промышленных предприятий. Уч. пособие для вузов., М., Энергоатомиздат., 1987., 368 с.</w:t>
      </w:r>
    </w:p>
    <w:p w:rsidR="003A2925" w:rsidRPr="00937299" w:rsidRDefault="003A2925" w:rsidP="00937299">
      <w:pPr>
        <w:spacing w:after="0" w:line="360" w:lineRule="auto"/>
        <w:ind w:firstLine="709"/>
        <w:jc w:val="both"/>
        <w:rPr>
          <w:rFonts w:ascii="Times New Roman" w:hAnsi="Times New Roman"/>
          <w:iCs/>
          <w:color w:val="000000" w:themeColor="text1"/>
          <w:sz w:val="28"/>
          <w:szCs w:val="28"/>
        </w:rPr>
      </w:pPr>
    </w:p>
    <w:p w:rsidR="004B2C03" w:rsidRPr="00937299" w:rsidRDefault="004B2C03" w:rsidP="00937299">
      <w:pPr>
        <w:spacing w:after="0" w:line="360" w:lineRule="auto"/>
        <w:ind w:firstLine="709"/>
        <w:jc w:val="both"/>
        <w:rPr>
          <w:rFonts w:ascii="Times New Roman" w:hAnsi="Times New Roman"/>
          <w:iCs/>
          <w:color w:val="000000" w:themeColor="text1"/>
          <w:sz w:val="28"/>
          <w:szCs w:val="28"/>
        </w:rPr>
      </w:pPr>
    </w:p>
    <w:p w:rsidR="00F97B69" w:rsidRPr="00937299" w:rsidRDefault="00F97B69" w:rsidP="00937299">
      <w:pPr>
        <w:spacing w:after="0" w:line="360" w:lineRule="auto"/>
        <w:ind w:firstLine="709"/>
        <w:jc w:val="both"/>
        <w:rPr>
          <w:rFonts w:ascii="Times New Roman" w:hAnsi="Times New Roman"/>
          <w:b/>
          <w:color w:val="000000" w:themeColor="text1"/>
          <w:sz w:val="28"/>
          <w:szCs w:val="28"/>
        </w:rPr>
      </w:pPr>
    </w:p>
    <w:p w:rsidR="009C2B77" w:rsidRPr="00937299" w:rsidRDefault="009C2B77" w:rsidP="00937299">
      <w:pPr>
        <w:spacing w:after="0" w:line="360" w:lineRule="auto"/>
        <w:ind w:firstLine="709"/>
        <w:jc w:val="both"/>
        <w:rPr>
          <w:rFonts w:ascii="Times New Roman" w:hAnsi="Times New Roman"/>
          <w:color w:val="000000" w:themeColor="text1"/>
          <w:sz w:val="28"/>
          <w:szCs w:val="28"/>
        </w:rPr>
      </w:pPr>
    </w:p>
    <w:sectPr w:rsidR="009C2B77" w:rsidRPr="00937299" w:rsidSect="000F559B">
      <w:footerReference w:type="default" r:id="rId52"/>
      <w:pgSz w:w="11906" w:h="16838"/>
      <w:pgMar w:top="1134" w:right="567" w:bottom="1134" w:left="1701" w:header="0" w:footer="125"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17F" w:rsidRDefault="00FC117F" w:rsidP="004F1477">
      <w:pPr>
        <w:pStyle w:val="a5"/>
      </w:pPr>
      <w:r>
        <w:separator/>
      </w:r>
    </w:p>
  </w:endnote>
  <w:endnote w:type="continuationSeparator" w:id="1">
    <w:p w:rsidR="00FC117F" w:rsidRDefault="00FC117F" w:rsidP="004F1477">
      <w:pPr>
        <w:pStyle w:val="a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FB8" w:rsidRPr="00CB4029" w:rsidRDefault="0012097F">
    <w:pPr>
      <w:pStyle w:val="a5"/>
      <w:tabs>
        <w:tab w:val="clear" w:pos="4677"/>
        <w:tab w:val="clear" w:pos="9355"/>
      </w:tabs>
      <w:jc w:val="center"/>
      <w:rPr>
        <w:caps/>
        <w:color w:val="000000" w:themeColor="text1"/>
      </w:rPr>
    </w:pPr>
    <w:r w:rsidRPr="00CB4029">
      <w:rPr>
        <w:caps/>
        <w:color w:val="000000" w:themeColor="text1"/>
      </w:rPr>
      <w:fldChar w:fldCharType="begin"/>
    </w:r>
    <w:r w:rsidR="00930FB8" w:rsidRPr="00CB4029">
      <w:rPr>
        <w:caps/>
        <w:color w:val="000000" w:themeColor="text1"/>
      </w:rPr>
      <w:instrText>PAGE   \* MERGEFORMAT</w:instrText>
    </w:r>
    <w:r w:rsidRPr="00CB4029">
      <w:rPr>
        <w:caps/>
        <w:color w:val="000000" w:themeColor="text1"/>
      </w:rPr>
      <w:fldChar w:fldCharType="separate"/>
    </w:r>
    <w:r w:rsidR="000472A1">
      <w:rPr>
        <w:caps/>
        <w:noProof/>
        <w:color w:val="000000" w:themeColor="text1"/>
      </w:rPr>
      <w:t>59</w:t>
    </w:r>
    <w:r w:rsidRPr="00CB4029">
      <w:rPr>
        <w:caps/>
        <w:color w:val="000000" w:themeColor="text1"/>
      </w:rPr>
      <w:fldChar w:fldCharType="end"/>
    </w:r>
  </w:p>
  <w:p w:rsidR="00930FB8" w:rsidRDefault="00930FB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17F" w:rsidRDefault="00FC117F" w:rsidP="004F1477">
      <w:pPr>
        <w:pStyle w:val="a5"/>
      </w:pPr>
      <w:r>
        <w:separator/>
      </w:r>
    </w:p>
  </w:footnote>
  <w:footnote w:type="continuationSeparator" w:id="1">
    <w:p w:rsidR="00FC117F" w:rsidRDefault="00FC117F" w:rsidP="004F1477">
      <w:pPr>
        <w:pStyle w:val="a5"/>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8D3"/>
    <w:multiLevelType w:val="hybridMultilevel"/>
    <w:tmpl w:val="76448300"/>
    <w:lvl w:ilvl="0" w:tplc="3062A0F0">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8107AA"/>
    <w:multiLevelType w:val="hybridMultilevel"/>
    <w:tmpl w:val="6332F030"/>
    <w:lvl w:ilvl="0" w:tplc="3CD2A2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925E63"/>
    <w:multiLevelType w:val="hybridMultilevel"/>
    <w:tmpl w:val="93828552"/>
    <w:lvl w:ilvl="0" w:tplc="3CD2A2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5977"/>
    <w:multiLevelType w:val="hybridMultilevel"/>
    <w:tmpl w:val="0C92A034"/>
    <w:lvl w:ilvl="0" w:tplc="3CD2A2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21749C"/>
    <w:multiLevelType w:val="hybridMultilevel"/>
    <w:tmpl w:val="ABF8F728"/>
    <w:lvl w:ilvl="0" w:tplc="3CD2A26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D62E1B"/>
    <w:multiLevelType w:val="hybridMultilevel"/>
    <w:tmpl w:val="D976FBB2"/>
    <w:lvl w:ilvl="0" w:tplc="3CD2A26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7F1DBC"/>
    <w:multiLevelType w:val="hybridMultilevel"/>
    <w:tmpl w:val="FED26B34"/>
    <w:lvl w:ilvl="0" w:tplc="3CD2A2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9462EAD"/>
    <w:multiLevelType w:val="hybridMultilevel"/>
    <w:tmpl w:val="E0908C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B1860"/>
    <w:multiLevelType w:val="multilevel"/>
    <w:tmpl w:val="B37659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7550F9"/>
    <w:multiLevelType w:val="multilevel"/>
    <w:tmpl w:val="E820CC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33D06471"/>
    <w:multiLevelType w:val="hybridMultilevel"/>
    <w:tmpl w:val="9170EA60"/>
    <w:lvl w:ilvl="0" w:tplc="F4388D98">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4D07F6"/>
    <w:multiLevelType w:val="hybridMultilevel"/>
    <w:tmpl w:val="2D8CD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E0E6A"/>
    <w:multiLevelType w:val="hybridMultilevel"/>
    <w:tmpl w:val="46E65446"/>
    <w:lvl w:ilvl="0" w:tplc="3CD2A26E">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21775A"/>
    <w:multiLevelType w:val="hybridMultilevel"/>
    <w:tmpl w:val="1142607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4A04F2"/>
    <w:multiLevelType w:val="hybridMultilevel"/>
    <w:tmpl w:val="CA1AEFD2"/>
    <w:lvl w:ilvl="0" w:tplc="3CD2A26E">
      <w:start w:val="1"/>
      <w:numFmt w:val="bullet"/>
      <w:lvlText w:val="-"/>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87A29A6"/>
    <w:multiLevelType w:val="hybridMultilevel"/>
    <w:tmpl w:val="D94E3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4B010A"/>
    <w:multiLevelType w:val="hybridMultilevel"/>
    <w:tmpl w:val="24B6E344"/>
    <w:lvl w:ilvl="0" w:tplc="DD3282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A356A19"/>
    <w:multiLevelType w:val="hybridMultilevel"/>
    <w:tmpl w:val="03BEE3E8"/>
    <w:lvl w:ilvl="0" w:tplc="3CD2A2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392317"/>
    <w:multiLevelType w:val="hybridMultilevel"/>
    <w:tmpl w:val="E1D2F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8B459C"/>
    <w:multiLevelType w:val="multilevel"/>
    <w:tmpl w:val="6DAE1C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nsid w:val="677A7465"/>
    <w:multiLevelType w:val="hybridMultilevel"/>
    <w:tmpl w:val="707A68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C058A0"/>
    <w:multiLevelType w:val="hybridMultilevel"/>
    <w:tmpl w:val="AF20F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4C4B20"/>
    <w:multiLevelType w:val="hybridMultilevel"/>
    <w:tmpl w:val="A6E415F8"/>
    <w:lvl w:ilvl="0" w:tplc="F4388D98">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CD3F56"/>
    <w:multiLevelType w:val="hybridMultilevel"/>
    <w:tmpl w:val="2346A602"/>
    <w:lvl w:ilvl="0" w:tplc="3CD2A2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857B00"/>
    <w:multiLevelType w:val="hybridMultilevel"/>
    <w:tmpl w:val="6AB89F34"/>
    <w:lvl w:ilvl="0" w:tplc="A51237EE">
      <w:start w:val="1"/>
      <w:numFmt w:val="decimal"/>
      <w:lvlText w:val="%1."/>
      <w:lvlJc w:val="left"/>
      <w:pPr>
        <w:tabs>
          <w:tab w:val="num" w:pos="1637"/>
        </w:tabs>
        <w:ind w:left="1637" w:hanging="360"/>
      </w:pPr>
      <w:rPr>
        <w:rFonts w:hint="default"/>
        <w:sz w:val="28"/>
        <w:szCs w:val="2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5"/>
  </w:num>
  <w:num w:numId="2">
    <w:abstractNumId w:val="23"/>
  </w:num>
  <w:num w:numId="3">
    <w:abstractNumId w:val="19"/>
  </w:num>
  <w:num w:numId="4">
    <w:abstractNumId w:val="3"/>
  </w:num>
  <w:num w:numId="5">
    <w:abstractNumId w:val="8"/>
  </w:num>
  <w:num w:numId="6">
    <w:abstractNumId w:val="1"/>
  </w:num>
  <w:num w:numId="7">
    <w:abstractNumId w:val="10"/>
  </w:num>
  <w:num w:numId="8">
    <w:abstractNumId w:val="22"/>
  </w:num>
  <w:num w:numId="9">
    <w:abstractNumId w:val="9"/>
  </w:num>
  <w:num w:numId="10">
    <w:abstractNumId w:val="6"/>
  </w:num>
  <w:num w:numId="11">
    <w:abstractNumId w:val="7"/>
  </w:num>
  <w:num w:numId="12">
    <w:abstractNumId w:val="21"/>
  </w:num>
  <w:num w:numId="13">
    <w:abstractNumId w:val="18"/>
  </w:num>
  <w:num w:numId="14">
    <w:abstractNumId w:val="20"/>
  </w:num>
  <w:num w:numId="15">
    <w:abstractNumId w:val="16"/>
  </w:num>
  <w:num w:numId="16">
    <w:abstractNumId w:val="4"/>
  </w:num>
  <w:num w:numId="17">
    <w:abstractNumId w:val="12"/>
  </w:num>
  <w:num w:numId="18">
    <w:abstractNumId w:val="5"/>
  </w:num>
  <w:num w:numId="19">
    <w:abstractNumId w:val="14"/>
  </w:num>
  <w:num w:numId="20">
    <w:abstractNumId w:val="0"/>
  </w:num>
  <w:num w:numId="21">
    <w:abstractNumId w:val="13"/>
  </w:num>
  <w:num w:numId="22">
    <w:abstractNumId w:val="11"/>
  </w:num>
  <w:num w:numId="23">
    <w:abstractNumId w:val="17"/>
  </w:num>
  <w:num w:numId="24">
    <w:abstractNumId w:val="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hdrShapeDefaults>
    <o:shapedefaults v:ext="edit" spidmax="19457"/>
  </w:hdrShapeDefaults>
  <w:footnotePr>
    <w:footnote w:id="0"/>
    <w:footnote w:id="1"/>
  </w:footnotePr>
  <w:endnotePr>
    <w:endnote w:id="0"/>
    <w:endnote w:id="1"/>
  </w:endnotePr>
  <w:compat/>
  <w:rsids>
    <w:rsidRoot w:val="004F1477"/>
    <w:rsid w:val="00031C13"/>
    <w:rsid w:val="000472A1"/>
    <w:rsid w:val="000505A9"/>
    <w:rsid w:val="000821F5"/>
    <w:rsid w:val="000848BA"/>
    <w:rsid w:val="000A0CC7"/>
    <w:rsid w:val="000B5C84"/>
    <w:rsid w:val="000C200A"/>
    <w:rsid w:val="000F27C9"/>
    <w:rsid w:val="000F559B"/>
    <w:rsid w:val="001000FD"/>
    <w:rsid w:val="00107417"/>
    <w:rsid w:val="00113DC9"/>
    <w:rsid w:val="0012097F"/>
    <w:rsid w:val="00144FC1"/>
    <w:rsid w:val="001468D0"/>
    <w:rsid w:val="001658AA"/>
    <w:rsid w:val="001673EB"/>
    <w:rsid w:val="001A0E34"/>
    <w:rsid w:val="001A15E9"/>
    <w:rsid w:val="001A2F27"/>
    <w:rsid w:val="001B5B56"/>
    <w:rsid w:val="001F3A59"/>
    <w:rsid w:val="00203B81"/>
    <w:rsid w:val="00220604"/>
    <w:rsid w:val="00222461"/>
    <w:rsid w:val="00232E23"/>
    <w:rsid w:val="002404B3"/>
    <w:rsid w:val="002462F0"/>
    <w:rsid w:val="002524C1"/>
    <w:rsid w:val="00257AB8"/>
    <w:rsid w:val="0026437F"/>
    <w:rsid w:val="002814F6"/>
    <w:rsid w:val="00283DAE"/>
    <w:rsid w:val="002A4A3E"/>
    <w:rsid w:val="002A6A84"/>
    <w:rsid w:val="002E335E"/>
    <w:rsid w:val="00301BA8"/>
    <w:rsid w:val="0031426C"/>
    <w:rsid w:val="003177BC"/>
    <w:rsid w:val="00333347"/>
    <w:rsid w:val="003407E6"/>
    <w:rsid w:val="00361682"/>
    <w:rsid w:val="003660FF"/>
    <w:rsid w:val="00376E98"/>
    <w:rsid w:val="0039017C"/>
    <w:rsid w:val="003A2925"/>
    <w:rsid w:val="003B3E35"/>
    <w:rsid w:val="003B7E4A"/>
    <w:rsid w:val="003D7343"/>
    <w:rsid w:val="003E1406"/>
    <w:rsid w:val="003E210A"/>
    <w:rsid w:val="004237F9"/>
    <w:rsid w:val="00462D90"/>
    <w:rsid w:val="004806E5"/>
    <w:rsid w:val="00483D93"/>
    <w:rsid w:val="00485CCE"/>
    <w:rsid w:val="004B0AD4"/>
    <w:rsid w:val="004B2C03"/>
    <w:rsid w:val="004C3D93"/>
    <w:rsid w:val="004D584F"/>
    <w:rsid w:val="004F1477"/>
    <w:rsid w:val="005017E5"/>
    <w:rsid w:val="005038FA"/>
    <w:rsid w:val="0050564F"/>
    <w:rsid w:val="00515234"/>
    <w:rsid w:val="00521E7A"/>
    <w:rsid w:val="00524DB3"/>
    <w:rsid w:val="00533E42"/>
    <w:rsid w:val="00560AE9"/>
    <w:rsid w:val="00563387"/>
    <w:rsid w:val="00575E59"/>
    <w:rsid w:val="00576BBF"/>
    <w:rsid w:val="0058259E"/>
    <w:rsid w:val="00583C45"/>
    <w:rsid w:val="005844FB"/>
    <w:rsid w:val="005905EF"/>
    <w:rsid w:val="005B726B"/>
    <w:rsid w:val="005C7B20"/>
    <w:rsid w:val="005F05EF"/>
    <w:rsid w:val="005F0887"/>
    <w:rsid w:val="005F16EF"/>
    <w:rsid w:val="00616F0A"/>
    <w:rsid w:val="00621B9A"/>
    <w:rsid w:val="00622BC6"/>
    <w:rsid w:val="00636986"/>
    <w:rsid w:val="00637949"/>
    <w:rsid w:val="00637B5F"/>
    <w:rsid w:val="00643E38"/>
    <w:rsid w:val="00653100"/>
    <w:rsid w:val="006534C4"/>
    <w:rsid w:val="0066692A"/>
    <w:rsid w:val="006702AB"/>
    <w:rsid w:val="006D3678"/>
    <w:rsid w:val="006F0207"/>
    <w:rsid w:val="00712502"/>
    <w:rsid w:val="0072408C"/>
    <w:rsid w:val="00746D0E"/>
    <w:rsid w:val="00747646"/>
    <w:rsid w:val="0076561E"/>
    <w:rsid w:val="007746FD"/>
    <w:rsid w:val="0077577F"/>
    <w:rsid w:val="007850F5"/>
    <w:rsid w:val="007D052A"/>
    <w:rsid w:val="007E4BC6"/>
    <w:rsid w:val="00800C12"/>
    <w:rsid w:val="00802594"/>
    <w:rsid w:val="008043C3"/>
    <w:rsid w:val="008100D5"/>
    <w:rsid w:val="0085799C"/>
    <w:rsid w:val="0087250D"/>
    <w:rsid w:val="008B7BB6"/>
    <w:rsid w:val="008C7A37"/>
    <w:rsid w:val="0092763B"/>
    <w:rsid w:val="00930FB8"/>
    <w:rsid w:val="00937299"/>
    <w:rsid w:val="00941EBA"/>
    <w:rsid w:val="009528E4"/>
    <w:rsid w:val="009654BF"/>
    <w:rsid w:val="009718F0"/>
    <w:rsid w:val="00997B13"/>
    <w:rsid w:val="009C2B77"/>
    <w:rsid w:val="009C5E8F"/>
    <w:rsid w:val="009D7C2B"/>
    <w:rsid w:val="009E1E20"/>
    <w:rsid w:val="00A45493"/>
    <w:rsid w:val="00A503FA"/>
    <w:rsid w:val="00A53D68"/>
    <w:rsid w:val="00A57820"/>
    <w:rsid w:val="00A60691"/>
    <w:rsid w:val="00AD3024"/>
    <w:rsid w:val="00AE616E"/>
    <w:rsid w:val="00AF0615"/>
    <w:rsid w:val="00AF631D"/>
    <w:rsid w:val="00B11BE7"/>
    <w:rsid w:val="00B55285"/>
    <w:rsid w:val="00B66E74"/>
    <w:rsid w:val="00B865E5"/>
    <w:rsid w:val="00B92790"/>
    <w:rsid w:val="00B954F1"/>
    <w:rsid w:val="00B97ECB"/>
    <w:rsid w:val="00BD5CB4"/>
    <w:rsid w:val="00BE29B6"/>
    <w:rsid w:val="00C15631"/>
    <w:rsid w:val="00C2298C"/>
    <w:rsid w:val="00C34719"/>
    <w:rsid w:val="00C40B68"/>
    <w:rsid w:val="00C864E7"/>
    <w:rsid w:val="00CB4029"/>
    <w:rsid w:val="00CE6236"/>
    <w:rsid w:val="00CF552A"/>
    <w:rsid w:val="00D01EF3"/>
    <w:rsid w:val="00D039C1"/>
    <w:rsid w:val="00D13B31"/>
    <w:rsid w:val="00D14B34"/>
    <w:rsid w:val="00D1552C"/>
    <w:rsid w:val="00D214AF"/>
    <w:rsid w:val="00D31412"/>
    <w:rsid w:val="00D519E8"/>
    <w:rsid w:val="00D55CDD"/>
    <w:rsid w:val="00D619C6"/>
    <w:rsid w:val="00D64F57"/>
    <w:rsid w:val="00D75D8E"/>
    <w:rsid w:val="00DB524F"/>
    <w:rsid w:val="00DB7B52"/>
    <w:rsid w:val="00E208CA"/>
    <w:rsid w:val="00E32F8D"/>
    <w:rsid w:val="00E3349E"/>
    <w:rsid w:val="00E56206"/>
    <w:rsid w:val="00E70A12"/>
    <w:rsid w:val="00EA0564"/>
    <w:rsid w:val="00EE1AEF"/>
    <w:rsid w:val="00EE417E"/>
    <w:rsid w:val="00EE6C6D"/>
    <w:rsid w:val="00F02187"/>
    <w:rsid w:val="00F0287D"/>
    <w:rsid w:val="00F30681"/>
    <w:rsid w:val="00F40C7D"/>
    <w:rsid w:val="00F4264E"/>
    <w:rsid w:val="00F53E1D"/>
    <w:rsid w:val="00F634CC"/>
    <w:rsid w:val="00F77203"/>
    <w:rsid w:val="00F77323"/>
    <w:rsid w:val="00F81BFB"/>
    <w:rsid w:val="00F93EEC"/>
    <w:rsid w:val="00F97B69"/>
    <w:rsid w:val="00FC117F"/>
    <w:rsid w:val="00FC34FC"/>
    <w:rsid w:val="00FD63D9"/>
    <w:rsid w:val="00FF1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99C"/>
    <w:pPr>
      <w:spacing w:after="200" w:line="276" w:lineRule="auto"/>
    </w:pPr>
    <w:rPr>
      <w:sz w:val="22"/>
      <w:szCs w:val="22"/>
    </w:rPr>
  </w:style>
  <w:style w:type="paragraph" w:styleId="1">
    <w:name w:val="heading 1"/>
    <w:basedOn w:val="a"/>
    <w:next w:val="a"/>
    <w:link w:val="10"/>
    <w:uiPriority w:val="9"/>
    <w:qFormat/>
    <w:rsid w:val="00653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5B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57AB8"/>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3D7343"/>
    <w:pPr>
      <w:keepNext/>
      <w:spacing w:after="0" w:line="240" w:lineRule="auto"/>
      <w:jc w:val="center"/>
      <w:outlineLvl w:val="6"/>
    </w:pPr>
    <w:rPr>
      <w:rFonts w:ascii="Times New Roman" w:hAnsi="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4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1477"/>
  </w:style>
  <w:style w:type="paragraph" w:styleId="a5">
    <w:name w:val="footer"/>
    <w:basedOn w:val="a"/>
    <w:link w:val="a6"/>
    <w:uiPriority w:val="99"/>
    <w:unhideWhenUsed/>
    <w:rsid w:val="004F14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1477"/>
  </w:style>
  <w:style w:type="paragraph" w:styleId="a7">
    <w:name w:val="Balloon Text"/>
    <w:basedOn w:val="a"/>
    <w:link w:val="a8"/>
    <w:uiPriority w:val="99"/>
    <w:semiHidden/>
    <w:unhideWhenUsed/>
    <w:rsid w:val="004F147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F1477"/>
    <w:rPr>
      <w:rFonts w:ascii="Tahoma" w:hAnsi="Tahoma" w:cs="Tahoma"/>
      <w:sz w:val="16"/>
      <w:szCs w:val="16"/>
    </w:rPr>
  </w:style>
  <w:style w:type="table" w:styleId="a9">
    <w:name w:val="Table Grid"/>
    <w:basedOn w:val="a1"/>
    <w:uiPriority w:val="39"/>
    <w:rsid w:val="004F14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link w:val="7"/>
    <w:rsid w:val="003D7343"/>
    <w:rPr>
      <w:rFonts w:ascii="Times New Roman" w:eastAsia="Times New Roman" w:hAnsi="Times New Roman" w:cs="Times New Roman"/>
      <w:b/>
      <w:sz w:val="28"/>
      <w:szCs w:val="24"/>
    </w:rPr>
  </w:style>
  <w:style w:type="character" w:customStyle="1" w:styleId="apple-converted-space">
    <w:name w:val="apple-converted-space"/>
    <w:rsid w:val="006F0207"/>
  </w:style>
  <w:style w:type="paragraph" w:styleId="HTML">
    <w:name w:val="HTML Preformatted"/>
    <w:basedOn w:val="a"/>
    <w:link w:val="HTML0"/>
    <w:uiPriority w:val="99"/>
    <w:semiHidden/>
    <w:unhideWhenUsed/>
    <w:rsid w:val="00F634CC"/>
    <w:rPr>
      <w:rFonts w:ascii="Courier New" w:hAnsi="Courier New" w:cs="Courier New"/>
      <w:sz w:val="20"/>
      <w:szCs w:val="20"/>
    </w:rPr>
  </w:style>
  <w:style w:type="character" w:customStyle="1" w:styleId="HTML0">
    <w:name w:val="Стандартный HTML Знак"/>
    <w:link w:val="HTML"/>
    <w:uiPriority w:val="99"/>
    <w:semiHidden/>
    <w:rsid w:val="00F634CC"/>
    <w:rPr>
      <w:rFonts w:ascii="Courier New" w:hAnsi="Courier New" w:cs="Courier New"/>
    </w:rPr>
  </w:style>
  <w:style w:type="character" w:styleId="aa">
    <w:name w:val="annotation reference"/>
    <w:basedOn w:val="a0"/>
    <w:uiPriority w:val="99"/>
    <w:semiHidden/>
    <w:unhideWhenUsed/>
    <w:rsid w:val="00D31412"/>
    <w:rPr>
      <w:sz w:val="16"/>
      <w:szCs w:val="16"/>
    </w:rPr>
  </w:style>
  <w:style w:type="paragraph" w:styleId="ab">
    <w:name w:val="annotation text"/>
    <w:basedOn w:val="a"/>
    <w:link w:val="ac"/>
    <w:uiPriority w:val="99"/>
    <w:semiHidden/>
    <w:unhideWhenUsed/>
    <w:rsid w:val="00D31412"/>
    <w:rPr>
      <w:sz w:val="20"/>
      <w:szCs w:val="20"/>
    </w:rPr>
  </w:style>
  <w:style w:type="character" w:customStyle="1" w:styleId="ac">
    <w:name w:val="Текст примечания Знак"/>
    <w:basedOn w:val="a0"/>
    <w:link w:val="ab"/>
    <w:uiPriority w:val="99"/>
    <w:semiHidden/>
    <w:rsid w:val="00D31412"/>
  </w:style>
  <w:style w:type="paragraph" w:styleId="ad">
    <w:name w:val="annotation subject"/>
    <w:basedOn w:val="ab"/>
    <w:next w:val="ab"/>
    <w:link w:val="ae"/>
    <w:uiPriority w:val="99"/>
    <w:semiHidden/>
    <w:unhideWhenUsed/>
    <w:rsid w:val="00D31412"/>
    <w:rPr>
      <w:b/>
      <w:bCs/>
    </w:rPr>
  </w:style>
  <w:style w:type="character" w:customStyle="1" w:styleId="ae">
    <w:name w:val="Тема примечания Знак"/>
    <w:basedOn w:val="ac"/>
    <w:link w:val="ad"/>
    <w:uiPriority w:val="99"/>
    <w:semiHidden/>
    <w:rsid w:val="00D31412"/>
    <w:rPr>
      <w:b/>
      <w:bCs/>
    </w:rPr>
  </w:style>
  <w:style w:type="character" w:styleId="af">
    <w:name w:val="Placeholder Text"/>
    <w:basedOn w:val="a0"/>
    <w:uiPriority w:val="99"/>
    <w:semiHidden/>
    <w:rsid w:val="0050564F"/>
    <w:rPr>
      <w:color w:val="808080"/>
    </w:rPr>
  </w:style>
  <w:style w:type="paragraph" w:styleId="af0">
    <w:name w:val="List Paragraph"/>
    <w:basedOn w:val="a"/>
    <w:uiPriority w:val="34"/>
    <w:qFormat/>
    <w:rsid w:val="00D01EF3"/>
    <w:pPr>
      <w:ind w:left="720"/>
      <w:contextualSpacing/>
    </w:pPr>
  </w:style>
  <w:style w:type="character" w:customStyle="1" w:styleId="10">
    <w:name w:val="Заголовок 1 Знак"/>
    <w:basedOn w:val="a0"/>
    <w:link w:val="1"/>
    <w:uiPriority w:val="9"/>
    <w:rsid w:val="00653100"/>
    <w:rPr>
      <w:rFonts w:asciiTheme="majorHAnsi" w:eastAsiaTheme="majorEastAsia" w:hAnsiTheme="majorHAnsi" w:cstheme="majorBidi"/>
      <w:b/>
      <w:bCs/>
      <w:color w:val="365F91" w:themeColor="accent1" w:themeShade="BF"/>
      <w:sz w:val="28"/>
      <w:szCs w:val="28"/>
    </w:rPr>
  </w:style>
  <w:style w:type="paragraph" w:styleId="af1">
    <w:name w:val="Normal (Web)"/>
    <w:basedOn w:val="a"/>
    <w:uiPriority w:val="99"/>
    <w:semiHidden/>
    <w:unhideWhenUsed/>
    <w:rsid w:val="002524C1"/>
    <w:pPr>
      <w:spacing w:before="100" w:beforeAutospacing="1" w:after="100" w:afterAutospacing="1" w:line="240" w:lineRule="auto"/>
    </w:pPr>
    <w:rPr>
      <w:rFonts w:ascii="Times New Roman" w:hAnsi="Times New Roman"/>
      <w:sz w:val="24"/>
      <w:szCs w:val="24"/>
    </w:rPr>
  </w:style>
  <w:style w:type="character" w:styleId="af2">
    <w:name w:val="Hyperlink"/>
    <w:basedOn w:val="a0"/>
    <w:uiPriority w:val="99"/>
    <w:semiHidden/>
    <w:unhideWhenUsed/>
    <w:rsid w:val="007E4BC6"/>
    <w:rPr>
      <w:color w:val="0000FF"/>
      <w:u w:val="single"/>
    </w:rPr>
  </w:style>
  <w:style w:type="character" w:customStyle="1" w:styleId="20">
    <w:name w:val="Заголовок 2 Знак"/>
    <w:basedOn w:val="a0"/>
    <w:link w:val="2"/>
    <w:uiPriority w:val="9"/>
    <w:semiHidden/>
    <w:rsid w:val="001B5B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57AB8"/>
    <w:rPr>
      <w:rFonts w:asciiTheme="majorHAnsi" w:eastAsiaTheme="majorEastAsia" w:hAnsiTheme="majorHAnsi" w:cstheme="majorBidi"/>
      <w:b/>
      <w:bCs/>
      <w:color w:val="4F81BD" w:themeColor="accent1"/>
      <w:sz w:val="22"/>
      <w:szCs w:val="22"/>
    </w:rPr>
  </w:style>
  <w:style w:type="table" w:customStyle="1" w:styleId="11">
    <w:name w:val="Сетка таблицы1"/>
    <w:basedOn w:val="a1"/>
    <w:next w:val="a9"/>
    <w:uiPriority w:val="59"/>
    <w:rsid w:val="007850F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Body Text"/>
    <w:basedOn w:val="a"/>
    <w:link w:val="af4"/>
    <w:uiPriority w:val="99"/>
    <w:semiHidden/>
    <w:unhideWhenUsed/>
    <w:rsid w:val="003A2925"/>
    <w:pPr>
      <w:spacing w:after="120"/>
    </w:pPr>
  </w:style>
  <w:style w:type="character" w:customStyle="1" w:styleId="af4">
    <w:name w:val="Основной текст Знак"/>
    <w:basedOn w:val="a0"/>
    <w:link w:val="af3"/>
    <w:uiPriority w:val="99"/>
    <w:semiHidden/>
    <w:rsid w:val="003A2925"/>
    <w:rPr>
      <w:sz w:val="22"/>
      <w:szCs w:val="22"/>
    </w:rPr>
  </w:style>
  <w:style w:type="character" w:customStyle="1" w:styleId="blk">
    <w:name w:val="blk"/>
    <w:basedOn w:val="a0"/>
    <w:rsid w:val="009C5E8F"/>
  </w:style>
</w:styles>
</file>

<file path=word/webSettings.xml><?xml version="1.0" encoding="utf-8"?>
<w:webSettings xmlns:r="http://schemas.openxmlformats.org/officeDocument/2006/relationships" xmlns:w="http://schemas.openxmlformats.org/wordprocessingml/2006/main">
  <w:divs>
    <w:div w:id="184441709">
      <w:bodyDiv w:val="1"/>
      <w:marLeft w:val="0"/>
      <w:marRight w:val="0"/>
      <w:marTop w:val="0"/>
      <w:marBottom w:val="0"/>
      <w:divBdr>
        <w:top w:val="none" w:sz="0" w:space="0" w:color="auto"/>
        <w:left w:val="none" w:sz="0" w:space="0" w:color="auto"/>
        <w:bottom w:val="none" w:sz="0" w:space="0" w:color="auto"/>
        <w:right w:val="none" w:sz="0" w:space="0" w:color="auto"/>
      </w:divBdr>
    </w:div>
    <w:div w:id="227300693">
      <w:bodyDiv w:val="1"/>
      <w:marLeft w:val="0"/>
      <w:marRight w:val="0"/>
      <w:marTop w:val="0"/>
      <w:marBottom w:val="0"/>
      <w:divBdr>
        <w:top w:val="none" w:sz="0" w:space="0" w:color="auto"/>
        <w:left w:val="none" w:sz="0" w:space="0" w:color="auto"/>
        <w:bottom w:val="none" w:sz="0" w:space="0" w:color="auto"/>
        <w:right w:val="none" w:sz="0" w:space="0" w:color="auto"/>
      </w:divBdr>
    </w:div>
    <w:div w:id="392508990">
      <w:bodyDiv w:val="1"/>
      <w:marLeft w:val="0"/>
      <w:marRight w:val="0"/>
      <w:marTop w:val="0"/>
      <w:marBottom w:val="0"/>
      <w:divBdr>
        <w:top w:val="none" w:sz="0" w:space="0" w:color="auto"/>
        <w:left w:val="none" w:sz="0" w:space="0" w:color="auto"/>
        <w:bottom w:val="none" w:sz="0" w:space="0" w:color="auto"/>
        <w:right w:val="none" w:sz="0" w:space="0" w:color="auto"/>
      </w:divBdr>
      <w:divsChild>
        <w:div w:id="1435975665">
          <w:marLeft w:val="0"/>
          <w:marRight w:val="0"/>
          <w:marTop w:val="192"/>
          <w:marBottom w:val="0"/>
          <w:divBdr>
            <w:top w:val="none" w:sz="0" w:space="0" w:color="auto"/>
            <w:left w:val="none" w:sz="0" w:space="0" w:color="auto"/>
            <w:bottom w:val="none" w:sz="0" w:space="0" w:color="auto"/>
            <w:right w:val="none" w:sz="0" w:space="0" w:color="auto"/>
          </w:divBdr>
        </w:div>
        <w:div w:id="765614974">
          <w:marLeft w:val="0"/>
          <w:marRight w:val="0"/>
          <w:marTop w:val="192"/>
          <w:marBottom w:val="0"/>
          <w:divBdr>
            <w:top w:val="none" w:sz="0" w:space="0" w:color="auto"/>
            <w:left w:val="none" w:sz="0" w:space="0" w:color="auto"/>
            <w:bottom w:val="none" w:sz="0" w:space="0" w:color="auto"/>
            <w:right w:val="none" w:sz="0" w:space="0" w:color="auto"/>
          </w:divBdr>
        </w:div>
        <w:div w:id="248081630">
          <w:marLeft w:val="0"/>
          <w:marRight w:val="0"/>
          <w:marTop w:val="192"/>
          <w:marBottom w:val="0"/>
          <w:divBdr>
            <w:top w:val="none" w:sz="0" w:space="0" w:color="auto"/>
            <w:left w:val="none" w:sz="0" w:space="0" w:color="auto"/>
            <w:bottom w:val="none" w:sz="0" w:space="0" w:color="auto"/>
            <w:right w:val="none" w:sz="0" w:space="0" w:color="auto"/>
          </w:divBdr>
        </w:div>
      </w:divsChild>
    </w:div>
    <w:div w:id="780303010">
      <w:bodyDiv w:val="1"/>
      <w:marLeft w:val="0"/>
      <w:marRight w:val="0"/>
      <w:marTop w:val="0"/>
      <w:marBottom w:val="0"/>
      <w:divBdr>
        <w:top w:val="none" w:sz="0" w:space="0" w:color="auto"/>
        <w:left w:val="none" w:sz="0" w:space="0" w:color="auto"/>
        <w:bottom w:val="none" w:sz="0" w:space="0" w:color="auto"/>
        <w:right w:val="none" w:sz="0" w:space="0" w:color="auto"/>
      </w:divBdr>
    </w:div>
    <w:div w:id="1317297946">
      <w:bodyDiv w:val="1"/>
      <w:marLeft w:val="0"/>
      <w:marRight w:val="0"/>
      <w:marTop w:val="0"/>
      <w:marBottom w:val="0"/>
      <w:divBdr>
        <w:top w:val="none" w:sz="0" w:space="0" w:color="auto"/>
        <w:left w:val="none" w:sz="0" w:space="0" w:color="auto"/>
        <w:bottom w:val="none" w:sz="0" w:space="0" w:color="auto"/>
        <w:right w:val="none" w:sz="0" w:space="0" w:color="auto"/>
      </w:divBdr>
    </w:div>
    <w:div w:id="1780488578">
      <w:bodyDiv w:val="1"/>
      <w:marLeft w:val="0"/>
      <w:marRight w:val="0"/>
      <w:marTop w:val="0"/>
      <w:marBottom w:val="0"/>
      <w:divBdr>
        <w:top w:val="none" w:sz="0" w:space="0" w:color="auto"/>
        <w:left w:val="none" w:sz="0" w:space="0" w:color="auto"/>
        <w:bottom w:val="none" w:sz="0" w:space="0" w:color="auto"/>
        <w:right w:val="none" w:sz="0" w:space="0" w:color="auto"/>
      </w:divBdr>
    </w:div>
    <w:div w:id="19088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emf"/><Relationship Id="rId50" Type="http://schemas.openxmlformats.org/officeDocument/2006/relationships/oleObject" Target="embeddings/oleObject19.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jpe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8" Type="http://schemas.openxmlformats.org/officeDocument/2006/relationships/image" Target="media/image1.emf"/><Relationship Id="rId51"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Лист1!$A$38</c:f>
              <c:strCache>
                <c:ptCount val="1"/>
                <c:pt idx="0">
                  <c:v>Масляные выключатели</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Лист1!$B$37:$F$37</c:f>
              <c:strCache>
                <c:ptCount val="5"/>
                <c:pt idx="0">
                  <c:v> Фонд заработной платы</c:v>
                </c:pt>
                <c:pt idx="1">
                  <c:v>Социальное страхование</c:v>
                </c:pt>
                <c:pt idx="2">
                  <c:v>Амортизационные отчисления</c:v>
                </c:pt>
                <c:pt idx="3">
                  <c:v>Материалы и запасные части и ремонт</c:v>
                </c:pt>
                <c:pt idx="4">
                  <c:v>Прочие расходы</c:v>
                </c:pt>
              </c:strCache>
            </c:strRef>
          </c:cat>
          <c:val>
            <c:numRef>
              <c:f>Лист1!$B$38:$F$38</c:f>
              <c:numCache>
                <c:formatCode>General</c:formatCode>
                <c:ptCount val="5"/>
                <c:pt idx="0">
                  <c:v>15.7</c:v>
                </c:pt>
                <c:pt idx="1">
                  <c:v>4.7</c:v>
                </c:pt>
                <c:pt idx="2">
                  <c:v>7.7</c:v>
                </c:pt>
                <c:pt idx="3">
                  <c:v>71.599999999999994</c:v>
                </c:pt>
                <c:pt idx="4">
                  <c:v>0.2</c:v>
                </c:pt>
              </c:numCache>
            </c:numRef>
          </c:val>
          <c:extLst xmlns:c16r2="http://schemas.microsoft.com/office/drawing/2015/06/chart">
            <c:ext xmlns:c16="http://schemas.microsoft.com/office/drawing/2014/chart" uri="{C3380CC4-5D6E-409C-BE32-E72D297353CC}">
              <c16:uniqueId val="{00000000-10BD-4E96-8C6C-D1E9C8DED6DC}"/>
            </c:ext>
          </c:extLst>
        </c:ser>
        <c:ser>
          <c:idx val="1"/>
          <c:order val="1"/>
          <c:tx>
            <c:strRef>
              <c:f>Лист1!$A$39</c:f>
              <c:strCache>
                <c:ptCount val="1"/>
                <c:pt idx="0">
                  <c:v>Элегазовые выключатели</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Лист1!$B$37:$F$37</c:f>
              <c:strCache>
                <c:ptCount val="5"/>
                <c:pt idx="0">
                  <c:v> Фонд заработной платы</c:v>
                </c:pt>
                <c:pt idx="1">
                  <c:v>Социальное страхование</c:v>
                </c:pt>
                <c:pt idx="2">
                  <c:v>Амортизационные отчисления</c:v>
                </c:pt>
                <c:pt idx="3">
                  <c:v>Материалы и запасные части и ремонт</c:v>
                </c:pt>
                <c:pt idx="4">
                  <c:v>Прочие расходы</c:v>
                </c:pt>
              </c:strCache>
            </c:strRef>
          </c:cat>
          <c:val>
            <c:numRef>
              <c:f>Лист1!$B$39:$F$39</c:f>
              <c:numCache>
                <c:formatCode>General</c:formatCode>
                <c:ptCount val="5"/>
                <c:pt idx="0">
                  <c:v>28.4</c:v>
                </c:pt>
                <c:pt idx="1">
                  <c:v>8.5</c:v>
                </c:pt>
                <c:pt idx="2">
                  <c:v>14.3</c:v>
                </c:pt>
                <c:pt idx="3">
                  <c:v>48.5</c:v>
                </c:pt>
                <c:pt idx="4">
                  <c:v>0.30000000000000032</c:v>
                </c:pt>
              </c:numCache>
            </c:numRef>
          </c:val>
          <c:extLst xmlns:c16r2="http://schemas.microsoft.com/office/drawing/2015/06/chart">
            <c:ext xmlns:c16="http://schemas.microsoft.com/office/drawing/2014/chart" uri="{C3380CC4-5D6E-409C-BE32-E72D297353CC}">
              <c16:uniqueId val="{00000001-10BD-4E96-8C6C-D1E9C8DED6DC}"/>
            </c:ext>
          </c:extLst>
        </c:ser>
        <c:dLbls>
          <c:showVal val="1"/>
        </c:dLbls>
        <c:gapWidth val="75"/>
        <c:axId val="65675648"/>
        <c:axId val="65677184"/>
      </c:barChart>
      <c:catAx>
        <c:axId val="65675648"/>
        <c:scaling>
          <c:orientation val="minMax"/>
        </c:scaling>
        <c:axPos val="b"/>
        <c:numFmt formatCode="General" sourceLinked="0"/>
        <c:majorTickMark val="none"/>
        <c:tickLblPos val="nextTo"/>
        <c:crossAx val="65677184"/>
        <c:crosses val="autoZero"/>
        <c:auto val="1"/>
        <c:lblAlgn val="ctr"/>
        <c:lblOffset val="100"/>
      </c:catAx>
      <c:valAx>
        <c:axId val="65677184"/>
        <c:scaling>
          <c:orientation val="minMax"/>
        </c:scaling>
        <c:axPos val="l"/>
        <c:numFmt formatCode="General" sourceLinked="1"/>
        <c:majorTickMark val="none"/>
        <c:tickLblPos val="nextTo"/>
        <c:crossAx val="65675648"/>
        <c:crosses val="autoZero"/>
        <c:crossBetween val="between"/>
      </c:valAx>
    </c:plotArea>
    <c:legend>
      <c:legendPos val="b"/>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3792-FB0A-4D92-B738-1A10CDB8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56</Pages>
  <Words>9183</Words>
  <Characters>52348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doc_ved_en</cp:lastModifiedBy>
  <cp:revision>15</cp:revision>
  <dcterms:created xsi:type="dcterms:W3CDTF">2021-06-01T09:59:00Z</dcterms:created>
  <dcterms:modified xsi:type="dcterms:W3CDTF">2021-09-30T05:58:00Z</dcterms:modified>
</cp:coreProperties>
</file>