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F8B7D" w14:textId="77777777" w:rsidR="008B6045" w:rsidRPr="007053BF" w:rsidRDefault="008B6045" w:rsidP="006A1E66">
      <w:pPr>
        <w:suppressAutoHyphens w:val="0"/>
        <w:spacing w:after="0"/>
        <w:ind w:right="35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Министерство науки и высшего образования и Российской Федерации</w:t>
      </w:r>
    </w:p>
    <w:p w14:paraId="7BF70C3B" w14:textId="77777777" w:rsidR="008B6045" w:rsidRPr="007053BF" w:rsidRDefault="008B6045" w:rsidP="006A1E66">
      <w:pPr>
        <w:suppressAutoHyphens w:val="0"/>
        <w:spacing w:after="0"/>
        <w:ind w:right="35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Лысьвенский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филиал федерального государственного автономного образовательного учреждения высшего образования</w:t>
      </w:r>
    </w:p>
    <w:p w14:paraId="4F9D1AC2" w14:textId="77777777" w:rsidR="008B6045" w:rsidRPr="007053BF" w:rsidRDefault="008B6045" w:rsidP="006A1E66">
      <w:pPr>
        <w:suppressAutoHyphens w:val="0"/>
        <w:spacing w:after="0"/>
        <w:ind w:right="35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«Пермский национальный исследовательский политехнический университет»</w:t>
      </w:r>
    </w:p>
    <w:p w14:paraId="591870E6" w14:textId="77777777" w:rsidR="008B6045" w:rsidRPr="007053BF" w:rsidRDefault="008B6045" w:rsidP="006A1E66">
      <w:pPr>
        <w:suppressAutoHyphens w:val="0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9AFFB07" w14:textId="77777777" w:rsidR="008B6045" w:rsidRPr="007053BF" w:rsidRDefault="008B6045" w:rsidP="006A1E66">
      <w:pPr>
        <w:suppressAutoHyphens w:val="0"/>
        <w:spacing w:after="0"/>
        <w:ind w:right="35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Факультет профессионального образования</w:t>
      </w:r>
    </w:p>
    <w:p w14:paraId="0F3DFC5C" w14:textId="77777777" w:rsidR="008B6045" w:rsidRPr="007053BF" w:rsidRDefault="008B6045" w:rsidP="006A1E66">
      <w:pPr>
        <w:suppressAutoHyphens w:val="0"/>
        <w:spacing w:after="0"/>
        <w:ind w:right="35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ПЦК «Естественнонаучных дисциплин»</w:t>
      </w:r>
    </w:p>
    <w:p w14:paraId="58070D78" w14:textId="77777777" w:rsidR="008B6045" w:rsidRPr="007053BF" w:rsidRDefault="008B6045" w:rsidP="006A1E66">
      <w:pPr>
        <w:suppressAutoHyphens w:val="0"/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14:paraId="219C8957" w14:textId="77777777" w:rsidR="008B6045" w:rsidRPr="007053BF" w:rsidRDefault="008B6045" w:rsidP="006A1E66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b/>
          <w:bCs/>
          <w:smallCaps/>
          <w:color w:val="000000" w:themeColor="text1"/>
          <w:sz w:val="28"/>
          <w:szCs w:val="28"/>
          <w:lang w:eastAsia="ru-RU"/>
        </w:rPr>
        <w:t>ВЫПУСКНАЯ КВАЛИФИКАЦИОННАЯ РАБОТА</w:t>
      </w:r>
    </w:p>
    <w:p w14:paraId="0D4D92CB" w14:textId="77777777" w:rsidR="008B6045" w:rsidRPr="007053BF" w:rsidRDefault="008B6045" w:rsidP="006A1E66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тему «Разработка проекта</w:t>
      </w:r>
      <w:r w:rsidR="006A1E6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гексапода с микроконтроллерным управлением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14:paraId="74053475" w14:textId="77777777" w:rsidR="008B6045" w:rsidRPr="007053BF" w:rsidRDefault="008B6045" w:rsidP="006A1E66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студента группы КСК9-17-1спо по специальности 09.02.01 Компьютерные системы и комплексы</w:t>
      </w:r>
    </w:p>
    <w:p w14:paraId="06BA6DFC" w14:textId="77777777" w:rsidR="008B6045" w:rsidRPr="007053BF" w:rsidRDefault="006A1E66" w:rsidP="006A1E66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Бояринцева Никиты Романовича</w:t>
      </w:r>
    </w:p>
    <w:p w14:paraId="391A0B3A" w14:textId="77777777" w:rsidR="008B6045" w:rsidRPr="007053BF" w:rsidRDefault="008B6045" w:rsidP="006A1E66">
      <w:pPr>
        <w:suppressAutoHyphens w:val="0"/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53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14:paraId="372D9021" w14:textId="77777777" w:rsidR="008B6045" w:rsidRPr="007053BF" w:rsidRDefault="008B6045" w:rsidP="006A1E66">
      <w:pPr>
        <w:tabs>
          <w:tab w:val="left" w:pos="708"/>
          <w:tab w:val="left" w:pos="1416"/>
          <w:tab w:val="left" w:pos="7088"/>
        </w:tabs>
        <w:suppressAutoHyphens w:val="0"/>
        <w:spacing w:after="240" w:line="360" w:lineRule="auto"/>
        <w:ind w:right="-3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Руководитель: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М.Н.Апталаев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A1E6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69FF1695" w14:textId="77777777" w:rsidR="008B6045" w:rsidRPr="007053BF" w:rsidRDefault="008B6045" w:rsidP="006A1E6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Консультант по </w:t>
      </w:r>
    </w:p>
    <w:p w14:paraId="7A122EBD" w14:textId="77777777" w:rsidR="008B6045" w:rsidRPr="007053BF" w:rsidRDefault="008B6045" w:rsidP="006A1E66">
      <w:pPr>
        <w:tabs>
          <w:tab w:val="left" w:pos="708"/>
          <w:tab w:val="left" w:pos="1416"/>
          <w:tab w:val="left" w:pos="2127"/>
          <w:tab w:val="left" w:pos="7088"/>
        </w:tabs>
        <w:suppressAutoHyphens w:val="0"/>
        <w:spacing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экономической части: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К.В.Кондратьева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2697F5FB" w14:textId="77777777" w:rsidR="008B6045" w:rsidRPr="007053BF" w:rsidRDefault="008B6045" w:rsidP="006A1E66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Консультант по промышленной экологии</w:t>
      </w:r>
    </w:p>
    <w:p w14:paraId="2EC478A0" w14:textId="77777777" w:rsidR="008B6045" w:rsidRPr="007053BF" w:rsidRDefault="008B6045" w:rsidP="006A1E66">
      <w:pPr>
        <w:tabs>
          <w:tab w:val="left" w:pos="708"/>
          <w:tab w:val="left" w:pos="1416"/>
          <w:tab w:val="left" w:pos="7088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охране труда: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А.К.Торощин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42544ED1" w14:textId="77777777" w:rsidR="008B6045" w:rsidRPr="007053BF" w:rsidRDefault="008B6045" w:rsidP="006A1E66">
      <w:pPr>
        <w:tabs>
          <w:tab w:val="left" w:pos="708"/>
          <w:tab w:val="left" w:pos="7088"/>
        </w:tabs>
        <w:suppressAutoHyphens w:val="0"/>
        <w:spacing w:after="240" w:line="360" w:lineRule="auto"/>
        <w:ind w:right="-3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Рецензент: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(____________) </w:t>
      </w:r>
    </w:p>
    <w:p w14:paraId="376086B6" w14:textId="77777777" w:rsidR="008B6045" w:rsidRPr="007053BF" w:rsidRDefault="008B6045" w:rsidP="006A1E66">
      <w:pPr>
        <w:tabs>
          <w:tab w:val="left" w:pos="708"/>
          <w:tab w:val="left" w:pos="1416"/>
          <w:tab w:val="left" w:pos="7088"/>
        </w:tabs>
        <w:suppressAutoHyphens w:val="0"/>
        <w:spacing w:after="0" w:line="360" w:lineRule="auto"/>
        <w:ind w:right="-3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Допуск к защите: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М.Н.Апталаев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D1CC558" w14:textId="77777777" w:rsidR="008B6045" w:rsidRPr="007053BF" w:rsidRDefault="008B6045" w:rsidP="006A1E66">
      <w:pPr>
        <w:suppressAutoHyphens w:val="0"/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3CB708D" w14:textId="77777777" w:rsidR="008B6045" w:rsidRPr="007053BF" w:rsidRDefault="008B6045" w:rsidP="006A1E66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Лысьва, 2021 г.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</w:rPr>
        <w:id w:val="1688632438"/>
        <w:docPartObj>
          <w:docPartGallery w:val="Table of Contents"/>
          <w:docPartUnique/>
        </w:docPartObj>
      </w:sdtPr>
      <w:sdtContent>
        <w:p w14:paraId="4EA991CF" w14:textId="77777777" w:rsidR="00EC60EA" w:rsidRPr="007053BF" w:rsidRDefault="00EC60EA" w:rsidP="00FF4B2A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7053BF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5A4BA211" w14:textId="77777777" w:rsidR="00F34ED4" w:rsidRPr="00511FDE" w:rsidRDefault="00D2748F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r w:rsidRPr="007053B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EC60EA" w:rsidRPr="007053B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7053B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73944489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Введение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_Toc73944489 \h </w:instrText>
            </w:r>
            <w:r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2954749" w14:textId="77777777" w:rsidR="00F34ED4" w:rsidRPr="00511FDE" w:rsidRDefault="00FF19AE">
          <w:pPr>
            <w:pStyle w:val="12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0" w:history="1">
            <w:r w:rsidR="00F34ED4" w:rsidRPr="00511FDE">
              <w:rPr>
                <w:rStyle w:val="aa"/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Исселдовательский раздел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_Toc73944490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3DC7E94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1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1.1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Сущность мехатронных систем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_Toc73944491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CF0E369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2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1.2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Обзор кинематических схем роботов на шагающих опорных конструкциях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_Toc73944492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14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050FF59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3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1.3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Формирование требований к проектируемой системе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_Toc73944493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19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E60C8C1" w14:textId="77777777" w:rsidR="00F34ED4" w:rsidRPr="00511FDE" w:rsidRDefault="00FF19AE">
          <w:pPr>
            <w:pStyle w:val="12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4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Конструкторский раздел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_Toc73944494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21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20282A1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5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2.1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Выбор инструментального обеспечения проектирования.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_Toc73944495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21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55A579E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6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2.2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Разработка структурной и функциональной схем устройства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_Toc73944496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24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5E02F6C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7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2.3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Разработка кинематической схемы робота-гексапода.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_Toc73944497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25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4883913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8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2.4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Разработка алгоритмов работы управляющей программы устройства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_Toc73944498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28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9024486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499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2.5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Разработка микроконтроллера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_Toc73944499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29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70BB27A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0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2.6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Разработка аппаратной части гексапода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_Toc73944500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30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6CADE72" w14:textId="77777777" w:rsidR="00F34ED4" w:rsidRPr="00511FDE" w:rsidRDefault="00FF19AE">
          <w:pPr>
            <w:pStyle w:val="12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1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Организационно-экономический раздел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_Toc73944501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32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FC47315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2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3.1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Расчет затрат на разработку программы для «Робота-гексапода»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_Toc73944502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32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E7FEB42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3" w:history="1">
            <w:r w:rsidR="00F34ED4" w:rsidRPr="00511FDE">
              <w:rPr>
                <w:rStyle w:val="aa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3.2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Расчет затрат на разработку гексапода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_Toc73944503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35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C711BEA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4" w:history="1">
            <w:r w:rsidR="00F34ED4" w:rsidRPr="00511FDE">
              <w:rPr>
                <w:rStyle w:val="aa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3.3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Расчет экономической эффективности проекта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_Toc73944504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37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A48D127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5" w:history="1">
            <w:r w:rsidR="00F34ED4" w:rsidRPr="00511FDE">
              <w:rPr>
                <w:rStyle w:val="aa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3.4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Расчет экономической целесообразности разработки и внедрения информационных технологий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_Toc73944505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39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68C836E" w14:textId="77777777" w:rsidR="00F34ED4" w:rsidRPr="00511FDE" w:rsidRDefault="00FF19AE">
          <w:pPr>
            <w:pStyle w:val="12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6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Охрана </w:t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труда</w:t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и промышленная экология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_Toc73944506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45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079B10FE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7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4.1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Анализ вредных и опасных производственных факторов при пайке деталей, узлов и наладке электронных устройств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_Toc73944507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45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2E7A7D4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8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4.2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Расчет технических средств обеспечения безопасности труда на рабочем месте инженера-электроника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_Toc73944508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49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C1E5BC3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09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4.3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Утилизация компьютерной и оргтехники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_Toc73944509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50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3B32952" w14:textId="77777777" w:rsidR="00F34ED4" w:rsidRPr="00511FDE" w:rsidRDefault="00FF19AE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10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4.4</w:t>
            </w:r>
            <w:r w:rsidR="00F34ED4" w:rsidRPr="00511FDE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ab/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Выводы по разделу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_Toc73944510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54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B4514C4" w14:textId="77777777" w:rsidR="00F34ED4" w:rsidRPr="00511FDE" w:rsidRDefault="00FF19AE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11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ЗАКЛЮЧЕНИЕ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_Toc73944511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56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43A8535" w14:textId="77777777" w:rsidR="00F34ED4" w:rsidRPr="00511FDE" w:rsidRDefault="00FF19AE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12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СПИСОК ИСПОЛЬЗОВАННОЙ ЛИТЕРАТУРЫ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_Toc73944512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57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4153292" w14:textId="77777777" w:rsidR="00F34ED4" w:rsidRPr="00511FDE" w:rsidRDefault="00FF19AE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13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ПРИЛОЖЕНИЕ А – Техническое задание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_Toc73944513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58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C41EF98" w14:textId="77777777" w:rsidR="00F34ED4" w:rsidRPr="00511FDE" w:rsidRDefault="00FF19AE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73944514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ПРИЛОЖЕНИЕ Б – </w:t>
            </w:r>
            <w:r w:rsidR="00F34ED4" w:rsidRPr="00511FDE">
              <w:rPr>
                <w:rStyle w:val="aa"/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Код программы для гексапода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_Toc73944514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65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8916AEB" w14:textId="77777777" w:rsidR="00F34ED4" w:rsidRPr="007053BF" w:rsidRDefault="00FF19AE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73944515" w:history="1"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ПРИЛОЖЕНИЕ В – </w:t>
            </w:r>
            <w:r w:rsidR="00F34ED4" w:rsidRPr="00511FDE">
              <w:rPr>
                <w:rStyle w:val="aa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>Основные детали конструкции гексапода</w:t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34ED4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_Toc73944515 \h </w:instrTex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AD2AD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67</w:t>
            </w:r>
            <w:r w:rsidR="00D2748F" w:rsidRPr="00511F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DBF84E5" w14:textId="77777777" w:rsidR="00FF4B2A" w:rsidRPr="007053BF" w:rsidRDefault="00D2748F" w:rsidP="00FF4B2A">
          <w:pPr>
            <w:pStyle w:val="21"/>
            <w:tabs>
              <w:tab w:val="left" w:pos="880"/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color w:val="000000" w:themeColor="text1"/>
            </w:rPr>
          </w:pPr>
          <w:r w:rsidRPr="007053B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  <w:r w:rsidR="00FF4B2A" w:rsidRPr="007053B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br w:type="page"/>
          </w:r>
        </w:p>
      </w:sdtContent>
    </w:sdt>
    <w:p w14:paraId="675A48FD" w14:textId="77777777" w:rsidR="00B14589" w:rsidRPr="00253699" w:rsidRDefault="00253699" w:rsidP="00253699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73944489"/>
      <w:r w:rsidRPr="002536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0DAEFF3C" w14:textId="77777777" w:rsidR="00B004FD" w:rsidRDefault="00B004FD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мире современных технологий нас все больше окружает робототехника. Робототехника - важная часть современного мира. В повседневной жизни - в школе, дома-мы используем огромное количество технических устройств: мобильные телефоны, стиральные машины, компьютерную технику и многое другое, все это роботы. С каждым годом наука развивается, исследования не стоят на месте. Эта отрасль в мире развивается очень быстро.</w:t>
      </w:r>
    </w:p>
    <w:p w14:paraId="0D8254CD" w14:textId="77777777" w:rsidR="00B004FD" w:rsidRDefault="00B004FD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работа актуальна, так как развитие робототехники происходит постоянно. С момента своего появления полвека назад роботы прошли путь от примитивных механизмов до сложных, эффективных устройств, во многом превосходящих человеческие возможности.</w:t>
      </w:r>
    </w:p>
    <w:p w14:paraId="5BFBF232" w14:textId="77777777" w:rsidR="00B14589" w:rsidRPr="007053BF" w:rsidRDefault="00B14589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 исследования – микропроцессорные устройства и системы.</w:t>
      </w:r>
    </w:p>
    <w:p w14:paraId="6B874B11" w14:textId="77777777" w:rsidR="00B14589" w:rsidRPr="007053BF" w:rsidRDefault="00B14589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Предмет исследования – </w:t>
      </w:r>
      <w:r w:rsidR="00FA074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проектирование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роботов-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057C263" w14:textId="77777777" w:rsidR="00B14589" w:rsidRPr="007053BF" w:rsidRDefault="00B14589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 – </w:t>
      </w:r>
      <w:r w:rsidR="00E66115"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проекта гексапода с микроконтроллерным управление</w:t>
      </w:r>
      <w:r w:rsidR="00477BC4"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1C92982" w14:textId="77777777" w:rsidR="00B14589" w:rsidRPr="007053BF" w:rsidRDefault="00B14589" w:rsidP="008F1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14:paraId="1D4A1607" w14:textId="77777777" w:rsidR="008F1AEF" w:rsidRPr="007053BF" w:rsidRDefault="008F1AEF" w:rsidP="008F1AE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анализ предметной области исследования;</w:t>
      </w:r>
    </w:p>
    <w:p w14:paraId="3E3BCE0E" w14:textId="77777777" w:rsidR="008F1AEF" w:rsidRPr="007053BF" w:rsidRDefault="008F1AEF" w:rsidP="008F1AE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технические требования к проектируемой системе;</w:t>
      </w:r>
    </w:p>
    <w:p w14:paraId="175CD2D1" w14:textId="77777777" w:rsidR="008F1AEF" w:rsidRPr="007053BF" w:rsidRDefault="008F1AEF" w:rsidP="008F1AE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аппаратную часть гексапода;</w:t>
      </w:r>
    </w:p>
    <w:p w14:paraId="5F106CB2" w14:textId="77777777" w:rsidR="008F1AEF" w:rsidRPr="007053BF" w:rsidRDefault="008F1AEF" w:rsidP="008F1AE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программную часть гексапода;</w:t>
      </w:r>
    </w:p>
    <w:p w14:paraId="1426E187" w14:textId="77777777" w:rsidR="00B14589" w:rsidRPr="007053BF" w:rsidRDefault="008F1AEF" w:rsidP="008F1AE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Выполнить технико-экономическое обоснование проекта.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2A6AAFF" w14:textId="77777777" w:rsidR="00D6061A" w:rsidRPr="00253699" w:rsidRDefault="00253699" w:rsidP="00253699">
      <w:pPr>
        <w:pStyle w:val="1"/>
        <w:numPr>
          <w:ilvl w:val="0"/>
          <w:numId w:val="32"/>
        </w:numPr>
        <w:spacing w:before="0" w:after="240"/>
        <w:ind w:left="0" w:firstLine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" w:name="_Toc73944490"/>
      <w:r w:rsidRPr="002536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ИССЛЕДОВАТЕЛЬСКИЙ РАЗДЕЛ</w:t>
      </w:r>
      <w:bookmarkEnd w:id="1"/>
    </w:p>
    <w:p w14:paraId="3EFABFE5" w14:textId="77777777" w:rsidR="00B14589" w:rsidRPr="00253699" w:rsidRDefault="00B14589" w:rsidP="00D6061A">
      <w:pPr>
        <w:pStyle w:val="11"/>
        <w:widowControl w:val="0"/>
        <w:numPr>
          <w:ilvl w:val="1"/>
          <w:numId w:val="32"/>
        </w:numPr>
        <w:snapToGrid w:val="0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" w:name="_Toc73944491"/>
      <w:r w:rsidRPr="0025369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Сущность мехатронных систем</w:t>
      </w:r>
      <w:bookmarkEnd w:id="2"/>
    </w:p>
    <w:p w14:paraId="34A08411" w14:textId="77777777" w:rsidR="00511CAA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Мехатроника-это научно-техническая область, основанная на интеграции прецизионных механических узлов, внешних сред и систем самого объекта, датчиков, энергии, исполнительных механизмов, усилителей, вычислительной техники (компьютеров и микропроцессоров).</w:t>
      </w:r>
    </w:p>
    <w:p w14:paraId="0CF74BC8" w14:textId="77777777" w:rsidR="00604804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Мехатронные системы представляют собой единый комплекс электромеханических, электрических, электронных компонентов и вычислительной техники, в ходе которого происходит динамическое изменение энергии</w:t>
      </w:r>
      <w:r w:rsidR="00604804" w:rsidRPr="007053BF">
        <w:rPr>
          <w:color w:val="000000" w:themeColor="text1"/>
          <w:sz w:val="28"/>
          <w:szCs w:val="28"/>
        </w:rPr>
        <w:t>.</w:t>
      </w:r>
    </w:p>
    <w:p w14:paraId="0622F5B3" w14:textId="2A47DF37" w:rsidR="00A477E3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Согласно японским источникам, современный термин "мехатроника"("</w:t>
      </w:r>
      <w:proofErr w:type="spellStart"/>
      <w:r w:rsidRPr="00511CAA">
        <w:rPr>
          <w:color w:val="000000" w:themeColor="text1"/>
          <w:sz w:val="28"/>
          <w:szCs w:val="28"/>
        </w:rPr>
        <w:t>mechatronics</w:t>
      </w:r>
      <w:proofErr w:type="spellEnd"/>
      <w:r w:rsidRPr="00511CAA">
        <w:rPr>
          <w:color w:val="000000" w:themeColor="text1"/>
          <w:sz w:val="28"/>
          <w:szCs w:val="28"/>
        </w:rPr>
        <w:t xml:space="preserve">") был введен компанией </w:t>
      </w:r>
      <w:proofErr w:type="spellStart"/>
      <w:r w:rsidRPr="00511CAA">
        <w:rPr>
          <w:color w:val="000000" w:themeColor="text1"/>
          <w:sz w:val="28"/>
          <w:szCs w:val="28"/>
        </w:rPr>
        <w:t>Yaskawa</w:t>
      </w:r>
      <w:proofErr w:type="spellEnd"/>
      <w:r w:rsidRPr="00511CAA">
        <w:rPr>
          <w:color w:val="000000" w:themeColor="text1"/>
          <w:sz w:val="28"/>
          <w:szCs w:val="28"/>
        </w:rPr>
        <w:t xml:space="preserve"> </w:t>
      </w:r>
      <w:proofErr w:type="spellStart"/>
      <w:r w:rsidRPr="00511CAA">
        <w:rPr>
          <w:color w:val="000000" w:themeColor="text1"/>
          <w:sz w:val="28"/>
          <w:szCs w:val="28"/>
        </w:rPr>
        <w:t>Electric</w:t>
      </w:r>
      <w:proofErr w:type="spellEnd"/>
      <w:r w:rsidRPr="00511CAA">
        <w:rPr>
          <w:color w:val="000000" w:themeColor="text1"/>
          <w:sz w:val="28"/>
          <w:szCs w:val="28"/>
        </w:rPr>
        <w:t xml:space="preserve"> в 1969 году и зарегистрирован в качестве товарного знака в 1972 году. Название происходит от сочетания слов</w:t>
      </w:r>
      <w:r w:rsidRPr="00253699"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"механический"</w:t>
      </w:r>
      <w:r w:rsidRPr="00253699"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и</w:t>
      </w:r>
      <w:r w:rsidRPr="00253699"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"электронный". Объединение этих понятий в одной фразе означает интеграцию знаний в соответствующих научно-технических областях, что сделало качественный скачок в создании технологий нового поколения и производстве новых систем и оборудования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66326C">
        <w:rPr>
          <w:color w:val="000000" w:themeColor="text1"/>
          <w:sz w:val="28"/>
          <w:szCs w:val="28"/>
        </w:rPr>
        <w:t xml:space="preserve">[1,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66326C">
        <w:rPr>
          <w:color w:val="000000" w:themeColor="text1"/>
          <w:sz w:val="28"/>
          <w:szCs w:val="28"/>
        </w:rPr>
        <w:t>. 1]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063896CB" w14:textId="77777777" w:rsidR="00A477E3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Мехатроника-это новая научно-техническая область, посвященная созданию и эксплуатации машин и систем с компьютерным управлением, которые основаны на знаниях в области механической, электронной и микропроцессорной техники, машин и систем с компьютерным управлением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43FD9727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 xml:space="preserve">21 век станет эрой мехатроники. Кибернетика и автоматизация-это основа. На данном этапе наукой является </w:t>
      </w:r>
      <w:proofErr w:type="spellStart"/>
      <w:proofErr w:type="gramStart"/>
      <w:r w:rsidRPr="00511CAA">
        <w:rPr>
          <w:color w:val="000000" w:themeColor="text1"/>
          <w:sz w:val="28"/>
          <w:szCs w:val="28"/>
        </w:rPr>
        <w:t>мехатроника,но</w:t>
      </w:r>
      <w:proofErr w:type="spellEnd"/>
      <w:proofErr w:type="gramEnd"/>
      <w:r w:rsidRPr="00511CAA">
        <w:rPr>
          <w:color w:val="000000" w:themeColor="text1"/>
          <w:sz w:val="28"/>
          <w:szCs w:val="28"/>
        </w:rPr>
        <w:t xml:space="preserve"> при взаимодействии с другими науками одной особенностью является взаимное проникновение в другую, она основана на взаимодействии прецизионных механических компонентов с электроникой, электрическими и механическими компонентами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729C8FDA" w14:textId="77777777" w:rsidR="00A477E3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lastRenderedPageBreak/>
        <w:t>Таким образом, наличие трех основных компонентов-машин (точнее, электромеханических), электроники и компьютеров, соединенных потоком энергии и информации, приводит к созданию мехатроники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7B47927B" w14:textId="77777777" w:rsidR="00A477E3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Это определение подчеркивает троичную природу мехатронных систем (МС), которая основана на идее глубокой взаимосвязи между механическими, электронными и компьютерными элементами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03CB754B" w14:textId="77777777" w:rsidR="00511CAA" w:rsidRPr="007053BF" w:rsidRDefault="00511CAA" w:rsidP="00511CA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053BF">
        <w:rPr>
          <w:noProof/>
          <w:color w:val="000000" w:themeColor="text1"/>
        </w:rPr>
        <w:drawing>
          <wp:inline distT="0" distB="0" distL="0" distR="0" wp14:anchorId="56FD9BCB" wp14:editId="5A4E9149">
            <wp:extent cx="2977981" cy="2714625"/>
            <wp:effectExtent l="0" t="0" r="0" b="0"/>
            <wp:docPr id="1" name="Рисунок 1" descr="https://studfile.net/html/2706/990/html_mcB4r9GwJb.kVbO/img-uN2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990/html_mcB4r9GwJb.kVbO/img-uN2O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2" cy="27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F746C" w14:textId="77777777" w:rsidR="00511CAA" w:rsidRPr="007053BF" w:rsidRDefault="00511CAA" w:rsidP="00253699">
      <w:pPr>
        <w:pStyle w:val="a4"/>
        <w:spacing w:before="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>Рисунок 1 – Диаграмма «Мехатроника»</w:t>
      </w:r>
    </w:p>
    <w:p w14:paraId="7C021338" w14:textId="77777777" w:rsidR="00A477E3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Поэтому системная интеграция этих трех типов компонентов является необходимым условием построения системы мехатроники. Мехатроника изучает синергетическую интеграцию прецизионных механических деталей с электронными, электрическими и компьютерными деталями для создания качественно новых модулей, систем, машин и комплексов машин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76A85030" w14:textId="77777777" w:rsidR="00B14589" w:rsidRPr="007053BF" w:rsidRDefault="00B14589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>Электротехника.</w:t>
      </w:r>
    </w:p>
    <w:p w14:paraId="32194397" w14:textId="77777777" w:rsidR="00A477E3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К ним относятся механические звенья, шестерни, двигатели, рабочие механизмы, дополнительные электрические компоненты, датчики. Все детали используются для обеспечения необходимого движения. Датчики особенно важны для правильного выполнения задач. Они непосредственно собирают данные о состоянии рабочих объектов и внешних сред, устройств мехатроники и их компонентов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0E42BEF7" w14:textId="77777777" w:rsidR="00253699" w:rsidRDefault="00253699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1A4CBAB" w14:textId="77777777" w:rsidR="00B14589" w:rsidRPr="007053BF" w:rsidRDefault="00B14589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lastRenderedPageBreak/>
        <w:t>Электроника.</w:t>
      </w:r>
    </w:p>
    <w:p w14:paraId="1A2632F8" w14:textId="77777777" w:rsidR="00A477E3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Такие микроэлектронные устройства, силовые преобразователи и измерительные схемы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467E1163" w14:textId="77777777" w:rsidR="00B14589" w:rsidRPr="007053BF" w:rsidRDefault="00B14589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>Компьютерное управление.</w:t>
      </w:r>
    </w:p>
    <w:p w14:paraId="6D6DCCC4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Этот микрокомпьютер и самый современный электронный компьютер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2855782F" w14:textId="095BD238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Чем больше информации человек получает об окружающих его объектах, тем больше у него возможностей раскрыть их природу и сознательно воздействовать на них. Поэтому уровень развития общества во многом зависит от объема накопленной информации, от того, как она хранится, обрабатывается и передается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686483">
        <w:rPr>
          <w:color w:val="000000" w:themeColor="text1"/>
          <w:sz w:val="28"/>
          <w:szCs w:val="28"/>
        </w:rPr>
        <w:t xml:space="preserve">[5,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686483">
        <w:rPr>
          <w:color w:val="000000" w:themeColor="text1"/>
          <w:sz w:val="28"/>
          <w:szCs w:val="28"/>
        </w:rPr>
        <w:t xml:space="preserve">. </w:t>
      </w:r>
      <w:r w:rsidR="007D5AB4" w:rsidRPr="00C62AF1">
        <w:rPr>
          <w:color w:val="000000" w:themeColor="text1"/>
          <w:sz w:val="28"/>
          <w:szCs w:val="28"/>
        </w:rPr>
        <w:t>2</w:t>
      </w:r>
      <w:r w:rsidR="007D5AB4" w:rsidRPr="00686483">
        <w:rPr>
          <w:color w:val="000000" w:themeColor="text1"/>
          <w:sz w:val="28"/>
          <w:szCs w:val="28"/>
        </w:rPr>
        <w:t>]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71F07C03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Целью мехатроники является создание интеллектуальных физических и технических продуктов, систем, процессов, таких как специальные роботы и роботы различного назначения и размеров с качественно новыми функциями, функциями, функциями, физическими и техническими продуктами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31D2703C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Аналогичным образом развивается мехатроника как наука, использующая достижения электротехники и механики при создании универсальных приводов, выполняющих системы. Интеграция мехатроники и микроэлектроники привела к появлению полностью интегрированных мехатронных модулей для перемещения рабочих механизмов и механических компонентов, а также устройств, созданных на их основе. Именно в этом направлении мехатроника является наиболее позитивным развитием в нашей стране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71286C0F" w14:textId="1327E2EB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Но к началу 1980-х годов термин</w:t>
      </w:r>
      <w:r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"мехатроника"</w:t>
      </w:r>
      <w:r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утвердился в мировой технической литературе как название целого класса машин с компьютерным управлением. При этом его достижения интегрированы не только в области электромеханики и электроники, но и в компьютерные системы управления движением машин и сложных пространственных механизмов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C62AF1">
        <w:rPr>
          <w:color w:val="000000" w:themeColor="text1"/>
          <w:sz w:val="28"/>
          <w:szCs w:val="28"/>
        </w:rPr>
        <w:t xml:space="preserve">[1,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C62AF1">
        <w:rPr>
          <w:color w:val="000000" w:themeColor="text1"/>
          <w:sz w:val="28"/>
          <w:szCs w:val="28"/>
        </w:rPr>
        <w:t>. 2]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36C6797B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lastRenderedPageBreak/>
        <w:t>Сегодня мехатроника, наряду с информатикой, биоинженерией и нанотехнологиями, является разнообразной физической и технической областью во всех секторах общества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772F2B3D" w14:textId="77777777" w:rsidR="00511CAA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Рассматривая обобщенную структуру машин с компьютерным управлением, основное внимание уделяется задаче автоматизированного машиностроения. Внешней средой такого рода машин является техническая среда, которая включает в себя различное основное и вспомогательное оборудование, техническое оснащение и объекты труда. Когда механическая и электрическая интегрированная система выполняет заданное функциональное движение, рабочий объект оказывает препятствующее воздействие на рабочий орган. Примерами этого эффекта являются сила резания во время работы машины, контакт и крутящий момент во время сборки, а также сила реакции струи жидкости во время гидравлической резки. Внешнюю среду можно в значительной степени разделить на две широкие категории: детерминированную и недетерминированную.</w:t>
      </w:r>
    </w:p>
    <w:p w14:paraId="679AAEE8" w14:textId="244F1B41" w:rsidR="00511CAA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Детерминированная среда</w:t>
      </w:r>
      <w:r>
        <w:rPr>
          <w:color w:val="000000" w:themeColor="text1"/>
          <w:sz w:val="28"/>
          <w:szCs w:val="28"/>
        </w:rPr>
        <w:t xml:space="preserve"> </w:t>
      </w:r>
      <w:r w:rsidR="00253699">
        <w:rPr>
          <w:color w:val="000000" w:themeColor="text1"/>
          <w:sz w:val="28"/>
          <w:szCs w:val="28"/>
        </w:rPr>
        <w:t>–</w:t>
      </w:r>
      <w:r w:rsidRPr="00511CAA">
        <w:rPr>
          <w:color w:val="000000" w:themeColor="text1"/>
          <w:sz w:val="28"/>
          <w:szCs w:val="28"/>
        </w:rPr>
        <w:t xml:space="preserve"> это среда, в которой параметры эффекта возмущения и характеристики рабочего объекта могут быть предварительно определены с точностью, необходимой для проектирования МС.</w:t>
      </w:r>
      <w:r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Некоторые среды не ограничены по своей природе (например, экстремальные среды: подводные, подземные и т.д.)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C62AF1">
        <w:rPr>
          <w:color w:val="000000" w:themeColor="text1"/>
          <w:sz w:val="28"/>
          <w:szCs w:val="28"/>
        </w:rPr>
        <w:t xml:space="preserve">[3,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C62AF1">
        <w:rPr>
          <w:color w:val="000000" w:themeColor="text1"/>
          <w:sz w:val="28"/>
          <w:szCs w:val="28"/>
        </w:rPr>
        <w:t>. 4]</w:t>
      </w:r>
      <w:r w:rsidRPr="00511CAA">
        <w:rPr>
          <w:color w:val="000000" w:themeColor="text1"/>
          <w:sz w:val="28"/>
          <w:szCs w:val="28"/>
        </w:rPr>
        <w:t xml:space="preserve">. </w:t>
      </w:r>
    </w:p>
    <w:p w14:paraId="3434DBEA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Техническая среда обычно характеризуется постоянным анализом и экспериментами, а также методами компьютерного моделирования. Например, для оценки силы резания при механической обработке мы провели серию экспериментов в специализированных научно-исследовательских учреждениях, измерив параметры вибрационного воздействия на вибростенде и на основе экспериментальных данных сформировав ряд интерференционных эффектов. Однако организация и проведение таких исследований часто требуют сложных и дорогостоящих приборов и методов измерения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6AE56D7B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lastRenderedPageBreak/>
        <w:t>Управляемое компьютером устройство, верхний слой которого представляет собой человека-оператора или отдельный компьютер как часть компьютерной сети, отвечает за фактическое состояние машинного блока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7EA600D7" w14:textId="77777777" w:rsidR="00B14589" w:rsidRPr="007053BF" w:rsidRDefault="000A7019" w:rsidP="00B14589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A7019">
        <w:rPr>
          <w:noProof/>
          <w:color w:val="000000" w:themeColor="text1"/>
        </w:rPr>
        <w:drawing>
          <wp:inline distT="0" distB="0" distL="0" distR="0" wp14:anchorId="132895DC" wp14:editId="1709C176">
            <wp:extent cx="5394570" cy="706072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70" cy="706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2D5E" w14:textId="77777777" w:rsidR="00B14589" w:rsidRPr="007053BF" w:rsidRDefault="0070306F" w:rsidP="00B14589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53699">
        <w:rPr>
          <w:color w:val="000000" w:themeColor="text1"/>
          <w:sz w:val="28"/>
          <w:szCs w:val="28"/>
        </w:rPr>
        <w:t>Рисунок 2</w:t>
      </w:r>
      <w:r w:rsidR="00B14589" w:rsidRPr="00253699">
        <w:rPr>
          <w:color w:val="000000" w:themeColor="text1"/>
          <w:sz w:val="28"/>
          <w:szCs w:val="28"/>
        </w:rPr>
        <w:t xml:space="preserve"> – Блок-схема </w:t>
      </w:r>
      <w:r w:rsidR="00253699" w:rsidRPr="00253699">
        <w:rPr>
          <w:color w:val="000000" w:themeColor="text1"/>
          <w:sz w:val="28"/>
          <w:szCs w:val="28"/>
        </w:rPr>
        <w:t>мехатронной машины</w:t>
      </w:r>
      <w:r w:rsidR="00253699">
        <w:rPr>
          <w:color w:val="000000" w:themeColor="text1"/>
          <w:sz w:val="28"/>
          <w:szCs w:val="28"/>
        </w:rPr>
        <w:t xml:space="preserve"> (общий вид) </w:t>
      </w:r>
    </w:p>
    <w:p w14:paraId="2D885354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 xml:space="preserve">Электромеханические компоненты включают механические звенья и шестерни, рабочие механизмы, двигатели, датчики и другие электрические </w:t>
      </w:r>
      <w:r w:rsidRPr="00511CAA">
        <w:rPr>
          <w:color w:val="000000" w:themeColor="text1"/>
          <w:sz w:val="28"/>
          <w:szCs w:val="28"/>
        </w:rPr>
        <w:lastRenderedPageBreak/>
        <w:t>компоненты (тормоза, муфты). Механическое устройство предназначено для преобразования движения шатуна в необходимое движение рабочего органа. Электронные компоненты состоят из микроэлектронных устройств, силовых преобразователей и электронных устройств для измерительных цепей. Датчики предназначены для сбора данных о внешней среде и рабочих объектах, фактическом состоянии машин и приводов, а затем выполняют первичную обработку и передают эту информацию в компьютерный блок управления (MCU). Микроконтроллеры для систем мехатроники Контроллер компьютера выполняет следующие основные функции</w:t>
      </w:r>
      <w:r w:rsidR="00B14589" w:rsidRPr="007053BF">
        <w:rPr>
          <w:color w:val="000000" w:themeColor="text1"/>
          <w:sz w:val="28"/>
          <w:szCs w:val="28"/>
        </w:rPr>
        <w:t xml:space="preserve">: </w:t>
      </w:r>
    </w:p>
    <w:p w14:paraId="61F191BC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Управление в реальном времени процессами механического движения в мехатронных модулях или многомерных системах путем обработки сенсорной информации;</w:t>
      </w:r>
    </w:p>
    <w:p w14:paraId="0B70B96F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Организовать управление функциональным движением МС, включая управление механическим движением МС и координацию сопутствующих внешних процессов. Как правило, цифровой вход/выход устройства используется для реализации функции управления внешним процессом;</w:t>
      </w:r>
    </w:p>
    <w:p w14:paraId="7E868C85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В автономном режиме программирования (</w:t>
      </w:r>
      <w:proofErr w:type="spellStart"/>
      <w:r w:rsidRPr="00511CAA">
        <w:rPr>
          <w:color w:val="000000" w:themeColor="text1"/>
          <w:sz w:val="28"/>
          <w:szCs w:val="28"/>
        </w:rPr>
        <w:t>Offline</w:t>
      </w:r>
      <w:proofErr w:type="spellEnd"/>
      <w:r w:rsidRPr="00511CAA">
        <w:rPr>
          <w:color w:val="000000" w:themeColor="text1"/>
          <w:sz w:val="28"/>
          <w:szCs w:val="28"/>
        </w:rPr>
        <w:t xml:space="preserve">)и MS </w:t>
      </w:r>
      <w:proofErr w:type="spellStart"/>
      <w:r w:rsidRPr="00511CAA">
        <w:rPr>
          <w:color w:val="000000" w:themeColor="text1"/>
          <w:sz w:val="28"/>
          <w:szCs w:val="28"/>
        </w:rPr>
        <w:t>mobile</w:t>
      </w:r>
      <w:proofErr w:type="spellEnd"/>
      <w:r w:rsidRPr="00511CAA">
        <w:rPr>
          <w:color w:val="000000" w:themeColor="text1"/>
          <w:sz w:val="28"/>
          <w:szCs w:val="28"/>
        </w:rPr>
        <w:t xml:space="preserve"> обрабатывают непосредственно через человеко-машинный интерфейс (</w:t>
      </w:r>
      <w:proofErr w:type="spellStart"/>
      <w:r w:rsidRPr="00511CAA">
        <w:rPr>
          <w:color w:val="000000" w:themeColor="text1"/>
          <w:sz w:val="28"/>
          <w:szCs w:val="28"/>
        </w:rPr>
        <w:t>online</w:t>
      </w:r>
      <w:proofErr w:type="spellEnd"/>
      <w:r w:rsidRPr="00511CAA">
        <w:rPr>
          <w:color w:val="000000" w:themeColor="text1"/>
          <w:sz w:val="28"/>
          <w:szCs w:val="28"/>
        </w:rPr>
        <w:t xml:space="preserve"> </w:t>
      </w:r>
      <w:proofErr w:type="spellStart"/>
      <w:r w:rsidRPr="00511CAA">
        <w:rPr>
          <w:color w:val="000000" w:themeColor="text1"/>
          <w:sz w:val="28"/>
          <w:szCs w:val="28"/>
        </w:rPr>
        <w:t>mode</w:t>
      </w:r>
      <w:proofErr w:type="spellEnd"/>
      <w:r w:rsidRPr="00511CAA">
        <w:rPr>
          <w:color w:val="000000" w:themeColor="text1"/>
          <w:sz w:val="28"/>
          <w:szCs w:val="28"/>
        </w:rPr>
        <w:t>) для взаимодействия с человеческими операторами.);</w:t>
      </w:r>
    </w:p>
    <w:p w14:paraId="0AC9C92C" w14:textId="3F9CCFF8" w:rsidR="00B14589" w:rsidRPr="007053BF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Организовать обмен данными с периферийными устройствами, датчиками и другими системными устройствами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C62AF1">
        <w:rPr>
          <w:color w:val="000000" w:themeColor="text1"/>
          <w:sz w:val="28"/>
          <w:szCs w:val="28"/>
        </w:rPr>
        <w:t xml:space="preserve">[2,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C62AF1">
        <w:rPr>
          <w:color w:val="000000" w:themeColor="text1"/>
          <w:sz w:val="28"/>
          <w:szCs w:val="28"/>
        </w:rPr>
        <w:t>. 3]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7A376463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Задача мехатронных систем заключается в преобразовании входной информации на верхнем уровне управления в преднамеренное механическое движение с помощью управления на основе обратной связи. Она характеризуется использованием электрической энергии в качестве промежуточной формы энергии в современных системах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3A132E24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 xml:space="preserve">В идеале модуль мехатроники, получив входную информацию о цели управления, выполняет заданное функциональное движение с необходимыми </w:t>
      </w:r>
      <w:r w:rsidRPr="00511CAA">
        <w:rPr>
          <w:color w:val="000000" w:themeColor="text1"/>
          <w:sz w:val="28"/>
          <w:szCs w:val="28"/>
        </w:rPr>
        <w:lastRenderedPageBreak/>
        <w:t>показателями качества. Интеграция аппаратных элементов при проектировании унифицированных модулей необходима для сопровождения разработки интегрированного программного обеспечения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0CDDDE71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Программные средства MS необходимы для обеспечения математического моделирования функций управления в реальном времени, которые непосредственно переходят от концепции системы к движению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36AB53D7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Использование методов мехатроники при создании машин с компьютерным управлением определяет ее основные преимущества перед традиционными средствами автоматизации</w:t>
      </w:r>
      <w:r w:rsidR="00A477E3" w:rsidRPr="007053BF">
        <w:rPr>
          <w:color w:val="000000" w:themeColor="text1"/>
          <w:sz w:val="28"/>
          <w:szCs w:val="28"/>
        </w:rPr>
        <w:t>:</w:t>
      </w:r>
      <w:r w:rsidR="00B14589" w:rsidRPr="007053BF">
        <w:rPr>
          <w:color w:val="000000" w:themeColor="text1"/>
          <w:sz w:val="28"/>
          <w:szCs w:val="28"/>
        </w:rPr>
        <w:t xml:space="preserve"> </w:t>
      </w:r>
    </w:p>
    <w:p w14:paraId="65BC412F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Относительно низкая стоимость за счет высокой степени интеграции, единства и стандартизации всех элементов и интерфейсов;</w:t>
      </w:r>
    </w:p>
    <w:p w14:paraId="021D9F5D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В результате интеллектуального метода управления сложное и точное движение может быть выполнено с высоким качеством</w:t>
      </w:r>
      <w:r w:rsidRPr="00253699">
        <w:rPr>
          <w:rFonts w:hint="eastAsia"/>
          <w:color w:val="000000" w:themeColor="text1"/>
          <w:sz w:val="28"/>
          <w:szCs w:val="28"/>
        </w:rPr>
        <w:t>、</w:t>
      </w:r>
      <w:r w:rsidRPr="00511CAA">
        <w:rPr>
          <w:color w:val="000000" w:themeColor="text1"/>
          <w:sz w:val="28"/>
          <w:szCs w:val="28"/>
        </w:rPr>
        <w:t>;</w:t>
      </w:r>
    </w:p>
    <w:p w14:paraId="45776CDB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Высокая надежность,</w:t>
      </w:r>
      <w:r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долговечность и помехозащищенность;</w:t>
      </w:r>
      <w:r>
        <w:rPr>
          <w:color w:val="000000" w:themeColor="text1"/>
          <w:sz w:val="28"/>
          <w:szCs w:val="28"/>
        </w:rPr>
        <w:t xml:space="preserve"> </w:t>
      </w:r>
      <w:r w:rsidRPr="00511CAA">
        <w:rPr>
          <w:color w:val="000000" w:themeColor="text1"/>
          <w:sz w:val="28"/>
          <w:szCs w:val="28"/>
        </w:rPr>
        <w:t>компактная конструкция модуля;</w:t>
      </w:r>
    </w:p>
    <w:p w14:paraId="1197DEA3" w14:textId="77777777" w:rsidR="00511CAA" w:rsidRPr="00511CAA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Улучшить качество, габаритные и динамические характеристики машины за счет упрощения кинематической схемы;</w:t>
      </w:r>
    </w:p>
    <w:p w14:paraId="0A44CBDD" w14:textId="77777777" w:rsidR="00B14589" w:rsidRPr="007053BF" w:rsidRDefault="00511CAA" w:rsidP="00253699">
      <w:pPr>
        <w:pStyle w:val="a4"/>
        <w:numPr>
          <w:ilvl w:val="0"/>
          <w:numId w:val="35"/>
        </w:numPr>
        <w:tabs>
          <w:tab w:val="left" w:pos="1134"/>
        </w:tabs>
        <w:spacing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Возможность интеграции функциональных модулей в сложные системы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0C4D9D0D" w14:textId="77777777" w:rsidR="00B14589" w:rsidRPr="007053BF" w:rsidRDefault="00511CAA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11CAA">
        <w:rPr>
          <w:color w:val="000000" w:themeColor="text1"/>
          <w:sz w:val="28"/>
          <w:szCs w:val="28"/>
        </w:rPr>
        <w:t>Мировое производство мехатронного оборудования растет с каждым годом, охватывая все новые области. Сегодня мехатронные модули и системы широко используются в следующих областях</w:t>
      </w:r>
      <w:r w:rsidR="00A477E3" w:rsidRPr="007053BF">
        <w:rPr>
          <w:color w:val="000000" w:themeColor="text1"/>
          <w:sz w:val="28"/>
          <w:szCs w:val="28"/>
        </w:rPr>
        <w:t>:</w:t>
      </w:r>
      <w:r w:rsidR="00B14589" w:rsidRPr="007053BF">
        <w:rPr>
          <w:color w:val="000000" w:themeColor="text1"/>
          <w:sz w:val="28"/>
          <w:szCs w:val="28"/>
        </w:rPr>
        <w:t xml:space="preserve"> </w:t>
      </w:r>
    </w:p>
    <w:p w14:paraId="188EC54E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Структура машины и оборудование для автоматизации технических процессов;</w:t>
      </w:r>
    </w:p>
    <w:p w14:paraId="3834030D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gramStart"/>
      <w:r w:rsidRPr="001D6C73">
        <w:rPr>
          <w:color w:val="000000" w:themeColor="text1"/>
          <w:sz w:val="28"/>
          <w:szCs w:val="28"/>
        </w:rPr>
        <w:t>Роботы(</w:t>
      </w:r>
      <w:proofErr w:type="gramEnd"/>
      <w:r w:rsidRPr="001D6C73">
        <w:rPr>
          <w:color w:val="000000" w:themeColor="text1"/>
          <w:sz w:val="28"/>
          <w:szCs w:val="28"/>
        </w:rPr>
        <w:t>промышленные и специальные);</w:t>
      </w:r>
    </w:p>
    <w:p w14:paraId="3E65C8AA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Авиационная, аэрокосмическая и военная техника;</w:t>
      </w:r>
    </w:p>
    <w:p w14:paraId="61CFEB69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Автомобильная промышленность;</w:t>
      </w:r>
    </w:p>
    <w:p w14:paraId="00870A31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 xml:space="preserve">Нетрадиционные </w:t>
      </w:r>
      <w:proofErr w:type="gramStart"/>
      <w:r w:rsidRPr="001D6C73">
        <w:rPr>
          <w:color w:val="000000" w:themeColor="text1"/>
          <w:sz w:val="28"/>
          <w:szCs w:val="28"/>
        </w:rPr>
        <w:t>автомобили(</w:t>
      </w:r>
      <w:proofErr w:type="gramEnd"/>
      <w:r w:rsidRPr="001D6C73">
        <w:rPr>
          <w:color w:val="000000" w:themeColor="text1"/>
          <w:sz w:val="28"/>
          <w:szCs w:val="28"/>
        </w:rPr>
        <w:t xml:space="preserve">электронные велосипеды, </w:t>
      </w:r>
      <w:proofErr w:type="spellStart"/>
      <w:r w:rsidRPr="001D6C73">
        <w:rPr>
          <w:color w:val="000000" w:themeColor="text1"/>
          <w:sz w:val="28"/>
          <w:szCs w:val="28"/>
        </w:rPr>
        <w:t>фургоны,электронные</w:t>
      </w:r>
      <w:proofErr w:type="spellEnd"/>
      <w:r w:rsidRPr="001D6C73">
        <w:rPr>
          <w:color w:val="000000" w:themeColor="text1"/>
          <w:sz w:val="28"/>
          <w:szCs w:val="28"/>
        </w:rPr>
        <w:t xml:space="preserve"> </w:t>
      </w:r>
      <w:proofErr w:type="spellStart"/>
      <w:r w:rsidRPr="001D6C73">
        <w:rPr>
          <w:color w:val="000000" w:themeColor="text1"/>
          <w:sz w:val="28"/>
          <w:szCs w:val="28"/>
        </w:rPr>
        <w:t>скутеры,инвалидные</w:t>
      </w:r>
      <w:proofErr w:type="spellEnd"/>
      <w:r w:rsidRPr="001D6C73">
        <w:rPr>
          <w:color w:val="000000" w:themeColor="text1"/>
          <w:sz w:val="28"/>
          <w:szCs w:val="28"/>
        </w:rPr>
        <w:t xml:space="preserve"> коляски);</w:t>
      </w:r>
    </w:p>
    <w:p w14:paraId="579EB49E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lastRenderedPageBreak/>
        <w:t xml:space="preserve">Офисное </w:t>
      </w:r>
      <w:proofErr w:type="gramStart"/>
      <w:r w:rsidRPr="001D6C73">
        <w:rPr>
          <w:color w:val="000000" w:themeColor="text1"/>
          <w:sz w:val="28"/>
          <w:szCs w:val="28"/>
        </w:rPr>
        <w:t>оборудование(</w:t>
      </w:r>
      <w:proofErr w:type="gramEnd"/>
      <w:r w:rsidRPr="001D6C73">
        <w:rPr>
          <w:color w:val="000000" w:themeColor="text1"/>
          <w:sz w:val="28"/>
          <w:szCs w:val="28"/>
        </w:rPr>
        <w:t>копир, факс и т.д.))</w:t>
      </w:r>
      <w:r w:rsidRPr="00253699">
        <w:rPr>
          <w:color w:val="000000" w:themeColor="text1"/>
          <w:sz w:val="28"/>
          <w:szCs w:val="28"/>
        </w:rPr>
        <w:t>）</w:t>
      </w:r>
      <w:r w:rsidRPr="001D6C73">
        <w:rPr>
          <w:color w:val="000000" w:themeColor="text1"/>
          <w:sz w:val="28"/>
          <w:szCs w:val="28"/>
        </w:rPr>
        <w:t>);</w:t>
      </w:r>
    </w:p>
    <w:p w14:paraId="7E8401CA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Элементы компьютерного оборудования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(например, принтеры,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плоттеры,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дисководы);</w:t>
      </w:r>
    </w:p>
    <w:p w14:paraId="2945995F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Медицинское оборудование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(реабилитационное, клиническое, сервисное);</w:t>
      </w:r>
    </w:p>
    <w:p w14:paraId="6E199612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Бытовая техника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(стиральные машины, швейные машины, посудомоечные машины и другие машины);</w:t>
      </w:r>
    </w:p>
    <w:p w14:paraId="669F1218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Микромеханика (используется в медицине, биотехнологии, связи);</w:t>
      </w:r>
    </w:p>
    <w:p w14:paraId="7F860FBC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Контрольно-измерительные приборы и машины;</w:t>
      </w:r>
    </w:p>
    <w:p w14:paraId="5516AA83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Фото-и видеотехника;</w:t>
      </w:r>
    </w:p>
    <w:p w14:paraId="6198504F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Имитационное обучение пилотов и операторов;</w:t>
      </w:r>
    </w:p>
    <w:p w14:paraId="2B4DD60B" w14:textId="004BEF7B" w:rsidR="00B14589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Индустрия производительности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(акустооптическая система проектирования)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C62AF1">
        <w:rPr>
          <w:color w:val="000000" w:themeColor="text1"/>
          <w:sz w:val="28"/>
          <w:szCs w:val="28"/>
        </w:rPr>
        <w:t xml:space="preserve">[4,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C62AF1">
        <w:rPr>
          <w:color w:val="000000" w:themeColor="text1"/>
          <w:sz w:val="28"/>
          <w:szCs w:val="28"/>
        </w:rPr>
        <w:t>. 1]</w:t>
      </w:r>
      <w:r w:rsidR="00B14589" w:rsidRPr="001D6C73">
        <w:rPr>
          <w:color w:val="000000" w:themeColor="text1"/>
          <w:sz w:val="28"/>
          <w:szCs w:val="28"/>
        </w:rPr>
        <w:t>.</w:t>
      </w:r>
    </w:p>
    <w:p w14:paraId="64193AB0" w14:textId="77777777" w:rsidR="00B14589" w:rsidRPr="007053BF" w:rsidRDefault="00B14589" w:rsidP="00B14589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053BF">
        <w:rPr>
          <w:noProof/>
          <w:color w:val="000000" w:themeColor="text1"/>
        </w:rPr>
        <w:drawing>
          <wp:inline distT="0" distB="0" distL="0" distR="0" wp14:anchorId="6C4F899B" wp14:editId="425EF2EC">
            <wp:extent cx="5572767" cy="3474720"/>
            <wp:effectExtent l="0" t="0" r="0" b="0"/>
            <wp:docPr id="4" name="Рисунок 4" descr="https://studfile.net/html/2706/124/html_0ilCqCdV0A.pMaT/htmlconvd-qe65Ev55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24/html_0ilCqCdV0A.pMaT/htmlconvd-qe65Ev550x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21" cy="347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51D9" w14:textId="77777777" w:rsidR="00675AC4" w:rsidRPr="007053BF" w:rsidRDefault="00675AC4" w:rsidP="00B14589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 xml:space="preserve">Рисунок </w:t>
      </w:r>
      <w:r w:rsidR="0070306F" w:rsidRPr="007053BF">
        <w:rPr>
          <w:color w:val="000000" w:themeColor="text1"/>
          <w:sz w:val="28"/>
          <w:szCs w:val="28"/>
        </w:rPr>
        <w:t>3</w:t>
      </w:r>
      <w:r w:rsidRPr="007053BF">
        <w:rPr>
          <w:color w:val="000000" w:themeColor="text1"/>
          <w:sz w:val="28"/>
          <w:szCs w:val="28"/>
        </w:rPr>
        <w:t xml:space="preserve"> – Мехатронные модули</w:t>
      </w:r>
    </w:p>
    <w:p w14:paraId="4969B87D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Мехатроника включает в себя автоматизацию, робототехнику, мехатронику и на ранних стадиях-бионику и другие науки будущего. На смену мехатронике пришел следующий этап научно-технического прогресса-</w:t>
      </w:r>
      <w:r w:rsidRPr="001D6C73">
        <w:rPr>
          <w:color w:val="000000" w:themeColor="text1"/>
          <w:sz w:val="28"/>
          <w:szCs w:val="28"/>
        </w:rPr>
        <w:lastRenderedPageBreak/>
        <w:t>биология. В Колумбии и Мексике существуют как академические, так и технические достижения в области интеллектуального развития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77D77843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Мехатроника производства коренным образом меняет традиционную производственную логику, поскольку каждый рабочий объект определяет работу, которую необходимо выполнить в производстве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202D8EEA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Системы мехатроники нуждаются в создании многофункциональных датчиков с высокой чувствительностью, т. е. высокой чувствительностью. Различные типы датчиков, такие как датчики давления и температуры, электрооптические датчики и инфракрасные датчики, работают вместе, чтобы создать полную картину того, что происходит и что происходит в этой среде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0ED06221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Многочисленные датчики документируют окружающую среду с невероятной точностью,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а встроенные процессоры идентифицируют сложные события и критические условия и выполняют вычисления на основе текущей ситуации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6B514B86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Сегодня рынок высокотехнологичной продукции предъявляет строгие требования к соотношению цена/качество машин следующего поколения. Мехатроника вошла не только в повседневную жизнь специалистов, но и в повседневную жизнь современных людей. Домашние машины, автомобили и цифровые устройства построены по принципу мехатроники. В результате в последние годы многие мировые производители продвигают на рынок новые продукты брендов мехатроники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28CB5515" w14:textId="7E9A8C21" w:rsidR="00A477E3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Современная мехатроника и робототехника охватывают все размерные масштабы технических систем от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"макро"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до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>"микро"</w:t>
      </w:r>
      <w:r>
        <w:rPr>
          <w:color w:val="000000" w:themeColor="text1"/>
          <w:sz w:val="28"/>
          <w:szCs w:val="28"/>
        </w:rPr>
        <w:t xml:space="preserve"> </w:t>
      </w:r>
      <w:r w:rsidRPr="001D6C73">
        <w:rPr>
          <w:color w:val="000000" w:themeColor="text1"/>
          <w:sz w:val="28"/>
          <w:szCs w:val="28"/>
        </w:rPr>
        <w:t xml:space="preserve">(размеры от 1 мм до 1 мм) с последующим переходом от микро к </w:t>
      </w:r>
      <w:proofErr w:type="spellStart"/>
      <w:r w:rsidRPr="001D6C73">
        <w:rPr>
          <w:color w:val="000000" w:themeColor="text1"/>
          <w:sz w:val="28"/>
          <w:szCs w:val="28"/>
        </w:rPr>
        <w:t>наносистемам</w:t>
      </w:r>
      <w:proofErr w:type="spellEnd"/>
      <w:r w:rsidRPr="001D6C73">
        <w:rPr>
          <w:color w:val="000000" w:themeColor="text1"/>
          <w:sz w:val="28"/>
          <w:szCs w:val="28"/>
        </w:rPr>
        <w:t xml:space="preserve"> (около ста нанометров-10-7 метров)</w:t>
      </w:r>
      <w:r w:rsidR="007D5AB4">
        <w:rPr>
          <w:color w:val="000000" w:themeColor="text1"/>
          <w:sz w:val="28"/>
          <w:szCs w:val="28"/>
        </w:rPr>
        <w:t xml:space="preserve"> </w:t>
      </w:r>
      <w:r w:rsidR="007D5AB4" w:rsidRPr="00C62AF1">
        <w:rPr>
          <w:color w:val="000000" w:themeColor="text1"/>
          <w:sz w:val="28"/>
          <w:szCs w:val="28"/>
        </w:rPr>
        <w:t xml:space="preserve">[6, </w:t>
      </w:r>
      <w:r w:rsidR="007D5AB4">
        <w:rPr>
          <w:color w:val="000000" w:themeColor="text1"/>
          <w:sz w:val="28"/>
          <w:szCs w:val="28"/>
          <w:lang w:val="en-US"/>
        </w:rPr>
        <w:t>c</w:t>
      </w:r>
      <w:r w:rsidR="007D5AB4" w:rsidRPr="00C62AF1">
        <w:rPr>
          <w:color w:val="000000" w:themeColor="text1"/>
          <w:sz w:val="28"/>
          <w:szCs w:val="28"/>
        </w:rPr>
        <w:t>. 2]</w:t>
      </w:r>
      <w:r w:rsidR="00A477E3" w:rsidRPr="007053BF">
        <w:rPr>
          <w:color w:val="000000" w:themeColor="text1"/>
          <w:sz w:val="28"/>
          <w:szCs w:val="28"/>
        </w:rPr>
        <w:t>.</w:t>
      </w:r>
    </w:p>
    <w:p w14:paraId="1B8BD4C8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 xml:space="preserve">Стремительное развитие мехатроники в мире обусловлено новыми требованиями к показателям качества технических машин и мобильных систем. В последнее время такие машины или компоненты машин основаны на использовании высокоточных машин, в том числе микроскопических и </w:t>
      </w:r>
      <w:proofErr w:type="spellStart"/>
      <w:r w:rsidRPr="001D6C73">
        <w:rPr>
          <w:color w:val="000000" w:themeColor="text1"/>
          <w:sz w:val="28"/>
          <w:szCs w:val="28"/>
        </w:rPr>
        <w:lastRenderedPageBreak/>
        <w:t>наноразмерных</w:t>
      </w:r>
      <w:proofErr w:type="spellEnd"/>
      <w:r w:rsidRPr="001D6C73">
        <w:rPr>
          <w:color w:val="000000" w:themeColor="text1"/>
          <w:sz w:val="28"/>
          <w:szCs w:val="28"/>
        </w:rPr>
        <w:t>. Рассмотрим структурную конфигурацию конструкции мехатронного оборудования</w:t>
      </w:r>
      <w:r w:rsidR="00B14589" w:rsidRPr="007053BF">
        <w:rPr>
          <w:color w:val="000000" w:themeColor="text1"/>
          <w:sz w:val="28"/>
          <w:szCs w:val="28"/>
        </w:rPr>
        <w:t xml:space="preserve">: </w:t>
      </w:r>
    </w:p>
    <w:p w14:paraId="5E6EC170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Устройство числового управления;</w:t>
      </w:r>
    </w:p>
    <w:p w14:paraId="59FFDC26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Способы предоставления информации людям;</w:t>
      </w:r>
    </w:p>
    <w:p w14:paraId="47AD7E50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gramStart"/>
      <w:r w:rsidRPr="001D6C73">
        <w:rPr>
          <w:color w:val="000000" w:themeColor="text1"/>
          <w:sz w:val="28"/>
          <w:szCs w:val="28"/>
        </w:rPr>
        <w:t>Преобразователь(</w:t>
      </w:r>
      <w:proofErr w:type="gramEnd"/>
      <w:r w:rsidRPr="001D6C73">
        <w:rPr>
          <w:color w:val="000000" w:themeColor="text1"/>
          <w:sz w:val="28"/>
          <w:szCs w:val="28"/>
        </w:rPr>
        <w:t>устройство подготовки сигнала);</w:t>
      </w:r>
    </w:p>
    <w:p w14:paraId="65D39B1A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Устройство ввода данных от человека-оператора;</w:t>
      </w:r>
    </w:p>
    <w:p w14:paraId="01F21EB3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Сопоставьте логику и аппаратное обеспечение устройства по устройству (адаптеру));</w:t>
      </w:r>
    </w:p>
    <w:p w14:paraId="40905BDF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Датчик состояния мехатронного оборудования;</w:t>
      </w:r>
    </w:p>
    <w:p w14:paraId="7D213F3F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Выходное звено машины;</w:t>
      </w:r>
    </w:p>
    <w:p w14:paraId="7F843E6E" w14:textId="77777777" w:rsidR="001D6C73" w:rsidRPr="001D6C73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Электромеханический преобразователь;</w:t>
      </w:r>
    </w:p>
    <w:p w14:paraId="0F5C0D8E" w14:textId="77777777" w:rsidR="00B14589" w:rsidRPr="007053BF" w:rsidRDefault="001D6C73" w:rsidP="00253699">
      <w:pPr>
        <w:pStyle w:val="a4"/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Контролируемый источник питания</w:t>
      </w:r>
      <w:r w:rsidR="00B14589" w:rsidRPr="007053BF">
        <w:rPr>
          <w:color w:val="000000" w:themeColor="text1"/>
          <w:sz w:val="28"/>
          <w:szCs w:val="28"/>
        </w:rPr>
        <w:t>.</w:t>
      </w:r>
    </w:p>
    <w:p w14:paraId="5980C359" w14:textId="77777777" w:rsidR="00B14589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 xml:space="preserve">При объединении мехатронных узлов (модулей, звеньев) формируются мехатронные машины, а в дальнейшем появляется возможность управляемого перемещения. При проектировании макроскопической мехатроники часто используются те же методы и приемы, что и при проектировании изделий машиностроения и оборудования. Проектирование миниатюрных и, в частности, </w:t>
      </w:r>
      <w:proofErr w:type="spellStart"/>
      <w:r w:rsidRPr="001D6C73">
        <w:rPr>
          <w:color w:val="000000" w:themeColor="text1"/>
          <w:sz w:val="28"/>
          <w:szCs w:val="28"/>
        </w:rPr>
        <w:t>наномехатронных</w:t>
      </w:r>
      <w:proofErr w:type="spellEnd"/>
      <w:r w:rsidRPr="001D6C73">
        <w:rPr>
          <w:color w:val="000000" w:themeColor="text1"/>
          <w:sz w:val="28"/>
          <w:szCs w:val="28"/>
        </w:rPr>
        <w:t xml:space="preserve"> изделий включает в себя важные детали, связанные с характеристиками технологии и моделирования, вычислительными методами, навыками и знаниями разработчика</w:t>
      </w:r>
      <w:r w:rsidR="00B14589" w:rsidRPr="007053BF">
        <w:rPr>
          <w:color w:val="000000" w:themeColor="text1"/>
          <w:sz w:val="28"/>
          <w:szCs w:val="28"/>
        </w:rPr>
        <w:t xml:space="preserve">. </w:t>
      </w:r>
    </w:p>
    <w:p w14:paraId="3BD3011A" w14:textId="77777777" w:rsidR="001D6C73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>Проектирование функций различных компонентов мехатронного оборудования является целью сервисной цели продукта, но нет дублирования, совместная разработка этих функций имеет наибольший эффект (принцип синергии).</w:t>
      </w:r>
    </w:p>
    <w:p w14:paraId="28DE1F22" w14:textId="77777777" w:rsidR="00675AC4" w:rsidRPr="007053BF" w:rsidRDefault="001D6C73" w:rsidP="00511FD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D6C73">
        <w:rPr>
          <w:color w:val="000000" w:themeColor="text1"/>
          <w:sz w:val="28"/>
          <w:szCs w:val="28"/>
        </w:rPr>
        <w:t xml:space="preserve">Конструктивная интеграция элементов системы в единый модуль позволяет реализовать качественно новые функции. Объединение компонентов с различными физическими характеристиками в одном устройстве является сложной задачей. Его решения основаны на современных научно-технических знаниях в области проектирования, </w:t>
      </w:r>
      <w:r w:rsidRPr="001D6C73">
        <w:rPr>
          <w:color w:val="000000" w:themeColor="text1"/>
          <w:sz w:val="28"/>
          <w:szCs w:val="28"/>
        </w:rPr>
        <w:lastRenderedPageBreak/>
        <w:t>технологии производства и управления машинами, а также на инженерной интуиции и изобретательности.</w:t>
      </w:r>
    </w:p>
    <w:p w14:paraId="6C5D2946" w14:textId="77777777" w:rsidR="00B14589" w:rsidRPr="00253699" w:rsidRDefault="00B14589" w:rsidP="00253699">
      <w:pPr>
        <w:pStyle w:val="a4"/>
        <w:numPr>
          <w:ilvl w:val="1"/>
          <w:numId w:val="32"/>
        </w:numPr>
        <w:spacing w:before="120" w:beforeAutospacing="0" w:after="120" w:afterAutospacing="0" w:line="360" w:lineRule="auto"/>
        <w:ind w:left="0" w:firstLine="709"/>
        <w:jc w:val="both"/>
        <w:outlineLvl w:val="1"/>
        <w:rPr>
          <w:b/>
          <w:color w:val="000000" w:themeColor="text1"/>
          <w:sz w:val="28"/>
          <w:szCs w:val="28"/>
        </w:rPr>
      </w:pPr>
      <w:bookmarkStart w:id="3" w:name="_Toc73944492"/>
      <w:r w:rsidRPr="00253699">
        <w:rPr>
          <w:b/>
          <w:color w:val="000000" w:themeColor="text1"/>
          <w:sz w:val="28"/>
          <w:szCs w:val="28"/>
        </w:rPr>
        <w:t>Обзор кинематических схем роботов на шагающих опорных конструкциях</w:t>
      </w:r>
      <w:bookmarkEnd w:id="3"/>
    </w:p>
    <w:p w14:paraId="4D055F09" w14:textId="77777777" w:rsidR="00B14589" w:rsidRPr="007053BF" w:rsidRDefault="0092485F" w:rsidP="00511FDE">
      <w:pPr>
        <w:pStyle w:val="11"/>
        <w:widowControl w:val="0"/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Для лучшего представления движения робота-гексапода разработаны специальные схемы его движения, называемые кинематическими схемами. Эти диаграммы показывают, как движется каждая из его движущихся частей</w:t>
      </w:r>
      <w:r w:rsidR="000C55F8"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.</w:t>
      </w:r>
    </w:p>
    <w:p w14:paraId="621BB8CE" w14:textId="77777777" w:rsidR="00B14589" w:rsidRPr="007053BF" w:rsidRDefault="0092485F" w:rsidP="00511FDE">
      <w:pPr>
        <w:pStyle w:val="11"/>
        <w:widowControl w:val="0"/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Для робота на шагающей платформе такая диаграмма будет диаграммой движения его конечностей. И ниже приведены примеры таких схем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.</w:t>
      </w:r>
    </w:p>
    <w:p w14:paraId="5C8D9D30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9A2C10" wp14:editId="689943F7">
            <wp:extent cx="2845691" cy="3511050"/>
            <wp:effectExtent l="0" t="0" r="0" b="0"/>
            <wp:docPr id="3" name="Рисунок 3" descr="https://konspekta.net/megaobuchalkaru/imgbaza/baza15/8816275746755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obuchalkaru/imgbaza/baza15/8816275746755.files/image0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04" cy="351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418EC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– Кинематическая схема движения 6-ти </w:t>
      </w:r>
      <w:proofErr w:type="spellStart"/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ногого</w:t>
      </w:r>
      <w:proofErr w:type="spellEnd"/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, 12-ти сервоприводного робота</w:t>
      </w:r>
    </w:p>
    <w:p w14:paraId="46CCF172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AD158FC" wp14:editId="2C4F97DC">
            <wp:extent cx="5578883" cy="1852654"/>
            <wp:effectExtent l="0" t="0" r="0" b="0"/>
            <wp:docPr id="5" name="Рисунок 5" descr="https://1.bp.blogspot.com/-7RfddCcnVXM/Vtg0sg5GaTI/AAAAAAAABoo/6RY0o7jg0hg/s1600/movem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7RfddCcnVXM/Vtg0sg5GaTI/AAAAAAAABoo/6RY0o7jg0hg/s1600/movement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13" cy="18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5788D7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– Кинематическая схема движения 6-ти </w:t>
      </w:r>
      <w:proofErr w:type="spellStart"/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ногого</w:t>
      </w:r>
      <w:proofErr w:type="spellEnd"/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, 12-ти серво-приводного второго робота</w:t>
      </w:r>
    </w:p>
    <w:p w14:paraId="1C298590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F59689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81A45F" wp14:editId="7C8B94FE">
            <wp:extent cx="5393765" cy="4055166"/>
            <wp:effectExtent l="0" t="0" r="0" b="0"/>
            <wp:docPr id="7" name="Рисунок 7" descr="https://www.pvsm.ru/images/2018/10/15/kak-ya-stroil-geksapod-v-Space-Engineers-chast-1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vsm.ru/images/2018/10/15/kak-ya-stroil-geksapod-v-Space-Engineers-chast-1-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81" cy="406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D12F0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– Кинематическая схема движения 6-ти </w:t>
      </w:r>
      <w:proofErr w:type="spellStart"/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ногого</w:t>
      </w:r>
      <w:proofErr w:type="spellEnd"/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, 18-ти серво-приводного</w:t>
      </w:r>
      <w:r w:rsidR="00846959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робота</w:t>
      </w:r>
    </w:p>
    <w:p w14:paraId="23EC3CC2" w14:textId="77777777" w:rsidR="00B14589" w:rsidRPr="007053BF" w:rsidRDefault="00B14589" w:rsidP="00511FDE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Так же приведен пример с расчётами движения.</w:t>
      </w:r>
    </w:p>
    <w:p w14:paraId="38E3A177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1DFD53A" wp14:editId="5303DCC6">
            <wp:extent cx="4547543" cy="2752178"/>
            <wp:effectExtent l="0" t="0" r="0" b="0"/>
            <wp:docPr id="19" name="Рисунок 19" descr="https://habrastorage.org/webt/gk/hy/j4/gkhyj4h5owq2qy34jxtm1qjju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webt/gk/hy/j4/gkhyj4h5owq2qy34jxtm1qjjuqq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81" cy="27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6148C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64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– Схема начального положения ног</w:t>
      </w:r>
    </w:p>
    <w:p w14:paraId="573EE8D1" w14:textId="77777777" w:rsidR="00E50752" w:rsidRPr="007053BF" w:rsidRDefault="00253699" w:rsidP="0025369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Далее представлена типовая методика расчета движений робота.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Началом является</w:t>
      </w:r>
      <w:r w:rsidR="00E071FB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вычислени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E071FB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координат центра движения гексапода в зависимости от величины кривизны и расстояния</w:t>
      </w:r>
      <w:r w:rsidR="00B14589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23768F57" w14:textId="77777777" w:rsidR="00420AFB" w:rsidRPr="007053BF" w:rsidRDefault="00420AFB" w:rsidP="001420BF">
      <w:pPr>
        <w:tabs>
          <w:tab w:val="left" w:pos="9354"/>
        </w:tabs>
        <w:ind w:firstLine="2268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</w:rPr>
          <m:t>R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</w:rPr>
          <m:t>=tg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d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2-curvature</m:t>
                </m:r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*П4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</w:rPr>
          <m:t>*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m:t>distance</m:t>
        </m:r>
      </m:oMath>
      <w:r w:rsidR="001420BF" w:rsidRPr="001420B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ab/>
      </w:r>
      <w:r w:rsidRPr="007053B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(1)</w:t>
      </w:r>
    </w:p>
    <w:p w14:paraId="1665C849" w14:textId="77777777" w:rsidR="00B14589" w:rsidRPr="007053BF" w:rsidRDefault="00420AFB" w:rsidP="00420AFB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R</m:t>
          </m:r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=tg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2-1.5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*П4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*</m:t>
          </m:r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  <w:lang w:val="en-US"/>
            </w:rPr>
            <m:t>20=8.28</m:t>
          </m:r>
        </m:oMath>
      </m:oMathPara>
    </w:p>
    <w:p w14:paraId="59C15D87" w14:textId="77777777" w:rsidR="00B14589" w:rsidRPr="007053BF" w:rsidRDefault="00E071FB" w:rsidP="002536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результате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чена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точку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[R;0] и траекторию тела гексапода. Относительно него будут рассчитаны траектории для каждой конечности</w:t>
      </w:r>
      <w:r w:rsidR="00B14589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A2DE90B" w14:textId="77777777" w:rsidR="00B14589" w:rsidRPr="007053BF" w:rsidRDefault="00B14589" w:rsidP="00F67E6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397570" wp14:editId="755B3DE6">
            <wp:extent cx="4437171" cy="2878372"/>
            <wp:effectExtent l="0" t="0" r="0" b="0"/>
            <wp:docPr id="16" name="Рисунок 16" descr="https://habrastorage.org/webt/07/rs/-b/07rs-bet8iyl5nvunuu-6hdts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webt/07/rs/-b/07rs-bet8iyl5nvunuu-6hdtsa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66" cy="28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24580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E364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Траектория движения</w:t>
      </w:r>
    </w:p>
    <w:p w14:paraId="35413F07" w14:textId="77777777" w:rsidR="001D6C73" w:rsidRDefault="001D6C73" w:rsidP="001D6C73">
      <w:pPr>
        <w:tabs>
          <w:tab w:val="left" w:pos="935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Далее нужно рассчитать радиус траектории каждой конечности относительно центра движения (точка[R;0]) с учетом начального положения 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конечности[x0;z0].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Иначе говоря, необходимо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найти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длину вектора от точки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[R;0]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 точки[x0;z0]:</w:t>
      </w:r>
    </w:p>
    <w:p w14:paraId="231BCF61" w14:textId="77777777" w:rsidR="00420AFB" w:rsidRPr="007053BF" w:rsidRDefault="00FF19AE" w:rsidP="001D6C73">
      <w:pPr>
        <w:tabs>
          <w:tab w:val="left" w:pos="9354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i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(8.28-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0i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0i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1420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D01763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(2)</w:t>
      </w:r>
    </w:p>
    <w:p w14:paraId="7CEF7BED" w14:textId="77777777" w:rsidR="00D01763" w:rsidRPr="007053BF" w:rsidRDefault="00FF19AE" w:rsidP="00D0176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(8.28-(-20))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=34.64</m:t>
          </m:r>
        </m:oMath>
      </m:oMathPara>
    </w:p>
    <w:p w14:paraId="0A721C13" w14:textId="77777777" w:rsidR="00D01763" w:rsidRPr="007053BF" w:rsidRDefault="00FF19AE" w:rsidP="00D0176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(8.28-(-35))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=43.28</m:t>
          </m:r>
        </m:oMath>
      </m:oMathPara>
    </w:p>
    <w:p w14:paraId="56ABCACF" w14:textId="77777777" w:rsidR="00D01763" w:rsidRPr="007053BF" w:rsidRDefault="00FF19AE" w:rsidP="00D0176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(8.28-(-20))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(-20)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=34.64</m:t>
          </m:r>
        </m:oMath>
      </m:oMathPara>
    </w:p>
    <w:p w14:paraId="17905319" w14:textId="77777777" w:rsidR="00D01763" w:rsidRPr="007053BF" w:rsidRDefault="00FF19AE" w:rsidP="00D0176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(8.28-20)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(-20)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=23.17</m:t>
          </m:r>
        </m:oMath>
      </m:oMathPara>
    </w:p>
    <w:p w14:paraId="16D0AF24" w14:textId="77777777" w:rsidR="00D01763" w:rsidRPr="007053BF" w:rsidRDefault="00FF19AE" w:rsidP="00D0176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(8.28-35)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=26.71</m:t>
          </m:r>
        </m:oMath>
      </m:oMathPara>
    </w:p>
    <w:p w14:paraId="5EDBAF60" w14:textId="77777777" w:rsidR="00D01763" w:rsidRPr="007053BF" w:rsidRDefault="00FF19AE" w:rsidP="00F67E6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(8.28-20)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=23.17</m:t>
          </m:r>
        </m:oMath>
      </m:oMathPara>
    </w:p>
    <w:p w14:paraId="2CE3D1AA" w14:textId="77777777" w:rsidR="00253699" w:rsidRDefault="00253699" w:rsidP="002536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Графически, представленные точки и вектора показаны на рисунке 8.</w:t>
      </w:r>
    </w:p>
    <w:p w14:paraId="3AEF2DCA" w14:textId="77777777" w:rsidR="00B14589" w:rsidRDefault="00B14589" w:rsidP="0025369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629631" wp14:editId="0928B689">
            <wp:extent cx="4216066" cy="2609946"/>
            <wp:effectExtent l="19050" t="0" r="0" b="0"/>
            <wp:docPr id="13" name="Рисунок 13" descr="https://habrastorage.org/webt/gb/zo/yw/gbzoywgihrhi1mou2lcwnilem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webt/gb/zo/yw/gbzoywgihrhi1mou2lcwnilem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80" cy="261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C7FB8" w14:textId="77777777" w:rsidR="00253699" w:rsidRPr="001D6C73" w:rsidRDefault="00253699" w:rsidP="0025369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7C6772" w14:textId="77777777" w:rsidR="00B14589" w:rsidRPr="007053BF" w:rsidRDefault="00B14589" w:rsidP="00253699">
      <w:pPr>
        <w:spacing w:after="12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64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64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Вектора от центра движения</w:t>
      </w:r>
    </w:p>
    <w:p w14:paraId="159963B2" w14:textId="77777777" w:rsidR="00D01763" w:rsidRPr="007053BF" w:rsidRDefault="00253699" w:rsidP="00511F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 найти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полученных значений максимальное:</w:t>
      </w:r>
    </w:p>
    <w:p w14:paraId="389270FE" w14:textId="77777777" w:rsidR="00D01763" w:rsidRPr="007053BF" w:rsidRDefault="00FF19AE" w:rsidP="001420BF">
      <w:pPr>
        <w:tabs>
          <w:tab w:val="left" w:pos="9354"/>
        </w:tabs>
        <w:spacing w:after="0" w:line="360" w:lineRule="auto"/>
        <w:ind w:firstLine="3402"/>
        <w:jc w:val="center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=maximum(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0-5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)</m:t>
        </m:r>
      </m:oMath>
      <w:r w:rsidR="001420BF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D01763" w:rsidRPr="007053BF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(3)</w:t>
      </w:r>
    </w:p>
    <w:p w14:paraId="65058521" w14:textId="77777777" w:rsidR="00B14589" w:rsidRPr="007053BF" w:rsidRDefault="00FF19AE" w:rsidP="00D0176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max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=43.28</m:t>
          </m:r>
        </m:oMath>
      </m:oMathPara>
    </w:p>
    <w:p w14:paraId="1FD1406C" w14:textId="77777777" w:rsidR="00B14589" w:rsidRPr="007053BF" w:rsidRDefault="001D6C73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Затем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требуется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найти угол каждого вектора, который вы пробовали на предыдущем шаге</w:t>
      </w:r>
      <w:r w:rsidR="00B14589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9A12542" w14:textId="77777777" w:rsidR="00200D9E" w:rsidRPr="007053BF" w:rsidRDefault="00FF19AE" w:rsidP="001420BF">
      <w:pPr>
        <w:tabs>
          <w:tab w:val="left" w:pos="9354"/>
        </w:tabs>
        <w:spacing w:after="0" w:line="360" w:lineRule="auto"/>
        <w:ind w:firstLine="269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0i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</w:rPr>
          <m:t>=atan2(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0i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</w:rPr>
          <m:t>;-(R-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0i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shd w:val="clear" w:color="auto" w:fill="FFFFFF"/>
          </w:rPr>
          <m:t>))</m:t>
        </m:r>
      </m:oMath>
      <w:r w:rsidR="001420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200D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(4)</w:t>
      </w:r>
    </w:p>
    <w:p w14:paraId="761F2D64" w14:textId="77777777" w:rsidR="00200D9E" w:rsidRPr="007053BF" w:rsidRDefault="00FF19AE" w:rsidP="00200D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00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=atan2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20;-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8.28-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m:t>-20</m:t>
                      </m:r>
                    </m:e>
                  </m:d>
                </m:e>
              </m:d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=2.52(144.7°)</m:t>
          </m:r>
        </m:oMath>
      </m:oMathPara>
    </w:p>
    <w:p w14:paraId="251D3C0F" w14:textId="77777777" w:rsidR="00200D9E" w:rsidRPr="007053BF" w:rsidRDefault="00FF19AE" w:rsidP="00200D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01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=atan2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0;-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8.28-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m:t>-35</m:t>
                      </m:r>
                    </m:e>
                  </m:d>
                </m:e>
              </m:d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=3.14(180°)</m:t>
          </m:r>
        </m:oMath>
      </m:oMathPara>
    </w:p>
    <w:p w14:paraId="6D95C01F" w14:textId="77777777" w:rsidR="00200D9E" w:rsidRPr="007053BF" w:rsidRDefault="00FF19AE" w:rsidP="00200D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02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=atan2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-20;-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8.28-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m:t>-20</m:t>
                      </m:r>
                    </m:e>
                  </m:d>
                </m:e>
              </m:d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=-2.52(-144.7°)</m:t>
          </m:r>
        </m:oMath>
      </m:oMathPara>
    </w:p>
    <w:p w14:paraId="24F859B4" w14:textId="77777777" w:rsidR="00200D9E" w:rsidRPr="007053BF" w:rsidRDefault="00FF19AE" w:rsidP="00200D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03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=atan2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-20;-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8.28-20</m:t>
                  </m:r>
                </m:e>
              </m:d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=-1.04(-59.6°)</m:t>
          </m:r>
        </m:oMath>
      </m:oMathPara>
    </w:p>
    <w:p w14:paraId="66960C5B" w14:textId="77777777" w:rsidR="00200D9E" w:rsidRPr="007053BF" w:rsidRDefault="00FF19AE" w:rsidP="00200D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04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=atan2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0;-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8.28-35</m:t>
                  </m:r>
                </m:e>
              </m:d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=0(0°)</m:t>
          </m:r>
        </m:oMath>
      </m:oMathPara>
    </w:p>
    <w:p w14:paraId="2564E137" w14:textId="77777777" w:rsidR="00B14589" w:rsidRPr="007053BF" w:rsidRDefault="00FF19AE" w:rsidP="00200D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05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=atan2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20;-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8.28-20</m:t>
                  </m:r>
                </m:e>
              </m:d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=1.04(59.6°)</m:t>
          </m:r>
        </m:oMath>
      </m:oMathPara>
    </w:p>
    <w:p w14:paraId="2A20D2DF" w14:textId="77777777" w:rsidR="00B14589" w:rsidRPr="007053BF" w:rsidRDefault="001D6C73" w:rsidP="00511F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Затем 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угол дуги (наиболее удаленной от центра орбитального движения) на наибольшей окружности радиуса </w:t>
      </w:r>
      <w:proofErr w:type="spellStart"/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Rmax</w:t>
      </w:r>
      <w:proofErr w:type="spellEnd"/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длина которой должна быть равна значению расстояния. Этот угол определяет начальный и конечный углы других дуг, которые перемещают конечность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8469153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EF6C59" wp14:editId="711C9694">
            <wp:extent cx="4197131" cy="3628339"/>
            <wp:effectExtent l="0" t="0" r="0" b="0"/>
            <wp:docPr id="6" name="Рисунок 10" descr="https://habrastorage.org/webt/p_/ui/jm/p_uijmqlkaletbspjvt6oxhzp6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brastorage.org/webt/p_/ui/jm/p_uijmqlkaletbspjvt6oxhzp6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40" cy="36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1EE99" w14:textId="77777777" w:rsidR="00B14589" w:rsidRPr="007053BF" w:rsidRDefault="00B14589" w:rsidP="00253699">
      <w:pPr>
        <w:spacing w:after="12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E364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Угол дуги на самой большой окружности</w:t>
      </w:r>
    </w:p>
    <w:p w14:paraId="3A6B4E6E" w14:textId="77777777" w:rsidR="00B14589" w:rsidRPr="007053BF" w:rsidRDefault="00B14589" w:rsidP="00511FDE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Угол вычисляется следующим образом:</w:t>
      </w:r>
    </w:p>
    <w:p w14:paraId="41ACAC8D" w14:textId="77777777" w:rsidR="00200D9E" w:rsidRPr="007053BF" w:rsidRDefault="00200D9E" w:rsidP="001420BF">
      <w:pPr>
        <w:tabs>
          <w:tab w:val="left" w:pos="9354"/>
        </w:tabs>
        <w:spacing w:after="0" w:line="360" w:lineRule="auto"/>
        <w:ind w:firstLine="2977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arcMax=sign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R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*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distance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max</m:t>
                </m:r>
              </m:sub>
            </m:sSub>
          </m:den>
        </m:f>
      </m:oMath>
      <w:r w:rsidR="00284C37" w:rsidRPr="007053BF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7053BF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>(5)</w:t>
      </w:r>
    </w:p>
    <w:p w14:paraId="186467DB" w14:textId="77777777" w:rsidR="00B14589" w:rsidRPr="007053BF" w:rsidRDefault="00200D9E" w:rsidP="00200D9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arcMax=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20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43.28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  <w:shd w:val="clear" w:color="auto" w:fill="FFFFFF"/>
              <w:lang w:val="en-US"/>
            </w:rPr>
            <m:t>=0.462(26°)</m:t>
          </m:r>
        </m:oMath>
      </m:oMathPara>
    </w:p>
    <w:p w14:paraId="5EF0ECBC" w14:textId="77777777" w:rsidR="00B14589" w:rsidRPr="007053BF" w:rsidRDefault="001D6C73" w:rsidP="00511F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Затем угол можно использовать для вычисления начального и конечного углов дуг других конечностей. 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должно сработать именно так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показано на рисунке 10.</w:t>
      </w:r>
    </w:p>
    <w:p w14:paraId="5BB6E0A1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C99C88" wp14:editId="0186F57C">
            <wp:extent cx="4502984" cy="3296653"/>
            <wp:effectExtent l="19050" t="0" r="0" b="0"/>
            <wp:docPr id="34" name="Рисунок 34" descr="https://habrastorage.org/webt/dc/lv/0f/dclv0fbzjmm49wk0b-p-dkh_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abrastorage.org/webt/dc/lv/0f/dclv0fbzjmm49wk0b-p-dkh_ad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44" cy="33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475C1" w14:textId="77777777" w:rsidR="00B14589" w:rsidRPr="007053BF" w:rsidRDefault="00B14589" w:rsidP="00253699">
      <w:pPr>
        <w:spacing w:after="12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675AC4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EE364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Начальные и конечные углы дуг всех конечностей</w:t>
      </w:r>
    </w:p>
    <w:p w14:paraId="1EB62ADB" w14:textId="77777777" w:rsidR="00B14589" w:rsidRPr="007053BF" w:rsidRDefault="001D6C73" w:rsidP="00511F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реализации 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данного</w:t>
      </w: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алгоритма необходимо ввести понятие времени со значениями в диапазоне[0;1]. Также необходимо, чтобы каждая конечность вернулась в исходную точку со значением времени 0,5. Это правило является проверкой точности вычислений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1D6C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круги должны проходить через начальную точку каждого лимба.</w:t>
      </w:r>
    </w:p>
    <w:p w14:paraId="4D96E0CF" w14:textId="77777777" w:rsidR="00B14589" w:rsidRPr="00253699" w:rsidRDefault="00B14589" w:rsidP="00253699">
      <w:pPr>
        <w:pStyle w:val="11"/>
        <w:widowControl w:val="0"/>
        <w:numPr>
          <w:ilvl w:val="1"/>
          <w:numId w:val="32"/>
        </w:numPr>
        <w:snapToGrid w:val="0"/>
        <w:spacing w:before="120" w:after="12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4" w:name="_Toc73944493"/>
      <w:r w:rsidRPr="0025369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Формирование требований к проектируемой системе</w:t>
      </w:r>
      <w:bookmarkEnd w:id="4"/>
    </w:p>
    <w:p w14:paraId="303B4974" w14:textId="77777777" w:rsidR="00B14589" w:rsidRPr="007053BF" w:rsidRDefault="00B14589" w:rsidP="00511FDE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BD1C1A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роботе-гексаподе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предлагается выделить следующие функциональные подсистемы:</w:t>
      </w:r>
    </w:p>
    <w:p w14:paraId="6D7DC253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подсистема движения;</w:t>
      </w:r>
    </w:p>
    <w:p w14:paraId="0C94EC88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подсистема обнаружения препятствий;</w:t>
      </w:r>
    </w:p>
    <w:p w14:paraId="4842D2FB" w14:textId="77777777" w:rsidR="00B14589" w:rsidRPr="00511FDE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</w:pP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подсистема питания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6A4BC27" w14:textId="77777777" w:rsidR="00B14589" w:rsidRPr="007053BF" w:rsidRDefault="00E071FB" w:rsidP="00511FDE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 должен поддерживать 1 режим работы - основной режим, в котором подсистемы робота-гексапода выполняют все свои основные функции</w:t>
      </w:r>
      <w:r w:rsidR="00B14589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8D2FD42" w14:textId="77777777" w:rsidR="00B14589" w:rsidRPr="007053BF" w:rsidRDefault="00B14589" w:rsidP="00253699">
      <w:pPr>
        <w:pStyle w:val="a3"/>
        <w:numPr>
          <w:ilvl w:val="0"/>
          <w:numId w:val="10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Движение – вперёд по прямой линии;</w:t>
      </w:r>
    </w:p>
    <w:p w14:paraId="114AA5B2" w14:textId="77777777" w:rsidR="00B14589" w:rsidRPr="00511FDE" w:rsidRDefault="00B14589" w:rsidP="00253699">
      <w:pPr>
        <w:pStyle w:val="a3"/>
        <w:numPr>
          <w:ilvl w:val="0"/>
          <w:numId w:val="10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Обход препятствий – обнаружение и смена линии движения, для обхода препятствий.</w:t>
      </w:r>
    </w:p>
    <w:p w14:paraId="77C35389" w14:textId="77777777" w:rsidR="00B14589" w:rsidRPr="00511FDE" w:rsidRDefault="00B14589" w:rsidP="00511FDE">
      <w:pPr>
        <w:spacing w:after="0" w:line="360" w:lineRule="auto"/>
        <w:ind w:firstLine="709"/>
        <w:jc w:val="both"/>
        <w:textAlignment w:val="baseline"/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</w:pPr>
      <w:r w:rsidRPr="00511FDE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Ремонт производить при выключенном питании.</w:t>
      </w:r>
    </w:p>
    <w:p w14:paraId="1B689F9D" w14:textId="77777777" w:rsidR="00B14589" w:rsidRPr="00511FDE" w:rsidRDefault="00B14589" w:rsidP="00511FDE">
      <w:pPr>
        <w:spacing w:after="0" w:line="360" w:lineRule="auto"/>
        <w:ind w:firstLine="709"/>
        <w:jc w:val="both"/>
        <w:textAlignment w:val="baseline"/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</w:pPr>
      <w:r w:rsidRPr="00511FDE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Хранить компоненты в недоступном для детей месте. При температуре -10-50C. При влажности воздуха не выше 60%.</w:t>
      </w:r>
    </w:p>
    <w:p w14:paraId="17C012CB" w14:textId="77777777" w:rsidR="00B14589" w:rsidRPr="007053BF" w:rsidRDefault="00B14589" w:rsidP="00511FD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Подсистема движения</w:t>
      </w:r>
    </w:p>
    <w:p w14:paraId="3E9DB789" w14:textId="77777777" w:rsidR="00BD1C1A" w:rsidRPr="007053BF" w:rsidRDefault="00BD1C1A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Функция 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процессами движения.</w:t>
      </w:r>
    </w:p>
    <w:p w14:paraId="4396C8AE" w14:textId="77777777" w:rsidR="00BD1C1A" w:rsidRPr="007053BF" w:rsidRDefault="00BD1C1A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движение сервоприводов в определённой последовательности.</w:t>
      </w:r>
    </w:p>
    <w:p w14:paraId="0A9D80BF" w14:textId="77777777" w:rsidR="00B14589" w:rsidRPr="007053BF" w:rsidRDefault="00B14589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Подсистема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обнаружения препятствий.</w:t>
      </w:r>
    </w:p>
    <w:p w14:paraId="5760E871" w14:textId="77777777" w:rsidR="00B14589" w:rsidRPr="007053BF" w:rsidRDefault="00B14589" w:rsidP="00EC60E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164A6C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Функции и задачи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5700"/>
      </w:tblGrid>
      <w:tr w:rsidR="00B14589" w:rsidRPr="007053BF" w14:paraId="0DCF3C51" w14:textId="77777777" w:rsidTr="00BD1C1A">
        <w:tc>
          <w:tcPr>
            <w:tcW w:w="2022" w:type="pct"/>
            <w:hideMark/>
          </w:tcPr>
          <w:p w14:paraId="3BC214B6" w14:textId="77777777" w:rsidR="00B14589" w:rsidRPr="00511FDE" w:rsidRDefault="00B14589" w:rsidP="00511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2978" w:type="pct"/>
            <w:hideMark/>
          </w:tcPr>
          <w:p w14:paraId="1FA165E8" w14:textId="77777777" w:rsidR="00B14589" w:rsidRPr="00511FDE" w:rsidRDefault="00B14589" w:rsidP="00511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Задача</w:t>
            </w:r>
          </w:p>
        </w:tc>
      </w:tr>
      <w:tr w:rsidR="00B14589" w:rsidRPr="007053BF" w14:paraId="7FC45C4F" w14:textId="77777777" w:rsidTr="00BD1C1A">
        <w:trPr>
          <w:trHeight w:val="519"/>
        </w:trPr>
        <w:tc>
          <w:tcPr>
            <w:tcW w:w="2022" w:type="pct"/>
            <w:hideMark/>
          </w:tcPr>
          <w:p w14:paraId="6249AA65" w14:textId="77777777" w:rsidR="00B14589" w:rsidRPr="00511FDE" w:rsidRDefault="00B14589" w:rsidP="00511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Обнаружение препятствий</w:t>
            </w:r>
          </w:p>
        </w:tc>
        <w:tc>
          <w:tcPr>
            <w:tcW w:w="2978" w:type="pct"/>
            <w:hideMark/>
          </w:tcPr>
          <w:p w14:paraId="3F1ABCA8" w14:textId="77777777" w:rsidR="00B14589" w:rsidRPr="00511FDE" w:rsidRDefault="00B14589" w:rsidP="00511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Обнаружение препятствий перед </w:t>
            </w:r>
            <w:r w:rsidR="0074419F"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роботом-гексаподом</w:t>
            </w: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во время движения.</w:t>
            </w:r>
          </w:p>
        </w:tc>
      </w:tr>
      <w:tr w:rsidR="00B14589" w:rsidRPr="007053BF" w14:paraId="171D8B82" w14:textId="77777777" w:rsidTr="00BD1C1A">
        <w:trPr>
          <w:trHeight w:val="519"/>
        </w:trPr>
        <w:tc>
          <w:tcPr>
            <w:tcW w:w="2022" w:type="pct"/>
          </w:tcPr>
          <w:p w14:paraId="2B163664" w14:textId="77777777" w:rsidR="00B14589" w:rsidRPr="00511FDE" w:rsidRDefault="00B14589" w:rsidP="00511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Изменение траектории движения</w:t>
            </w:r>
          </w:p>
        </w:tc>
        <w:tc>
          <w:tcPr>
            <w:tcW w:w="2978" w:type="pct"/>
          </w:tcPr>
          <w:p w14:paraId="0E315F31" w14:textId="77777777" w:rsidR="00B14589" w:rsidRPr="00511FDE" w:rsidRDefault="00B14589" w:rsidP="00511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Изменение траектории движения при обнаружении препятствия перед </w:t>
            </w:r>
            <w:r w:rsidR="0074419F"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роботом гексаподом</w:t>
            </w:r>
            <w:r w:rsidR="00E3274F" w:rsidRPr="00511F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637DB03F" w14:textId="77777777" w:rsidR="00B14589" w:rsidRPr="007053BF" w:rsidRDefault="00B14589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Подсистема питания.</w:t>
      </w:r>
    </w:p>
    <w:p w14:paraId="67DF5FAA" w14:textId="77777777" w:rsidR="00EC60EA" w:rsidRPr="007053BF" w:rsidRDefault="00EC60EA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Функция – питание.</w:t>
      </w:r>
    </w:p>
    <w:p w14:paraId="7F65E37B" w14:textId="77777777" w:rsidR="00EC60EA" w:rsidRPr="007053BF" w:rsidRDefault="00EC60EA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Задача – питание всех компонентов системы от аккумулятора.</w:t>
      </w:r>
    </w:p>
    <w:p w14:paraId="02D4E704" w14:textId="77777777" w:rsidR="001D6C73" w:rsidRPr="001D6C73" w:rsidRDefault="001D6C73" w:rsidP="001D6C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языковой поддержки системы приведены требования к использованию в системе языков программирования высокого уровня.</w:t>
      </w:r>
    </w:p>
    <w:p w14:paraId="3C3558E9" w14:textId="77777777" w:rsidR="00AB4B57" w:rsidRDefault="001D6C73" w:rsidP="001D6C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 реализации системы следует использовать высокоуровневый C++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D6C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или аналогичные языки</w:t>
      </w:r>
      <w:r w:rsidR="00B14589"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14:paraId="65A0BB0F" w14:textId="77777777" w:rsidR="00AB4B57" w:rsidRDefault="00AB4B57" w:rsidP="00AB4B57">
      <w:pPr>
        <w:pStyle w:val="11"/>
        <w:widowControl w:val="0"/>
        <w:numPr>
          <w:ilvl w:val="1"/>
          <w:numId w:val="32"/>
        </w:numPr>
        <w:snapToGrid w:val="0"/>
        <w:spacing w:before="120" w:after="120" w:line="360" w:lineRule="auto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5" w:name="_Toc74563595"/>
      <w:r w:rsidRPr="00FE0E6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Выводы по разделу</w:t>
      </w:r>
      <w:bookmarkEnd w:id="5"/>
    </w:p>
    <w:p w14:paraId="6235152D" w14:textId="77777777" w:rsidR="00AB4B57" w:rsidRPr="00FE0E6E" w:rsidRDefault="00AB4B57" w:rsidP="00AB4B57">
      <w:pPr>
        <w:pStyle w:val="11"/>
        <w:widowControl w:val="0"/>
        <w:snapToGrid w:val="0"/>
        <w:spacing w:before="120" w:after="120" w:line="360" w:lineRule="auto"/>
        <w:ind w:left="0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Рассмотрена сущность мехатронных систем, проведён обзор кинематических схем и сформированы требования к проектируемой системе.</w:t>
      </w:r>
    </w:p>
    <w:p w14:paraId="3CAF2559" w14:textId="1304DA3F" w:rsidR="00B14589" w:rsidRPr="00511FDE" w:rsidRDefault="00B14589" w:rsidP="001D6C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 w:type="page"/>
      </w:r>
    </w:p>
    <w:p w14:paraId="26389736" w14:textId="77777777" w:rsidR="00B14589" w:rsidRPr="00253699" w:rsidRDefault="00253699" w:rsidP="00253699">
      <w:pPr>
        <w:pStyle w:val="a3"/>
        <w:numPr>
          <w:ilvl w:val="0"/>
          <w:numId w:val="17"/>
        </w:numPr>
        <w:suppressAutoHyphens w:val="0"/>
        <w:spacing w:after="240" w:line="259" w:lineRule="auto"/>
        <w:ind w:left="0" w:firstLine="0"/>
        <w:contextualSpacing w:val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71811841"/>
      <w:bookmarkStart w:id="7" w:name="_Toc71847901"/>
      <w:bookmarkStart w:id="8" w:name="_Toc73944494"/>
      <w:r w:rsidRPr="002536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КОНСТРУКТОРСКИЙ РАЗДЕЛ</w:t>
      </w:r>
      <w:bookmarkEnd w:id="6"/>
      <w:bookmarkEnd w:id="7"/>
      <w:bookmarkEnd w:id="8"/>
    </w:p>
    <w:p w14:paraId="640DAEDC" w14:textId="77777777" w:rsidR="00B14589" w:rsidRPr="00253699" w:rsidRDefault="00B14589" w:rsidP="00253699">
      <w:pPr>
        <w:pStyle w:val="11"/>
        <w:widowControl w:val="0"/>
        <w:numPr>
          <w:ilvl w:val="1"/>
          <w:numId w:val="17"/>
        </w:numPr>
        <w:snapToGrid w:val="0"/>
        <w:spacing w:before="120" w:after="12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bookmarkStart w:id="9" w:name="_Toc69462995"/>
      <w:bookmarkStart w:id="10" w:name="_Toc71847902"/>
      <w:bookmarkStart w:id="11" w:name="_Toc73944495"/>
      <w:bookmarkEnd w:id="9"/>
      <w:r w:rsidRPr="00253699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Выбор инструментального обеспечения проектирования</w:t>
      </w:r>
      <w:bookmarkEnd w:id="10"/>
      <w:bookmarkEnd w:id="11"/>
    </w:p>
    <w:p w14:paraId="7BFA0942" w14:textId="77777777" w:rsidR="00B14589" w:rsidRPr="007053BF" w:rsidRDefault="00B14589" w:rsidP="00B145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создания проекта понадобятся следующее инструментальное о</w:t>
      </w:r>
      <w:r w:rsidR="00230249"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беспечен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ие:</w:t>
      </w:r>
    </w:p>
    <w:p w14:paraId="424212ED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для написания и прошивки кода контроллера;</w:t>
      </w:r>
    </w:p>
    <w:p w14:paraId="7BDCE1F0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для создания печатных плат;</w:t>
      </w:r>
    </w:p>
    <w:p w14:paraId="63D4BE34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для создания 3D моделей;</w:t>
      </w:r>
    </w:p>
    <w:p w14:paraId="7391C135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Программа </w:t>
      </w:r>
      <w:proofErr w:type="spellStart"/>
      <w:r w:rsidR="00D6322F"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UltimakerCURA</w:t>
      </w:r>
      <w:proofErr w:type="spellEnd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9ADF2CF" w14:textId="77777777" w:rsidR="00B14589" w:rsidRPr="007053BF" w:rsidRDefault="00B14589" w:rsidP="00B145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Выбор нужного обеспечения будет осуществляться с помощью таблиц сравнения. Список характеристик для сравнения:</w:t>
      </w:r>
    </w:p>
    <w:p w14:paraId="6148C00C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Цена;</w:t>
      </w:r>
    </w:p>
    <w:p w14:paraId="3EFC65D3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Платформа;</w:t>
      </w:r>
    </w:p>
    <w:p w14:paraId="73DB24D8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Плюсы;</w:t>
      </w:r>
    </w:p>
    <w:p w14:paraId="39216077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Минусы.</w:t>
      </w:r>
    </w:p>
    <w:p w14:paraId="507E8195" w14:textId="77777777" w:rsidR="00B14589" w:rsidRPr="007053BF" w:rsidRDefault="00B14589" w:rsidP="00B145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Первым выбором будет программа для написания и прошивки кода контроллера.</w:t>
      </w:r>
      <w:r w:rsidR="00511F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сравнения взяты 3 популярные программы:</w:t>
      </w:r>
    </w:p>
    <w:p w14:paraId="203E0E7E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Arduino</w:t>
      </w:r>
      <w:proofErr w:type="spellEnd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IDE;</w:t>
      </w:r>
    </w:p>
    <w:p w14:paraId="07BEB7B1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PlatformIO</w:t>
      </w:r>
      <w:proofErr w:type="spellEnd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IDE;</w:t>
      </w:r>
    </w:p>
    <w:p w14:paraId="3A99B274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XOD IDE.</w:t>
      </w:r>
    </w:p>
    <w:p w14:paraId="355FEBFA" w14:textId="77777777" w:rsidR="00B14589" w:rsidRPr="007053BF" w:rsidRDefault="00B14589" w:rsidP="00B145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Таблица </w:t>
      </w:r>
      <w:r w:rsidR="00164A6C"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Сравнение программ для написания и прошивки кода контроллера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845"/>
        <w:gridCol w:w="2165"/>
        <w:gridCol w:w="1874"/>
      </w:tblGrid>
      <w:tr w:rsidR="00B14589" w:rsidRPr="007053BF" w14:paraId="42EF7A1D" w14:textId="77777777" w:rsidTr="00F67E6C">
        <w:tc>
          <w:tcPr>
            <w:tcW w:w="1843" w:type="dxa"/>
          </w:tcPr>
          <w:p w14:paraId="3BEC9583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843" w:type="dxa"/>
          </w:tcPr>
          <w:p w14:paraId="7E308533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845" w:type="dxa"/>
          </w:tcPr>
          <w:p w14:paraId="2672E1BA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Платформа</w:t>
            </w:r>
          </w:p>
        </w:tc>
        <w:tc>
          <w:tcPr>
            <w:tcW w:w="2165" w:type="dxa"/>
          </w:tcPr>
          <w:p w14:paraId="204A5B23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Плюсы</w:t>
            </w:r>
          </w:p>
        </w:tc>
        <w:tc>
          <w:tcPr>
            <w:tcW w:w="1874" w:type="dxa"/>
          </w:tcPr>
          <w:p w14:paraId="5F971AE4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Минусы</w:t>
            </w:r>
          </w:p>
        </w:tc>
      </w:tr>
      <w:tr w:rsidR="00B14589" w:rsidRPr="007053BF" w14:paraId="232FDE58" w14:textId="77777777" w:rsidTr="00F67E6C">
        <w:tc>
          <w:tcPr>
            <w:tcW w:w="1843" w:type="dxa"/>
          </w:tcPr>
          <w:p w14:paraId="782C89D7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Arduino IDE</w:t>
            </w:r>
          </w:p>
        </w:tc>
        <w:tc>
          <w:tcPr>
            <w:tcW w:w="1843" w:type="dxa"/>
          </w:tcPr>
          <w:p w14:paraId="5FB0FF1B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845" w:type="dxa"/>
          </w:tcPr>
          <w:p w14:paraId="24378E58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Windows/</w:t>
            </w:r>
          </w:p>
          <w:p w14:paraId="025C9027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Linux/</w:t>
            </w:r>
          </w:p>
          <w:p w14:paraId="3412D4E7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MacOS</w:t>
            </w:r>
          </w:p>
        </w:tc>
        <w:tc>
          <w:tcPr>
            <w:tcW w:w="2165" w:type="dxa"/>
          </w:tcPr>
          <w:p w14:paraId="517E6641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Популярная;</w:t>
            </w:r>
          </w:p>
          <w:p w14:paraId="7925AF44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Бесплатная;</w:t>
            </w:r>
          </w:p>
          <w:p w14:paraId="35C1B3DF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Быстрое создание простых проектов.</w:t>
            </w:r>
          </w:p>
        </w:tc>
        <w:tc>
          <w:tcPr>
            <w:tcW w:w="1874" w:type="dxa"/>
          </w:tcPr>
          <w:p w14:paraId="631E48B4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Отсутствие кастомизации интерфейса;</w:t>
            </w:r>
          </w:p>
          <w:p w14:paraId="1BD8014D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Отсутствие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автодополнения</w:t>
            </w:r>
            <w:proofErr w:type="spellEnd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кода;</w:t>
            </w:r>
          </w:p>
          <w:p w14:paraId="48B6ADA1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Неудобная организация проектов.</w:t>
            </w:r>
          </w:p>
        </w:tc>
      </w:tr>
    </w:tbl>
    <w:p w14:paraId="7E719C2C" w14:textId="77777777" w:rsidR="00F67E6C" w:rsidRPr="007053BF" w:rsidRDefault="00F67E6C">
      <w:pPr>
        <w:rPr>
          <w:rFonts w:ascii="Times New Roman" w:hAnsi="Times New Roman" w:cs="Times New Roman"/>
          <w:color w:val="000000" w:themeColor="text1"/>
        </w:rPr>
      </w:pPr>
    </w:p>
    <w:p w14:paraId="67814BC1" w14:textId="77777777" w:rsidR="00F67E6C" w:rsidRPr="007053BF" w:rsidRDefault="00F67E6C">
      <w:pPr>
        <w:rPr>
          <w:rFonts w:ascii="Times New Roman" w:hAnsi="Times New Roman" w:cs="Times New Roman"/>
          <w:color w:val="000000" w:themeColor="text1"/>
        </w:rPr>
      </w:pPr>
    </w:p>
    <w:p w14:paraId="66440A0C" w14:textId="77777777" w:rsidR="00F67E6C" w:rsidRPr="007053BF" w:rsidRDefault="00F67E6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Продолжение таблицы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845"/>
        <w:gridCol w:w="2165"/>
        <w:gridCol w:w="1874"/>
      </w:tblGrid>
      <w:tr w:rsidR="00B14589" w:rsidRPr="007053BF" w14:paraId="3DD12940" w14:textId="77777777" w:rsidTr="00F67E6C">
        <w:tc>
          <w:tcPr>
            <w:tcW w:w="1843" w:type="dxa"/>
          </w:tcPr>
          <w:p w14:paraId="5B424D84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proofErr w:type="spellStart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PlatformIO</w:t>
            </w:r>
            <w:proofErr w:type="spellEnd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 xml:space="preserve"> IDE</w:t>
            </w:r>
          </w:p>
        </w:tc>
        <w:tc>
          <w:tcPr>
            <w:tcW w:w="1843" w:type="dxa"/>
          </w:tcPr>
          <w:p w14:paraId="19A4B505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845" w:type="dxa"/>
          </w:tcPr>
          <w:p w14:paraId="5EC14227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Windows/</w:t>
            </w:r>
          </w:p>
          <w:p w14:paraId="3713BAFE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Linux/</w:t>
            </w:r>
          </w:p>
          <w:p w14:paraId="0AF98089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MacOS</w:t>
            </w:r>
          </w:p>
        </w:tc>
        <w:tc>
          <w:tcPr>
            <w:tcW w:w="2165" w:type="dxa"/>
          </w:tcPr>
          <w:p w14:paraId="20C4CE94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Бесплатная;</w:t>
            </w:r>
          </w:p>
          <w:p w14:paraId="3935D031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Автодополнение</w:t>
            </w:r>
            <w:proofErr w:type="spellEnd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кода;</w:t>
            </w:r>
          </w:p>
          <w:p w14:paraId="6080CC21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Кастомизация интерфейса;</w:t>
            </w:r>
          </w:p>
          <w:p w14:paraId="4823F025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Обработка ошибок в реальном времени</w:t>
            </w:r>
          </w:p>
        </w:tc>
        <w:tc>
          <w:tcPr>
            <w:tcW w:w="1874" w:type="dxa"/>
          </w:tcPr>
          <w:p w14:paraId="25C09356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Высокие требования к коду;</w:t>
            </w:r>
          </w:p>
          <w:p w14:paraId="67E10030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Настройки через текстовые файлы конфигурации.</w:t>
            </w:r>
          </w:p>
        </w:tc>
      </w:tr>
      <w:tr w:rsidR="00B14589" w:rsidRPr="007053BF" w14:paraId="5BC4B29E" w14:textId="77777777" w:rsidTr="00F67E6C">
        <w:tc>
          <w:tcPr>
            <w:tcW w:w="1843" w:type="dxa"/>
          </w:tcPr>
          <w:p w14:paraId="1C2840BD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XOD IDE</w:t>
            </w:r>
          </w:p>
        </w:tc>
        <w:tc>
          <w:tcPr>
            <w:tcW w:w="1843" w:type="dxa"/>
          </w:tcPr>
          <w:p w14:paraId="4F4846E2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845" w:type="dxa"/>
          </w:tcPr>
          <w:p w14:paraId="22D43D18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Windows/</w:t>
            </w:r>
          </w:p>
          <w:p w14:paraId="43389843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Linux/</w:t>
            </w:r>
          </w:p>
          <w:p w14:paraId="6D36144F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MacOS</w:t>
            </w:r>
          </w:p>
        </w:tc>
        <w:tc>
          <w:tcPr>
            <w:tcW w:w="2165" w:type="dxa"/>
          </w:tcPr>
          <w:p w14:paraId="4EB60FF6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Бесплатная;</w:t>
            </w:r>
          </w:p>
          <w:p w14:paraId="398F348C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Визуальное программирование блоками.</w:t>
            </w:r>
          </w:p>
        </w:tc>
        <w:tc>
          <w:tcPr>
            <w:tcW w:w="1874" w:type="dxa"/>
          </w:tcPr>
          <w:p w14:paraId="45DFB314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Нет русской локализации;</w:t>
            </w:r>
          </w:p>
          <w:p w14:paraId="31E5E666" w14:textId="77777777" w:rsidR="00B14589" w:rsidRPr="007053BF" w:rsidRDefault="00B14589" w:rsidP="00CE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Сложна в освоении.</w:t>
            </w:r>
          </w:p>
        </w:tc>
      </w:tr>
    </w:tbl>
    <w:p w14:paraId="24052FE4" w14:textId="77777777" w:rsidR="00B14589" w:rsidRPr="007053BF" w:rsidRDefault="00B14589" w:rsidP="00B145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60B0528" w14:textId="77777777" w:rsidR="00B14589" w:rsidRPr="007053BF" w:rsidRDefault="00B14589" w:rsidP="00B145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Исходя из данных таблицы и требуемых характеристик, выбрана программа </w:t>
      </w:r>
      <w:proofErr w:type="spellStart"/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ArduinoIDE</w:t>
      </w:r>
      <w:proofErr w:type="spellEnd"/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т.к. она популярна, бесплатна, имеет много русской документации и легкая в освоении и использовании.</w:t>
      </w:r>
    </w:p>
    <w:p w14:paraId="1FD1CCBD" w14:textId="77777777" w:rsidR="007473D6" w:rsidRPr="007053BF" w:rsidRDefault="007473D6" w:rsidP="007473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Вторым выбором будет программа 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3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моделей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Для сравнения взяты 3 популярные программы:</w:t>
      </w:r>
    </w:p>
    <w:p w14:paraId="4EA83637" w14:textId="77777777" w:rsidR="007473D6" w:rsidRPr="00253699" w:rsidRDefault="007473D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Blender;</w:t>
      </w:r>
    </w:p>
    <w:p w14:paraId="2634C7BB" w14:textId="77777777" w:rsidR="007473D6" w:rsidRPr="00253699" w:rsidRDefault="007473D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3Ds Max;</w:t>
      </w:r>
    </w:p>
    <w:p w14:paraId="51DF0C0D" w14:textId="77777777" w:rsidR="007473D6" w:rsidRPr="00253699" w:rsidRDefault="007473D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TinkerCad</w:t>
      </w:r>
      <w:proofErr w:type="spellEnd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4DE349F" w14:textId="77777777" w:rsidR="00B14589" w:rsidRPr="007053BF" w:rsidRDefault="00B14589" w:rsidP="00B1458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164A6C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Сравнение программ для создания 3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2049"/>
        <w:gridCol w:w="1858"/>
      </w:tblGrid>
      <w:tr w:rsidR="00B14589" w:rsidRPr="007053BF" w14:paraId="57FA8E6A" w14:textId="77777777" w:rsidTr="00F67E6C">
        <w:tc>
          <w:tcPr>
            <w:tcW w:w="1857" w:type="dxa"/>
          </w:tcPr>
          <w:p w14:paraId="0B95B92B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Название</w:t>
            </w:r>
          </w:p>
        </w:tc>
        <w:tc>
          <w:tcPr>
            <w:tcW w:w="1857" w:type="dxa"/>
          </w:tcPr>
          <w:p w14:paraId="09ED4E69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Цена</w:t>
            </w:r>
          </w:p>
        </w:tc>
        <w:tc>
          <w:tcPr>
            <w:tcW w:w="1857" w:type="dxa"/>
          </w:tcPr>
          <w:p w14:paraId="6FE5D6ED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Платформа</w:t>
            </w:r>
          </w:p>
        </w:tc>
        <w:tc>
          <w:tcPr>
            <w:tcW w:w="2049" w:type="dxa"/>
          </w:tcPr>
          <w:p w14:paraId="5F73388F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Плюсы</w:t>
            </w:r>
          </w:p>
        </w:tc>
        <w:tc>
          <w:tcPr>
            <w:tcW w:w="1858" w:type="dxa"/>
          </w:tcPr>
          <w:p w14:paraId="624DA688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Минусы</w:t>
            </w:r>
          </w:p>
        </w:tc>
      </w:tr>
      <w:tr w:rsidR="00B14589" w:rsidRPr="007053BF" w14:paraId="1DE7DAB2" w14:textId="77777777" w:rsidTr="00F67E6C">
        <w:tc>
          <w:tcPr>
            <w:tcW w:w="1857" w:type="dxa"/>
          </w:tcPr>
          <w:p w14:paraId="42365EA3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Blender</w:t>
            </w:r>
          </w:p>
        </w:tc>
        <w:tc>
          <w:tcPr>
            <w:tcW w:w="1857" w:type="dxa"/>
          </w:tcPr>
          <w:p w14:paraId="3AD95CCC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Бесплатно</w:t>
            </w:r>
          </w:p>
        </w:tc>
        <w:tc>
          <w:tcPr>
            <w:tcW w:w="1857" w:type="dxa"/>
          </w:tcPr>
          <w:p w14:paraId="3FC9BFD2" w14:textId="77777777" w:rsidR="00B14589" w:rsidRPr="007053BF" w:rsidRDefault="00B14589" w:rsidP="00747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Windows/</w:t>
            </w:r>
          </w:p>
          <w:p w14:paraId="39D0C098" w14:textId="77777777" w:rsidR="00B14589" w:rsidRPr="007053BF" w:rsidRDefault="00B14589" w:rsidP="00747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Linux/</w:t>
            </w:r>
          </w:p>
          <w:p w14:paraId="187950E0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MacOS</w:t>
            </w:r>
          </w:p>
        </w:tc>
        <w:tc>
          <w:tcPr>
            <w:tcW w:w="2049" w:type="dxa"/>
          </w:tcPr>
          <w:p w14:paraId="01206A0F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Быстрый;</w:t>
            </w:r>
          </w:p>
          <w:p w14:paraId="53917C44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Современный пользовательский интерфейс;</w:t>
            </w:r>
          </w:p>
          <w:p w14:paraId="0F592D1A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Русская локализация интерфейса;</w:t>
            </w:r>
          </w:p>
          <w:p w14:paraId="6B23E8B4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Продукт «все в одном».</w:t>
            </w:r>
          </w:p>
        </w:tc>
        <w:tc>
          <w:tcPr>
            <w:tcW w:w="1858" w:type="dxa"/>
          </w:tcPr>
          <w:p w14:paraId="5BA32C50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Частые обновления и баги.</w:t>
            </w:r>
          </w:p>
        </w:tc>
      </w:tr>
      <w:tr w:rsidR="00B14589" w:rsidRPr="007053BF" w14:paraId="02E2928D" w14:textId="77777777" w:rsidTr="00F67E6C">
        <w:tc>
          <w:tcPr>
            <w:tcW w:w="1857" w:type="dxa"/>
          </w:tcPr>
          <w:p w14:paraId="62BDAC23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3Ds Max</w:t>
            </w:r>
          </w:p>
        </w:tc>
        <w:tc>
          <w:tcPr>
            <w:tcW w:w="1857" w:type="dxa"/>
          </w:tcPr>
          <w:p w14:paraId="2181B3E0" w14:textId="77777777" w:rsidR="00B14589" w:rsidRPr="007053BF" w:rsidRDefault="00B14589" w:rsidP="00747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79214руб./год</w:t>
            </w:r>
          </w:p>
        </w:tc>
        <w:tc>
          <w:tcPr>
            <w:tcW w:w="1857" w:type="dxa"/>
          </w:tcPr>
          <w:p w14:paraId="07DE6734" w14:textId="77777777" w:rsidR="00B14589" w:rsidRPr="007053BF" w:rsidRDefault="00B14589" w:rsidP="00747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Windows/</w:t>
            </w:r>
          </w:p>
          <w:p w14:paraId="7A29ECA9" w14:textId="77777777" w:rsidR="00B14589" w:rsidRPr="007053BF" w:rsidRDefault="00B14589" w:rsidP="00747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Linux/</w:t>
            </w:r>
          </w:p>
          <w:p w14:paraId="35690722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MacOS</w:t>
            </w:r>
          </w:p>
        </w:tc>
        <w:tc>
          <w:tcPr>
            <w:tcW w:w="2049" w:type="dxa"/>
          </w:tcPr>
          <w:p w14:paraId="19436105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Можно сделать все что угодно;</w:t>
            </w:r>
          </w:p>
          <w:p w14:paraId="48EDC319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Огромная база готовых 3D-моделей;</w:t>
            </w:r>
          </w:p>
          <w:p w14:paraId="64627E75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Очень много информации.</w:t>
            </w:r>
          </w:p>
        </w:tc>
        <w:tc>
          <w:tcPr>
            <w:tcW w:w="1858" w:type="dxa"/>
          </w:tcPr>
          <w:p w14:paraId="319A2951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Цена;</w:t>
            </w:r>
          </w:p>
          <w:p w14:paraId="022FE7F7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Люди думают, что это сложно.</w:t>
            </w:r>
          </w:p>
        </w:tc>
      </w:tr>
    </w:tbl>
    <w:p w14:paraId="491CD7F5" w14:textId="77777777" w:rsidR="00F67E6C" w:rsidRPr="007053BF" w:rsidRDefault="00F67E6C">
      <w:pPr>
        <w:rPr>
          <w:rFonts w:ascii="Times New Roman" w:hAnsi="Times New Roman" w:cs="Times New Roman"/>
          <w:color w:val="000000" w:themeColor="text1"/>
        </w:rPr>
      </w:pPr>
    </w:p>
    <w:p w14:paraId="7295AD56" w14:textId="77777777" w:rsidR="00F67E6C" w:rsidRPr="007053BF" w:rsidRDefault="00F67E6C">
      <w:pPr>
        <w:rPr>
          <w:rFonts w:ascii="Times New Roman" w:hAnsi="Times New Roman" w:cs="Times New Roman"/>
          <w:color w:val="000000" w:themeColor="text1"/>
        </w:rPr>
      </w:pPr>
    </w:p>
    <w:p w14:paraId="73279E8C" w14:textId="77777777" w:rsidR="00F67E6C" w:rsidRPr="007053BF" w:rsidRDefault="00F67E6C">
      <w:pPr>
        <w:rPr>
          <w:rFonts w:ascii="Times New Roman" w:hAnsi="Times New Roman" w:cs="Times New Roman"/>
          <w:color w:val="000000" w:themeColor="text1"/>
          <w:sz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</w:rPr>
        <w:lastRenderedPageBreak/>
        <w:t>Продолжение таблицы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2049"/>
        <w:gridCol w:w="1858"/>
      </w:tblGrid>
      <w:tr w:rsidR="00B14589" w:rsidRPr="007053BF" w14:paraId="30D4F7F1" w14:textId="77777777" w:rsidTr="00F67E6C">
        <w:tc>
          <w:tcPr>
            <w:tcW w:w="1857" w:type="dxa"/>
          </w:tcPr>
          <w:p w14:paraId="51FA46B0" w14:textId="77777777" w:rsidR="00B14589" w:rsidRPr="007053BF" w:rsidRDefault="00B14589" w:rsidP="00747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proofErr w:type="spellStart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TinkerCad</w:t>
            </w:r>
            <w:proofErr w:type="spellEnd"/>
          </w:p>
        </w:tc>
        <w:tc>
          <w:tcPr>
            <w:tcW w:w="1857" w:type="dxa"/>
          </w:tcPr>
          <w:p w14:paraId="0976A216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Бесплатно</w:t>
            </w:r>
          </w:p>
        </w:tc>
        <w:tc>
          <w:tcPr>
            <w:tcW w:w="1857" w:type="dxa"/>
          </w:tcPr>
          <w:p w14:paraId="2734D8CC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Онлайн</w:t>
            </w:r>
          </w:p>
        </w:tc>
        <w:tc>
          <w:tcPr>
            <w:tcW w:w="2049" w:type="dxa"/>
          </w:tcPr>
          <w:p w14:paraId="316DC36E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Бесплатный веб-сервис;</w:t>
            </w:r>
          </w:p>
          <w:p w14:paraId="5AEF2B13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Поддержка формата STL;</w:t>
            </w:r>
          </w:p>
          <w:p w14:paraId="2454691F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Работа со всеми современными 3D-принтерами;</w:t>
            </w:r>
          </w:p>
          <w:p w14:paraId="55518F58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Облачное хранение проектов;</w:t>
            </w:r>
          </w:p>
          <w:p w14:paraId="34F50EF1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Высокая скорость работы в любом из актуальных браузеров.</w:t>
            </w:r>
          </w:p>
        </w:tc>
        <w:tc>
          <w:tcPr>
            <w:tcW w:w="1858" w:type="dxa"/>
          </w:tcPr>
          <w:p w14:paraId="384B0393" w14:textId="77777777" w:rsidR="00B14589" w:rsidRPr="007053BF" w:rsidRDefault="00B14589" w:rsidP="007473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Невозможно работать без Интернета.</w:t>
            </w:r>
          </w:p>
        </w:tc>
      </w:tr>
    </w:tbl>
    <w:p w14:paraId="7538B4B6" w14:textId="77777777" w:rsidR="00B14589" w:rsidRPr="007053BF" w:rsidRDefault="00B14589" w:rsidP="00B14589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B7993FE" w14:textId="77777777" w:rsidR="00B14589" w:rsidRPr="007053BF" w:rsidRDefault="00B14589" w:rsidP="00EC60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Исходя из данных таблицы и требуемых характеристик, выбрана программа 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Blender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т.к. она удобна, бесплатна, имеет русский интерфейс и легкая в освоении и использовании.</w:t>
      </w:r>
    </w:p>
    <w:p w14:paraId="222F4414" w14:textId="77777777" w:rsidR="007473D6" w:rsidRPr="007053BF" w:rsidRDefault="007473D6" w:rsidP="007473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Третьим выбором будет 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для создания печатных плат</w:t>
      </w: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Для сравнения взяты 3 популярные программы:</w:t>
      </w:r>
    </w:p>
    <w:p w14:paraId="0A536DB7" w14:textId="77777777" w:rsidR="007473D6" w:rsidRPr="00253699" w:rsidRDefault="007473D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EasyEDA</w:t>
      </w:r>
      <w:proofErr w:type="spellEnd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DA4ACAB" w14:textId="77777777" w:rsidR="007473D6" w:rsidRPr="00253699" w:rsidRDefault="007473D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Fritzing</w:t>
      </w:r>
      <w:proofErr w:type="spellEnd"/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180F5E2" w14:textId="77777777" w:rsidR="007473D6" w:rsidRPr="00253699" w:rsidRDefault="007473D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EAGLE.</w:t>
      </w:r>
    </w:p>
    <w:p w14:paraId="7B65D02A" w14:textId="77777777" w:rsidR="00B14589" w:rsidRPr="007053BF" w:rsidRDefault="00B14589" w:rsidP="00B1458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164A6C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Сравнение программ для создания печатных плат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948"/>
        <w:gridCol w:w="1858"/>
      </w:tblGrid>
      <w:tr w:rsidR="00B14589" w:rsidRPr="007053BF" w14:paraId="5A62B216" w14:textId="77777777" w:rsidTr="007473D6">
        <w:tc>
          <w:tcPr>
            <w:tcW w:w="1857" w:type="dxa"/>
          </w:tcPr>
          <w:p w14:paraId="0BEFDF36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Название</w:t>
            </w:r>
          </w:p>
        </w:tc>
        <w:tc>
          <w:tcPr>
            <w:tcW w:w="1857" w:type="dxa"/>
          </w:tcPr>
          <w:p w14:paraId="0C52C927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Цена</w:t>
            </w:r>
          </w:p>
        </w:tc>
        <w:tc>
          <w:tcPr>
            <w:tcW w:w="1857" w:type="dxa"/>
          </w:tcPr>
          <w:p w14:paraId="5EFB88ED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Платформа</w:t>
            </w:r>
          </w:p>
        </w:tc>
        <w:tc>
          <w:tcPr>
            <w:tcW w:w="1858" w:type="dxa"/>
          </w:tcPr>
          <w:p w14:paraId="72C0C8EE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Плюсы</w:t>
            </w:r>
          </w:p>
        </w:tc>
        <w:tc>
          <w:tcPr>
            <w:tcW w:w="1858" w:type="dxa"/>
          </w:tcPr>
          <w:p w14:paraId="68E954AF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Минусы</w:t>
            </w:r>
          </w:p>
        </w:tc>
      </w:tr>
      <w:tr w:rsidR="00B14589" w:rsidRPr="007053BF" w14:paraId="67A97782" w14:textId="77777777" w:rsidTr="007473D6">
        <w:tc>
          <w:tcPr>
            <w:tcW w:w="1857" w:type="dxa"/>
          </w:tcPr>
          <w:p w14:paraId="1756E124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proofErr w:type="spellStart"/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EasyEDA</w:t>
            </w:r>
            <w:proofErr w:type="spellEnd"/>
          </w:p>
        </w:tc>
        <w:tc>
          <w:tcPr>
            <w:tcW w:w="1857" w:type="dxa"/>
          </w:tcPr>
          <w:p w14:paraId="7B07F22C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Бесплатная</w:t>
            </w:r>
          </w:p>
        </w:tc>
        <w:tc>
          <w:tcPr>
            <w:tcW w:w="1857" w:type="dxa"/>
          </w:tcPr>
          <w:p w14:paraId="7AE288DA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Онлайн</w:t>
            </w: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/</w:t>
            </w:r>
          </w:p>
          <w:p w14:paraId="5FA91199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Windows/</w:t>
            </w:r>
          </w:p>
          <w:p w14:paraId="741504E7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Linux/</w:t>
            </w:r>
          </w:p>
          <w:p w14:paraId="656A0874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MacOS</w:t>
            </w:r>
          </w:p>
        </w:tc>
        <w:tc>
          <w:tcPr>
            <w:tcW w:w="1858" w:type="dxa"/>
          </w:tcPr>
          <w:p w14:paraId="2FD331C5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Бесплатная;</w:t>
            </w:r>
          </w:p>
          <w:p w14:paraId="54290E0F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Можно работать в браузере.</w:t>
            </w:r>
          </w:p>
          <w:p w14:paraId="460D37D4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1858" w:type="dxa"/>
          </w:tcPr>
          <w:p w14:paraId="0423ACD1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Нет.</w:t>
            </w:r>
          </w:p>
        </w:tc>
      </w:tr>
      <w:tr w:rsidR="00B14589" w:rsidRPr="007053BF" w14:paraId="5322D3CB" w14:textId="77777777" w:rsidTr="007473D6">
        <w:tc>
          <w:tcPr>
            <w:tcW w:w="1857" w:type="dxa"/>
          </w:tcPr>
          <w:p w14:paraId="6B5AAF29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Fritzing</w:t>
            </w:r>
          </w:p>
        </w:tc>
        <w:tc>
          <w:tcPr>
            <w:tcW w:w="1857" w:type="dxa"/>
          </w:tcPr>
          <w:p w14:paraId="10FE982E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717,52</w:t>
            </w: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 рублей</w:t>
            </w:r>
          </w:p>
        </w:tc>
        <w:tc>
          <w:tcPr>
            <w:tcW w:w="1857" w:type="dxa"/>
          </w:tcPr>
          <w:p w14:paraId="1220DFED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Windows/</w:t>
            </w:r>
          </w:p>
          <w:p w14:paraId="123B37F4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Linux/</w:t>
            </w:r>
          </w:p>
          <w:p w14:paraId="04DE4F9B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MacOS</w:t>
            </w:r>
          </w:p>
        </w:tc>
        <w:tc>
          <w:tcPr>
            <w:tcW w:w="1858" w:type="dxa"/>
          </w:tcPr>
          <w:p w14:paraId="5FA0971E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Открытый исходный код;</w:t>
            </w:r>
          </w:p>
        </w:tc>
        <w:tc>
          <w:tcPr>
            <w:tcW w:w="1858" w:type="dxa"/>
          </w:tcPr>
          <w:p w14:paraId="2ED24160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Цена.</w:t>
            </w:r>
          </w:p>
        </w:tc>
      </w:tr>
      <w:tr w:rsidR="00B14589" w:rsidRPr="007053BF" w14:paraId="3FD9B1EF" w14:textId="77777777" w:rsidTr="007473D6">
        <w:tc>
          <w:tcPr>
            <w:tcW w:w="1857" w:type="dxa"/>
          </w:tcPr>
          <w:p w14:paraId="7A23FD5E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EAGLE</w:t>
            </w:r>
          </w:p>
        </w:tc>
        <w:tc>
          <w:tcPr>
            <w:tcW w:w="1857" w:type="dxa"/>
          </w:tcPr>
          <w:p w14:paraId="51BBEB32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36381,46 рублей</w:t>
            </w: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/</w:t>
            </w: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1857" w:type="dxa"/>
          </w:tcPr>
          <w:p w14:paraId="313AB44F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Windows/</w:t>
            </w:r>
          </w:p>
          <w:p w14:paraId="3423F7B1" w14:textId="77777777" w:rsidR="00B14589" w:rsidRPr="007053BF" w:rsidRDefault="00B14589" w:rsidP="00230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Linux/</w:t>
            </w:r>
          </w:p>
          <w:p w14:paraId="62E21598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val="en-US" w:eastAsia="ru-RU"/>
              </w:rPr>
              <w:t>MacOS</w:t>
            </w:r>
          </w:p>
        </w:tc>
        <w:tc>
          <w:tcPr>
            <w:tcW w:w="1858" w:type="dxa"/>
          </w:tcPr>
          <w:p w14:paraId="16634F53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Легко контролировать технологические нормы при подготовке к производству.</w:t>
            </w:r>
          </w:p>
        </w:tc>
        <w:tc>
          <w:tcPr>
            <w:tcW w:w="1858" w:type="dxa"/>
          </w:tcPr>
          <w:p w14:paraId="7AE6D43A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Цена;</w:t>
            </w:r>
          </w:p>
          <w:p w14:paraId="0468B44D" w14:textId="77777777" w:rsidR="00B14589" w:rsidRPr="007053BF" w:rsidRDefault="00B14589" w:rsidP="002302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Не интуитивный интерфейс.</w:t>
            </w:r>
          </w:p>
        </w:tc>
      </w:tr>
    </w:tbl>
    <w:p w14:paraId="1D8BEE00" w14:textId="77777777" w:rsidR="00B14589" w:rsidRPr="007053BF" w:rsidRDefault="00B14589" w:rsidP="00B14589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C36371D" w14:textId="77777777" w:rsidR="00B14589" w:rsidRPr="007053BF" w:rsidRDefault="00B14589" w:rsidP="00B145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Исходя из данных таблицы и требуемых характеристик, выбрана программа </w:t>
      </w:r>
      <w:proofErr w:type="spellStart"/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EasyEDA</w:t>
      </w:r>
      <w:proofErr w:type="spellEnd"/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т.к. она бесплатна, легкая в освоении и использовании.</w:t>
      </w:r>
    </w:p>
    <w:p w14:paraId="66ED2774" w14:textId="77777777" w:rsidR="00D6322F" w:rsidRPr="007053BF" w:rsidRDefault="00D6322F" w:rsidP="00B145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После выбора нужных инструментов следует разработка схем. </w:t>
      </w:r>
    </w:p>
    <w:p w14:paraId="330F77C4" w14:textId="77777777" w:rsidR="00B14589" w:rsidRPr="00253699" w:rsidRDefault="00B14589" w:rsidP="00253699">
      <w:pPr>
        <w:pStyle w:val="11"/>
        <w:widowControl w:val="0"/>
        <w:numPr>
          <w:ilvl w:val="1"/>
          <w:numId w:val="17"/>
        </w:numPr>
        <w:snapToGrid w:val="0"/>
        <w:spacing w:before="120" w:after="120" w:line="360" w:lineRule="auto"/>
        <w:ind w:left="0" w:firstLine="720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bookmarkStart w:id="12" w:name="_Toc71847903"/>
      <w:bookmarkStart w:id="13" w:name="_Toc73944496"/>
      <w:r w:rsidRPr="00253699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Разработка структурной и функциональной схем устройства</w:t>
      </w:r>
      <w:bookmarkEnd w:id="12"/>
      <w:bookmarkEnd w:id="13"/>
    </w:p>
    <w:p w14:paraId="73725FE2" w14:textId="77777777" w:rsidR="00B14589" w:rsidRPr="007053BF" w:rsidRDefault="007473D6" w:rsidP="00511FDE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Структурная схема </w:t>
      </w:r>
      <w:r w:rsidR="0025369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совокупность элементарных звеньев объекта и связей между ними. Для того чтобы посмотреть на связь объектов разработана структурная схема:</w:t>
      </w:r>
    </w:p>
    <w:p w14:paraId="05D55E76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</w:rPr>
        <w:object w:dxaOrig="5280" w:dyaOrig="3180" w14:anchorId="31845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159pt" o:ole="">
            <v:imagedata r:id="rId19" o:title=""/>
          </v:shape>
          <o:OLEObject Type="Embed" ProgID="Visio.Drawing.15" ShapeID="_x0000_i1025" DrawAspect="Content" ObjectID="_1685223273" r:id="rId20"/>
        </w:object>
      </w:r>
    </w:p>
    <w:p w14:paraId="659583FF" w14:textId="77777777" w:rsidR="00B14589" w:rsidRPr="007053BF" w:rsidRDefault="00B14589" w:rsidP="00253699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7473D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Структурная схема</w:t>
      </w:r>
    </w:p>
    <w:p w14:paraId="33F5B124" w14:textId="77777777" w:rsidR="00B14589" w:rsidRPr="007053BF" w:rsidRDefault="00B14589" w:rsidP="00F67E6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Обозначения:</w:t>
      </w:r>
    </w:p>
    <w:p w14:paraId="7399944E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 – Блок питания – питает все детали робота-гексапода;</w:t>
      </w:r>
    </w:p>
    <w:p w14:paraId="65DB798E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– Контроллер – получает и отправляет сигналы всем частям робота-гексапода согласно программе;</w:t>
      </w:r>
    </w:p>
    <w:p w14:paraId="2FD33B4A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 – Блок датчиков – отправляет сигналы контроллеру при обнаружении препятствий;</w:t>
      </w:r>
    </w:p>
    <w:p w14:paraId="559665A4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– Блок сервоприводов – движущая сила робота-гексапода, управляемая контроллером.</w:t>
      </w:r>
    </w:p>
    <w:p w14:paraId="05C623AA" w14:textId="77777777" w:rsidR="00B14589" w:rsidRPr="007053BF" w:rsidRDefault="00B14589" w:rsidP="00511FD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Функциональная схема предназначена для разъяснения процессов, происходящих в отдельных функциональных цепях изделия или изделии в целом.</w:t>
      </w:r>
      <w:bookmarkStart w:id="14" w:name="_Toc71811776"/>
      <w:bookmarkStart w:id="15" w:name="_Toc71811844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для этого разработана функциональная схема</w:t>
      </w:r>
      <w:bookmarkEnd w:id="14"/>
      <w:bookmarkEnd w:id="15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, показанная на рисунке 8.</w:t>
      </w:r>
    </w:p>
    <w:p w14:paraId="1D52F77E" w14:textId="77777777" w:rsidR="00B14589" w:rsidRPr="007053BF" w:rsidRDefault="00B14589" w:rsidP="00B1458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Обозначения:</w:t>
      </w:r>
    </w:p>
    <w:p w14:paraId="12ED623C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 </w:t>
      </w: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питание;</w:t>
      </w:r>
    </w:p>
    <w:p w14:paraId="37DE59E2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 – контроллер;</w:t>
      </w:r>
    </w:p>
    <w:p w14:paraId="682B14E1" w14:textId="77777777" w:rsidR="00B14589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С1, С2 и С3 – сервоприводы;</w:t>
      </w:r>
    </w:p>
    <w:p w14:paraId="57CCFD83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ДП1, ДП2 –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датчики препятствий.</w:t>
      </w:r>
    </w:p>
    <w:p w14:paraId="6E267B81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</w:rPr>
        <w:object w:dxaOrig="6975" w:dyaOrig="6541" w14:anchorId="3CC01770">
          <v:shape id="_x0000_i1026" type="#_x0000_t75" style="width:308.25pt;height:288.75pt" o:ole="">
            <v:imagedata r:id="rId21" o:title=""/>
          </v:shape>
          <o:OLEObject Type="Embed" ProgID="Visio.Drawing.15" ShapeID="_x0000_i1026" DrawAspect="Content" ObjectID="_1685223274" r:id="rId22"/>
        </w:object>
      </w:r>
    </w:p>
    <w:p w14:paraId="555CF9CD" w14:textId="77777777" w:rsidR="00B14589" w:rsidRPr="007053BF" w:rsidRDefault="00B14589" w:rsidP="00253699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7473D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Функциональная схема</w:t>
      </w:r>
    </w:p>
    <w:p w14:paraId="6AE803B6" w14:textId="77777777" w:rsidR="00B14589" w:rsidRPr="007053BF" w:rsidRDefault="00B14589" w:rsidP="00F67E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схемы помогут лучше понять работу робота-гексапода.</w:t>
      </w:r>
    </w:p>
    <w:p w14:paraId="61E35FF1" w14:textId="77777777" w:rsidR="00B14589" w:rsidRPr="007053BF" w:rsidRDefault="00800025" w:rsidP="00F67E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Рассмотрев взаимодействие элементов робота-гексапода необходимо рассмотреть движение его ног, для этого нужна кинематическая схема.</w:t>
      </w:r>
    </w:p>
    <w:p w14:paraId="6AE48015" w14:textId="77777777" w:rsidR="00B14589" w:rsidRPr="00AE38D3" w:rsidRDefault="00B14589" w:rsidP="00AE38D3">
      <w:pPr>
        <w:pStyle w:val="a3"/>
        <w:numPr>
          <w:ilvl w:val="1"/>
          <w:numId w:val="17"/>
        </w:numPr>
        <w:suppressAutoHyphens w:val="0"/>
        <w:spacing w:before="120" w:after="120" w:line="360" w:lineRule="auto"/>
        <w:ind w:left="0" w:firstLine="720"/>
        <w:contextualSpacing w:val="0"/>
        <w:outlineLvl w:val="1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bookmarkStart w:id="16" w:name="_Toc71847904"/>
      <w:bookmarkStart w:id="17" w:name="_Toc73944497"/>
      <w:r w:rsidRPr="00AE38D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Разработка кинематической схемы робота-гексапода.</w:t>
      </w:r>
      <w:bookmarkEnd w:id="16"/>
      <w:bookmarkEnd w:id="17"/>
    </w:p>
    <w:p w14:paraId="5B12962B" w14:textId="77777777" w:rsidR="00B14589" w:rsidRPr="007053BF" w:rsidRDefault="00B14589" w:rsidP="00F67E6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Кинематическая схема позволяет определить характер взаимодействия отдельных элементов робота-гексапода. Она является своеобразным описанием работы его движущихся </w:t>
      </w:r>
      <w:proofErr w:type="spellStart"/>
      <w:proofErr w:type="gramStart"/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частей.Для</w:t>
      </w:r>
      <w:proofErr w:type="spellEnd"/>
      <w:proofErr w:type="gramEnd"/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робота-</w:t>
      </w:r>
      <w:proofErr w:type="spellStart"/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>гесапода</w:t>
      </w:r>
      <w:proofErr w:type="spellEnd"/>
      <w:r w:rsidRPr="007053BF">
        <w:rPr>
          <w:rFonts w:ascii="Times New Roman" w:hAnsi="Times New Roman" w:cs="Times New Roman"/>
          <w:color w:val="000000" w:themeColor="text1"/>
          <w:sz w:val="28"/>
          <w:szCs w:val="26"/>
          <w:shd w:val="clear" w:color="auto" w:fill="FFFFFF"/>
        </w:rPr>
        <w:t xml:space="preserve"> такой схемой будет схема движения его конечностей. Ниже приведена такая схема.</w:t>
      </w:r>
    </w:p>
    <w:p w14:paraId="7317E93A" w14:textId="77777777" w:rsidR="00B14589" w:rsidRPr="007053BF" w:rsidRDefault="00B14589" w:rsidP="00F67E6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lang w:eastAsia="ru-RU"/>
        </w:rPr>
        <w:t>Обозначения:</w:t>
      </w:r>
    </w:p>
    <w:p w14:paraId="775B4EB4" w14:textId="77777777" w:rsidR="00D62EA6" w:rsidRPr="00253699" w:rsidRDefault="00D62EA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</w:rPr>
        <w:t xml:space="preserve">Н1 – </w:t>
      </w: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Н6 – Ноги робота-гексапода;</w:t>
      </w:r>
    </w:p>
    <w:p w14:paraId="04E73A51" w14:textId="77777777" w:rsidR="00B14589" w:rsidRPr="007053BF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451" w:dyaOrig="450" w14:anchorId="304FF3C0">
          <v:shape id="_x0000_i1027" type="#_x0000_t75" style="width:21.75pt;height:21.75pt" o:ole="">
            <v:imagedata r:id="rId23" o:title=""/>
          </v:shape>
          <o:OLEObject Type="Embed" ProgID="Visio.Drawing.15" ShapeID="_x0000_i1027" DrawAspect="Content" ObjectID="_1685223275" r:id="rId24"/>
        </w:objec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Нога стоит на земле;</w:t>
      </w:r>
    </w:p>
    <w:p w14:paraId="35B4F0B2" w14:textId="77777777" w:rsidR="00D62EA6" w:rsidRPr="00253699" w:rsidRDefault="00B14589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451" w:dyaOrig="450" w14:anchorId="0646D6A2">
          <v:shape id="_x0000_i1028" type="#_x0000_t75" style="width:21.75pt;height:21.75pt" o:ole="">
            <v:imagedata r:id="rId25" o:title=""/>
          </v:shape>
          <o:OLEObject Type="Embed" ProgID="Visio.Drawing.15" ShapeID="_x0000_i1028" DrawAspect="Content" ObjectID="_1685223276" r:id="rId26"/>
        </w:objec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Нога поднята</w:t>
      </w:r>
      <w:r w:rsidR="00D62EA6"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982AA23" w14:textId="77777777" w:rsidR="00D62EA6" w:rsidRPr="007053BF" w:rsidRDefault="00D62EA6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C1, C2, C3 –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Сервоприводы робота-гексапода.</w:t>
      </w:r>
    </w:p>
    <w:p w14:paraId="24C5F9E0" w14:textId="77777777" w:rsidR="00B14589" w:rsidRPr="007053BF" w:rsidRDefault="00B14589" w:rsidP="00F67E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запуске робота, 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сервоприводы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тся в начальное положение, 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котором угол их поворота равен 90 градусов, а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ноги стоят на земле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углы их поворота вокруг всех осей(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Z</w:t>
      </w:r>
      <w:r w:rsidR="00AA69B1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равны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5A0FD546" w14:textId="77777777" w:rsidR="00AA69B1" w:rsidRPr="00253699" w:rsidRDefault="00AA69B1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H1 </w:t>
      </w: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= (0; 0; 270);</w:t>
      </w:r>
    </w:p>
    <w:p w14:paraId="2C75C289" w14:textId="77777777" w:rsidR="00AA69B1" w:rsidRPr="00253699" w:rsidRDefault="00AA69B1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H2 = (0; 0; 90);</w:t>
      </w:r>
    </w:p>
    <w:p w14:paraId="3CB4CF05" w14:textId="77777777" w:rsidR="00AA69B1" w:rsidRPr="00253699" w:rsidRDefault="00AA69B1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H3 = (270; 0; 0);</w:t>
      </w:r>
    </w:p>
    <w:p w14:paraId="7F76D711" w14:textId="77777777" w:rsidR="00AA69B1" w:rsidRPr="00253699" w:rsidRDefault="00AA69B1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H4 = (90; 0; 0);</w:t>
      </w:r>
    </w:p>
    <w:p w14:paraId="0D25A8BB" w14:textId="77777777" w:rsidR="00AA69B1" w:rsidRPr="00253699" w:rsidRDefault="00AA69B1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H5 = (0; 0; 270);</w:t>
      </w:r>
    </w:p>
    <w:p w14:paraId="78C6C3A7" w14:textId="77777777" w:rsidR="00AA69B1" w:rsidRPr="007053BF" w:rsidRDefault="00AA69B1" w:rsidP="00253699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253699">
        <w:rPr>
          <w:rFonts w:ascii="Times New Roman" w:hAnsi="Times New Roman" w:cs="Times New Roman"/>
          <w:color w:val="000000" w:themeColor="text1"/>
          <w:sz w:val="28"/>
          <w:szCs w:val="28"/>
        </w:rPr>
        <w:t>H6 = (0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; 0;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0).</w:t>
      </w:r>
    </w:p>
    <w:p w14:paraId="7C4CE6EF" w14:textId="77777777" w:rsidR="00B14589" w:rsidRPr="007053BF" w:rsidRDefault="00D62EA6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</w:rPr>
        <w:object w:dxaOrig="2715" w:dyaOrig="3001" w14:anchorId="66A4BC12">
          <v:shape id="_x0000_i1029" type="#_x0000_t75" style="width:135pt;height:150.75pt" o:ole="">
            <v:imagedata r:id="rId27" o:title=""/>
          </v:shape>
          <o:OLEObject Type="Embed" ProgID="Visio.Drawing.15" ShapeID="_x0000_i1029" DrawAspect="Content" ObjectID="_1685223277" r:id="rId28"/>
        </w:object>
      </w:r>
    </w:p>
    <w:p w14:paraId="2D445609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7473D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Стартовое положение</w:t>
      </w:r>
    </w:p>
    <w:p w14:paraId="31A570CF" w14:textId="77777777" w:rsidR="00F50822" w:rsidRPr="007053BF" w:rsidRDefault="00AA69B1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Ноги 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Н3 и Н4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поворачиваются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вокруг оси 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поворот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прямо пропорционально 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зависит от поворота сервопривода С1.</w:t>
      </w:r>
      <w:r w:rsid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Формулы для расчёта поворота ног:</w:t>
      </w:r>
    </w:p>
    <w:p w14:paraId="32E5915D" w14:textId="77777777" w:rsidR="00F50822" w:rsidRPr="007053BF" w:rsidRDefault="00F50822" w:rsidP="001420BF">
      <w:pPr>
        <w:tabs>
          <w:tab w:val="left" w:pos="9354"/>
        </w:tabs>
        <w:spacing w:after="0" w:line="360" w:lineRule="auto"/>
        <w:ind w:firstLine="283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 w:eastAsia="ru-RU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H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3=НПН3-(НП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 w:eastAsia="ru-RU"/>
          </w:rPr>
          <m:t>C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1-XC1)</m:t>
        </m:r>
      </m:oMath>
      <w:r w:rsidR="00142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AE1417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E364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AE1417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2C06604C" w14:textId="77777777" w:rsidR="00F50822" w:rsidRPr="007053BF" w:rsidRDefault="00F50822" w:rsidP="001420BF">
      <w:pPr>
        <w:tabs>
          <w:tab w:val="left" w:pos="9354"/>
        </w:tabs>
        <w:spacing w:after="0" w:line="360" w:lineRule="auto"/>
        <w:ind w:firstLine="283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 w:eastAsia="ru-RU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H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4=НПН4+(НП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 w:eastAsia="ru-RU"/>
          </w:rPr>
          <m:t>C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1-XC1)</m:t>
        </m:r>
      </m:oMath>
      <w:r w:rsidR="00142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AE1417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E364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AE1417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BA91057" w14:textId="77777777" w:rsidR="00AE1417" w:rsidRPr="007053BF" w:rsidRDefault="00AE1417" w:rsidP="00511FD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Список обозначений:</w:t>
      </w:r>
    </w:p>
    <w:p w14:paraId="6FE48D14" w14:textId="77777777" w:rsidR="00AE1417" w:rsidRPr="00AE38D3" w:rsidRDefault="00AE1417" w:rsidP="00AE38D3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8D3">
        <w:rPr>
          <w:rFonts w:ascii="Times New Roman" w:hAnsi="Times New Roman" w:cs="Times New Roman"/>
          <w:color w:val="000000" w:themeColor="text1"/>
          <w:sz w:val="28"/>
          <w:szCs w:val="28"/>
        </w:rPr>
        <w:t>XH3 и XH4 – угол поворота Н3 и Н4, вокруг оси X;</w:t>
      </w:r>
    </w:p>
    <w:p w14:paraId="2E05304D" w14:textId="77777777" w:rsidR="00AE1417" w:rsidRPr="00AE38D3" w:rsidRDefault="00AE1417" w:rsidP="00AE38D3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8D3">
        <w:rPr>
          <w:rFonts w:ascii="Times New Roman" w:hAnsi="Times New Roman" w:cs="Times New Roman"/>
          <w:color w:val="000000" w:themeColor="text1"/>
          <w:sz w:val="28"/>
          <w:szCs w:val="28"/>
        </w:rPr>
        <w:t>НПН3 и НПН4 – начальный угол поворота Н3 и Н4;</w:t>
      </w:r>
    </w:p>
    <w:p w14:paraId="181AD384" w14:textId="77777777" w:rsidR="00AE1417" w:rsidRPr="00AE38D3" w:rsidRDefault="00AE1417" w:rsidP="00AE38D3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НПС1 –начальный угол поворота С1; </w:t>
      </w:r>
    </w:p>
    <w:p w14:paraId="583124C0" w14:textId="77777777" w:rsidR="00AE1417" w:rsidRPr="007053BF" w:rsidRDefault="00AE1417" w:rsidP="00AE38D3">
      <w:pPr>
        <w:pStyle w:val="a3"/>
        <w:numPr>
          <w:ilvl w:val="0"/>
          <w:numId w:val="9"/>
        </w:numPr>
        <w:tabs>
          <w:tab w:val="left" w:pos="1134"/>
        </w:tabs>
        <w:suppressAutoHyphens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38D3">
        <w:rPr>
          <w:rFonts w:ascii="Times New Roman" w:hAnsi="Times New Roman" w:cs="Times New Roman"/>
          <w:color w:val="000000" w:themeColor="text1"/>
          <w:sz w:val="28"/>
          <w:szCs w:val="28"/>
        </w:rPr>
        <w:t>ХС1 – устанавливаемый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угол поворота С1.</w:t>
      </w:r>
    </w:p>
    <w:p w14:paraId="705BC39F" w14:textId="77777777" w:rsidR="00AE1417" w:rsidRPr="007053BF" w:rsidRDefault="00AE1417" w:rsidP="00511F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движения робота-гексапода понадобится всего 3 варианта поворота С1, это 45, 90 и 135 градусов.</w:t>
      </w:r>
    </w:p>
    <w:p w14:paraId="0B6C9DDB" w14:textId="77777777" w:rsidR="00AE1417" w:rsidRPr="007053BF" w:rsidRDefault="00AE1417" w:rsidP="00AE141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Расчёты:</w:t>
      </w:r>
    </w:p>
    <w:p w14:paraId="60F08E08" w14:textId="77777777" w:rsidR="003268C7" w:rsidRPr="007053BF" w:rsidRDefault="003268C7" w:rsidP="003268C7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С1 = 45,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Н3= 270 – (90 - 45) = 225,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XH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= 90 +(90 - 90) = 135;</w:t>
      </w:r>
    </w:p>
    <w:p w14:paraId="0785C0F2" w14:textId="77777777" w:rsidR="006D77C4" w:rsidRPr="007053BF" w:rsidRDefault="00AE1417" w:rsidP="00AE1417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С1 = 90,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6D77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Н3=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270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(90 - 90) = 270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XH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= 90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(90 - 90) = 90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147B6F1" w14:textId="77777777" w:rsidR="00F50822" w:rsidRPr="007053BF" w:rsidRDefault="00AE1417" w:rsidP="00AE1417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С1 = 135,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Н3=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270 – (90 - 135) =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315, 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XH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=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90 + (90 - 90) =</w:t>
      </w:r>
      <w:r w:rsidR="00F5082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45;</w:t>
      </w:r>
    </w:p>
    <w:p w14:paraId="274209C7" w14:textId="77777777" w:rsidR="00AE1417" w:rsidRPr="007053BF" w:rsidRDefault="00AE1417" w:rsidP="00511FDE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удобства составлена таблица.</w:t>
      </w:r>
    </w:p>
    <w:p w14:paraId="2B7DE30C" w14:textId="77777777" w:rsidR="00AE1417" w:rsidRPr="00511FDE" w:rsidRDefault="00AE1417" w:rsidP="00511FD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164A6C"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Результаты вычисления поворотов </w:t>
      </w: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</w:t>
      </w: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и </w:t>
      </w: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</w:t>
      </w:r>
      <w:r w:rsidRPr="00511F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188"/>
        <w:gridCol w:w="3191"/>
        <w:gridCol w:w="3191"/>
      </w:tblGrid>
      <w:tr w:rsidR="003268C7" w:rsidRPr="007053BF" w14:paraId="554CB015" w14:textId="77777777" w:rsidTr="0070306F">
        <w:tc>
          <w:tcPr>
            <w:tcW w:w="1666" w:type="pct"/>
          </w:tcPr>
          <w:p w14:paraId="177C0F57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Угол поворота C1(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  <w:t>XC1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667" w:type="pct"/>
          </w:tcPr>
          <w:p w14:paraId="0D653721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Угол поворота Н3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  <w:t>(XH3)</w:t>
            </w:r>
          </w:p>
        </w:tc>
        <w:tc>
          <w:tcPr>
            <w:tcW w:w="1667" w:type="pct"/>
          </w:tcPr>
          <w:p w14:paraId="7F009B24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Угол поворота Н4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  <w:t>(XH4)</w:t>
            </w:r>
          </w:p>
        </w:tc>
      </w:tr>
      <w:tr w:rsidR="003268C7" w:rsidRPr="007053BF" w14:paraId="1D9F68C3" w14:textId="77777777" w:rsidTr="0070306F">
        <w:tc>
          <w:tcPr>
            <w:tcW w:w="1666" w:type="pct"/>
          </w:tcPr>
          <w:p w14:paraId="7A0C0724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1667" w:type="pct"/>
          </w:tcPr>
          <w:p w14:paraId="3A7AF766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225</w:t>
            </w:r>
          </w:p>
        </w:tc>
        <w:tc>
          <w:tcPr>
            <w:tcW w:w="1667" w:type="pct"/>
          </w:tcPr>
          <w:p w14:paraId="1A71DFB2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135</w:t>
            </w:r>
          </w:p>
        </w:tc>
      </w:tr>
      <w:tr w:rsidR="003268C7" w:rsidRPr="007053BF" w14:paraId="37F6D3C4" w14:textId="77777777" w:rsidTr="0070306F">
        <w:tc>
          <w:tcPr>
            <w:tcW w:w="1666" w:type="pct"/>
          </w:tcPr>
          <w:p w14:paraId="0782C40E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1667" w:type="pct"/>
          </w:tcPr>
          <w:p w14:paraId="3EA7FDF1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270</w:t>
            </w:r>
          </w:p>
        </w:tc>
        <w:tc>
          <w:tcPr>
            <w:tcW w:w="1667" w:type="pct"/>
          </w:tcPr>
          <w:p w14:paraId="4DC5CA83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90</w:t>
            </w:r>
          </w:p>
        </w:tc>
      </w:tr>
      <w:tr w:rsidR="003268C7" w:rsidRPr="007053BF" w14:paraId="01A9D0E8" w14:textId="77777777" w:rsidTr="0070306F">
        <w:tc>
          <w:tcPr>
            <w:tcW w:w="1666" w:type="pct"/>
          </w:tcPr>
          <w:p w14:paraId="1326C752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135</w:t>
            </w:r>
          </w:p>
        </w:tc>
        <w:tc>
          <w:tcPr>
            <w:tcW w:w="1667" w:type="pct"/>
          </w:tcPr>
          <w:p w14:paraId="51B94258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315</w:t>
            </w:r>
          </w:p>
        </w:tc>
        <w:tc>
          <w:tcPr>
            <w:tcW w:w="1667" w:type="pct"/>
          </w:tcPr>
          <w:p w14:paraId="4B331497" w14:textId="77777777" w:rsidR="003268C7" w:rsidRPr="007053BF" w:rsidRDefault="003268C7" w:rsidP="003268C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45</w:t>
            </w:r>
          </w:p>
        </w:tc>
      </w:tr>
    </w:tbl>
    <w:p w14:paraId="6AC004E8" w14:textId="77777777" w:rsidR="00AE1417" w:rsidRPr="007053BF" w:rsidRDefault="00AE1417" w:rsidP="00AE1417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3893410" w14:textId="77777777" w:rsidR="00B14589" w:rsidRPr="007053BF" w:rsidRDefault="00B14589" w:rsidP="00B145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он поднимает две ноги с одной стороны и одну с другой:</w:t>
      </w:r>
    </w:p>
    <w:p w14:paraId="219F31D1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CFF9B8" wp14:editId="3DABF95C">
            <wp:extent cx="978462" cy="1080000"/>
            <wp:effectExtent l="0" t="0" r="0" b="6350"/>
            <wp:docPr id="14" name="Рисунок 14" descr="G:\Temp\lu1480vel9.tmp\lu1480vetn_tmp_94d379f4c7eaa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emp\lu1480vel9.tmp\lu1480vetn_tmp_94d379f4c7eaa8e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6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D6E5" w14:textId="77777777" w:rsidR="00B14589" w:rsidRPr="007053BF" w:rsidRDefault="00B14589" w:rsidP="00AE38D3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</w:t>
      </w:r>
      <w:r w:rsidR="007473D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Начало движения</w:t>
      </w:r>
    </w:p>
    <w:p w14:paraId="7FAF0354" w14:textId="77777777" w:rsidR="00B14589" w:rsidRPr="007053BF" w:rsidRDefault="00B14589" w:rsidP="00B145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двигает ими в цикле чтобы двигаться вперёд как показано на рисунке:</w:t>
      </w:r>
    </w:p>
    <w:p w14:paraId="781F9C55" w14:textId="77777777" w:rsidR="00B14589" w:rsidRPr="007053BF" w:rsidRDefault="00B14589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8A1F62" wp14:editId="12E2A7BB">
            <wp:extent cx="827532" cy="1080000"/>
            <wp:effectExtent l="0" t="0" r="0" b="6350"/>
            <wp:docPr id="15" name="Рисунок 15" descr="G:\Temp\lu1480vel9.tmp\lu1480vetn_tmp_fee85c8eeb00c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Temp\lu1480vel9.tmp\lu1480vetn_tmp_fee85c8eeb00c34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3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3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495C18" wp14:editId="455ED02C">
            <wp:extent cx="840719" cy="1080000"/>
            <wp:effectExtent l="0" t="0" r="0" b="6350"/>
            <wp:docPr id="26" name="Рисунок 26" descr="G:\Temp\lu1480vel9.tmp\lu1480vetn_tmp_ad15468e2e60f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Temp\lu1480vel9.tmp\lu1480vetn_tmp_ad15468e2e60fcad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3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64FE73" wp14:editId="7A827324">
            <wp:extent cx="797538" cy="1080000"/>
            <wp:effectExtent l="0" t="0" r="3175" b="6350"/>
            <wp:docPr id="27" name="Рисунок 27" descr="G:\Temp\lu1480vel9.tmp\lu1480vetn_tmp_bb97dd5d58d6a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Temp\lu1480vel9.tmp\lu1480vetn_tmp_bb97dd5d58d6a33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3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882575" wp14:editId="77120398">
            <wp:extent cx="810000" cy="1080000"/>
            <wp:effectExtent l="0" t="0" r="9525" b="6350"/>
            <wp:docPr id="29" name="Рисунок 29" descr="G:\Temp\lu1480vel9.tmp\lu1480vetn_tmp_6ecf89da38510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Temp\lu1480vel9.tmp\lu1480vetn_tmp_6ecf89da385104c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5B97" w14:textId="77777777" w:rsidR="00B14589" w:rsidRPr="007053BF" w:rsidRDefault="00B14589" w:rsidP="00AE38D3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</w:t>
      </w:r>
      <w:r w:rsidR="007473D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Цикл движения (слева на право)</w:t>
      </w:r>
    </w:p>
    <w:p w14:paraId="4E6FB3A7" w14:textId="77777777" w:rsidR="00B14589" w:rsidRDefault="000C55F8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чтобы заставить всё это двигаться необходимо устройство</w:t>
      </w:r>
      <w:r w:rsidR="003D72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которое будет </w:t>
      </w:r>
      <w:r w:rsidR="0070306F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посылать сигналы сервоприводам,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устройство – микроконтроллер, а </w:t>
      </w:r>
      <w:r w:rsidR="003D7219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</w:t>
      </w:r>
      <w:r w:rsidR="003D72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него нужна программа управления подачей этих сигналов.</w:t>
      </w:r>
    </w:p>
    <w:p w14:paraId="2E4BFAFD" w14:textId="77777777" w:rsidR="00AE38D3" w:rsidRDefault="00AE38D3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E89646" w14:textId="77777777" w:rsidR="00AE38D3" w:rsidRDefault="00AE38D3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D9D783" w14:textId="77777777" w:rsidR="00AE38D3" w:rsidRPr="007053BF" w:rsidRDefault="00AE38D3" w:rsidP="00511F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2DC5DC" w14:textId="77777777" w:rsidR="00B14589" w:rsidRPr="00AE38D3" w:rsidRDefault="00B14589" w:rsidP="00AE38D3">
      <w:pPr>
        <w:pStyle w:val="11"/>
        <w:widowControl w:val="0"/>
        <w:numPr>
          <w:ilvl w:val="1"/>
          <w:numId w:val="17"/>
        </w:numPr>
        <w:snapToGrid w:val="0"/>
        <w:spacing w:before="120" w:after="12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bookmarkStart w:id="18" w:name="_Toc73944498"/>
      <w:r w:rsidRPr="00AE38D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lastRenderedPageBreak/>
        <w:t>Разработка алгоритмов работы управляющей программы устройства</w:t>
      </w:r>
      <w:bookmarkEnd w:id="18"/>
    </w:p>
    <w:p w14:paraId="130C59C6" w14:textId="77777777" w:rsidR="00B14589" w:rsidRPr="00AE38D3" w:rsidRDefault="00B14589" w:rsidP="00B145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обеспечения работы проектируемого устройства с заданными техническими требованиями необходимо 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разработать управляющую программу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Управляющая программа разработана в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ArduinoIDE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языке программирования Wiring.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Блок-схема управляющей программы контроллера робота представлена на рисунке 16.</w:t>
      </w:r>
    </w:p>
    <w:p w14:paraId="5BDCB408" w14:textId="77777777" w:rsidR="00B14589" w:rsidRPr="007053BF" w:rsidRDefault="00F67E6C" w:rsidP="00B145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053BF">
        <w:rPr>
          <w:rFonts w:ascii="Times New Roman" w:hAnsi="Times New Roman" w:cs="Times New Roman"/>
          <w:color w:val="000000" w:themeColor="text1"/>
        </w:rPr>
        <w:object w:dxaOrig="10246" w:dyaOrig="16440" w14:anchorId="0920D56F">
          <v:shape id="_x0000_i1030" type="#_x0000_t75" style="width:312pt;height:500.25pt" o:ole="">
            <v:imagedata r:id="rId34" o:title=""/>
          </v:shape>
          <o:OLEObject Type="Embed" ProgID="Visio.Drawing.15" ShapeID="_x0000_i1030" DrawAspect="Content" ObjectID="_1685223278" r:id="rId35"/>
        </w:object>
      </w:r>
    </w:p>
    <w:p w14:paraId="3CF36C1A" w14:textId="77777777" w:rsidR="00B14589" w:rsidRDefault="00B14589" w:rsidP="00B145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</w:t>
      </w:r>
      <w:r w:rsidR="007473D6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Блок-схема алгоритма программы</w:t>
      </w:r>
    </w:p>
    <w:p w14:paraId="6186E913" w14:textId="77777777" w:rsidR="00AE38D3" w:rsidRPr="007053BF" w:rsidRDefault="00AE38D3" w:rsidP="00AE38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Листинг управляющей программы целиком представлен в приложении Б.</w:t>
      </w:r>
    </w:p>
    <w:p w14:paraId="0FA8709F" w14:textId="77777777" w:rsidR="00A46A9D" w:rsidRPr="00AE38D3" w:rsidRDefault="00A46A9D" w:rsidP="00AE38D3">
      <w:pPr>
        <w:pStyle w:val="a3"/>
        <w:numPr>
          <w:ilvl w:val="1"/>
          <w:numId w:val="17"/>
        </w:numPr>
        <w:spacing w:before="120" w:after="120" w:line="360" w:lineRule="auto"/>
        <w:ind w:left="0" w:firstLine="720"/>
        <w:contextualSpacing w:val="0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73944499"/>
      <w:r w:rsidRPr="00AE3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Разработка </w:t>
      </w:r>
      <w:bookmarkEnd w:id="19"/>
      <w:r w:rsidR="00AE3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котроллера устройства</w:t>
      </w:r>
    </w:p>
    <w:p w14:paraId="4BF53AC2" w14:textId="77777777" w:rsidR="00B14589" w:rsidRPr="007053BF" w:rsidRDefault="00B14589" w:rsidP="00B145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Принципиальная схема – это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графическое изображение (модель), служащее для передачи с помощью условных графических и буквенно-цифровых обозначений (пиктограмм) связей между элементами электрического устройства. Для контроллера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робота-гексапода разработана принципиальная схема, основные частик которой представлены на рисунках 17-20.</w:t>
      </w:r>
    </w:p>
    <w:p w14:paraId="19DC0AC2" w14:textId="77777777" w:rsidR="00B14589" w:rsidRPr="007053BF" w:rsidRDefault="00B14589" w:rsidP="00B14589">
      <w:pPr>
        <w:jc w:val="center"/>
        <w:rPr>
          <w:rFonts w:ascii="Times New Roman" w:hAnsi="Times New Roman" w:cs="Times New Roman"/>
          <w:color w:val="000000" w:themeColor="text1"/>
        </w:rPr>
      </w:pPr>
      <w:r w:rsidRPr="007053B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BA8B680" wp14:editId="226E28AA">
            <wp:extent cx="4728210" cy="223266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rcRect t="1942" b="3236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65A2" w14:textId="77777777" w:rsidR="00B14589" w:rsidRPr="007053BF" w:rsidRDefault="00B14589" w:rsidP="00B1458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</w:rPr>
        <w:t>Рисунок 1</w:t>
      </w:r>
      <w:r w:rsidR="007473D6" w:rsidRPr="007053BF">
        <w:rPr>
          <w:rFonts w:ascii="Times New Roman" w:hAnsi="Times New Roman" w:cs="Times New Roman"/>
          <w:color w:val="000000" w:themeColor="text1"/>
          <w:sz w:val="28"/>
        </w:rPr>
        <w:t>7</w:t>
      </w:r>
      <w:r w:rsidRPr="007053BF">
        <w:rPr>
          <w:rFonts w:ascii="Times New Roman" w:hAnsi="Times New Roman" w:cs="Times New Roman"/>
          <w:color w:val="000000" w:themeColor="text1"/>
          <w:sz w:val="28"/>
        </w:rPr>
        <w:t xml:space="preserve"> – Схема обвязки микроконтроллера</w:t>
      </w:r>
    </w:p>
    <w:p w14:paraId="6368B152" w14:textId="77777777" w:rsidR="00B14589" w:rsidRPr="007053BF" w:rsidRDefault="00B14589" w:rsidP="00B14589">
      <w:pPr>
        <w:jc w:val="center"/>
        <w:rPr>
          <w:rFonts w:ascii="Times New Roman" w:hAnsi="Times New Roman" w:cs="Times New Roman"/>
          <w:color w:val="000000" w:themeColor="text1"/>
        </w:rPr>
      </w:pPr>
      <w:r w:rsidRPr="007053B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71AC544" wp14:editId="590EB4CB">
            <wp:extent cx="4186809" cy="3062022"/>
            <wp:effectExtent l="19050" t="0" r="419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rcRect t="1480" b="2748"/>
                    <a:stretch>
                      <a:fillRect/>
                    </a:stretch>
                  </pic:blipFill>
                  <pic:spPr>
                    <a:xfrm>
                      <a:off x="0" y="0"/>
                      <a:ext cx="4186809" cy="306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7CD7" w14:textId="77777777" w:rsidR="00B14589" w:rsidRPr="007053BF" w:rsidRDefault="007473D6" w:rsidP="00B1458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</w:rPr>
        <w:t>Рисунок 18</w:t>
      </w:r>
      <w:r w:rsidR="00B14589" w:rsidRPr="007053BF">
        <w:rPr>
          <w:rFonts w:ascii="Times New Roman" w:hAnsi="Times New Roman" w:cs="Times New Roman"/>
          <w:color w:val="000000" w:themeColor="text1"/>
          <w:sz w:val="28"/>
        </w:rPr>
        <w:t xml:space="preserve"> – Схема обвязки разъёмов входа/выхода</w:t>
      </w:r>
    </w:p>
    <w:p w14:paraId="172D2D15" w14:textId="77777777" w:rsidR="00B14589" w:rsidRPr="007053BF" w:rsidRDefault="00B14589" w:rsidP="00B14589">
      <w:pPr>
        <w:jc w:val="center"/>
        <w:rPr>
          <w:rFonts w:ascii="Times New Roman" w:hAnsi="Times New Roman" w:cs="Times New Roman"/>
          <w:color w:val="000000" w:themeColor="text1"/>
        </w:rPr>
      </w:pPr>
      <w:r w:rsidRPr="007053BF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43AA996" wp14:editId="7988B129">
            <wp:extent cx="5760085" cy="28835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4476" w14:textId="77777777" w:rsidR="00B14589" w:rsidRPr="007053BF" w:rsidRDefault="007473D6" w:rsidP="00B1458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</w:rPr>
        <w:t>Рисунок 19</w:t>
      </w:r>
      <w:r w:rsidR="00B14589" w:rsidRPr="007053BF">
        <w:rPr>
          <w:rFonts w:ascii="Times New Roman" w:hAnsi="Times New Roman" w:cs="Times New Roman"/>
          <w:color w:val="000000" w:themeColor="text1"/>
          <w:sz w:val="28"/>
        </w:rPr>
        <w:t xml:space="preserve"> – Схема обвязки преобразователя 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lang w:val="en-US"/>
        </w:rPr>
        <w:t>USB</w:t>
      </w:r>
      <w:r w:rsidR="00B14589" w:rsidRPr="007053BF">
        <w:rPr>
          <w:rFonts w:ascii="Times New Roman" w:hAnsi="Times New Roman" w:cs="Times New Roman"/>
          <w:color w:val="000000" w:themeColor="text1"/>
          <w:sz w:val="28"/>
        </w:rPr>
        <w:t>-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lang w:val="en-US"/>
        </w:rPr>
        <w:t>UART</w:t>
      </w:r>
    </w:p>
    <w:p w14:paraId="6C7A47CB" w14:textId="77777777" w:rsidR="00B14589" w:rsidRPr="007053BF" w:rsidRDefault="00B14589" w:rsidP="00B14589">
      <w:pPr>
        <w:jc w:val="center"/>
        <w:rPr>
          <w:rFonts w:ascii="Times New Roman" w:hAnsi="Times New Roman" w:cs="Times New Roman"/>
          <w:color w:val="000000" w:themeColor="text1"/>
        </w:rPr>
      </w:pPr>
      <w:r w:rsidRPr="007053B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C0171A7" wp14:editId="2E71BB9B">
            <wp:extent cx="4993419" cy="38208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00" cy="38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2A4A" w14:textId="77777777" w:rsidR="00A46A9D" w:rsidRPr="007053BF" w:rsidRDefault="007473D6" w:rsidP="00B84532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</w:rPr>
        <w:t>Рисунок 20</w:t>
      </w:r>
      <w:r w:rsidR="00B14589" w:rsidRPr="007053BF">
        <w:rPr>
          <w:rFonts w:ascii="Times New Roman" w:hAnsi="Times New Roman" w:cs="Times New Roman"/>
          <w:color w:val="000000" w:themeColor="text1"/>
          <w:sz w:val="28"/>
        </w:rPr>
        <w:t xml:space="preserve"> – Схема обвязки питания</w:t>
      </w:r>
    </w:p>
    <w:p w14:paraId="55600FF4" w14:textId="77777777" w:rsidR="00555F69" w:rsidRPr="00AE38D3" w:rsidRDefault="00A46A9D" w:rsidP="00AE38D3">
      <w:pPr>
        <w:pStyle w:val="a3"/>
        <w:numPr>
          <w:ilvl w:val="1"/>
          <w:numId w:val="17"/>
        </w:numPr>
        <w:spacing w:before="120" w:after="120" w:line="360" w:lineRule="auto"/>
        <w:ind w:left="0" w:firstLine="709"/>
        <w:contextualSpacing w:val="0"/>
        <w:outlineLvl w:val="1"/>
        <w:rPr>
          <w:rFonts w:ascii="Times New Roman" w:hAnsi="Times New Roman" w:cs="Times New Roman"/>
          <w:b/>
          <w:color w:val="000000" w:themeColor="text1"/>
        </w:rPr>
      </w:pPr>
      <w:bookmarkStart w:id="20" w:name="_Toc73944500"/>
      <w:r w:rsidRPr="00AE3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Разработка аппаратной части гексапода</w:t>
      </w:r>
      <w:bookmarkEnd w:id="20"/>
    </w:p>
    <w:p w14:paraId="6150F0E2" w14:textId="77777777" w:rsidR="00776D6B" w:rsidRPr="007053BF" w:rsidRDefault="00776D6B" w:rsidP="00152F14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Гексапод 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составной робот, состоящий из 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ряда датчиков, исполнительных механизмов, узлов и деталей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подборка я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вляется одной из главн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задачей в разработке гексапода. </w:t>
      </w:r>
    </w:p>
    <w:p w14:paraId="793607DB" w14:textId="77777777" w:rsidR="00776D6B" w:rsidRPr="007053BF" w:rsidRDefault="00776D6B" w:rsidP="003D7219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Список 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необходимых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деталей:</w:t>
      </w:r>
    </w:p>
    <w:p w14:paraId="28D86322" w14:textId="77777777" w:rsidR="00776D6B" w:rsidRPr="007053BF" w:rsidRDefault="00776D6B" w:rsidP="003D7219">
      <w:pPr>
        <w:pStyle w:val="a3"/>
        <w:numPr>
          <w:ilvl w:val="0"/>
          <w:numId w:val="30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Контроллер;</w:t>
      </w:r>
    </w:p>
    <w:p w14:paraId="105FCB86" w14:textId="77777777" w:rsidR="00776D6B" w:rsidRPr="007053BF" w:rsidRDefault="00776D6B" w:rsidP="003D7219">
      <w:pPr>
        <w:pStyle w:val="a3"/>
        <w:numPr>
          <w:ilvl w:val="0"/>
          <w:numId w:val="30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датчика препятствий;</w:t>
      </w:r>
    </w:p>
    <w:p w14:paraId="460F81B0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сервопривода;</w:t>
      </w:r>
    </w:p>
    <w:p w14:paraId="5BEF04A4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Шасси;</w:t>
      </w:r>
    </w:p>
    <w:p w14:paraId="7B920142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Голова;</w:t>
      </w:r>
    </w:p>
    <w:p w14:paraId="2B474095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Переднее крепление;</w:t>
      </w:r>
    </w:p>
    <w:p w14:paraId="6785547D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Передняя левая нога;</w:t>
      </w:r>
    </w:p>
    <w:p w14:paraId="010740BE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Передняя правая нога;</w:t>
      </w:r>
    </w:p>
    <w:p w14:paraId="0E4B59C5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Задняя левая нога;</w:t>
      </w:r>
    </w:p>
    <w:p w14:paraId="7BBF9C80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Задняя правая нога;</w:t>
      </w:r>
    </w:p>
    <w:p w14:paraId="00E3E037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Центральные ноги;</w:t>
      </w:r>
    </w:p>
    <w:p w14:paraId="411D43AB" w14:textId="77777777" w:rsidR="00776D6B" w:rsidRPr="007053BF" w:rsidRDefault="00776D6B" w:rsidP="003D7219">
      <w:pPr>
        <w:pStyle w:val="a3"/>
        <w:numPr>
          <w:ilvl w:val="0"/>
          <w:numId w:val="2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ножных толкателя.</w:t>
      </w:r>
    </w:p>
    <w:p w14:paraId="1AB9DEFA" w14:textId="77777777" w:rsidR="00776D6B" w:rsidRPr="007053BF" w:rsidRDefault="00776D6B" w:rsidP="003D7219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Контроллер был </w:t>
      </w:r>
      <w:r w:rsid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разработан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ранее.</w:t>
      </w:r>
    </w:p>
    <w:p w14:paraId="1F349726" w14:textId="77777777" w:rsidR="00AB4B57" w:rsidRDefault="00AB4B57" w:rsidP="00AB4B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7 – Сравнение датчиков препятствий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701"/>
        <w:gridCol w:w="2410"/>
        <w:gridCol w:w="2941"/>
      </w:tblGrid>
      <w:tr w:rsidR="00AB4B57" w14:paraId="46B6D69D" w14:textId="77777777" w:rsidTr="00FF19AE">
        <w:tc>
          <w:tcPr>
            <w:tcW w:w="1242" w:type="dxa"/>
          </w:tcPr>
          <w:p w14:paraId="3F975DF4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276" w:type="dxa"/>
          </w:tcPr>
          <w:p w14:paraId="2CFC289E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701" w:type="dxa"/>
          </w:tcPr>
          <w:p w14:paraId="60AEFA1B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Дальность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см</w:t>
            </w:r>
          </w:p>
        </w:tc>
        <w:tc>
          <w:tcPr>
            <w:tcW w:w="2410" w:type="dxa"/>
          </w:tcPr>
          <w:p w14:paraId="33BDCD4E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Плюсы</w:t>
            </w:r>
          </w:p>
        </w:tc>
        <w:tc>
          <w:tcPr>
            <w:tcW w:w="2941" w:type="dxa"/>
          </w:tcPr>
          <w:p w14:paraId="1379E79B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Минусы</w:t>
            </w:r>
          </w:p>
        </w:tc>
      </w:tr>
      <w:tr w:rsidR="00AB4B57" w14:paraId="7EE4BF65" w14:textId="77777777" w:rsidTr="00FF19AE">
        <w:tc>
          <w:tcPr>
            <w:tcW w:w="1242" w:type="dxa"/>
          </w:tcPr>
          <w:p w14:paraId="6F540C70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YL-63</w:t>
            </w:r>
          </w:p>
        </w:tc>
        <w:tc>
          <w:tcPr>
            <w:tcW w:w="1276" w:type="dxa"/>
          </w:tcPr>
          <w:p w14:paraId="066E28DD" w14:textId="77777777" w:rsidR="00AB4B57" w:rsidRPr="009F3FC7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</w:tcPr>
          <w:p w14:paraId="4B2269A5" w14:textId="77777777" w:rsidR="00AB4B57" w:rsidRPr="009F3FC7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0" w:type="dxa"/>
          </w:tcPr>
          <w:p w14:paraId="023BC419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Простой и дешёвый</w:t>
            </w:r>
          </w:p>
        </w:tc>
        <w:tc>
          <w:tcPr>
            <w:tcW w:w="2941" w:type="dxa"/>
          </w:tcPr>
          <w:p w14:paraId="49DEAECD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дальность влияет цвет поверхности и прозрачность</w:t>
            </w:r>
          </w:p>
        </w:tc>
      </w:tr>
      <w:tr w:rsidR="00AB4B57" w14:paraId="1AEADF5A" w14:textId="77777777" w:rsidTr="00FF19AE">
        <w:tc>
          <w:tcPr>
            <w:tcW w:w="1242" w:type="dxa"/>
          </w:tcPr>
          <w:p w14:paraId="288F7D21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HC SR04</w:t>
            </w:r>
          </w:p>
        </w:tc>
        <w:tc>
          <w:tcPr>
            <w:tcW w:w="1276" w:type="dxa"/>
          </w:tcPr>
          <w:p w14:paraId="23C02325" w14:textId="77777777" w:rsidR="00AB4B57" w:rsidRPr="009F3FC7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01" w:type="dxa"/>
          </w:tcPr>
          <w:p w14:paraId="1D111936" w14:textId="77777777" w:rsidR="00AB4B57" w:rsidRPr="009F3FC7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410" w:type="dxa"/>
          </w:tcPr>
          <w:p w14:paraId="3400ED22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Высокая дальность, показывает точное значение расстояния до препятствия</w:t>
            </w:r>
          </w:p>
        </w:tc>
        <w:tc>
          <w:tcPr>
            <w:tcW w:w="2941" w:type="dxa"/>
          </w:tcPr>
          <w:p w14:paraId="2295F3E4" w14:textId="77777777" w:rsidR="00AB4B5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Дороже </w:t>
            </w: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YL-63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KY-032</w:t>
            </w:r>
          </w:p>
          <w:p w14:paraId="6DBA30B1" w14:textId="77777777" w:rsidR="00AB4B57" w:rsidRPr="00A637D2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может определить дальность до пушистых объектов</w:t>
            </w:r>
          </w:p>
        </w:tc>
      </w:tr>
      <w:tr w:rsidR="00AB4B57" w14:paraId="5705FC0F" w14:textId="77777777" w:rsidTr="00FF19AE">
        <w:tc>
          <w:tcPr>
            <w:tcW w:w="1242" w:type="dxa"/>
          </w:tcPr>
          <w:p w14:paraId="3F874CA6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KY-032</w:t>
            </w:r>
          </w:p>
        </w:tc>
        <w:tc>
          <w:tcPr>
            <w:tcW w:w="1276" w:type="dxa"/>
          </w:tcPr>
          <w:p w14:paraId="449444AF" w14:textId="77777777" w:rsidR="00AB4B57" w:rsidRPr="009F3FC7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1" w:type="dxa"/>
          </w:tcPr>
          <w:p w14:paraId="071BD940" w14:textId="77777777" w:rsidR="00AB4B57" w:rsidRPr="009F3FC7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10" w:type="dxa"/>
          </w:tcPr>
          <w:p w14:paraId="526A2066" w14:textId="77777777" w:rsidR="00AB4B57" w:rsidRPr="00A637D2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Более качественные компоненты чем у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YL</w:t>
            </w:r>
            <w:r w:rsidRPr="00A637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-63</w:t>
            </w:r>
          </w:p>
        </w:tc>
        <w:tc>
          <w:tcPr>
            <w:tcW w:w="2941" w:type="dxa"/>
          </w:tcPr>
          <w:p w14:paraId="4C69D314" w14:textId="77777777" w:rsidR="00AB4B5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Дороже</w:t>
            </w:r>
            <w:r w:rsidRPr="009F3F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YL-63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</w:p>
          <w:p w14:paraId="12D380EF" w14:textId="77777777" w:rsidR="00AB4B57" w:rsidRPr="009F3FC7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дальность влияет цвет поверхности и прозрачность</w:t>
            </w:r>
          </w:p>
        </w:tc>
      </w:tr>
    </w:tbl>
    <w:p w14:paraId="1BA39DDF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качестве датчиков препятствий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инфракрасн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датчик YL-63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т.к. он подходит для работы гексапода и дешевле других.</w:t>
      </w:r>
    </w:p>
    <w:p w14:paraId="6EEC465B" w14:textId="77777777" w:rsidR="00AB4B57" w:rsidRPr="007053BF" w:rsidRDefault="00AB4B57" w:rsidP="00AB4B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8 – Сравнение сервоприводов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AB4B57" w14:paraId="26DCB208" w14:textId="77777777" w:rsidTr="00FF19AE">
        <w:tc>
          <w:tcPr>
            <w:tcW w:w="1914" w:type="dxa"/>
          </w:tcPr>
          <w:p w14:paraId="795402CC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914" w:type="dxa"/>
          </w:tcPr>
          <w:p w14:paraId="26FC4220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Диапазон вращения</w:t>
            </w:r>
          </w:p>
        </w:tc>
        <w:tc>
          <w:tcPr>
            <w:tcW w:w="1914" w:type="dxa"/>
          </w:tcPr>
          <w:p w14:paraId="36817C66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Максимальная нагрузка, Кг</w:t>
            </w:r>
          </w:p>
        </w:tc>
        <w:tc>
          <w:tcPr>
            <w:tcW w:w="1914" w:type="dxa"/>
          </w:tcPr>
          <w:p w14:paraId="208E266E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Напряжение питания, В</w:t>
            </w:r>
          </w:p>
        </w:tc>
        <w:tc>
          <w:tcPr>
            <w:tcW w:w="1914" w:type="dxa"/>
          </w:tcPr>
          <w:p w14:paraId="0865077B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AB4B57" w14:paraId="2D416B70" w14:textId="77777777" w:rsidTr="00FF19AE">
        <w:tc>
          <w:tcPr>
            <w:tcW w:w="1914" w:type="dxa"/>
          </w:tcPr>
          <w:p w14:paraId="7BA6A728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MG90S</w:t>
            </w:r>
          </w:p>
        </w:tc>
        <w:tc>
          <w:tcPr>
            <w:tcW w:w="1914" w:type="dxa"/>
          </w:tcPr>
          <w:p w14:paraId="4367A9F5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4F212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º</w:t>
            </w:r>
          </w:p>
        </w:tc>
        <w:tc>
          <w:tcPr>
            <w:tcW w:w="1914" w:type="dxa"/>
          </w:tcPr>
          <w:p w14:paraId="7AF002BA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64A59AE5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4.8-6</w:t>
            </w:r>
          </w:p>
        </w:tc>
        <w:tc>
          <w:tcPr>
            <w:tcW w:w="1914" w:type="dxa"/>
          </w:tcPr>
          <w:p w14:paraId="403430D0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B4B57" w14:paraId="6AC8D30E" w14:textId="77777777" w:rsidTr="00FF19AE">
        <w:tc>
          <w:tcPr>
            <w:tcW w:w="1914" w:type="dxa"/>
          </w:tcPr>
          <w:p w14:paraId="41C3734A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SG90</w:t>
            </w:r>
          </w:p>
        </w:tc>
        <w:tc>
          <w:tcPr>
            <w:tcW w:w="1914" w:type="dxa"/>
          </w:tcPr>
          <w:p w14:paraId="022AC24A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4F212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º</w:t>
            </w:r>
          </w:p>
        </w:tc>
        <w:tc>
          <w:tcPr>
            <w:tcW w:w="1914" w:type="dxa"/>
          </w:tcPr>
          <w:p w14:paraId="3D6C53A5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914" w:type="dxa"/>
          </w:tcPr>
          <w:p w14:paraId="7FD1B4B6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4.8-6</w:t>
            </w:r>
          </w:p>
        </w:tc>
        <w:tc>
          <w:tcPr>
            <w:tcW w:w="1914" w:type="dxa"/>
          </w:tcPr>
          <w:p w14:paraId="2B0E9DCF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B4B57" w14:paraId="49BE3495" w14:textId="77777777" w:rsidTr="00FF19AE">
        <w:tc>
          <w:tcPr>
            <w:tcW w:w="1914" w:type="dxa"/>
          </w:tcPr>
          <w:p w14:paraId="3555BD84" w14:textId="77777777" w:rsidR="00AB4B57" w:rsidRPr="004F212C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DS3218</w:t>
            </w:r>
          </w:p>
        </w:tc>
        <w:tc>
          <w:tcPr>
            <w:tcW w:w="1914" w:type="dxa"/>
          </w:tcPr>
          <w:p w14:paraId="35544D7E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  <w:r w:rsidRPr="004F212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º</w:t>
            </w:r>
          </w:p>
        </w:tc>
        <w:tc>
          <w:tcPr>
            <w:tcW w:w="1914" w:type="dxa"/>
          </w:tcPr>
          <w:p w14:paraId="7E2D9AC2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14:paraId="36970953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</w:rPr>
              <w:t>4.8-6.8</w:t>
            </w:r>
          </w:p>
        </w:tc>
        <w:tc>
          <w:tcPr>
            <w:tcW w:w="1914" w:type="dxa"/>
          </w:tcPr>
          <w:p w14:paraId="5B4D90F0" w14:textId="77777777" w:rsidR="00AB4B57" w:rsidRPr="004F212C" w:rsidRDefault="00AB4B57" w:rsidP="00F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2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</w:p>
        </w:tc>
      </w:tr>
    </w:tbl>
    <w:p w14:paraId="20F41977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качестве сервоприводов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выбраны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SG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т.к. их хватит для работы гексапода, и они дешевле.</w:t>
      </w:r>
    </w:p>
    <w:p w14:paraId="1AA45F99" w14:textId="77777777" w:rsidR="000D6AED" w:rsidRPr="007053BF" w:rsidRDefault="00AE38D3" w:rsidP="003D72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Части корпуса проектируемого робота, а также ходовая часть была спроектирована в среде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Blender</w:t>
      </w:r>
      <w:r w:rsidRP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подготовлены для дальнейшей печати на </w:t>
      </w:r>
      <w:r w:rsidRPr="00AE3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-принтере. Чертежи деталей представлены </w:t>
      </w:r>
      <w:r w:rsidR="000D6AED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приложении В.</w:t>
      </w:r>
    </w:p>
    <w:p w14:paraId="28CBA746" w14:textId="77777777" w:rsidR="00AB4B57" w:rsidRPr="0014683C" w:rsidRDefault="00AB4B57" w:rsidP="00AB4B57">
      <w:pPr>
        <w:pStyle w:val="a3"/>
        <w:numPr>
          <w:ilvl w:val="1"/>
          <w:numId w:val="17"/>
        </w:num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1" w:name="_Toc74563603"/>
      <w:r w:rsidRPr="001468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 по разделу</w:t>
      </w:r>
      <w:bookmarkEnd w:id="21"/>
    </w:p>
    <w:p w14:paraId="27DCDE61" w14:textId="77777777" w:rsidR="00AB4B57" w:rsidRDefault="00AB4B57" w:rsidP="00AB4B5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Выбрано инструментальное обеспечение, разработаны различные схемы гексапода, разработан алгоритм работы гексапода, разработан контроллер гексапода и разработана аппаратная часть гексапода.</w:t>
      </w:r>
    </w:p>
    <w:p w14:paraId="2EF42290" w14:textId="77777777" w:rsidR="00B14589" w:rsidRPr="007053BF" w:rsidRDefault="00B14589" w:rsidP="00BB1E2D">
      <w:pPr>
        <w:pStyle w:val="a3"/>
        <w:spacing w:line="360" w:lineRule="auto"/>
        <w:ind w:left="709"/>
        <w:rPr>
          <w:rFonts w:ascii="Times New Roman" w:hAnsi="Times New Roman" w:cs="Times New Roman"/>
          <w:color w:val="000000" w:themeColor="text1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66DEA7B5" w14:textId="77777777" w:rsidR="00230249" w:rsidRPr="00AE38D3" w:rsidRDefault="00AE38D3" w:rsidP="00AB4B57">
      <w:pPr>
        <w:pStyle w:val="11"/>
        <w:widowControl w:val="0"/>
        <w:numPr>
          <w:ilvl w:val="0"/>
          <w:numId w:val="17"/>
        </w:numPr>
        <w:snapToGrid w:val="0"/>
        <w:spacing w:after="240" w:line="360" w:lineRule="auto"/>
        <w:ind w:left="0" w:firstLine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2" w:name="_Toc73944501"/>
      <w:r w:rsidRPr="00AE38D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ОРГАНИЗАЦИОННО-ЭКОНОМИЧЕСКИЙ РАЗДЕЛ</w:t>
      </w:r>
      <w:bookmarkEnd w:id="22"/>
    </w:p>
    <w:p w14:paraId="20CD566A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технико-экономического расчета является оценка экономической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эффективности и определение сметы затрат на разработку мобильного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робототехнического комплекса.</w:t>
      </w:r>
    </w:p>
    <w:p w14:paraId="0078E78B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Смета затрат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выражение в денежной форме затрат предприятия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разработку и выполнение хозяйственно-договорной работы. Смета затрат будет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складываться из затрат на:</w:t>
      </w:r>
    </w:p>
    <w:p w14:paraId="39577A77" w14:textId="77777777" w:rsidR="00AB4B57" w:rsidRPr="007053BF" w:rsidRDefault="00AB4B57" w:rsidP="00AB4B57">
      <w:pPr>
        <w:pStyle w:val="a3"/>
        <w:numPr>
          <w:ilvl w:val="0"/>
          <w:numId w:val="36"/>
        </w:numPr>
        <w:tabs>
          <w:tab w:val="left" w:pos="1134"/>
        </w:tabs>
        <w:suppressAutoHyphens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 программного обеспечения и оборудования;</w:t>
      </w:r>
    </w:p>
    <w:p w14:paraId="6C01FF32" w14:textId="77777777" w:rsidR="00AB4B57" w:rsidRPr="007053BF" w:rsidRDefault="00AB4B57" w:rsidP="00AB4B57">
      <w:pPr>
        <w:pStyle w:val="a3"/>
        <w:numPr>
          <w:ilvl w:val="0"/>
          <w:numId w:val="36"/>
        </w:numPr>
        <w:tabs>
          <w:tab w:val="left" w:pos="1134"/>
        </w:tabs>
        <w:suppressAutoHyphens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заработную плату;</w:t>
      </w:r>
    </w:p>
    <w:p w14:paraId="23A80FE9" w14:textId="77777777" w:rsidR="00AB4B57" w:rsidRPr="007053BF" w:rsidRDefault="00AB4B57" w:rsidP="00AB4B57">
      <w:pPr>
        <w:pStyle w:val="a3"/>
        <w:numPr>
          <w:ilvl w:val="0"/>
          <w:numId w:val="36"/>
        </w:numPr>
        <w:tabs>
          <w:tab w:val="left" w:pos="1134"/>
        </w:tabs>
        <w:suppressAutoHyphens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электроэнергию;</w:t>
      </w:r>
    </w:p>
    <w:p w14:paraId="0177231B" w14:textId="77777777" w:rsidR="00AB4B57" w:rsidRPr="007053BF" w:rsidRDefault="00AB4B57" w:rsidP="00AB4B57">
      <w:pPr>
        <w:pStyle w:val="a3"/>
        <w:numPr>
          <w:ilvl w:val="0"/>
          <w:numId w:val="36"/>
        </w:numPr>
        <w:tabs>
          <w:tab w:val="left" w:pos="1134"/>
        </w:tabs>
        <w:suppressAutoHyphens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аренду помещения.</w:t>
      </w:r>
    </w:p>
    <w:p w14:paraId="528A84E5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представлен расчет всех составляющих сметы затрат на разработку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системы.</w:t>
      </w:r>
    </w:p>
    <w:p w14:paraId="271926FA" w14:textId="77777777" w:rsidR="00AB4B57" w:rsidRPr="0014683C" w:rsidRDefault="00AB4B57" w:rsidP="00AB4B57">
      <w:pPr>
        <w:pStyle w:val="a3"/>
        <w:numPr>
          <w:ilvl w:val="1"/>
          <w:numId w:val="17"/>
        </w:numPr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3" w:name="_Toc74563605"/>
      <w:r w:rsidRPr="001468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Расчет затрат на разработку программы для «Гексапода»</w:t>
      </w:r>
      <w:bookmarkEnd w:id="23"/>
    </w:p>
    <w:p w14:paraId="0AF90556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 разработки программы микроконтроллера рассчитывается по следующей формуле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E4E76C8" w14:textId="77777777" w:rsidR="00AB4B57" w:rsidRPr="007053BF" w:rsidRDefault="00AB4B57" w:rsidP="00AB4B57">
      <w:pPr>
        <w:shd w:val="clear" w:color="auto" w:fill="FFFFFF"/>
        <w:tabs>
          <w:tab w:val="left" w:pos="9354"/>
        </w:tabs>
        <w:spacing w:after="0" w:line="360" w:lineRule="auto"/>
        <w:ind w:firstLine="198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+ 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>ОВФ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СПП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ХОН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(8)</w:t>
      </w:r>
    </w:p>
    <w:p w14:paraId="732F9585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 xml:space="preserve">ФОТР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hAnsi="Times New Roman" w:cs="Times New Roman"/>
          <w:color w:val="000000" w:themeColor="text1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общий фонд оплаты труда разработчиков программ;</w:t>
      </w:r>
    </w:p>
    <w:p w14:paraId="0387F85F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 xml:space="preserve">ОВФ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hAnsi="Times New Roman" w:cs="Times New Roman"/>
          <w:color w:val="000000" w:themeColor="text1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начисления на заработную плату разработчиков программ во внебюджетные фонды;</w:t>
      </w:r>
    </w:p>
    <w:p w14:paraId="124FFB1A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ЭВМ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затраты, связанные с эксплуатацией техники;</w:t>
      </w:r>
    </w:p>
    <w:p w14:paraId="2160DCD4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СПП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стоимость специальных программных продуктов, необходимых для разработки программы для микроконтроллера; </w:t>
      </w:r>
    </w:p>
    <w:p w14:paraId="1C047654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ХОН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на хозяйственно-операционные нужды (бумага, литература, носители информации и т.п.); </w:t>
      </w:r>
    </w:p>
    <w:p w14:paraId="723C28AA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накладные расходы (Р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30% от 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).</w:t>
      </w:r>
    </w:p>
    <w:p w14:paraId="08F0EBC9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 разработке программ для микроконтроллеров общее время разработки 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0,5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них машинное время (прямое использование компьютеров и оргтехники) составляет 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D923266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 заработной платы за время работы над программой микроконтроллера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CA42543" w14:textId="77777777" w:rsidR="00AB4B57" w:rsidRPr="007053BF" w:rsidRDefault="00AB4B57" w:rsidP="00AB4B57">
      <w:pPr>
        <w:shd w:val="clear" w:color="auto" w:fill="FFFFFF"/>
        <w:tabs>
          <w:tab w:val="left" w:pos="9354"/>
        </w:tabs>
        <w:spacing w:after="0" w:line="360" w:lineRule="auto"/>
        <w:ind w:firstLine="1985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ФОТР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О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val="en-US" w:eastAsia="ru-RU"/>
              </w:rPr>
              <m:t>Pj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РПР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val="en-US"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*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4"/>
                    <w:lang w:eastAsia="ru-RU"/>
                  </w:rPr>
                  <m:t>Д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*(1+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у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)</m:t>
        </m:r>
      </m:oMath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ab/>
      </w:r>
      <w:r w:rsidRPr="007053BF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(9)</w:t>
      </w:r>
    </w:p>
    <w:p w14:paraId="1036234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Pj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оклад j-го разработчика. В разработке участвовал 1 человек, оклад одного разработчика 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000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07F42D8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РПРj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общее время работы над программой в месяцах, 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=1;</w:t>
      </w:r>
    </w:p>
    <w:p w14:paraId="3D82E8C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коэффициент дополнительной зарплаты,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=20%=0,2; </w:t>
      </w:r>
    </w:p>
    <w:p w14:paraId="622A2E7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районный коэффициент,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=0,15. </w:t>
      </w:r>
    </w:p>
    <w:p w14:paraId="07450F8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</w:t>
      </w:r>
    </w:p>
    <w:p w14:paraId="7F7088E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ФОТР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000·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0,5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1+0,2)·(1+0,15) 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1B40D2D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Страховые взносы во внебюджетные фонды включают страховые тарифы и взносы на обязательное социальное страхование от несчастных случаев на производстве и профессиональных заболеваний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0E67D7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Годовая зарплата фонда застройщика не превышает 711 тысяч рублей, поэтому используется максимальная ставка страхования. Ставка страхования от несчастных случаев составляет 2% в зависимости от рейтинга профессионального риска. В таблице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приведены значения для всех используемых ставок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56830DF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Значения ставок страховых взносов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3"/>
        <w:gridCol w:w="6523"/>
        <w:gridCol w:w="2458"/>
      </w:tblGrid>
      <w:tr w:rsidR="00AB4B57" w:rsidRPr="00AE38D3" w14:paraId="7935AA87" w14:textId="77777777" w:rsidTr="00FF19AE">
        <w:trPr>
          <w:trHeight w:val="180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27B167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CDA6D2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внебюджетного фонда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857710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Размер ставок, %</w:t>
            </w:r>
          </w:p>
        </w:tc>
      </w:tr>
      <w:tr w:rsidR="00AB4B57" w:rsidRPr="00AE38D3" w14:paraId="6A0F411F" w14:textId="77777777" w:rsidTr="00FF19AE">
        <w:trPr>
          <w:trHeight w:val="195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ADBF7DA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C034F3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Пенсионный фонд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BBFE14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  <w:tr w:rsidR="00AB4B57" w:rsidRPr="00AE38D3" w14:paraId="099AD279" w14:textId="77777777" w:rsidTr="00FF19AE">
        <w:trPr>
          <w:trHeight w:val="195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64225D7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B2924F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Фонд социального страхования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A39512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2,9</w:t>
            </w:r>
          </w:p>
        </w:tc>
      </w:tr>
      <w:tr w:rsidR="00AB4B57" w:rsidRPr="00AE38D3" w14:paraId="78FE518A" w14:textId="77777777" w:rsidTr="00FF19AE">
        <w:trPr>
          <w:trHeight w:val="195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8913E6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CD0AEA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фонд обязательного медицинского страхования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287ADE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5,1</w:t>
            </w:r>
          </w:p>
        </w:tc>
      </w:tr>
      <w:tr w:rsidR="00AB4B57" w:rsidRPr="00AE38D3" w14:paraId="0A3B663F" w14:textId="77777777" w:rsidTr="00FF19AE">
        <w:trPr>
          <w:trHeight w:val="210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F8B127E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515340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F3922C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</w:tbl>
    <w:p w14:paraId="23CE4492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B296C0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 начислений на заработную плату во внебюджетные фонды составляет:</w:t>
      </w:r>
    </w:p>
    <w:p w14:paraId="3F224453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96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ОВФ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=0,3·З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(10)</w:t>
      </w:r>
    </w:p>
    <w:p w14:paraId="20A400B1" w14:textId="77777777" w:rsidR="00AB4B57" w:rsidRPr="007053BF" w:rsidRDefault="00AB4B57" w:rsidP="00AB4B57">
      <w:pPr>
        <w:tabs>
          <w:tab w:val="left" w:pos="9354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ОВФ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=0,3·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3312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</w:t>
      </w:r>
    </w:p>
    <w:p w14:paraId="4EBB464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Затраты, связанные с использованием вычислительной и оргтехники:</w:t>
      </w:r>
    </w:p>
    <w:p w14:paraId="0184635F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68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МРПР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 n · 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М-Ч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(11)</w:t>
      </w:r>
    </w:p>
    <w:p w14:paraId="4EE4E8D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коэффициент готовности ЭВМ,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0,95; </w:t>
      </w:r>
    </w:p>
    <w:p w14:paraId="3EC6265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n - количество единиц техники, равно 1; </w:t>
      </w:r>
    </w:p>
    <w:p w14:paraId="52BA1540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М-Ч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себестоимость машино-часа, 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М-Ч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руб.;</w:t>
      </w:r>
    </w:p>
    <w:p w14:paraId="47CE07D3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машинное время работы над программой, равно 0,8 мес. </w:t>
      </w:r>
    </w:p>
    <w:p w14:paraId="460EFFB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Перевод рабочего времени в часы осуществляется по формуле:</w:t>
      </w:r>
    </w:p>
    <w:p w14:paraId="487610E9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54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час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 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·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 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(12)</w:t>
      </w:r>
    </w:p>
    <w:p w14:paraId="7473A24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час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рабочее время, ч;</w:t>
      </w:r>
    </w:p>
    <w:p w14:paraId="132512ED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рабочее время,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1053CA4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число рабочих дней, (Ч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22); </w:t>
      </w:r>
    </w:p>
    <w:p w14:paraId="7983671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продолжительность рабочей смены, 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8 ч); </w:t>
      </w:r>
    </w:p>
    <w:p w14:paraId="41160B9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количество рабочих смен, (К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1). </w:t>
      </w:r>
    </w:p>
    <w:p w14:paraId="05C8331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время разработки программы для микроконтроллера с использованием компьютера составляет:</w:t>
      </w:r>
    </w:p>
    <w:p w14:paraId="6C5BF362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час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·22·8·1=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88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часа,</w:t>
      </w:r>
    </w:p>
    <w:p w14:paraId="1E94D922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·0,95·1·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418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</w:t>
      </w:r>
    </w:p>
    <w:p w14:paraId="4F5AC1C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 специализированн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необходим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разработки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программы для 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микроконтроллера, рассчитывается по формуле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7C97DC8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82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СПП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р=1</m:t>
            </m:r>
          </m:sub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Ц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р</m:t>
                </m:r>
              </m:sub>
            </m:sSub>
          </m:e>
        </m:nary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(13)</w:t>
      </w:r>
    </w:p>
    <w:p w14:paraId="37EB573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- цена ρ-го специального программного продукта.</w:t>
      </w:r>
    </w:p>
    <w:p w14:paraId="5A7DD8F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Единственным специализированным программным продуктом является бесплатная программа </w:t>
      </w:r>
      <w:proofErr w:type="spellStart"/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Arduino</w:t>
      </w:r>
      <w:proofErr w:type="spellEnd"/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IDE. Поэтому специализированные программные продукты не стоят денег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8F91223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СПП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 рублей.</w:t>
      </w:r>
    </w:p>
    <w:p w14:paraId="7639881A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Затраты на экономические и организационные нужды приведены в таблице 3 и рассчитаны по формуле:</w:t>
      </w:r>
    </w:p>
    <w:p w14:paraId="182740EA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54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ХОН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τ=1</m:t>
            </m:r>
          </m:sub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Ц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τ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τ</m:t>
                </m:r>
              </m:sub>
            </m:sSub>
          </m:e>
        </m:nary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(14)</w:t>
      </w:r>
    </w:p>
    <w:p w14:paraId="34F2010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τ</w:t>
      </w:r>
      <w:proofErr w:type="spellEnd"/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цена τ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товара, руб.; </w:t>
      </w:r>
    </w:p>
    <w:p w14:paraId="431EA0AB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τ</w:t>
      </w:r>
      <w:proofErr w:type="spellEnd"/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количество τ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товара. </w:t>
      </w:r>
    </w:p>
    <w:p w14:paraId="09069744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на хозяйственно-организационные нужды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30"/>
        <w:gridCol w:w="2931"/>
        <w:gridCol w:w="1702"/>
        <w:gridCol w:w="1891"/>
      </w:tblGrid>
      <w:tr w:rsidR="00AB4B57" w:rsidRPr="007053BF" w14:paraId="7E5BBD1D" w14:textId="77777777" w:rsidTr="00FF19AE">
        <w:trPr>
          <w:trHeight w:val="180"/>
          <w:tblCellSpacing w:w="0" w:type="dxa"/>
        </w:trPr>
        <w:tc>
          <w:tcPr>
            <w:tcW w:w="15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E5C8B1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5128F5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9D261B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Кол-во (шт.)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CBB141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 (руб.)</w:t>
            </w:r>
          </w:p>
        </w:tc>
      </w:tr>
      <w:tr w:rsidR="00AB4B57" w:rsidRPr="007053BF" w14:paraId="09DE5C82" w14:textId="77777777" w:rsidTr="00FF19AE">
        <w:trPr>
          <w:trHeight w:val="195"/>
          <w:tblCellSpacing w:w="0" w:type="dxa"/>
        </w:trPr>
        <w:tc>
          <w:tcPr>
            <w:tcW w:w="15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72EBB7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USB-</w:t>
            </w:r>
            <w:proofErr w:type="spellStart"/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флеш</w:t>
            </w:r>
            <w:proofErr w:type="spellEnd"/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-накопитель</w:t>
            </w:r>
          </w:p>
        </w:tc>
        <w:tc>
          <w:tcPr>
            <w:tcW w:w="15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C97E5B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014FB7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15BCD4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350</w:t>
            </w:r>
          </w:p>
        </w:tc>
      </w:tr>
      <w:tr w:rsidR="00AB4B57" w:rsidRPr="007053BF" w14:paraId="4451A66F" w14:textId="77777777" w:rsidTr="00FF19AE">
        <w:trPr>
          <w:trHeight w:val="210"/>
          <w:tblCellSpacing w:w="0" w:type="dxa"/>
        </w:trPr>
        <w:tc>
          <w:tcPr>
            <w:tcW w:w="15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8FA08C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15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0EF2FA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78C2BAD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7450EE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AB4B57" w:rsidRPr="007053BF" w14:paraId="4B828410" w14:textId="77777777" w:rsidTr="00FF19AE">
        <w:trPr>
          <w:trHeight w:val="285"/>
          <w:tblCellSpacing w:w="0" w:type="dxa"/>
        </w:trPr>
        <w:tc>
          <w:tcPr>
            <w:tcW w:w="4000" w:type="pct"/>
            <w:gridSpan w:val="3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B6AC06D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64CFBF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400</w:t>
            </w:r>
          </w:p>
        </w:tc>
      </w:tr>
    </w:tbl>
    <w:p w14:paraId="6911440F" w14:textId="77777777" w:rsidR="00AB4B57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6CE304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ХОН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=350·1+0,5·100=400 рублей</w:t>
      </w:r>
    </w:p>
    <w:p w14:paraId="2A4DFC0D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Накладные расходы:</w:t>
      </w:r>
    </w:p>
    <w:p w14:paraId="0CCB5245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68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НР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(15)</w:t>
      </w:r>
    </w:p>
    <w:p w14:paraId="6F1FE8D8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·0,3=</w:t>
      </w:r>
      <w:r w:rsidRPr="00F90B60">
        <w:t xml:space="preserve"> 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3312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3634A71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стоимость разработки программы для микроконтроллера, рассчитанная по формуле 1, составит:</w:t>
      </w:r>
    </w:p>
    <w:p w14:paraId="1CFC2575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3312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418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+0+400+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3312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18482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1035C123" w14:textId="77777777" w:rsidR="00AB4B57" w:rsidRPr="00DA0519" w:rsidRDefault="00AB4B57" w:rsidP="00AB4B57">
      <w:pPr>
        <w:pStyle w:val="a3"/>
        <w:keepNext/>
        <w:numPr>
          <w:ilvl w:val="1"/>
          <w:numId w:val="17"/>
        </w:numPr>
        <w:spacing w:before="120" w:after="120" w:line="360" w:lineRule="auto"/>
        <w:contextualSpacing w:val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bookmarkStart w:id="24" w:name="_Toc516239229"/>
      <w:bookmarkStart w:id="25" w:name="_Toc516427660"/>
      <w:bookmarkStart w:id="26" w:name="_Toc516427709"/>
      <w:bookmarkStart w:id="27" w:name="_Toc516428967"/>
      <w:bookmarkStart w:id="28" w:name="_Toc516933651"/>
      <w:bookmarkStart w:id="29" w:name="_Toc74563606"/>
      <w:bookmarkEnd w:id="24"/>
      <w:bookmarkEnd w:id="25"/>
      <w:bookmarkEnd w:id="26"/>
      <w:bookmarkEnd w:id="27"/>
      <w:bookmarkEnd w:id="28"/>
      <w:r w:rsidRPr="00DA05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Расчет затрат на разработку гексапода</w:t>
      </w:r>
      <w:bookmarkEnd w:id="29"/>
    </w:p>
    <w:p w14:paraId="793F2810" w14:textId="77777777" w:rsidR="00AB4B57" w:rsidRPr="007053BF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Стоимость разработки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рассчитывается по следующей формуле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6F0F18A" w14:textId="77777777" w:rsidR="00AB4B57" w:rsidRPr="004321C3" w:rsidRDefault="00AB4B57" w:rsidP="00AB4B57">
      <w:pPr>
        <w:tabs>
          <w:tab w:val="left" w:pos="0"/>
          <w:tab w:val="left" w:pos="9354"/>
        </w:tabs>
        <w:spacing w:after="0" w:line="360" w:lineRule="auto"/>
        <w:ind w:firstLine="368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РГ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РК+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РПО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646EFB32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РК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Затраты на разработку корпуса гексапода,</w:t>
      </w:r>
    </w:p>
    <w:p w14:paraId="10A7929F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затраты на разработку программного обеспечения для гексапода.</w:t>
      </w:r>
    </w:p>
    <w:p w14:paraId="07B08EFE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 разработки корпуса рассчитывается по следующей формуле:</w:t>
      </w:r>
    </w:p>
    <w:p w14:paraId="1B6A66B7" w14:textId="77777777" w:rsidR="00AB4B57" w:rsidRPr="004321C3" w:rsidRDefault="00AB4B57" w:rsidP="00AB4B57">
      <w:pPr>
        <w:tabs>
          <w:tab w:val="left" w:pos="9354"/>
        </w:tabs>
        <w:spacing w:after="0" w:line="360" w:lineRule="auto"/>
        <w:ind w:firstLine="24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РК</w:t>
      </w:r>
      <w:r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=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+ 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>ОВФ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СПП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ХОН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5BF3360C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 xml:space="preserve">ФОТР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hAnsi="Times New Roman" w:cs="Times New Roman"/>
          <w:color w:val="000000" w:themeColor="text1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общий фонд оплаты труда разработчико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C6D53B6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 xml:space="preserve">ОВФ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hAnsi="Times New Roman" w:cs="Times New Roman"/>
          <w:color w:val="000000" w:themeColor="text1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начисления на заработную плату разработчиков программ во внебюджетные фонды;</w:t>
      </w:r>
    </w:p>
    <w:p w14:paraId="29312F6E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ЭВМ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затраты, связанные с эксплуатацией техники;</w:t>
      </w:r>
    </w:p>
    <w:p w14:paraId="5EF55F48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СПП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стоимость специальных программных продуктов, необходимых для разработки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корпуса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6554293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ХОН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на хозяйственно-операционные нужды (бумага, литература, носители информации и т.п.);</w:t>
      </w:r>
    </w:p>
    <w:p w14:paraId="0FE7A6B8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накладные расходы (Р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30% от 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smallCaps/>
          <w:color w:val="000000" w:themeColor="text1"/>
          <w:sz w:val="28"/>
          <w:szCs w:val="28"/>
          <w:lang w:eastAsia="ru-RU"/>
        </w:rPr>
        <w:t>).</w:t>
      </w:r>
    </w:p>
    <w:p w14:paraId="44F3A5DA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22E8133" w14:textId="77777777" w:rsidR="00AB4B57" w:rsidRDefault="00AB4B57" w:rsidP="00AB4B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разработке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корпуса гексапода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общее время разработки 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0,5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них машинное время (прямое использование компьютеров и оргтехники) составляет 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D1F55AC" w14:textId="77777777" w:rsidR="00AB4B57" w:rsidRPr="007053BF" w:rsidRDefault="00AB4B57" w:rsidP="00AB4B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Фонд заработной платы за время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разработки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62680A7" w14:textId="77777777" w:rsidR="00AB4B57" w:rsidRPr="007053BF" w:rsidRDefault="00AB4B57" w:rsidP="00AB4B57">
      <w:pPr>
        <w:shd w:val="clear" w:color="auto" w:fill="FFFFFF"/>
        <w:tabs>
          <w:tab w:val="left" w:pos="9354"/>
        </w:tabs>
        <w:spacing w:after="0" w:line="360" w:lineRule="auto"/>
        <w:ind w:firstLine="1985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ФОТР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О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val="en-US" w:eastAsia="ru-RU"/>
              </w:rPr>
              <m:t>Pj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РПР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val="en-US"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*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4"/>
                    <w:lang w:eastAsia="ru-RU"/>
                  </w:rPr>
                  <m:t>Д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*(1+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4"/>
                <w:lang w:eastAsia="ru-RU"/>
              </w:rPr>
              <m:t>у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4"/>
            <w:lang w:eastAsia="ru-RU"/>
          </w:rPr>
          <m:t>)</m:t>
        </m:r>
      </m:oMath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ab/>
      </w:r>
      <w:r w:rsidRPr="007053BF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18</w:t>
      </w:r>
      <w:r w:rsidRPr="007053BF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)</w:t>
      </w:r>
    </w:p>
    <w:p w14:paraId="5E223FFD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Pj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оклад j-го разработчика. В разработке участвовал 1 человек, оклад одного разработчика 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000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62FDA50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РПРj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общее время работы над программой в месяцах, 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=1;</w:t>
      </w:r>
    </w:p>
    <w:p w14:paraId="37B0C86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коэффициент дополнительной зарплаты,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=20%=0,2; </w:t>
      </w:r>
    </w:p>
    <w:p w14:paraId="1404B62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районный коэффициент,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=0,15. </w:t>
      </w:r>
    </w:p>
    <w:p w14:paraId="13CC48B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</w:t>
      </w:r>
    </w:p>
    <w:p w14:paraId="1F0D57F7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ФОТР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000·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0,5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1+0,2)·(1+0,15) 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5DF451E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Страховые взносы во внебюджетные фонды включают страховые тарифы и взносы на обязательное социальное страхование от несчастных случаев на производстве и профессиональных заболеваний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0F70D7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Годовая зарплата фонда застройщика не превышает 711 тысяч рублей, поэтому используется максимальная ставка страхования. Ставка страхования от несчастных случаев составляет 2% в зависимости от рейтинга профессионального риска. В таблице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приведены значения для всех используемых ставок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0CB91ED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Значения ставок страховых взносов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3"/>
        <w:gridCol w:w="6523"/>
        <w:gridCol w:w="2458"/>
      </w:tblGrid>
      <w:tr w:rsidR="00AB4B57" w:rsidRPr="00AE38D3" w14:paraId="7FEA0CF4" w14:textId="77777777" w:rsidTr="00FF19AE">
        <w:trPr>
          <w:trHeight w:val="180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A9FDD3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B6CFE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внебюджетного фонда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A112CA1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Размер ставок, %</w:t>
            </w:r>
          </w:p>
        </w:tc>
      </w:tr>
      <w:tr w:rsidR="00AB4B57" w:rsidRPr="00AE38D3" w14:paraId="484300CF" w14:textId="77777777" w:rsidTr="00FF19AE">
        <w:trPr>
          <w:trHeight w:val="195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0FFDF35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22C3C2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Пенсионный фонд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BC923C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  <w:tr w:rsidR="00AB4B57" w:rsidRPr="00AE38D3" w14:paraId="0F794187" w14:textId="77777777" w:rsidTr="00FF19AE">
        <w:trPr>
          <w:trHeight w:val="195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D82DD17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6897AB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Фонд социального страхования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8F4C92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2,9</w:t>
            </w:r>
          </w:p>
        </w:tc>
      </w:tr>
      <w:tr w:rsidR="00AB4B57" w:rsidRPr="00AE38D3" w14:paraId="17E8FF3A" w14:textId="77777777" w:rsidTr="00FF19AE">
        <w:trPr>
          <w:trHeight w:val="195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9D38C45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B8FDB3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фонд обязательного медицинского страхования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AE96C34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5,1</w:t>
            </w:r>
          </w:p>
        </w:tc>
      </w:tr>
      <w:tr w:rsidR="00AB4B57" w:rsidRPr="00AE38D3" w14:paraId="650E0BF3" w14:textId="77777777" w:rsidTr="00FF19AE">
        <w:trPr>
          <w:trHeight w:val="210"/>
          <w:tblCellSpacing w:w="0" w:type="dxa"/>
        </w:trPr>
        <w:tc>
          <w:tcPr>
            <w:tcW w:w="2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094231E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5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1427F1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64D0D8F" w14:textId="77777777" w:rsidR="00AB4B57" w:rsidRPr="00AE38D3" w:rsidRDefault="00AB4B57" w:rsidP="00FF19A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</w:tbl>
    <w:p w14:paraId="66ED63C8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C19EF2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 начислений на заработную плату во внебюджетные фонды составляет:</w:t>
      </w:r>
    </w:p>
    <w:p w14:paraId="49F9BDC2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96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ОВФ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=0,3·З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CF19398" w14:textId="77777777" w:rsidR="00AB4B57" w:rsidRPr="007053BF" w:rsidRDefault="00AB4B57" w:rsidP="00AB4B57">
      <w:pPr>
        <w:tabs>
          <w:tab w:val="left" w:pos="9354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ОВФ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=0,3·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3312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</w:t>
      </w:r>
    </w:p>
    <w:p w14:paraId="2AB7F913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Затраты, связанные с использованием вычислительной и оргтехники:</w:t>
      </w:r>
    </w:p>
    <w:p w14:paraId="6EDB12FC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68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МРПР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 n · 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М-Ч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6574398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коэффициент готовности ЭВМ,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0,95; </w:t>
      </w:r>
    </w:p>
    <w:p w14:paraId="36CF736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n - количество единиц техники, равно 1; </w:t>
      </w:r>
    </w:p>
    <w:p w14:paraId="4F8B8A0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М-Ч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себестоимость машино-часа, 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М-Ч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руб.;</w:t>
      </w:r>
    </w:p>
    <w:p w14:paraId="373A937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машинное время работы над программой, равно 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мес. </w:t>
      </w:r>
    </w:p>
    <w:p w14:paraId="5D39330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Перевод рабочего времени в часы осуществляется по формуле:</w:t>
      </w:r>
    </w:p>
    <w:p w14:paraId="76673662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54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час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 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·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 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709E393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час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рабочее время, ч;</w:t>
      </w:r>
    </w:p>
    <w:p w14:paraId="01052D1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рабочее время,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мес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3E9EF9C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число рабочих дней, (Ч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22); </w:t>
      </w:r>
    </w:p>
    <w:p w14:paraId="73E068BB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продолжительность рабочей смены, 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8 ч); </w:t>
      </w:r>
    </w:p>
    <w:p w14:paraId="031ED0C3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количество рабочих смен, (К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1). </w:t>
      </w:r>
    </w:p>
    <w:p w14:paraId="503B820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время разработки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корпуса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использованием компьютера составляет:</w:t>
      </w:r>
    </w:p>
    <w:p w14:paraId="15F77746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час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·22·8·1=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52,8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часа,</w:t>
      </w:r>
    </w:p>
    <w:p w14:paraId="51A77C2A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52,8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·0,95·1·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 w:rsidRPr="00C52C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250,8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215338E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 специализированн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необходим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разработки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корпуса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рассчитывается по формуле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0BA504F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82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СПП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р=1</m:t>
            </m:r>
          </m:sub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Ц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р</m:t>
                </m:r>
              </m:sub>
            </m:sSub>
          </m:e>
        </m:nary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56A7932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- цена ρ-го специального программного продукта.</w:t>
      </w:r>
    </w:p>
    <w:p w14:paraId="75C44E2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Единственным специализированным программным продуктом является бесплатная программа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Blender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Поэтому специализированные программные продукты не стоят денег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6F7F17D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СПП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=0 рублей.</w:t>
      </w:r>
    </w:p>
    <w:p w14:paraId="70F7F37E" w14:textId="77777777" w:rsidR="00AB4B57" w:rsidRDefault="00AB4B57" w:rsidP="00AB4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Затраты на экономические и организационные нужды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составляют 9 рублей, т.к. все нужные материалы уже куплены при разработке программного обеспечения для гексапода.</w:t>
      </w:r>
    </w:p>
    <w:p w14:paraId="7345139E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ХОН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</w:t>
      </w:r>
    </w:p>
    <w:p w14:paraId="3C0E9580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Накладные расходы:</w:t>
      </w:r>
    </w:p>
    <w:p w14:paraId="168A2825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68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ФОТР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НР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4D32C259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·0,3=</w:t>
      </w:r>
      <w:r w:rsidRPr="00F90B60">
        <w:t xml:space="preserve"> 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3312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2F569EE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стоимость разработки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корпуса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рассчитанная по формуле 1, составит:</w:t>
      </w:r>
    </w:p>
    <w:p w14:paraId="291BFF0F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РПР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11040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3312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C52C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250,8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+0+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3312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17914,8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321499D3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 программного обеспечения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 рассчитана выше и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равна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ПО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18482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руб.,</w:t>
      </w:r>
    </w:p>
    <w:p w14:paraId="5B5DF00B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Стоимость разработки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рассчит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анная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формуле 119 равна:</w:t>
      </w:r>
    </w:p>
    <w:p w14:paraId="3DCEBF45" w14:textId="77777777" w:rsidR="00AB4B57" w:rsidRPr="004321C3" w:rsidRDefault="00AB4B57" w:rsidP="00AB4B5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17914,8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F90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18482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36396,8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</w:t>
      </w:r>
    </w:p>
    <w:p w14:paraId="3F8C9BC6" w14:textId="77777777" w:rsidR="00AB4B57" w:rsidRPr="00830459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Затраты на приобретение материалов приведены в таблице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040CF61" w14:textId="77777777" w:rsidR="00AB4B57" w:rsidRPr="00DA0519" w:rsidRDefault="00AB4B57" w:rsidP="00AB4B57">
      <w:pPr>
        <w:pStyle w:val="a3"/>
        <w:keepNext/>
        <w:numPr>
          <w:ilvl w:val="1"/>
          <w:numId w:val="17"/>
        </w:numPr>
        <w:spacing w:before="120" w:after="120" w:line="360" w:lineRule="auto"/>
        <w:contextualSpacing w:val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bookmarkStart w:id="30" w:name="_Toc516239230"/>
      <w:bookmarkStart w:id="31" w:name="_Toc516427661"/>
      <w:bookmarkStart w:id="32" w:name="_Toc516427710"/>
      <w:bookmarkStart w:id="33" w:name="_Toc516428968"/>
      <w:bookmarkStart w:id="34" w:name="_Toc516933652"/>
      <w:bookmarkStart w:id="35" w:name="_Toc74563607"/>
      <w:bookmarkEnd w:id="30"/>
      <w:bookmarkEnd w:id="31"/>
      <w:bookmarkEnd w:id="32"/>
      <w:bookmarkEnd w:id="33"/>
      <w:bookmarkEnd w:id="34"/>
      <w:r w:rsidRPr="00DA05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Расчет экономической эффективности проекта</w:t>
      </w:r>
      <w:bookmarkEnd w:id="35"/>
    </w:p>
    <w:p w14:paraId="2160648D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тоимость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сборки одного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рассчитывается по формуле:</w:t>
      </w:r>
    </w:p>
    <w:p w14:paraId="09FE446D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255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ЗП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ОТ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ВН1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ЭВМ1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НР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7A93BCD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ЗП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на оплату труда сотрудника на выполнение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сборки одного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14:paraId="10C0B3F7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ВН1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страховой взнос во внебюджетные фонды;</w:t>
      </w:r>
    </w:p>
    <w:p w14:paraId="4BC4CA32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затраты, связанные с эксплуатацией ЭВМ;</w:t>
      </w:r>
    </w:p>
    <w:p w14:paraId="578DB43C" w14:textId="77777777" w:rsidR="00AB4B57" w:rsidRPr="00BF7031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-затраты на материалы;</w:t>
      </w:r>
    </w:p>
    <w:p w14:paraId="724833FE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накладные расходы. </w:t>
      </w:r>
    </w:p>
    <w:p w14:paraId="56FF7B1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Временные затраты работы сотрудника в месяцах рассчитываются по формуле:</w:t>
      </w:r>
    </w:p>
    <w:p w14:paraId="22218602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82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1мес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1час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рд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рч</m:t>
                </m:r>
              </m:sub>
            </m:sSub>
          </m:den>
        </m:f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7B1EC919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715C42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1мес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T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1час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время, затрачиваемое сотрудником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сборку гексапода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месяцах и часах соответственно (Т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1час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); </w:t>
      </w:r>
    </w:p>
    <w:p w14:paraId="4912368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число рабочих дней в месяц; </w:t>
      </w:r>
    </w:p>
    <w:p w14:paraId="5AC29B47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рч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число рабочих часов в день;</w:t>
      </w:r>
    </w:p>
    <w:p w14:paraId="76CBE28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рд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=22 дня;</w:t>
      </w:r>
    </w:p>
    <w:p w14:paraId="06BD8EC4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рч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=8 часов;</w:t>
      </w:r>
    </w:p>
    <w:p w14:paraId="311A9A4B" w14:textId="77777777" w:rsidR="00AB4B57" w:rsidRPr="007053BF" w:rsidRDefault="00AB4B57" w:rsidP="00AB4B5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1мес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264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22*8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=0,04545 мес</m:t>
        </m:r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14:paraId="649E05B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затраты на оплату труда сотрудника составят:</w:t>
      </w:r>
    </w:p>
    <w:p w14:paraId="1D4E087C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40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=О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1мес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·(1+k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(1+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55A85011" w14:textId="77777777" w:rsidR="00AB4B57" w:rsidRPr="007053BF" w:rsidRDefault="00AB4B57" w:rsidP="00AB4B57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О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оклад сотрудника (оклад составляет 16000 руб.);</w:t>
      </w:r>
    </w:p>
    <w:p w14:paraId="35147FE8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=16000·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0,04545</m:t>
        </m:r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· (1+0,2) · (1+0,15) =</w:t>
      </w:r>
      <w:r w:rsidRPr="00F73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1003,536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6E7BB80D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Страховой взнос вычисляются по формуле:</w:t>
      </w:r>
    </w:p>
    <w:p w14:paraId="1B50C396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68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ВН1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ЗП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30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27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46C0486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ВН1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F73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1003,536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·0,3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30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F73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10,03536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3EF6308B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Рассчитываем затраты, связанные с эксплуатацией ЭВМ до внедрения по формуле:</w:t>
      </w:r>
    </w:p>
    <w:p w14:paraId="05B11041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54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ЭВМ1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1час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·С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М-Ч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74C93339" w14:textId="77777777" w:rsidR="00AB4B57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ЭВМ1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</w:t>
      </w:r>
    </w:p>
    <w:p w14:paraId="65BF18F3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Затраты на приобретение материалов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30"/>
        <w:gridCol w:w="2931"/>
        <w:gridCol w:w="1702"/>
        <w:gridCol w:w="1891"/>
      </w:tblGrid>
      <w:tr w:rsidR="00AB4B57" w:rsidRPr="007053BF" w14:paraId="51F20E6F" w14:textId="77777777" w:rsidTr="00FF19AE">
        <w:trPr>
          <w:trHeight w:val="180"/>
          <w:tblCellSpacing w:w="0" w:type="dxa"/>
        </w:trPr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2D1D3B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C76369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3D7A19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Кол-во (шт.)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D8211D0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 (руб.)</w:t>
            </w:r>
          </w:p>
        </w:tc>
      </w:tr>
      <w:tr w:rsidR="00AB4B57" w:rsidRPr="007053BF" w14:paraId="40DCCF45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20A92A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Датчик движения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6069F3A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174E48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2314AC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  <w:tr w:rsidR="00AB4B57" w:rsidRPr="007053BF" w14:paraId="6CB2D922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2085A29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Микроконтроллер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77DDC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83803F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DBB4C6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</w:tr>
      <w:tr w:rsidR="00AB4B57" w:rsidRPr="007053BF" w14:paraId="02E30728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40D8F3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Выключатель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CFB5D2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7F276F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18A79D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</w:tr>
      <w:tr w:rsidR="00AB4B57" w:rsidRPr="007053BF" w14:paraId="25CCF8B6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964A31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Батарейки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A930A3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BBD13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5598A0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  <w:tr w:rsidR="00AB4B57" w:rsidRPr="007053BF" w14:paraId="1B352197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6E15A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Сервоприводы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40FEE8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7FEB50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7733E97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270</w:t>
            </w:r>
          </w:p>
        </w:tc>
      </w:tr>
      <w:tr w:rsidR="00AB4B57" w:rsidRPr="007053BF" w14:paraId="598D9C54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5665B6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88D85F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E1ABE0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8B717D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</w:tr>
      <w:tr w:rsidR="00AB4B57" w:rsidRPr="007053BF" w14:paraId="78966497" w14:textId="77777777" w:rsidTr="00FF19AE">
        <w:trPr>
          <w:trHeight w:val="195"/>
          <w:tblCellSpacing w:w="0" w:type="dxa"/>
        </w:trPr>
        <w:tc>
          <w:tcPr>
            <w:tcW w:w="1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B32D2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Провода</w:t>
            </w:r>
          </w:p>
        </w:tc>
        <w:tc>
          <w:tcPr>
            <w:tcW w:w="1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CD783C2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10/метр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2E6A6D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9B0EE0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AB4B57" w:rsidRPr="007053BF" w14:paraId="6E860C37" w14:textId="77777777" w:rsidTr="00FF19AE">
        <w:trPr>
          <w:trHeight w:val="180"/>
          <w:tblCellSpacing w:w="0" w:type="dxa"/>
        </w:trPr>
        <w:tc>
          <w:tcPr>
            <w:tcW w:w="4000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9DDE0E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5C99D4" w14:textId="77777777" w:rsidR="00AB4B57" w:rsidRPr="003D7219" w:rsidRDefault="00AB4B57" w:rsidP="00FF19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21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1055</w:t>
            </w:r>
          </w:p>
        </w:tc>
      </w:tr>
    </w:tbl>
    <w:p w14:paraId="278F8EA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Подставив соответствующие значения в формулу 10, получим:</w:t>
      </w:r>
    </w:p>
    <w:p w14:paraId="496022BD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F73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1003,536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F73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10,03536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+1055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2158,57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8217B7D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Таким образом,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себе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стоимость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сборки одного гексапода составляет 2158,57 рублей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78B2130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Рассчитываем прибыль от продажи:</w:t>
      </w:r>
    </w:p>
    <w:p w14:paraId="7F84D971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Себестоимость товара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2158,57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рублей;</w:t>
      </w:r>
    </w:p>
    <w:p w14:paraId="2696CE4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Надбавка к цене 20%.</w:t>
      </w:r>
    </w:p>
    <w:p w14:paraId="0274F209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Цена товара =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2158,57 1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 =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2590,284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рублей;</w:t>
      </w:r>
    </w:p>
    <w:p w14:paraId="5B75EE2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Количество продаваемого товара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месяц - 22 штуки, в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- 264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</w:p>
    <w:p w14:paraId="563D3DEF" w14:textId="77777777" w:rsidR="00AB4B57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Прибыль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месяц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2590,284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2158,57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9497,708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рублей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месяц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67DD16B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Прибыль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год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= </w:t>
      </w:r>
      <w:r w:rsidRPr="00BF7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3237,85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2158,57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113972,496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рублей в год</w:t>
      </w:r>
    </w:p>
    <w:p w14:paraId="23D7B650" w14:textId="77777777" w:rsidR="00AB4B57" w:rsidRPr="00DA0519" w:rsidRDefault="00AB4B57" w:rsidP="00AB4B57">
      <w:pPr>
        <w:pStyle w:val="a3"/>
        <w:keepNext/>
        <w:numPr>
          <w:ilvl w:val="1"/>
          <w:numId w:val="17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bookmarkStart w:id="36" w:name="_Toc516239231"/>
      <w:bookmarkStart w:id="37" w:name="_Toc516427662"/>
      <w:bookmarkStart w:id="38" w:name="_Toc516427711"/>
      <w:bookmarkStart w:id="39" w:name="_Toc516428969"/>
      <w:bookmarkStart w:id="40" w:name="_Toc516933653"/>
      <w:bookmarkStart w:id="41" w:name="_Toc74563608"/>
      <w:bookmarkEnd w:id="36"/>
      <w:bookmarkEnd w:id="37"/>
      <w:bookmarkEnd w:id="38"/>
      <w:bookmarkEnd w:id="39"/>
      <w:bookmarkEnd w:id="40"/>
      <w:r w:rsidRPr="00DA05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Расчет экономической целесообразности разработки и внедрения информационных технологий</w:t>
      </w:r>
      <w:bookmarkEnd w:id="41"/>
    </w:p>
    <w:p w14:paraId="2579D6A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разрабатываемого проекта расчет экономической эффективности основывается на следующих условиях:</w:t>
      </w:r>
    </w:p>
    <w:p w14:paraId="4E2BC7D6" w14:textId="77777777" w:rsidR="00AB4B57" w:rsidRPr="007053BF" w:rsidRDefault="00AB4B57" w:rsidP="00AB4B57">
      <w:pPr>
        <w:numPr>
          <w:ilvl w:val="0"/>
          <w:numId w:val="23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Прибыль с продаж в год, П= 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113972,496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руб.;</w:t>
      </w:r>
    </w:p>
    <w:p w14:paraId="009E456C" w14:textId="77777777" w:rsidR="00AB4B57" w:rsidRPr="007053BF" w:rsidRDefault="00AB4B57" w:rsidP="00AB4B57">
      <w:pPr>
        <w:numPr>
          <w:ilvl w:val="0"/>
          <w:numId w:val="23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горизонт расчета принимается исходя из срока использования разработки, Т=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3 годам;</w:t>
      </w:r>
    </w:p>
    <w:p w14:paraId="52D9EA32" w14:textId="77777777" w:rsidR="00AB4B57" w:rsidRPr="007053BF" w:rsidRDefault="00AB4B57" w:rsidP="00AB4B57">
      <w:pPr>
        <w:numPr>
          <w:ilvl w:val="0"/>
          <w:numId w:val="23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 расчета равен одному году, t = 1 году;</w:t>
      </w:r>
    </w:p>
    <w:p w14:paraId="0CFA4F38" w14:textId="77777777" w:rsidR="00AB4B57" w:rsidRPr="007053BF" w:rsidRDefault="00AB4B57" w:rsidP="00AB4B57">
      <w:pPr>
        <w:numPr>
          <w:ilvl w:val="0"/>
          <w:numId w:val="23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капитальные вложения равны затратам на создание системы, К=</w:t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36396,8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руб.;</w:t>
      </w:r>
    </w:p>
    <w:p w14:paraId="79BDC81E" w14:textId="77777777" w:rsidR="00AB4B57" w:rsidRPr="007053BF" w:rsidRDefault="00AB4B57" w:rsidP="00AB4B57">
      <w:pPr>
        <w:numPr>
          <w:ilvl w:val="0"/>
          <w:numId w:val="23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норма дисконта равна норме дохода на капитал, Е = 12%. </w:t>
      </w:r>
    </w:p>
    <w:p w14:paraId="00B3309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Ожидаемая условно-годовая экономия от внедрения системы рассчитывается по формуле:</w:t>
      </w:r>
    </w:p>
    <w:p w14:paraId="755CF1D7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96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9B6BA2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величина экономии, руб.;</w:t>
      </w:r>
    </w:p>
    <w:p w14:paraId="420FF82E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Подставив вычисленные выше значения в формулу, получим:</w:t>
      </w:r>
    </w:p>
    <w:p w14:paraId="79B0D546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113972,</w:t>
      </w:r>
      <w:proofErr w:type="gramStart"/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496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  <w:proofErr w:type="gramEnd"/>
    </w:p>
    <w:p w14:paraId="0FF2D319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ожидаемая условно-годовая экономия, руб.</w:t>
      </w:r>
    </w:p>
    <w:p w14:paraId="71991283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Величина ожидаемого годового экономического эффекта от внедрения ИС рассчитывается по формуле:</w:t>
      </w:r>
    </w:p>
    <w:p w14:paraId="186820C8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96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К·Е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6DBE4F6D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ожидаемый годовой экономический эффект, руб.;</w:t>
      </w:r>
    </w:p>
    <w:p w14:paraId="38FA005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ожидаемая условно-годовая экономия, руб.;</w:t>
      </w:r>
    </w:p>
    <w:p w14:paraId="69EBA0E8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капитальные вложения (равны затратам на создание ИС), руб.;</w:t>
      </w:r>
    </w:p>
    <w:p w14:paraId="0F88D0EE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нормативный коэффициент экономической эффективности капитальных вложений.</w:t>
      </w:r>
    </w:p>
    <w:p w14:paraId="0EC3FC7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Нормативный коэффициент экономической эффективности капитальных вложений определяется по формуле:</w:t>
      </w:r>
    </w:p>
    <w:p w14:paraId="0FB988C6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425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н</m:t>
                </m:r>
              </m:sub>
            </m:sSub>
          </m:den>
        </m:f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31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5BC0CD19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Е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=0.33</m:t>
          </m:r>
        </m:oMath>
      </m:oMathPara>
    </w:p>
    <w:p w14:paraId="0E8928A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нормативный срок окупаемости капитальных вложений, лет.</w:t>
      </w:r>
    </w:p>
    <w:p w14:paraId="3EE85539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Подставив вычисленные выше значения в формулу, получим:</w:t>
      </w:r>
    </w:p>
    <w:p w14:paraId="721A300A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113972,496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4321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36396,8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·0,33 =</w:t>
      </w:r>
      <w:r w:rsidRPr="00567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101961,552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</w:t>
      </w:r>
    </w:p>
    <w:p w14:paraId="71B1E2A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Расчетный коэффициент экономической эффективности капитальных вложений составляет:</w:t>
      </w:r>
    </w:p>
    <w:p w14:paraId="5050CD40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41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р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Э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уг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К</m:t>
            </m:r>
          </m:den>
        </m:f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46DEED16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Расчетный коэффициент экономической эффективности капитальных вложений;</w:t>
      </w:r>
    </w:p>
    <w:p w14:paraId="713A40D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ожидаемая условно-годовая экономия, руб.; </w:t>
      </w:r>
    </w:p>
    <w:p w14:paraId="62D6DF8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капитальные вложения на создание системы, руб. </w:t>
      </w:r>
    </w:p>
    <w:p w14:paraId="684B4E3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Подставив вычисленные выше значения в формулу, получим:</w:t>
      </w:r>
    </w:p>
    <w:p w14:paraId="2C05331B" w14:textId="77777777" w:rsidR="00AB4B57" w:rsidRPr="007053BF" w:rsidRDefault="00AB4B57" w:rsidP="00AB4B57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Е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 xml:space="preserve">113972,496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36396,8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=3,131</m:t>
          </m:r>
        </m:oMath>
      </m:oMathPara>
    </w:p>
    <w:p w14:paraId="5E866E7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Расчетный срок окупаемости капитальных вложений составляет:</w:t>
      </w:r>
    </w:p>
    <w:p w14:paraId="6647EADF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41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р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р</m:t>
                </m:r>
              </m:sub>
            </m:sSub>
          </m:den>
        </m:f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700A569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где 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коэффициент экономической эффективности капитальных вложений. </w:t>
      </w:r>
    </w:p>
    <w:p w14:paraId="57A88FB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Подставив вычисленные выше значения в формулу, получим:</w:t>
      </w:r>
    </w:p>
    <w:p w14:paraId="789DFD13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р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3,131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 xml:space="preserve">=0,319 </m:t>
        </m:r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</w:t>
      </w:r>
    </w:p>
    <w:p w14:paraId="6002B870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Срок окупаемости без дисконтирования 4 месяца.</w:t>
      </w:r>
    </w:p>
    <w:p w14:paraId="636A8850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Чистая дисконтированная прибыль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ЧДД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определяется как сумма текущего воздействия за весь отчетный период, определяемая как превышение интегрального результата, которое уменьшает или превышает интегральные затраты на начальном этапе.</w:t>
      </w:r>
    </w:p>
    <w:p w14:paraId="08FC46E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 течение финансового периода цена не претерпевает инфляционных изменений или рассчитывается по базовой цене, значение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ЧДД</w:t>
      </w:r>
      <w:r w:rsidRPr="00671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рассчитывается по фиксированной ставке дисконтирования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513987C0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297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ЧДД=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t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Т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З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*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m:t>1+Е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  <m:t>t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-К</m:t>
            </m:r>
          </m:e>
        </m:nary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2719BD8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ожидаемые результаты от внедрения предложенной ИС, руб.;</w:t>
      </w:r>
    </w:p>
    <w:p w14:paraId="218973CF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ожидаемые затраты (капитальные и текущие) на создание и эксплуатацию ИС, руб.;</w:t>
      </w:r>
    </w:p>
    <w:p w14:paraId="312C9EC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- эффект, достигаемый на t-м шаге расчета;</w:t>
      </w:r>
    </w:p>
    <w:p w14:paraId="17D3CBDA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053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капитальные вложения;</w:t>
      </w:r>
    </w:p>
    <w:p w14:paraId="33402D55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t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номер шага расчета (t = l,2,3);</w:t>
      </w:r>
    </w:p>
    <w:p w14:paraId="4017E62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горизонт расчета;</w:t>
      </w:r>
    </w:p>
    <w:p w14:paraId="6FE44811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постоянная норма дисконта, 12%.</w:t>
      </w:r>
    </w:p>
    <w:p w14:paraId="23ADAA57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)=</w:t>
      </w:r>
      <w:proofErr w:type="spellStart"/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уг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 xml:space="preserve">113972,496  </m:t>
        </m:r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руб. В том случае, если текущие затраты (З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t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на весь срок использования разработки равны 0.</w:t>
      </w:r>
    </w:p>
    <w:p w14:paraId="586C9050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 = 1,2,3 год., т.к. предполагается, что результат от внедрения предложенной ИС будет с текущего года внедрения ИС.</w:t>
      </w:r>
    </w:p>
    <w:p w14:paraId="57E93C8E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ЧДД инвестиционного проекта положителен, то проект является эффективным (при данной норме дисконта).</w:t>
      </w:r>
    </w:p>
    <w:p w14:paraId="29C4F837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суммарный чистый дисконтированный доход за весь горизонт расчета равен:</w:t>
      </w:r>
    </w:p>
    <w:p w14:paraId="04732DA7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24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w:lastRenderedPageBreak/>
          <m:t>ЧДД=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Э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(1+Е)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Э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(1+Е)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+Э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(1+Е)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171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51AB00B6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ЧДД=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 xml:space="preserve">113972,496 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1+0,12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 xml:space="preserve">113972,496 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lang w:eastAsia="ru-RU"/>
                      </w:rPr>
                      <m:t>1+0,12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 xml:space="preserve">113972,496 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(1+0,12)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-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 xml:space="preserve">36396,8= </m:t>
        </m:r>
      </m:oMath>
      <w:r w:rsidRPr="006A6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237345,9</w:t>
      </w:r>
    </w:p>
    <w:p w14:paraId="284723EE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Положительное значение чистого дисконтированного дохода, ЧДД &gt;0, свидетельствует о том, что инвестирование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целесообразно и данная ИС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приносить прибыль в установленном объеме.</w:t>
      </w:r>
    </w:p>
    <w:p w14:paraId="4C3A24D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Индекс доходности (ИД) представляет собой отношение суммы приведенных эффектов к сумме капитальных вложений и определяется по формуле:</w:t>
      </w:r>
    </w:p>
    <w:p w14:paraId="6DA37171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311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ИД=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K</m:t>
            </m:r>
          </m:den>
        </m:f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t-1</m:t>
            </m:r>
          </m:sub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T</m:t>
            </m:r>
          </m:sup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t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З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t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)</m:t>
            </m:r>
          </m:e>
        </m:nary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(1+E)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val="en-US" w:eastAsia="ru-RU"/>
                  </w:rPr>
                  <m:t>t</m:t>
                </m:r>
              </m:sup>
            </m:sSup>
          </m:den>
        </m:f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3243DE22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величина капиталовложений или стоимость инвестиций.</w:t>
      </w:r>
    </w:p>
    <w:p w14:paraId="70AD8F59" w14:textId="77777777" w:rsidR="00AB4B57" w:rsidRPr="007053BF" w:rsidRDefault="00AB4B57" w:rsidP="00AB4B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ИД=</m:t>
        </m:r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273742,7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36396,8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</m:oMath>
      <w:r w:rsidRPr="006A6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7,52</w:t>
      </w:r>
    </w:p>
    <w:p w14:paraId="4D6130BC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Инвестиции считаются эффективными, если индекс доходности выше единицы, ИД &gt;1, следовательно, инвестиции в данную ИС, эффективны.</w:t>
      </w:r>
    </w:p>
    <w:p w14:paraId="24976940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Внутренняя норма доходности (ВНД): </w:t>
      </w:r>
    </w:p>
    <w:p w14:paraId="5FAD84A1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</w:p>
    <w:p w14:paraId="1EC6002A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→ЧДД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&gt;0</w:t>
      </w:r>
    </w:p>
    <w:p w14:paraId="2D00FF69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→ЧДД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&lt;0</w:t>
      </w:r>
    </w:p>
    <w:p w14:paraId="1A5322CF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269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ВНД=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ЧДД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ЧДД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ЧДД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sub>
            </m:sSub>
          </m:e>
        </m:d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026B1381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</w:p>
    <w:p w14:paraId="60D7E718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→ЧДД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&gt; 0</w:t>
      </w:r>
    </w:p>
    <w:p w14:paraId="55C97C81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→ЧДД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&gt;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0</w:t>
      </w:r>
    </w:p>
    <w:p w14:paraId="2DBA4A37" w14:textId="77777777" w:rsidR="00AB4B57" w:rsidRPr="007053BF" w:rsidRDefault="00AB4B57" w:rsidP="00AB4B57">
      <w:pPr>
        <w:tabs>
          <w:tab w:val="left" w:pos="9354"/>
        </w:tabs>
        <w:spacing w:after="0" w:line="360" w:lineRule="auto"/>
        <w:ind w:firstLine="297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ВНД=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ЧДД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ЧДД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ЧДД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*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eastAsia="ru-RU"/>
                  </w:rPr>
                  <m:t>1</m:t>
                </m:r>
              </m:sub>
            </m:sSub>
          </m:e>
        </m:d>
      </m:oMath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</w:t>
      </w:r>
      <w:r w:rsidRPr="00E304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5EBDE24A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0,12</w:t>
      </w:r>
    </w:p>
    <w:p w14:paraId="359F2792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ЧДД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113972,496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1+0,12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113972,496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1+0,12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113972,496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(1+0,12)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-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36396,8= 237345,9</m:t>
          </m:r>
        </m:oMath>
      </m:oMathPara>
    </w:p>
    <w:p w14:paraId="35BDDB17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0,13</w:t>
      </w:r>
    </w:p>
    <w:p w14:paraId="4F8ACD08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ЧДД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113972,496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1+3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113972,496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1+3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113972,496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(1+3)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-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36396,8= 1000,425</m:t>
          </m:r>
        </m:oMath>
      </m:oMathPara>
    </w:p>
    <w:p w14:paraId="1AE89748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→ЧДД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&gt;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0</w:t>
      </w:r>
    </w:p>
    <w:p w14:paraId="680063CB" w14:textId="77777777" w:rsidR="00AB4B57" w:rsidRPr="007053BF" w:rsidRDefault="00AB4B57" w:rsidP="00AB4B5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→ЧДД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&gt;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0</w:t>
      </w:r>
    </w:p>
    <w:p w14:paraId="72015D40" w14:textId="77777777" w:rsidR="00AB4B57" w:rsidRPr="007053BF" w:rsidRDefault="00AB4B57" w:rsidP="00AB4B57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ВНД=0,12+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237345,9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237345,9+1000,425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*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3-0,12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= 2,9879</m:t>
          </m:r>
        </m:oMath>
      </m:oMathPara>
    </w:p>
    <w:p w14:paraId="39635FC7" w14:textId="77777777" w:rsidR="00AB4B57" w:rsidRPr="007053BF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Показатели экономической целесообразности разработки и реализации программы для микроконтроллера обобщены в таблице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45E3521" w14:textId="77777777" w:rsidR="00AB4B57" w:rsidRPr="007053BF" w:rsidRDefault="00AB4B57" w:rsidP="00AB4B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 экономической целесообразности разработки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гексапода</w:t>
      </w:r>
    </w:p>
    <w:tbl>
      <w:tblPr>
        <w:tblW w:w="49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597"/>
        <w:gridCol w:w="1668"/>
      </w:tblGrid>
      <w:tr w:rsidR="00AB4B57" w:rsidRPr="00AE38D3" w14:paraId="69B5C77C" w14:textId="77777777" w:rsidTr="00FF19AE">
        <w:trPr>
          <w:trHeight w:val="195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28F2AE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F2BFD2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Значения</w:t>
            </w:r>
          </w:p>
        </w:tc>
      </w:tr>
      <w:tr w:rsidR="00AB4B57" w:rsidRPr="00AE38D3" w14:paraId="5A774F12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B2C4F9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Затраты на разработку гексапод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3B77FF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04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36396,8</w:t>
            </w:r>
          </w:p>
        </w:tc>
      </w:tr>
      <w:tr w:rsidR="00AB4B57" w:rsidRPr="00AE38D3" w14:paraId="59560EB7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2152C9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Себестоимость гексапода, </w:t>
            </w:r>
            <w:proofErr w:type="spellStart"/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71BC6A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2158,57</w:t>
            </w:r>
          </w:p>
        </w:tc>
      </w:tr>
      <w:tr w:rsidR="00AB4B57" w:rsidRPr="00AE38D3" w14:paraId="71128E92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7F6503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Цена гексапода,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52F876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2590,284</w:t>
            </w:r>
          </w:p>
        </w:tc>
      </w:tr>
      <w:tr w:rsidR="00AB4B57" w:rsidRPr="00AE38D3" w14:paraId="6C22F623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F470B8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Прибыль от продаж в год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954273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113972,496</w:t>
            </w:r>
          </w:p>
        </w:tc>
      </w:tr>
      <w:tr w:rsidR="00AB4B57" w:rsidRPr="00AE38D3" w14:paraId="3CF5347D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499E0B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Чистый дисконтированный доход, руб.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40D340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237345,9</w:t>
            </w:r>
          </w:p>
        </w:tc>
      </w:tr>
      <w:tr w:rsidR="00AB4B57" w:rsidRPr="00AE38D3" w14:paraId="52B868E6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EB6B04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Индекс доходности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75367E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7,52</w:t>
            </w:r>
          </w:p>
        </w:tc>
      </w:tr>
      <w:tr w:rsidR="00AB4B57" w:rsidRPr="00AE38D3" w14:paraId="53008D08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9D1354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Внутренняя норма доходности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FB33D7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2,9879</w:t>
            </w:r>
          </w:p>
        </w:tc>
      </w:tr>
      <w:tr w:rsidR="00AB4B57" w:rsidRPr="00AE38D3" w14:paraId="47BD7816" w14:textId="77777777" w:rsidTr="00FF19AE">
        <w:trPr>
          <w:trHeight w:val="210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72F4226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Дисконтированный срок окупаемости, год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B098844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1139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0,319</w:t>
            </w:r>
          </w:p>
        </w:tc>
      </w:tr>
      <w:tr w:rsidR="00AB4B57" w:rsidRPr="00AE38D3" w14:paraId="1EFD3F52" w14:textId="77777777" w:rsidTr="00FF19AE">
        <w:trPr>
          <w:trHeight w:val="225"/>
          <w:tblCellSpacing w:w="0" w:type="dxa"/>
          <w:jc w:val="center"/>
        </w:trPr>
        <w:tc>
          <w:tcPr>
            <w:tcW w:w="41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B4C699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Срок морального старения, года</w:t>
            </w:r>
          </w:p>
        </w:tc>
        <w:tc>
          <w:tcPr>
            <w:tcW w:w="900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33B6EC" w14:textId="77777777" w:rsidR="00AB4B57" w:rsidRPr="00AE38D3" w:rsidRDefault="00AB4B57" w:rsidP="00FF1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38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</w:tbl>
    <w:p w14:paraId="6DDB7431" w14:textId="77777777" w:rsidR="00AB4B57" w:rsidRPr="0014683C" w:rsidRDefault="00AB4B57" w:rsidP="00AB4B57">
      <w:pPr>
        <w:pStyle w:val="a3"/>
        <w:numPr>
          <w:ilvl w:val="1"/>
          <w:numId w:val="17"/>
        </w:numPr>
        <w:spacing w:before="24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2" w:name="_Toc74563609"/>
      <w:r w:rsidRPr="001468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 по разделу</w:t>
      </w:r>
      <w:bookmarkEnd w:id="42"/>
    </w:p>
    <w:p w14:paraId="170562D4" w14:textId="77777777" w:rsidR="00AB4B57" w:rsidRPr="00FE0E6E" w:rsidRDefault="00AB4B57" w:rsidP="00AB4B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0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основе оценки экономической эффективности можно сделать вывод о том, что разработка и реализация предлагаемой программы микроконтроллера является экономически обоснованной и целесообразной.</w:t>
      </w:r>
    </w:p>
    <w:p w14:paraId="71DED08A" w14:textId="77777777" w:rsidR="00B14589" w:rsidRPr="007053BF" w:rsidRDefault="00B14589">
      <w:pPr>
        <w:suppressAutoHyphens w:val="0"/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0BF32264" w14:textId="77777777" w:rsidR="00B14589" w:rsidRPr="00DA0519" w:rsidRDefault="00DA0519" w:rsidP="00AB4B57">
      <w:pPr>
        <w:pStyle w:val="1"/>
        <w:numPr>
          <w:ilvl w:val="0"/>
          <w:numId w:val="17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bookmarkStart w:id="43" w:name="_Toc11769049"/>
      <w:bookmarkStart w:id="44" w:name="_Toc73944506"/>
      <w:bookmarkStart w:id="45" w:name="_Toc11769050"/>
      <w:r w:rsidRPr="00DA0519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lastRenderedPageBreak/>
        <w:t xml:space="preserve">ОХРАНА </w:t>
      </w:r>
      <w:r w:rsidRPr="00DA0519">
        <w:rPr>
          <w:rFonts w:ascii="Times New Roman" w:hAnsi="Times New Roman" w:cs="Times New Roman"/>
          <w:b/>
          <w:color w:val="000000" w:themeColor="text1"/>
          <w:sz w:val="28"/>
        </w:rPr>
        <w:t>ТРУДА</w:t>
      </w:r>
      <w:r w:rsidRPr="00DA0519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 xml:space="preserve"> И ПРОМЫШЛЕННАЯ ЭКОЛОГИЯ</w:t>
      </w:r>
      <w:bookmarkEnd w:id="43"/>
      <w:bookmarkEnd w:id="44"/>
    </w:p>
    <w:p w14:paraId="097B0B4E" w14:textId="77777777" w:rsidR="00B14589" w:rsidRPr="00DA0519" w:rsidRDefault="00B14589" w:rsidP="00AB4B57">
      <w:pPr>
        <w:pStyle w:val="2"/>
        <w:numPr>
          <w:ilvl w:val="1"/>
          <w:numId w:val="17"/>
        </w:numPr>
        <w:spacing w:before="120" w:beforeAutospacing="0" w:after="120" w:afterAutospacing="0" w:line="360" w:lineRule="auto"/>
        <w:ind w:left="0" w:firstLine="720"/>
        <w:jc w:val="both"/>
        <w:rPr>
          <w:bCs w:val="0"/>
          <w:color w:val="000000" w:themeColor="text1"/>
          <w:sz w:val="28"/>
          <w:szCs w:val="28"/>
        </w:rPr>
      </w:pPr>
      <w:bookmarkStart w:id="46" w:name="_Toc73944507"/>
      <w:r w:rsidRPr="00DA0519">
        <w:rPr>
          <w:color w:val="000000" w:themeColor="text1"/>
          <w:sz w:val="28"/>
          <w:szCs w:val="28"/>
        </w:rPr>
        <w:t>Анализ вредных и опасных производственных факторов при пайке деталей, узлов и наладке электронных устройств</w:t>
      </w:r>
      <w:bookmarkEnd w:id="45"/>
      <w:bookmarkEnd w:id="46"/>
    </w:p>
    <w:p w14:paraId="55786D02" w14:textId="77777777" w:rsidR="00FF19AE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5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Человек подвергается риску в процессе трудовой деятельности, осуществляемой в пространстве, называемом производственной средой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7FACB2F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22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производственной среде объективно существуют вредные и опасные факторы, оказывающие негативное влияние на человека в жизни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3B517B4D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22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Неблагоприятные факторы производства-факторы производства, воздействие которых на работника может привести к его заболеванию (например, неблагоприятный микроклимат, повышенный шум, вибрация, плохое освещение, неблагоприятное качество воздуха)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FF41FC6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22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Опасные факторы производства-факторы, которые могут привести к травмам работников (например, высота, пожар, электрический ток, движущиеся предметы, взрывы и т.д.)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373D0DD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Вредные и опасные факторы подразделяются на:</w:t>
      </w:r>
    </w:p>
    <w:p w14:paraId="5D207145" w14:textId="77777777" w:rsidR="00FF19AE" w:rsidRPr="007053BF" w:rsidRDefault="00FF19AE" w:rsidP="00FF19AE">
      <w:pPr>
        <w:pStyle w:val="11"/>
        <w:widowControl w:val="0"/>
        <w:numPr>
          <w:ilvl w:val="0"/>
          <w:numId w:val="11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Физические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0A64CBE" w14:textId="77777777" w:rsidR="00FF19AE" w:rsidRPr="007053BF" w:rsidRDefault="00FF19AE" w:rsidP="00FF19AE">
      <w:pPr>
        <w:pStyle w:val="11"/>
        <w:widowControl w:val="0"/>
        <w:numPr>
          <w:ilvl w:val="0"/>
          <w:numId w:val="11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химические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6DAE559" w14:textId="77777777" w:rsidR="00FF19AE" w:rsidRPr="007053BF" w:rsidRDefault="00FF19AE" w:rsidP="00FF19AE">
      <w:pPr>
        <w:pStyle w:val="11"/>
        <w:widowControl w:val="0"/>
        <w:numPr>
          <w:ilvl w:val="0"/>
          <w:numId w:val="11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биологические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69D5661" w14:textId="77777777" w:rsidR="00FF19AE" w:rsidRPr="007053BF" w:rsidRDefault="00FF19AE" w:rsidP="00FF19AE">
      <w:pPr>
        <w:pStyle w:val="11"/>
        <w:widowControl w:val="0"/>
        <w:numPr>
          <w:ilvl w:val="0"/>
          <w:numId w:val="11"/>
        </w:numPr>
        <w:tabs>
          <w:tab w:val="left" w:pos="567"/>
          <w:tab w:val="left" w:pos="993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психофизиологические.</w:t>
      </w:r>
    </w:p>
    <w:p w14:paraId="6D07B947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Физические факторы-движущиеся машины и механизмы, повышенный шум и вибрация, электромагнитное излучение и ионизирующее излучение, недостаточное освещение, повышенное статическое электричество, повышенное напряжение цепи и др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C5BC42A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Химические факторы-вещества и соединения, различающиеся по своему агрегатному состоянию, оказывают токсическое, раздражающее, канцерогенное и мутагенное воздействие на организм человека и влияют на его репродуктивную функцию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7816456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Биологические факторы-продукты жизнедеятельности патогенных микроорганизмов (бактерий, вирусов, риккетсий, спирохет) и их важная </w:t>
      </w: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деятельность, а также животных и растений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9F3125B" w14:textId="77777777" w:rsidR="00FF19AE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Психофизиологические факторы-факторы трудового процесса. К ним относятся физические (статические и динамические перегрузки) и </w:t>
      </w:r>
      <w:proofErr w:type="gramStart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психо-нервные</w:t>
      </w:r>
      <w:proofErr w:type="gramEnd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перегрузки (умственное перенапряжение, перенапряжение анализатора, монотонная работа, эмоциональное перенапряжение).</w:t>
      </w:r>
    </w:p>
    <w:p w14:paraId="0D14021B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Вредные факторы производства могут привести к снижению трудоспособности и профессиональным заболеваниям, факторам риска, несчастным случаям на производстве и несчастным случаям на производстве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3A17F81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выявления опасных и вредных факторов на рабочем месте инженера-электронщика необходимо рассмотреть его деятельность. </w:t>
      </w:r>
    </w:p>
    <w:p w14:paraId="75A54C74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Инженер-электронщик должен выполнять следующие трудовые функции:</w:t>
      </w:r>
    </w:p>
    <w:p w14:paraId="6173011D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Правильная техническая эксплуатация для обеспечения бесперебойной работы электронного оборудования,</w:t>
      </w:r>
    </w:p>
    <w:p w14:paraId="13FEA2DC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Участвовать в разработке долгосрочных и текущих планов и графиков работ, технического обслуживания и ремонта оборудования, мероприятий по улучшению его эксплуатации и повышению эффективности использования электронного оборудования.,</w:t>
      </w:r>
    </w:p>
    <w:p w14:paraId="2ABA85EC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электронной вычислительной машины к эксплуатации,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технического осмотра отдельных устройств и компонентов, контроль параметров и надежности компонентов электронного оборудования, проверка отказов и надежности электронного оборудования.,</w:t>
      </w:r>
    </w:p>
    <w:p w14:paraId="50B08AD2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Координация компонентов и блоков электронных вычислительных машин, беспроводных электронных устройств и отдельных устройств и узлов,</w:t>
      </w:r>
    </w:p>
    <w:p w14:paraId="1FCA7D32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Организует техническое обслуживание электронного оборудования, обеспечивает рабочее состояние, рациональное использование, проводит профилактическое и плановое техническое обслуживание,</w:t>
      </w:r>
    </w:p>
    <w:p w14:paraId="3631B803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Принять меры в соответствии с утвержденными документами для своевременного и качественного завершения ремонтных работ,</w:t>
      </w:r>
    </w:p>
    <w:p w14:paraId="2C6D248E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Контролировать ремонт и тестирование электронного оборудования, следовать инструкциям по эксплуатации, обслуживать его,</w:t>
      </w:r>
    </w:p>
    <w:p w14:paraId="722030C7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Проверить техническое состояние электронного оборудования, провести профилактический осмотр и регулярное техническое обслуживание, принять крупномасштабное техническое обслуживание,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а также принять и разработать новое принятое электронное оборудование,</w:t>
      </w:r>
    </w:p>
    <w:p w14:paraId="57FC3049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В целях расширения его технических возможностей мы изучим возможность подключения дополнительных внешних устройств к электронным вычислительным машинам и создания компьютерных систем,</w:t>
      </w:r>
    </w:p>
    <w:p w14:paraId="00D5533D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Вести учет, анализировать показатели использования электронного оборудования, изучать его режим работы и условия эксплуатации, разрабатывать нормативные материалы по эксплуатации и техническому обслуживанию электронного оборудования,</w:t>
      </w:r>
    </w:p>
    <w:p w14:paraId="12E70229" w14:textId="77777777" w:rsidR="00FF19AE" w:rsidRPr="003C3A5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заявки на электронное оборудование и запасные части, технической документации по техническому обслуживанию и отчета о выполненных работах,</w:t>
      </w:r>
    </w:p>
    <w:p w14:paraId="434A9ECF" w14:textId="77777777" w:rsidR="00FF19AE" w:rsidRPr="007053BF" w:rsidRDefault="00FF19AE" w:rsidP="00FF19AE">
      <w:pPr>
        <w:pStyle w:val="a3"/>
        <w:numPr>
          <w:ilvl w:val="0"/>
          <w:numId w:val="1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</w:rPr>
        <w:t>Контролировать своевременную подготовку запасных частей и материалов для электронного оборудования, организовывать хранение электронного оборудования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0BB4E38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целью выявления и выявления вредных и опасных производственных факторов при работе с оборудованием в ЛФ ПНИПУ были проведены исследования в кабинете 102, где проводится профилактическое обслуживание учебного оборудования. </w:t>
      </w:r>
    </w:p>
    <w:p w14:paraId="4CB4826D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Рабочее место инженера-электронщика представляет собой прямоугольное помещение площадью 21,3 кв. м., высотой 2,95 м.</w:t>
      </w:r>
    </w:p>
    <w:p w14:paraId="43FC5F65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помещении установлены 2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верстака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пайки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стол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персональны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компьютер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3E490B0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помещении используется комбинированное освещение, то есть сочетание естественного и искусственного освещения. Боковое освещение через окно используется в качестве естественного света. Система искусственного освещения-комбинированная, т. е. сочетание общего и местного освещения. </w:t>
      </w:r>
    </w:p>
    <w:p w14:paraId="328F9877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Искусственное освещение осуществляется четырьмя лампами, в трех из них есть 2 люминесцентные лампы, в одной лампе есть 1 люминесцентная лампа.</w:t>
      </w:r>
    </w:p>
    <w:p w14:paraId="49D8CF9E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работой инженера-электронщика учебной организации </w:t>
      </w:r>
      <w:proofErr w:type="gramStart"/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ЛФ  ПНИПУ</w:t>
      </w:r>
      <w:proofErr w:type="gramEnd"/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поддержание работоспособности компьютерной и офисной техники, как технически, так и </w:t>
      </w:r>
      <w:proofErr w:type="spellStart"/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программно</w:t>
      </w:r>
      <w:proofErr w:type="spellEnd"/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1DA1B7B1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Возможными опасными и вредными производственными факторами на рабочем месте инженера-электронщика могут быть следующие виды ОВПФ, представленные в таблице 15.</w:t>
      </w:r>
    </w:p>
    <w:p w14:paraId="6010CC3A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Таблица 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Опасные и вредные производственные факторы на рабочем месте инженера-электроника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F19AE" w:rsidRPr="007053BF" w14:paraId="200F4B1B" w14:textId="77777777" w:rsidTr="00FF19AE">
        <w:tc>
          <w:tcPr>
            <w:tcW w:w="4785" w:type="dxa"/>
            <w:vAlign w:val="center"/>
          </w:tcPr>
          <w:p w14:paraId="7F77BF7B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Классификация опасных и вредных производственных факторов</w:t>
            </w:r>
          </w:p>
        </w:tc>
        <w:tc>
          <w:tcPr>
            <w:tcW w:w="4785" w:type="dxa"/>
            <w:vAlign w:val="center"/>
          </w:tcPr>
          <w:p w14:paraId="2FF9DFE6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ОВПФ</w:t>
            </w:r>
          </w:p>
        </w:tc>
      </w:tr>
      <w:tr w:rsidR="00FF19AE" w:rsidRPr="007053BF" w14:paraId="22B0F06F" w14:textId="77777777" w:rsidTr="00FF19AE">
        <w:tc>
          <w:tcPr>
            <w:tcW w:w="4785" w:type="dxa"/>
            <w:vAlign w:val="center"/>
          </w:tcPr>
          <w:p w14:paraId="05C10867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Физические</w:t>
            </w:r>
          </w:p>
        </w:tc>
        <w:tc>
          <w:tcPr>
            <w:tcW w:w="4785" w:type="dxa"/>
            <w:vAlign w:val="center"/>
          </w:tcPr>
          <w:p w14:paraId="596C16BB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недостаточная освещенность рабочего места, повышенное значение напряжения в электрической цепи, замыкание которой может произойти через организм человека, повышенная или пониженная температура воздуха в помещении, запыленность помещения</w:t>
            </w:r>
          </w:p>
        </w:tc>
      </w:tr>
      <w:tr w:rsidR="00FF19AE" w:rsidRPr="007053BF" w14:paraId="7850431A" w14:textId="77777777" w:rsidTr="00FF19AE">
        <w:tc>
          <w:tcPr>
            <w:tcW w:w="4785" w:type="dxa"/>
            <w:vAlign w:val="center"/>
          </w:tcPr>
          <w:p w14:paraId="79048665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Химические</w:t>
            </w:r>
          </w:p>
        </w:tc>
        <w:tc>
          <w:tcPr>
            <w:tcW w:w="4785" w:type="dxa"/>
            <w:vAlign w:val="center"/>
          </w:tcPr>
          <w:p w14:paraId="3DA4DA1C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повышенное содержание в воздухе рабочей зоны паров расплавленного оксида свинца, олова, сурьмы и других элементов, входящих в состав припоя, а также паров канифоли</w:t>
            </w:r>
          </w:p>
        </w:tc>
      </w:tr>
      <w:tr w:rsidR="00FF19AE" w:rsidRPr="007053BF" w14:paraId="00F4D731" w14:textId="77777777" w:rsidTr="00FF19AE">
        <w:tc>
          <w:tcPr>
            <w:tcW w:w="4785" w:type="dxa"/>
            <w:vAlign w:val="center"/>
          </w:tcPr>
          <w:p w14:paraId="3A2B41F8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Биологические</w:t>
            </w:r>
          </w:p>
        </w:tc>
        <w:tc>
          <w:tcPr>
            <w:tcW w:w="4785" w:type="dxa"/>
            <w:vAlign w:val="center"/>
          </w:tcPr>
          <w:p w14:paraId="288E94F2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F19AE" w:rsidRPr="007053BF" w14:paraId="785F4B3E" w14:textId="77777777" w:rsidTr="00FF19AE">
        <w:tc>
          <w:tcPr>
            <w:tcW w:w="4785" w:type="dxa"/>
            <w:vAlign w:val="center"/>
          </w:tcPr>
          <w:p w14:paraId="4BF02D05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Психофизиологические</w:t>
            </w:r>
          </w:p>
        </w:tc>
        <w:tc>
          <w:tcPr>
            <w:tcW w:w="4785" w:type="dxa"/>
            <w:vAlign w:val="center"/>
          </w:tcPr>
          <w:p w14:paraId="57FBF7D3" w14:textId="77777777" w:rsidR="00FF19AE" w:rsidRPr="007053BF" w:rsidRDefault="00FF19AE" w:rsidP="00FF19AE">
            <w:pPr>
              <w:pStyle w:val="11"/>
              <w:widowControl w:val="0"/>
              <w:tabs>
                <w:tab w:val="left" w:pos="567"/>
              </w:tabs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перенапряжение анализаторов слуха, зрения</w:t>
            </w:r>
          </w:p>
        </w:tc>
      </w:tr>
    </w:tbl>
    <w:p w14:paraId="7AD67172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каждого рабочего места определяется безопасность работников, использующих средства индивидуальной защиты, и эффективность этих мер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FCB2039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Поскольку на рабочем месте инженера-электронщика присутствует ряд опасных факторов, необходимо исключить их опасное воздействие на 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человека, используя технические средства.</w:t>
      </w:r>
    </w:p>
    <w:p w14:paraId="7E9FDD48" w14:textId="77777777" w:rsidR="00FF19AE" w:rsidRPr="00DA0519" w:rsidRDefault="00FF19AE" w:rsidP="00FF19AE">
      <w:pPr>
        <w:pStyle w:val="2"/>
        <w:numPr>
          <w:ilvl w:val="1"/>
          <w:numId w:val="17"/>
        </w:numPr>
        <w:spacing w:before="120" w:beforeAutospacing="0" w:after="120" w:afterAutospacing="0"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bookmarkStart w:id="47" w:name="_Toc11769051"/>
      <w:bookmarkStart w:id="48" w:name="_Toc74563612"/>
      <w:r w:rsidRPr="00DA0519">
        <w:rPr>
          <w:color w:val="000000" w:themeColor="text1"/>
          <w:sz w:val="28"/>
          <w:szCs w:val="28"/>
        </w:rPr>
        <w:t>Расчет технических средств обеспечения безопасности труда на рабочем месте инженера-электроника</w:t>
      </w:r>
      <w:bookmarkEnd w:id="47"/>
      <w:bookmarkEnd w:id="48"/>
    </w:p>
    <w:p w14:paraId="55F9044C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 для пожаротушения должно располагаться в любом здании, где работают люди. Это связано не только с обязательствами по соблюдению действующих правил противопожарного режима, постановлений правительства. Это необходимо для того, чтобы сотрудник чувствовал себя в безопасности, меньше волновался и мог дольше поддерживать высокую производительность.</w:t>
      </w:r>
    </w:p>
    <w:p w14:paraId="4D26BC3D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Измерение и оценка пожарной безопасности проводились в соответствии со статьей 16 Федерального закона "О пожарной безопасности", предусматривающей оснащение объектов первичным оборудованием пожаротушения.</w:t>
      </w:r>
    </w:p>
    <w:p w14:paraId="621047D3" w14:textId="77777777" w:rsidR="00FF19AE" w:rsidRPr="007053BF" w:rsidRDefault="00FF19AE" w:rsidP="00FF19AE">
      <w:pPr>
        <w:pStyle w:val="11"/>
        <w:widowControl w:val="0"/>
        <w:tabs>
          <w:tab w:val="left" w:pos="567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Помимо рабочих мест, помещение имеет несколько столов и шкафов с различной техникой (рисунок 2</w:t>
      </w:r>
      <w:r w:rsidRPr="00E304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25A0576D" w14:textId="77777777" w:rsidR="00FF19AE" w:rsidRPr="007053BF" w:rsidRDefault="00FF19AE" w:rsidP="00FF19AE">
      <w:pPr>
        <w:pStyle w:val="11"/>
        <w:keepNext/>
        <w:widowControl w:val="0"/>
        <w:tabs>
          <w:tab w:val="left" w:pos="567"/>
        </w:tabs>
        <w:snapToGri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49802B4" wp14:editId="66AC83F0">
            <wp:extent cx="5940425" cy="1472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A80C" w14:textId="77777777" w:rsidR="00FF19AE" w:rsidRPr="007053BF" w:rsidRDefault="00FF19AE" w:rsidP="00FF19AE">
      <w:pPr>
        <w:pStyle w:val="a7"/>
        <w:spacing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Pr="007053BF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Pr="00E304C5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 102 кабинета в корпусе Б инженера-электроника, вид сверху</w:t>
      </w:r>
    </w:p>
    <w:p w14:paraId="18A997B9" w14:textId="77777777" w:rsidR="00FF19AE" w:rsidRPr="007053BF" w:rsidRDefault="00FF19AE" w:rsidP="00FF19AE">
      <w:pPr>
        <w:tabs>
          <w:tab w:val="left" w:pos="9354"/>
        </w:tabs>
        <w:ind w:firstLine="3402"/>
        <w:jc w:val="center"/>
        <w:rPr>
          <w:rFonts w:ascii="Times New Roman" w:hAnsi="Times New Roman" w:cs="Times New Roman"/>
          <w:color w:val="000000" w:themeColor="text1"/>
          <w:sz w:val="28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lang w:val="en-US"/>
          </w:rPr>
          <m:t>S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</w:rPr>
          <m:t>=длинна*ширина</m:t>
        </m:r>
      </m:oMath>
      <w:r>
        <w:rPr>
          <w:rFonts w:ascii="Times New Roman" w:eastAsiaTheme="minorEastAsia" w:hAnsi="Times New Roman" w:cs="Times New Roman"/>
          <w:color w:val="000000" w:themeColor="text1"/>
          <w:sz w:val="28"/>
        </w:rPr>
        <w:tab/>
      </w:r>
      <w:r w:rsidRPr="007053BF">
        <w:rPr>
          <w:rFonts w:ascii="Times New Roman" w:eastAsiaTheme="minorEastAsia" w:hAnsi="Times New Roman" w:cs="Times New Roman"/>
          <w:color w:val="000000" w:themeColor="text1"/>
          <w:sz w:val="28"/>
        </w:rPr>
        <w:t>(3</w:t>
      </w:r>
      <w:r w:rsidRPr="00171527">
        <w:rPr>
          <w:rFonts w:ascii="Times New Roman" w:eastAsiaTheme="minorEastAsia" w:hAnsi="Times New Roman" w:cs="Times New Roman"/>
          <w:color w:val="000000" w:themeColor="text1"/>
          <w:sz w:val="28"/>
        </w:rPr>
        <w:t>9</w:t>
      </w:r>
      <w:r w:rsidRPr="007053BF">
        <w:rPr>
          <w:rFonts w:ascii="Times New Roman" w:eastAsiaTheme="minorEastAsia" w:hAnsi="Times New Roman" w:cs="Times New Roman"/>
          <w:color w:val="000000" w:themeColor="text1"/>
          <w:sz w:val="28"/>
        </w:rPr>
        <w:t>)</w:t>
      </w:r>
    </w:p>
    <w:p w14:paraId="3D2E52FF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Длина = 9,25м,</w:t>
      </w:r>
    </w:p>
    <w:p w14:paraId="3532E2B8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Ширина = 2,3м,</w:t>
      </w:r>
    </w:p>
    <w:p w14:paraId="7C307DC3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Высота 2,95м,</w:t>
      </w:r>
    </w:p>
    <w:p w14:paraId="6B55A8A2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eastAsia="ru-RU"/>
            </w:rPr>
            <m:t>S=9.25*2.3=21.275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2</m:t>
              </m:r>
            </m:sup>
          </m:sSup>
        </m:oMath>
      </m:oMathPara>
    </w:p>
    <w:p w14:paraId="5033465D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Расчет количества средств пожаротушения производится для 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помещения площадью S=21,275 м2.</w:t>
      </w:r>
    </w:p>
    <w:p w14:paraId="5A1F2CD5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Категория помещения по взрывопожарной и пожарной опасности – А.</w:t>
      </w:r>
    </w:p>
    <w:p w14:paraId="7907D96B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Класс пожара – АBCDE.</w:t>
      </w:r>
    </w:p>
    <w:p w14:paraId="3D2CC93E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Тип огнетушителя - порошковый 10 кг.</w:t>
      </w:r>
    </w:p>
    <w:p w14:paraId="7A313499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Количество – 1 штука.</w:t>
      </w:r>
    </w:p>
    <w:p w14:paraId="4CBBD30F" w14:textId="77777777" w:rsidR="00FF19AE" w:rsidRPr="007053BF" w:rsidRDefault="00FF19AE" w:rsidP="00FF19AE">
      <w:pPr>
        <w:pStyle w:val="11"/>
        <w:widowControl w:val="0"/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Местом для огнетушителя будет место рядом со входом.</w:t>
      </w:r>
    </w:p>
    <w:p w14:paraId="5C9CBB7E" w14:textId="77777777" w:rsidR="00FF19AE" w:rsidRPr="00DA0519" w:rsidRDefault="00FF19AE" w:rsidP="00FF19AE">
      <w:pPr>
        <w:pStyle w:val="2"/>
        <w:numPr>
          <w:ilvl w:val="1"/>
          <w:numId w:val="17"/>
        </w:numPr>
        <w:spacing w:before="120" w:beforeAutospacing="0" w:after="120" w:afterAutospacing="0"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bookmarkStart w:id="49" w:name="_Toc11769052"/>
      <w:bookmarkStart w:id="50" w:name="_Toc74563613"/>
      <w:r w:rsidRPr="00DA0519">
        <w:rPr>
          <w:color w:val="000000" w:themeColor="text1"/>
          <w:sz w:val="28"/>
          <w:szCs w:val="28"/>
        </w:rPr>
        <w:t>Утилизация компьютерной и оргтехники</w:t>
      </w:r>
      <w:bookmarkEnd w:id="49"/>
      <w:bookmarkEnd w:id="50"/>
    </w:p>
    <w:p w14:paraId="03D1B0D6" w14:textId="77777777" w:rsidR="00FF19AE" w:rsidRPr="007053BF" w:rsidRDefault="00FF19AE" w:rsidP="00FF19AE">
      <w:pPr>
        <w:pStyle w:val="11"/>
        <w:widowControl w:val="0"/>
        <w:tabs>
          <w:tab w:val="left" w:pos="709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современном мире каждая крупная организация имеет на своем балансе большое количество оборудования. Это компьютеры, офисные телефоны, копировальные аппараты и так далее. Электронные устройства облегчают рабочий процесс и являются его неотъемлемой частью. Но постоянное развитие технологий привело к тому, что устройство устаревает гораздо раньше срока его службы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E79AFFA" w14:textId="77777777" w:rsidR="00FF19AE" w:rsidRPr="007053BF" w:rsidRDefault="00FF19AE" w:rsidP="00FF19AE">
      <w:pPr>
        <w:pStyle w:val="11"/>
        <w:widowControl w:val="0"/>
        <w:tabs>
          <w:tab w:val="left" w:pos="709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Утилизация оргтехники и компьютеров – это обязательное условие, прописанное в российском законодательстве, под которое попадают не только организации, но и физические лица. </w:t>
      </w:r>
    </w:p>
    <w:p w14:paraId="3D60C012" w14:textId="77777777" w:rsidR="00FF19AE" w:rsidRPr="007053BF" w:rsidRDefault="00FF19AE" w:rsidP="00FF19AE">
      <w:pPr>
        <w:pStyle w:val="11"/>
        <w:widowControl w:val="0"/>
        <w:tabs>
          <w:tab w:val="left" w:pos="709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Необходимость в профессиональной утилизации оргтехники возникает в связи с тем, что внутри микросхем, плат, содержатся детали, с определенной долей драгоценных металлов.</w:t>
      </w:r>
    </w:p>
    <w:p w14:paraId="43B5397F" w14:textId="77777777" w:rsidR="00FF19AE" w:rsidRPr="007053BF" w:rsidRDefault="00FF19AE" w:rsidP="00FF19AE">
      <w:pPr>
        <w:pStyle w:val="11"/>
        <w:widowControl w:val="0"/>
        <w:tabs>
          <w:tab w:val="left" w:pos="993"/>
        </w:tabs>
        <w:snapToGrid w:val="0"/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Утилизация электронного оборудования, компьютерной техники и утилизация оргтехники регламентируются следующими документами:</w:t>
      </w:r>
    </w:p>
    <w:p w14:paraId="1A6B9781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29.08.2001 № Утверждение инструкции по порядку учета и хранения драгоценных металлов, драгоценных камней и изделий из </w:t>
      </w:r>
      <w:proofErr w:type="spellStart"/>
      <w:proofErr w:type="gramStart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них.Приказ</w:t>
      </w:r>
      <w:proofErr w:type="spellEnd"/>
      <w:proofErr w:type="gramEnd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Министерства финансов Российской Федерации 68н.Мы также отчитываемся о производстве, использовании и обработке»,</w:t>
      </w:r>
    </w:p>
    <w:p w14:paraId="2C9FE597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ФЗ Федерального закона № 214-24.07.2007 "О драгоценных металлах и драгоценных камнях" (ст. 2/ст. 20),</w:t>
      </w:r>
    </w:p>
    <w:p w14:paraId="0D378E67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Федеральный закон от 24 июня 1998 года № 89-ФЗ (с изменениями от 30 декабря 2008 года) " Об отходах производства и </w:t>
      </w: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потребления",</w:t>
      </w:r>
    </w:p>
    <w:p w14:paraId="275EAFE7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Федеральный указ от 28.09.2000 № 731 "Об утверждении правил учета и хранения драгоценных металлов, драгоценных камней и изделий из них, а также ведения соответствующей финансовой отчетности"."»,</w:t>
      </w:r>
    </w:p>
    <w:p w14:paraId="768F0A61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Статья 192 Уголовного кодекса Российской Федерации " Нарушение правил поставки драгоценных металлов и драгоценных камней государству»,</w:t>
      </w:r>
    </w:p>
    <w:p w14:paraId="688E26CB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Статья 191 Уголовного кодекса Российской Федерации " Незаконный оборот драгоценных металлов, природных камней или жемчуга»,</w:t>
      </w:r>
    </w:p>
    <w:p w14:paraId="307327D1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Кодекс поведения за административные правонарушения, статья 19, статья 14 " Нарушение правил приобретения, добычи, использования, изготовления, обращения, регистрации и хранения драгоценных металлов, драгоценных камней или изделий, их содержащих",</w:t>
      </w:r>
    </w:p>
    <w:p w14:paraId="4CCB503F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Директива "EU </w:t>
      </w:r>
      <w:proofErr w:type="spellStart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RoHS</w:t>
      </w:r>
      <w:proofErr w:type="spellEnd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" (Ограничение опасных веществ),</w:t>
      </w:r>
    </w:p>
    <w:p w14:paraId="2ED25A21" w14:textId="77777777" w:rsidR="00FF19AE" w:rsidRPr="003C3A5F" w:rsidRDefault="00FF19AE" w:rsidP="00FF19AE">
      <w:pPr>
        <w:pStyle w:val="11"/>
        <w:widowControl w:val="0"/>
        <w:numPr>
          <w:ilvl w:val="0"/>
          <w:numId w:val="15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Директива "W E </w:t>
      </w:r>
      <w:proofErr w:type="spellStart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Ee</w:t>
      </w:r>
      <w:proofErr w:type="spellEnd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"(Отходы электрического и электронного оборудования).</w:t>
      </w:r>
    </w:p>
    <w:p w14:paraId="56D86447" w14:textId="77777777" w:rsidR="00FF19AE" w:rsidRPr="007053BF" w:rsidRDefault="00FF19AE" w:rsidP="00FF19AE">
      <w:pPr>
        <w:pStyle w:val="11"/>
        <w:widowControl w:val="0"/>
        <w:tabs>
          <w:tab w:val="left" w:pos="1134"/>
        </w:tabs>
        <w:snapToGri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Необходимость в профессиональной утилизации техники возникает в связи с тем, что внутри микросхем, плат, содержатся детали, с определенной долей драгоценных металлов.</w:t>
      </w:r>
    </w:p>
    <w:p w14:paraId="468BCBCA" w14:textId="77777777" w:rsidR="00FF19AE" w:rsidRPr="007053BF" w:rsidRDefault="00FF19AE" w:rsidP="00FF19AE">
      <w:pPr>
        <w:pStyle w:val="11"/>
        <w:widowControl w:val="0"/>
        <w:tabs>
          <w:tab w:val="left" w:pos="1134"/>
        </w:tabs>
        <w:snapToGri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связи с этим существует ряд техники обязательные к утилизации:</w:t>
      </w:r>
    </w:p>
    <w:p w14:paraId="7C15CF9C" w14:textId="77777777" w:rsidR="00FF19AE" w:rsidRPr="003C3A5F" w:rsidRDefault="00FF19AE" w:rsidP="00FF19AE">
      <w:pPr>
        <w:pStyle w:val="11"/>
        <w:widowControl w:val="0"/>
        <w:numPr>
          <w:ilvl w:val="0"/>
          <w:numId w:val="13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Коммуникационное оборудование: телефон, факс,</w:t>
      </w:r>
    </w:p>
    <w:p w14:paraId="6BCA7B98" w14:textId="77777777" w:rsidR="00FF19AE" w:rsidRPr="003C3A5F" w:rsidRDefault="00FF19AE" w:rsidP="00FF19AE">
      <w:pPr>
        <w:pStyle w:val="11"/>
        <w:widowControl w:val="0"/>
        <w:numPr>
          <w:ilvl w:val="0"/>
          <w:numId w:val="13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Электронные устройства: компьютеры, ноутбуки, мониторы, планшеты и т.д.,</w:t>
      </w:r>
    </w:p>
    <w:p w14:paraId="51F47406" w14:textId="77777777" w:rsidR="00FF19AE" w:rsidRPr="003C3A5F" w:rsidRDefault="00FF19AE" w:rsidP="00FF19AE">
      <w:pPr>
        <w:pStyle w:val="11"/>
        <w:widowControl w:val="0"/>
        <w:numPr>
          <w:ilvl w:val="0"/>
          <w:numId w:val="13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Печатная машина: принтер, копировальный аппарат, </w:t>
      </w:r>
      <w:proofErr w:type="spellStart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ризограф</w:t>
      </w:r>
      <w:proofErr w:type="spellEnd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14:paraId="2A13E31F" w14:textId="77777777" w:rsidR="00FF19AE" w:rsidRPr="003C3A5F" w:rsidRDefault="00FF19AE" w:rsidP="00FF19AE">
      <w:pPr>
        <w:pStyle w:val="11"/>
        <w:widowControl w:val="0"/>
        <w:numPr>
          <w:ilvl w:val="0"/>
          <w:numId w:val="13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Инструменты презентации: Проектор,</w:t>
      </w:r>
    </w:p>
    <w:p w14:paraId="57FCE70A" w14:textId="77777777" w:rsidR="00FF19AE" w:rsidRPr="003C3A5F" w:rsidRDefault="00FF19AE" w:rsidP="00FF19AE">
      <w:pPr>
        <w:pStyle w:val="11"/>
        <w:widowControl w:val="0"/>
        <w:numPr>
          <w:ilvl w:val="0"/>
          <w:numId w:val="13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Многофункциональная </w:t>
      </w:r>
      <w:proofErr w:type="gramStart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машина(</w:t>
      </w:r>
      <w:proofErr w:type="gramEnd"/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МФУ): устройство, которое выполняет такие функции, как принтеры, сканеры, факсимильные аппараты, копировальные аппараты и так далее.,</w:t>
      </w:r>
    </w:p>
    <w:p w14:paraId="1C384F1D" w14:textId="77777777" w:rsidR="00FF19AE" w:rsidRPr="007053BF" w:rsidRDefault="00FF19AE" w:rsidP="00FF19AE">
      <w:pPr>
        <w:pStyle w:val="11"/>
        <w:widowControl w:val="0"/>
        <w:numPr>
          <w:ilvl w:val="0"/>
          <w:numId w:val="13"/>
        </w:numPr>
        <w:tabs>
          <w:tab w:val="left" w:pos="0"/>
        </w:tabs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Компьютерное оборудование: счетчик банкнот,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3A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кассовый аппарат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73FD544" w14:textId="77777777" w:rsidR="00FF19AE" w:rsidRPr="007053BF" w:rsidRDefault="00FF19AE" w:rsidP="00FF19AE">
      <w:pPr>
        <w:pStyle w:val="11"/>
        <w:widowControl w:val="0"/>
        <w:tabs>
          <w:tab w:val="left" w:pos="993"/>
        </w:tabs>
        <w:snapToGri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составляющие этих устройств (платы, лом и т.д.) тоже нуждаются в утилизации.</w:t>
      </w:r>
    </w:p>
    <w:p w14:paraId="26E5615B" w14:textId="77777777" w:rsidR="00FF19AE" w:rsidRPr="007053BF" w:rsidRDefault="00FF19AE" w:rsidP="00FF19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Утилизация вычислительной и оргтехники производится в несколько этапов, они нужны для правильной переработки всей техники, согласно требованиям законодательства (рисунок 26).</w:t>
      </w:r>
    </w:p>
    <w:p w14:paraId="48D496C2" w14:textId="77777777" w:rsidR="00FF19AE" w:rsidRPr="007053BF" w:rsidRDefault="00FF19AE" w:rsidP="00FF19AE">
      <w:pPr>
        <w:keepNext/>
        <w:widowControl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4E7225" wp14:editId="737DB4C1">
            <wp:extent cx="5939790" cy="452365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5AE2" w14:textId="77777777" w:rsidR="00FF19AE" w:rsidRPr="007053BF" w:rsidRDefault="00FF19AE" w:rsidP="00FF19AE">
      <w:pPr>
        <w:pStyle w:val="a7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Pr="007053BF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Pr="00171527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3</w:t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7053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– Схема процесса утилизации</w:t>
      </w:r>
    </w:p>
    <w:p w14:paraId="3BB351BD" w14:textId="77777777" w:rsidR="00FF19AE" w:rsidRPr="007053BF" w:rsidRDefault="00FF19AE" w:rsidP="00FF19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Первый этап осуществляется организацией с привлечением сертифицированных экспертов. Следующие этапы могут быть выполнены одной из специализированных компаний, зарегистрированных в Пробирной палате Российской Федерации.</w:t>
      </w:r>
    </w:p>
    <w:p w14:paraId="69539DFE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акта списания:</w:t>
      </w:r>
    </w:p>
    <w:p w14:paraId="47E10D6A" w14:textId="77777777" w:rsidR="00FF19AE" w:rsidRPr="007053BF" w:rsidRDefault="00FF19AE" w:rsidP="00FF19AE">
      <w:pPr>
        <w:pStyle w:val="a3"/>
        <w:numPr>
          <w:ilvl w:val="0"/>
          <w:numId w:val="14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экспертная оценка,</w:t>
      </w:r>
    </w:p>
    <w:p w14:paraId="1FCC63D1" w14:textId="77777777" w:rsidR="00FF19AE" w:rsidRPr="007053BF" w:rsidRDefault="00FF19AE" w:rsidP="00FF19AE">
      <w:pPr>
        <w:pStyle w:val="a3"/>
        <w:numPr>
          <w:ilvl w:val="0"/>
          <w:numId w:val="14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определение остаточной стоимости списываемой техники,</w:t>
      </w:r>
    </w:p>
    <w:p w14:paraId="7F1E0743" w14:textId="77777777" w:rsidR="00FF19AE" w:rsidRPr="007053BF" w:rsidRDefault="00FF19AE" w:rsidP="00FF19AE">
      <w:pPr>
        <w:pStyle w:val="a3"/>
        <w:numPr>
          <w:ilvl w:val="0"/>
          <w:numId w:val="14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 о невозможности ее дальнейшего использования,</w:t>
      </w:r>
    </w:p>
    <w:p w14:paraId="3E099A57" w14:textId="77777777" w:rsidR="00FF19AE" w:rsidRPr="007053BF" w:rsidRDefault="00FF19AE" w:rsidP="00FF19AE">
      <w:pPr>
        <w:pStyle w:val="a3"/>
        <w:numPr>
          <w:ilvl w:val="0"/>
          <w:numId w:val="14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выбытия основных средств.</w:t>
      </w:r>
    </w:p>
    <w:p w14:paraId="1172BEF8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Демонтаж оборудования с отделением деталей, содержащих драгоценные металлы:</w:t>
      </w:r>
    </w:p>
    <w:p w14:paraId="7A14EEE1" w14:textId="77777777" w:rsidR="00FF19AE" w:rsidRPr="007053BF" w:rsidRDefault="00FF19AE" w:rsidP="00FF19AE">
      <w:pPr>
        <w:pStyle w:val="a3"/>
        <w:numPr>
          <w:ilvl w:val="0"/>
          <w:numId w:val="14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требуется справка об изъятии комплектующих, на основании которой оборудование списывается с учетных карт,</w:t>
      </w:r>
    </w:p>
    <w:p w14:paraId="101D3630" w14:textId="77777777" w:rsidR="00FF19AE" w:rsidRPr="007053BF" w:rsidRDefault="00FF19AE" w:rsidP="00FF19AE">
      <w:pPr>
        <w:pStyle w:val="a3"/>
        <w:numPr>
          <w:ilvl w:val="0"/>
          <w:numId w:val="14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на его основе каждая деталь имеет собственную учетную карточку (форма М-17), в которой указывается наименование лома (наименование единицы), его общий вес и доля драгоценных металлов в нем каждого наименования.</w:t>
      </w:r>
    </w:p>
    <w:p w14:paraId="4BB47A12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Аффинаж – очистка драгоценных металлов от примесей и отделение их друг от друга. Для рафинирования перерабатываются необработанные металлы в слитках, концентраты гравитационной обработки, осадки </w:t>
      </w:r>
      <w:proofErr w:type="spellStart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цианидного</w:t>
      </w:r>
      <w:proofErr w:type="spellEnd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процесса, шламы электролитического рафинирования меди и никеля, измельчение золота после слияния, а также отходы производства и потребления.</w:t>
      </w:r>
    </w:p>
    <w:p w14:paraId="65BBEBF0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плавки применяют </w:t>
      </w:r>
      <w:proofErr w:type="spellStart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графито</w:t>
      </w:r>
      <w:proofErr w:type="spellEnd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-шамотные или графитовые с наклонной осью газовые или электрические печи.</w:t>
      </w:r>
    </w:p>
    <w:p w14:paraId="75574980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При аффинаже сплавов, содержащих менее 30 % или более 70 % золота, перерабатывают раздельно. В большинстве случаев, золотосеребряные сплавы, поступающие на аффинаж,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содержат также платину и МПГ.</w:t>
      </w:r>
    </w:p>
    <w:p w14:paraId="30ABA23F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Оприходование полученных ценностей.</w:t>
      </w:r>
    </w:p>
    <w:p w14:paraId="437C1058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драгметаллов в фонд государства.</w:t>
      </w:r>
    </w:p>
    <w:p w14:paraId="098BE86C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Драгоценные металлы при переработке должны направляться на нефтеперерабатывающий завод, где они перерабатываются и передаются в государственный фонд вместо того, чтобы отправляться на свалку.</w:t>
      </w:r>
    </w:p>
    <w:p w14:paraId="576032A7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Причины обязательной утилизации вычислительной и оргтехники</w:t>
      </w:r>
    </w:p>
    <w:p w14:paraId="20840C15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Старые компьютеры, ноутбуки, отслужившая оргтехника выделяют загрязняющие окружающую среду токсические вещества:</w:t>
      </w:r>
    </w:p>
    <w:p w14:paraId="04D04C30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 почву,</w:t>
      </w:r>
    </w:p>
    <w:p w14:paraId="460776A6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воздух,</w:t>
      </w:r>
    </w:p>
    <w:p w14:paraId="275F9466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воды.</w:t>
      </w:r>
    </w:p>
    <w:p w14:paraId="18CCDB95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Десятилетиями гниющая на полигонах техника выбрасывает в атмосферу огромное количество таких токсичных соединений. При горении оргтехника выделяет в атмосферу:</w:t>
      </w:r>
    </w:p>
    <w:p w14:paraId="0610A465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канцерогены,</w:t>
      </w:r>
    </w:p>
    <w:p w14:paraId="477F722F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свинец,</w:t>
      </w:r>
    </w:p>
    <w:p w14:paraId="7F4C5774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кадмий,</w:t>
      </w:r>
    </w:p>
    <w:p w14:paraId="2EC3E9F0" w14:textId="77777777" w:rsidR="00FF19AE" w:rsidRPr="007053BF" w:rsidRDefault="00FF19AE" w:rsidP="00FF19AE">
      <w:pPr>
        <w:pStyle w:val="a3"/>
        <w:numPr>
          <w:ilvl w:val="0"/>
          <w:numId w:val="16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другие опасные для здоровья человека вещества.</w:t>
      </w:r>
    </w:p>
    <w:p w14:paraId="2CF26C23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 такой электронной технике содержатся редкие и ценные материалы, которые можно использовать повторно. Использование таких ресурсов вторично позволяет сократить вред, наносимый природе при разработках месторождений.</w:t>
      </w:r>
    </w:p>
    <w:p w14:paraId="6B2B4D49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законодательству Российской Федерации, выбрасывая бытовую технику на свалку, вы нарушаете Федеральный закон об отходах производства и потребления.</w:t>
      </w:r>
    </w:p>
    <w:p w14:paraId="7740C9CD" w14:textId="77777777" w:rsidR="00FF19AE" w:rsidRPr="00DA0519" w:rsidRDefault="00FF19AE" w:rsidP="00FF19AE">
      <w:pPr>
        <w:pStyle w:val="2"/>
        <w:numPr>
          <w:ilvl w:val="1"/>
          <w:numId w:val="17"/>
        </w:numPr>
        <w:spacing w:before="120" w:beforeAutospacing="0" w:after="12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bookmarkStart w:id="51" w:name="_Toc11769053"/>
      <w:bookmarkStart w:id="52" w:name="_Toc74563614"/>
      <w:r w:rsidRPr="00DA0519">
        <w:rPr>
          <w:color w:val="000000" w:themeColor="text1"/>
          <w:sz w:val="28"/>
          <w:szCs w:val="28"/>
        </w:rPr>
        <w:t>Выводы по разделу</w:t>
      </w:r>
      <w:bookmarkEnd w:id="51"/>
      <w:bookmarkEnd w:id="52"/>
    </w:p>
    <w:p w14:paraId="0B8AA70D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На рабочем месте инженера-электронщика существует большое количество вредных и опасных факторов, поэтому необходимо исключить их воздействие на работника с помощью технических средств.</w:t>
      </w:r>
    </w:p>
    <w:p w14:paraId="61374EA6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опасных факторов является недостаточное освещение помещения, которое в будущем может вызвать ухудшение зрения или привести к быстрой утомляемости и снижению работоспособности. В связи с этим было проведено исследование на рабочем месте инженера-электронщика, из которого следует, что его характеристика визуальной работы относится к высокой точности.</w:t>
      </w:r>
    </w:p>
    <w:p w14:paraId="21D12799" w14:textId="77777777" w:rsidR="00FF19AE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того чтобы устранить нарушения, связанные со зрительными анализаторами, необходимо правильно организовать освещение в рабочем помещении. Был разработан план установки освещения, и существующие источники света были заменены на более мощные и надежные. </w:t>
      </w:r>
    </w:p>
    <w:p w14:paraId="7321D488" w14:textId="6FE8E4A2" w:rsidR="00B14589" w:rsidRPr="007053BF" w:rsidRDefault="00FF19AE" w:rsidP="00FF19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Утилизация компьютеров и их компонентов в простом мусорном баке строго запрещена из-за ущерба экологии, а также окружающей природе. Пластик, пластмассовые компоненты, черные и цветные металлы могут быть переработаны, не исключая драгоценные металлы. Поэтому сегодня утилизация электронного оборудования осуществляется в соответствии с законом, который был установлен государственными органами для предотвращения загрязнения окружающей среды и регулирования утилизации оргтехники и компьютеров. </w:t>
      </w:r>
      <w:r w:rsidR="00B14589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3E353ED" w14:textId="77777777" w:rsidR="00D451AF" w:rsidRPr="00DA0519" w:rsidRDefault="00DA0519" w:rsidP="00DA0519">
      <w:pPr>
        <w:pStyle w:val="a4"/>
        <w:spacing w:before="0" w:beforeAutospacing="0" w:after="240" w:afterAutospacing="0"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53" w:name="_Toc73944511"/>
      <w:r w:rsidRPr="00DA0519">
        <w:rPr>
          <w:b/>
          <w:color w:val="000000" w:themeColor="text1"/>
          <w:sz w:val="28"/>
          <w:szCs w:val="28"/>
        </w:rPr>
        <w:lastRenderedPageBreak/>
        <w:t>ЗАКЛЮЧЕНИЕ</w:t>
      </w:r>
      <w:bookmarkEnd w:id="53"/>
    </w:p>
    <w:p w14:paraId="731798DD" w14:textId="77777777" w:rsidR="00DF7E2A" w:rsidRPr="007053BF" w:rsidRDefault="00DF7E2A" w:rsidP="00714E9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выпускной квалификационной работы </w:t>
      </w:r>
      <w:r w:rsidRPr="007053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разработан проект </w:t>
      </w:r>
      <w:r w:rsidR="00714E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робота-</w:t>
      </w:r>
      <w:r w:rsidRPr="007053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гексапод с микроконтроллерным управлением</w:t>
      </w:r>
      <w:r w:rsidR="00714E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 этом были получены следующие результаты:</w:t>
      </w:r>
    </w:p>
    <w:p w14:paraId="6B505A88" w14:textId="77777777" w:rsidR="00DF7E2A" w:rsidRPr="007053BF" w:rsidRDefault="00714E98" w:rsidP="00714E98">
      <w:pPr>
        <w:pStyle w:val="a4"/>
        <w:numPr>
          <w:ilvl w:val="0"/>
          <w:numId w:val="37"/>
        </w:numPr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DF7E2A" w:rsidRPr="007053BF">
        <w:rPr>
          <w:color w:val="000000" w:themeColor="text1"/>
          <w:sz w:val="28"/>
          <w:szCs w:val="28"/>
        </w:rPr>
        <w:t>рове</w:t>
      </w:r>
      <w:r w:rsidR="005E5AE1" w:rsidRPr="007053BF">
        <w:rPr>
          <w:color w:val="000000" w:themeColor="text1"/>
          <w:sz w:val="28"/>
          <w:szCs w:val="28"/>
        </w:rPr>
        <w:t>дён</w:t>
      </w:r>
      <w:r w:rsidR="00DF7E2A" w:rsidRPr="007053BF">
        <w:rPr>
          <w:color w:val="000000" w:themeColor="text1"/>
          <w:sz w:val="28"/>
          <w:szCs w:val="28"/>
        </w:rPr>
        <w:t xml:space="preserve"> анализ предметной области исследования</w:t>
      </w:r>
      <w:r>
        <w:rPr>
          <w:color w:val="000000" w:themeColor="text1"/>
          <w:sz w:val="28"/>
          <w:szCs w:val="28"/>
        </w:rPr>
        <w:t xml:space="preserve">, установлено, что </w:t>
      </w:r>
      <w:proofErr w:type="spellStart"/>
      <w:r>
        <w:rPr>
          <w:color w:val="000000" w:themeColor="text1"/>
          <w:sz w:val="28"/>
          <w:szCs w:val="28"/>
        </w:rPr>
        <w:t>гексаподы</w:t>
      </w:r>
      <w:proofErr w:type="spellEnd"/>
      <w:r>
        <w:rPr>
          <w:color w:val="000000" w:themeColor="text1"/>
          <w:sz w:val="28"/>
          <w:szCs w:val="28"/>
        </w:rPr>
        <w:t xml:space="preserve"> являются достаточно перспективной основой для проектирования роботов высокой проходимости и устойчивости, также отмечается, что на рынке представлено большое количество роботов-гексаподов в самых разных ценовых категориях</w:t>
      </w:r>
      <w:r w:rsidR="00DF7E2A" w:rsidRPr="007053BF">
        <w:rPr>
          <w:color w:val="000000" w:themeColor="text1"/>
          <w:sz w:val="28"/>
          <w:szCs w:val="28"/>
        </w:rPr>
        <w:t>;</w:t>
      </w:r>
    </w:p>
    <w:p w14:paraId="04AE042D" w14:textId="77777777" w:rsidR="00DF7E2A" w:rsidRPr="007053BF" w:rsidRDefault="00714E98" w:rsidP="00714E98">
      <w:pPr>
        <w:pStyle w:val="a4"/>
        <w:numPr>
          <w:ilvl w:val="0"/>
          <w:numId w:val="37"/>
        </w:numPr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сформулированы</w:t>
      </w:r>
      <w:r w:rsidR="00DF7E2A" w:rsidRPr="007053BF">
        <w:rPr>
          <w:color w:val="000000" w:themeColor="text1"/>
          <w:sz w:val="28"/>
          <w:szCs w:val="28"/>
        </w:rPr>
        <w:t xml:space="preserve"> технические требования к проектируемой системе</w:t>
      </w:r>
      <w:r>
        <w:rPr>
          <w:color w:val="000000" w:themeColor="text1"/>
          <w:sz w:val="28"/>
          <w:szCs w:val="28"/>
        </w:rPr>
        <w:t>, в частности, требования к габаритам, массе, автономности робота, а также к его функциональным возможностям</w:t>
      </w:r>
      <w:r w:rsidR="00DF7E2A" w:rsidRPr="007053BF">
        <w:rPr>
          <w:color w:val="000000" w:themeColor="text1"/>
          <w:sz w:val="28"/>
          <w:szCs w:val="28"/>
        </w:rPr>
        <w:t>;</w:t>
      </w:r>
    </w:p>
    <w:p w14:paraId="22E2F410" w14:textId="77777777" w:rsidR="00DF7E2A" w:rsidRPr="007053BF" w:rsidRDefault="00714E98" w:rsidP="00714E98">
      <w:pPr>
        <w:pStyle w:val="a4"/>
        <w:numPr>
          <w:ilvl w:val="0"/>
          <w:numId w:val="37"/>
        </w:numPr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DF7E2A" w:rsidRPr="007053BF">
        <w:rPr>
          <w:color w:val="000000" w:themeColor="text1"/>
          <w:sz w:val="28"/>
          <w:szCs w:val="28"/>
        </w:rPr>
        <w:t>азработа</w:t>
      </w:r>
      <w:r w:rsidR="005E5AE1" w:rsidRPr="007053BF">
        <w:rPr>
          <w:color w:val="000000" w:themeColor="text1"/>
          <w:sz w:val="28"/>
          <w:szCs w:val="28"/>
        </w:rPr>
        <w:t>на</w:t>
      </w:r>
      <w:r w:rsidR="00DF7E2A" w:rsidRPr="007053BF">
        <w:rPr>
          <w:color w:val="000000" w:themeColor="text1"/>
          <w:sz w:val="28"/>
          <w:szCs w:val="28"/>
        </w:rPr>
        <w:t xml:space="preserve"> аппаратн</w:t>
      </w:r>
      <w:r w:rsidR="005E5AE1" w:rsidRPr="007053BF">
        <w:rPr>
          <w:color w:val="000000" w:themeColor="text1"/>
          <w:sz w:val="28"/>
          <w:szCs w:val="28"/>
        </w:rPr>
        <w:t>а</w:t>
      </w:r>
      <w:r w:rsidR="00F623A0" w:rsidRPr="007053BF">
        <w:rPr>
          <w:color w:val="000000" w:themeColor="text1"/>
          <w:sz w:val="28"/>
          <w:szCs w:val="28"/>
        </w:rPr>
        <w:t>я</w:t>
      </w:r>
      <w:r w:rsidR="00DF7E2A" w:rsidRPr="007053BF">
        <w:rPr>
          <w:color w:val="000000" w:themeColor="text1"/>
          <w:sz w:val="28"/>
          <w:szCs w:val="28"/>
        </w:rPr>
        <w:t xml:space="preserve"> часть гексапода</w:t>
      </w:r>
      <w:r>
        <w:rPr>
          <w:color w:val="000000" w:themeColor="text1"/>
          <w:sz w:val="28"/>
          <w:szCs w:val="28"/>
        </w:rPr>
        <w:t>, включая структурную схему, принципиальные схемы, модели деталей корпуса и ходовой части, выбор и обоснование основных компонентов робота</w:t>
      </w:r>
      <w:r w:rsidR="00DF7E2A" w:rsidRPr="007053BF">
        <w:rPr>
          <w:color w:val="000000" w:themeColor="text1"/>
          <w:sz w:val="28"/>
          <w:szCs w:val="28"/>
        </w:rPr>
        <w:t>;</w:t>
      </w:r>
    </w:p>
    <w:p w14:paraId="77B9C8C0" w14:textId="77777777" w:rsidR="00DF7E2A" w:rsidRPr="007053BF" w:rsidRDefault="00714E98" w:rsidP="00714E98">
      <w:pPr>
        <w:pStyle w:val="a4"/>
        <w:numPr>
          <w:ilvl w:val="0"/>
          <w:numId w:val="37"/>
        </w:numPr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DF7E2A" w:rsidRPr="007053BF">
        <w:rPr>
          <w:color w:val="000000" w:themeColor="text1"/>
          <w:sz w:val="28"/>
          <w:szCs w:val="28"/>
        </w:rPr>
        <w:t>азработа</w:t>
      </w:r>
      <w:r w:rsidR="005E5AE1" w:rsidRPr="007053BF">
        <w:rPr>
          <w:color w:val="000000" w:themeColor="text1"/>
          <w:sz w:val="28"/>
          <w:szCs w:val="28"/>
        </w:rPr>
        <w:t>на</w:t>
      </w:r>
      <w:r w:rsidR="00DF7E2A" w:rsidRPr="007053BF">
        <w:rPr>
          <w:color w:val="000000" w:themeColor="text1"/>
          <w:sz w:val="28"/>
          <w:szCs w:val="28"/>
        </w:rPr>
        <w:t xml:space="preserve"> программн</w:t>
      </w:r>
      <w:r w:rsidR="005E5AE1" w:rsidRPr="007053BF">
        <w:rPr>
          <w:color w:val="000000" w:themeColor="text1"/>
          <w:sz w:val="28"/>
          <w:szCs w:val="28"/>
        </w:rPr>
        <w:t>ая</w:t>
      </w:r>
      <w:r w:rsidR="00DF7E2A" w:rsidRPr="007053BF">
        <w:rPr>
          <w:color w:val="000000" w:themeColor="text1"/>
          <w:sz w:val="28"/>
          <w:szCs w:val="28"/>
        </w:rPr>
        <w:t xml:space="preserve"> часть гексапода</w:t>
      </w:r>
      <w:r>
        <w:rPr>
          <w:color w:val="000000" w:themeColor="text1"/>
          <w:sz w:val="28"/>
          <w:szCs w:val="28"/>
        </w:rPr>
        <w:t>, представленная как в форме блок-схемы работы алгоритма управляющей программы контроллера работа, так и в форме ее листинга</w:t>
      </w:r>
      <w:r w:rsidR="00DF7E2A" w:rsidRPr="007053BF">
        <w:rPr>
          <w:color w:val="000000" w:themeColor="text1"/>
          <w:sz w:val="28"/>
          <w:szCs w:val="28"/>
        </w:rPr>
        <w:t>;</w:t>
      </w:r>
    </w:p>
    <w:p w14:paraId="2D575DC5" w14:textId="77777777" w:rsidR="008F1AEF" w:rsidRPr="007053BF" w:rsidRDefault="00714E98" w:rsidP="00714E98">
      <w:pPr>
        <w:pStyle w:val="a4"/>
        <w:numPr>
          <w:ilvl w:val="0"/>
          <w:numId w:val="37"/>
        </w:numPr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DF7E2A" w:rsidRPr="007053BF">
        <w:rPr>
          <w:color w:val="000000" w:themeColor="text1"/>
          <w:sz w:val="28"/>
          <w:szCs w:val="28"/>
        </w:rPr>
        <w:t>ыполн</w:t>
      </w:r>
      <w:r w:rsidR="005E5AE1" w:rsidRPr="007053BF">
        <w:rPr>
          <w:color w:val="000000" w:themeColor="text1"/>
          <w:sz w:val="28"/>
          <w:szCs w:val="28"/>
        </w:rPr>
        <w:t>ено</w:t>
      </w:r>
      <w:r w:rsidR="00DF7E2A" w:rsidRPr="007053BF">
        <w:rPr>
          <w:color w:val="000000" w:themeColor="text1"/>
          <w:sz w:val="28"/>
          <w:szCs w:val="28"/>
        </w:rPr>
        <w:t xml:space="preserve"> технико-экономическое обоснование проекта</w:t>
      </w:r>
      <w:r>
        <w:rPr>
          <w:color w:val="000000" w:themeColor="text1"/>
          <w:sz w:val="28"/>
          <w:szCs w:val="28"/>
        </w:rPr>
        <w:t>, рассчитаны основные показатели проекта, включая себестоимость, рентабельность и окупаемость проекта.</w:t>
      </w:r>
      <w:r w:rsidR="008F1AEF" w:rsidRPr="007053BF">
        <w:rPr>
          <w:color w:val="000000" w:themeColor="text1"/>
          <w:sz w:val="28"/>
          <w:szCs w:val="28"/>
        </w:rPr>
        <w:br w:type="page"/>
      </w:r>
    </w:p>
    <w:p w14:paraId="0BB51753" w14:textId="77777777" w:rsidR="00B14589" w:rsidRPr="00DA0519" w:rsidRDefault="00B14589" w:rsidP="00714E98">
      <w:pPr>
        <w:pStyle w:val="a4"/>
        <w:spacing w:before="0" w:beforeAutospacing="0" w:after="240" w:afterAutospacing="0"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54" w:name="_Toc73944512"/>
      <w:r w:rsidRPr="00DA0519">
        <w:rPr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54"/>
    </w:p>
    <w:p w14:paraId="3D4C8CF1" w14:textId="77777777" w:rsidR="00B14589" w:rsidRDefault="006B0E50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>Васильева С</w:t>
      </w:r>
      <w:r w:rsidR="00C92097" w:rsidRPr="007053BF">
        <w:rPr>
          <w:color w:val="000000" w:themeColor="text1"/>
          <w:sz w:val="28"/>
          <w:szCs w:val="28"/>
        </w:rPr>
        <w:t>.</w:t>
      </w:r>
      <w:r w:rsidRPr="007053BF">
        <w:rPr>
          <w:color w:val="000000" w:themeColor="text1"/>
          <w:sz w:val="28"/>
          <w:szCs w:val="28"/>
        </w:rPr>
        <w:t xml:space="preserve"> Н</w:t>
      </w:r>
      <w:r w:rsidR="00C92097" w:rsidRPr="007053BF">
        <w:rPr>
          <w:color w:val="000000" w:themeColor="text1"/>
          <w:sz w:val="28"/>
          <w:szCs w:val="28"/>
        </w:rPr>
        <w:t>.</w:t>
      </w:r>
      <w:r w:rsidRPr="007053BF">
        <w:rPr>
          <w:color w:val="000000" w:themeColor="text1"/>
          <w:sz w:val="28"/>
          <w:szCs w:val="28"/>
        </w:rPr>
        <w:t xml:space="preserve">, </w:t>
      </w:r>
      <w:proofErr w:type="spellStart"/>
      <w:r w:rsidRPr="007053BF">
        <w:rPr>
          <w:color w:val="000000" w:themeColor="text1"/>
          <w:sz w:val="28"/>
          <w:szCs w:val="28"/>
        </w:rPr>
        <w:t>Гринцевич</w:t>
      </w:r>
      <w:proofErr w:type="spellEnd"/>
      <w:r w:rsidRPr="007053BF">
        <w:rPr>
          <w:color w:val="000000" w:themeColor="text1"/>
          <w:sz w:val="28"/>
          <w:szCs w:val="28"/>
        </w:rPr>
        <w:t xml:space="preserve"> Э</w:t>
      </w:r>
      <w:r w:rsidR="00C92097" w:rsidRPr="007053BF">
        <w:rPr>
          <w:color w:val="000000" w:themeColor="text1"/>
          <w:sz w:val="28"/>
          <w:szCs w:val="28"/>
        </w:rPr>
        <w:t>.</w:t>
      </w:r>
      <w:r w:rsidRPr="007053BF">
        <w:rPr>
          <w:color w:val="000000" w:themeColor="text1"/>
          <w:sz w:val="28"/>
          <w:szCs w:val="28"/>
        </w:rPr>
        <w:t xml:space="preserve"> В</w:t>
      </w:r>
      <w:r w:rsidR="00C92097" w:rsidRPr="007053BF">
        <w:rPr>
          <w:color w:val="000000" w:themeColor="text1"/>
          <w:sz w:val="28"/>
          <w:szCs w:val="28"/>
        </w:rPr>
        <w:t>.</w:t>
      </w:r>
      <w:r w:rsidR="003E6C07" w:rsidRPr="003E6C07">
        <w:rPr>
          <w:color w:val="000000" w:themeColor="text1"/>
          <w:sz w:val="28"/>
          <w:szCs w:val="28"/>
        </w:rPr>
        <w:t xml:space="preserve"> </w:t>
      </w:r>
      <w:r w:rsidR="00C92097" w:rsidRPr="007053BF">
        <w:rPr>
          <w:color w:val="000000" w:themeColor="text1"/>
          <w:sz w:val="28"/>
          <w:szCs w:val="28"/>
        </w:rPr>
        <w:t xml:space="preserve">// </w:t>
      </w:r>
      <w:r w:rsidR="00B14589" w:rsidRPr="007053BF">
        <w:rPr>
          <w:color w:val="000000" w:themeColor="text1"/>
          <w:sz w:val="28"/>
          <w:szCs w:val="28"/>
        </w:rPr>
        <w:t>Принципы построения и современные тенденции развития мехатронных систем</w:t>
      </w:r>
      <w:r w:rsidR="00C92097" w:rsidRPr="007053BF">
        <w:rPr>
          <w:color w:val="000000" w:themeColor="text1"/>
          <w:sz w:val="28"/>
          <w:szCs w:val="28"/>
        </w:rPr>
        <w:t>. –</w:t>
      </w:r>
      <w:r w:rsidR="00B14589" w:rsidRPr="007053BF">
        <w:rPr>
          <w:color w:val="000000" w:themeColor="text1"/>
          <w:sz w:val="28"/>
          <w:szCs w:val="28"/>
        </w:rPr>
        <w:t xml:space="preserve"> 2010</w:t>
      </w:r>
      <w:r w:rsidR="00C92097" w:rsidRPr="007053BF">
        <w:rPr>
          <w:color w:val="000000" w:themeColor="text1"/>
          <w:sz w:val="28"/>
          <w:szCs w:val="28"/>
        </w:rPr>
        <w:t>. - №16. – С 37-41.</w:t>
      </w:r>
    </w:p>
    <w:p w14:paraId="3CC7BF76" w14:textId="77777777" w:rsidR="003E6C07" w:rsidRDefault="003E6C0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E6C07">
        <w:rPr>
          <w:color w:val="000000" w:themeColor="text1"/>
          <w:sz w:val="28"/>
          <w:szCs w:val="28"/>
        </w:rPr>
        <w:t xml:space="preserve">Рыбак Л.А., Мамаев Ю.А. // Программный модуль для реализации заданной траектории движения выходного звена робота-гексапода для 3d-печати изделий. – 2016. </w:t>
      </w:r>
      <w:r>
        <w:rPr>
          <w:color w:val="000000" w:themeColor="text1"/>
          <w:sz w:val="28"/>
          <w:szCs w:val="28"/>
        </w:rPr>
        <w:t>№</w:t>
      </w:r>
      <w:r w:rsidRPr="003E6C07">
        <w:rPr>
          <w:color w:val="000000" w:themeColor="text1"/>
          <w:sz w:val="28"/>
          <w:szCs w:val="28"/>
        </w:rPr>
        <w:t>8. – C 155-164.</w:t>
      </w:r>
    </w:p>
    <w:p w14:paraId="5608D766" w14:textId="77777777" w:rsidR="003E6C07" w:rsidRDefault="003E6C0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E6C07">
        <w:rPr>
          <w:color w:val="000000" w:themeColor="text1"/>
          <w:sz w:val="28"/>
          <w:szCs w:val="28"/>
        </w:rPr>
        <w:t xml:space="preserve">Малышев Д.И., Рыбак Л.А. // Синтез алгоритма и управляющей программы робота-гексапода на основе 3d модели – 2016. - </w:t>
      </w:r>
      <w:r>
        <w:rPr>
          <w:color w:val="000000" w:themeColor="text1"/>
          <w:sz w:val="28"/>
          <w:szCs w:val="28"/>
        </w:rPr>
        <w:t>№</w:t>
      </w:r>
      <w:r w:rsidRPr="003E6C07">
        <w:rPr>
          <w:color w:val="000000" w:themeColor="text1"/>
          <w:sz w:val="28"/>
          <w:szCs w:val="28"/>
        </w:rPr>
        <w:t>1. – C 1-7.</w:t>
      </w:r>
    </w:p>
    <w:p w14:paraId="2C3C5379" w14:textId="77777777" w:rsidR="003E6C07" w:rsidRPr="003E6C07" w:rsidRDefault="003E6C0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E6C07">
        <w:rPr>
          <w:color w:val="000000" w:themeColor="text1"/>
          <w:sz w:val="28"/>
          <w:szCs w:val="28"/>
        </w:rPr>
        <w:t xml:space="preserve">Гаврилов А.Е., </w:t>
      </w:r>
      <w:proofErr w:type="spellStart"/>
      <w:r w:rsidRPr="003E6C07">
        <w:rPr>
          <w:color w:val="000000" w:themeColor="text1"/>
          <w:sz w:val="28"/>
          <w:szCs w:val="28"/>
        </w:rPr>
        <w:t>Хантимирова</w:t>
      </w:r>
      <w:proofErr w:type="spellEnd"/>
      <w:r w:rsidRPr="003E6C07">
        <w:rPr>
          <w:color w:val="000000" w:themeColor="text1"/>
          <w:sz w:val="28"/>
          <w:szCs w:val="28"/>
        </w:rPr>
        <w:t xml:space="preserve"> С.Б. // Алгоритмы перемещения шагающего робота-гексапода. – 2017. №1. – C 1-4.</w:t>
      </w:r>
    </w:p>
    <w:p w14:paraId="215B269F" w14:textId="77777777" w:rsidR="00B14589" w:rsidRPr="007053BF" w:rsidRDefault="00C9209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7053BF">
        <w:rPr>
          <w:color w:val="000000" w:themeColor="text1"/>
          <w:sz w:val="28"/>
          <w:szCs w:val="28"/>
        </w:rPr>
        <w:t>Камлюк</w:t>
      </w:r>
      <w:proofErr w:type="spellEnd"/>
      <w:r w:rsidRPr="007053BF">
        <w:rPr>
          <w:color w:val="000000" w:themeColor="text1"/>
          <w:sz w:val="28"/>
          <w:szCs w:val="28"/>
        </w:rPr>
        <w:t xml:space="preserve"> В.С. // </w:t>
      </w:r>
      <w:r w:rsidR="00B14589" w:rsidRPr="007053BF">
        <w:rPr>
          <w:color w:val="000000" w:themeColor="text1"/>
          <w:sz w:val="28"/>
          <w:szCs w:val="28"/>
        </w:rPr>
        <w:t xml:space="preserve">Философия жизни – </w:t>
      </w:r>
      <w:proofErr w:type="spellStart"/>
      <w:r w:rsidR="00B14589" w:rsidRPr="007053BF">
        <w:rPr>
          <w:color w:val="000000" w:themeColor="text1"/>
          <w:sz w:val="28"/>
          <w:szCs w:val="28"/>
        </w:rPr>
        <w:t>мехатронизация</w:t>
      </w:r>
      <w:proofErr w:type="spellEnd"/>
      <w:r w:rsidRPr="007053BF">
        <w:rPr>
          <w:color w:val="000000" w:themeColor="text1"/>
          <w:sz w:val="28"/>
          <w:szCs w:val="28"/>
        </w:rPr>
        <w:t>.</w:t>
      </w:r>
      <w:r w:rsidR="003E6C07" w:rsidRPr="003E6C07">
        <w:rPr>
          <w:color w:val="000000" w:themeColor="text1"/>
          <w:sz w:val="28"/>
          <w:szCs w:val="28"/>
        </w:rPr>
        <w:t xml:space="preserve"> </w:t>
      </w:r>
      <w:r w:rsidRPr="007053BF">
        <w:rPr>
          <w:color w:val="000000" w:themeColor="text1"/>
          <w:sz w:val="28"/>
          <w:szCs w:val="28"/>
        </w:rPr>
        <w:t xml:space="preserve">– </w:t>
      </w:r>
      <w:r w:rsidR="00B14589" w:rsidRPr="007053BF">
        <w:rPr>
          <w:color w:val="000000" w:themeColor="text1"/>
          <w:sz w:val="28"/>
          <w:szCs w:val="28"/>
        </w:rPr>
        <w:t>2019</w:t>
      </w:r>
      <w:r w:rsidRPr="007053BF">
        <w:rPr>
          <w:color w:val="000000" w:themeColor="text1"/>
          <w:sz w:val="28"/>
          <w:szCs w:val="28"/>
        </w:rPr>
        <w:t xml:space="preserve">. - №3. – С 3-14. </w:t>
      </w:r>
    </w:p>
    <w:p w14:paraId="40E55730" w14:textId="77777777" w:rsidR="00B14589" w:rsidRPr="007053BF" w:rsidRDefault="00C9209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7053BF">
        <w:rPr>
          <w:color w:val="000000" w:themeColor="text1"/>
          <w:sz w:val="28"/>
          <w:szCs w:val="28"/>
        </w:rPr>
        <w:t>Камлюк</w:t>
      </w:r>
      <w:proofErr w:type="spellEnd"/>
      <w:r w:rsidRPr="007053BF">
        <w:rPr>
          <w:color w:val="000000" w:themeColor="text1"/>
          <w:sz w:val="28"/>
          <w:szCs w:val="28"/>
        </w:rPr>
        <w:t xml:space="preserve"> В. С. // </w:t>
      </w:r>
      <w:r w:rsidR="00B14589" w:rsidRPr="007053BF">
        <w:rPr>
          <w:color w:val="000000" w:themeColor="text1"/>
          <w:sz w:val="28"/>
          <w:szCs w:val="28"/>
        </w:rPr>
        <w:t>Мехатронизация</w:t>
      </w:r>
      <w:r w:rsidRPr="007053BF">
        <w:rPr>
          <w:color w:val="000000" w:themeColor="text1"/>
          <w:sz w:val="28"/>
          <w:szCs w:val="28"/>
        </w:rPr>
        <w:t>. –</w:t>
      </w:r>
      <w:r w:rsidR="00B14589" w:rsidRPr="007053BF">
        <w:rPr>
          <w:color w:val="000000" w:themeColor="text1"/>
          <w:sz w:val="28"/>
          <w:szCs w:val="28"/>
        </w:rPr>
        <w:t xml:space="preserve"> 2018</w:t>
      </w:r>
      <w:r w:rsidRPr="007053BF">
        <w:rPr>
          <w:color w:val="000000" w:themeColor="text1"/>
          <w:sz w:val="28"/>
          <w:szCs w:val="28"/>
        </w:rPr>
        <w:t>. - №2. – С 9-13.</w:t>
      </w:r>
    </w:p>
    <w:p w14:paraId="394E9378" w14:textId="77777777" w:rsidR="00B14589" w:rsidRPr="007053BF" w:rsidRDefault="00C9209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 xml:space="preserve">Клепиков В.Б., Кутовой Ю.Н., Пшеничников Д.А. // </w:t>
      </w:r>
      <w:r w:rsidR="00B14589" w:rsidRPr="007053BF">
        <w:rPr>
          <w:color w:val="000000" w:themeColor="text1"/>
          <w:sz w:val="28"/>
          <w:szCs w:val="28"/>
        </w:rPr>
        <w:t>К созданию мехатронных систем электромобилей</w:t>
      </w:r>
      <w:r w:rsidRPr="007053BF">
        <w:rPr>
          <w:color w:val="000000" w:themeColor="text1"/>
          <w:sz w:val="28"/>
          <w:szCs w:val="28"/>
        </w:rPr>
        <w:t>. –</w:t>
      </w:r>
      <w:r w:rsidR="00B14589" w:rsidRPr="007053BF">
        <w:rPr>
          <w:color w:val="000000" w:themeColor="text1"/>
          <w:sz w:val="28"/>
          <w:szCs w:val="28"/>
        </w:rPr>
        <w:t xml:space="preserve"> 2012</w:t>
      </w:r>
      <w:r w:rsidRPr="007053BF">
        <w:rPr>
          <w:color w:val="000000" w:themeColor="text1"/>
          <w:sz w:val="28"/>
          <w:szCs w:val="28"/>
        </w:rPr>
        <w:t>. - №3. – С 120-124.</w:t>
      </w:r>
    </w:p>
    <w:p w14:paraId="167C43EE" w14:textId="77777777" w:rsidR="00B14589" w:rsidRPr="007053BF" w:rsidRDefault="00C9209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 xml:space="preserve">Новикова Е.А. // </w:t>
      </w:r>
      <w:r w:rsidR="00B14589" w:rsidRPr="007053BF">
        <w:rPr>
          <w:color w:val="000000" w:themeColor="text1"/>
          <w:sz w:val="28"/>
          <w:szCs w:val="28"/>
        </w:rPr>
        <w:t>Обоснование критериев плавности мехатронных приводов поступательного перемещения</w:t>
      </w:r>
      <w:r w:rsidRPr="007053BF">
        <w:rPr>
          <w:color w:val="000000" w:themeColor="text1"/>
          <w:sz w:val="28"/>
          <w:szCs w:val="28"/>
        </w:rPr>
        <w:t xml:space="preserve">.– </w:t>
      </w:r>
      <w:r w:rsidR="00B14589" w:rsidRPr="007053BF">
        <w:rPr>
          <w:color w:val="000000" w:themeColor="text1"/>
          <w:sz w:val="28"/>
          <w:szCs w:val="28"/>
        </w:rPr>
        <w:t>2012</w:t>
      </w:r>
      <w:r w:rsidRPr="007053BF">
        <w:rPr>
          <w:color w:val="000000" w:themeColor="text1"/>
          <w:sz w:val="28"/>
          <w:szCs w:val="28"/>
        </w:rPr>
        <w:t xml:space="preserve">. - №3. – С 123-128. </w:t>
      </w:r>
    </w:p>
    <w:p w14:paraId="3846B310" w14:textId="77777777" w:rsidR="00B14589" w:rsidRPr="007053BF" w:rsidRDefault="00C9209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 xml:space="preserve">Синяков Д.К.1, Сергеева Е.В. // </w:t>
      </w:r>
      <w:r w:rsidR="00B14589" w:rsidRPr="007053BF">
        <w:rPr>
          <w:color w:val="000000" w:themeColor="text1"/>
          <w:sz w:val="28"/>
          <w:szCs w:val="28"/>
        </w:rPr>
        <w:t>Проектирование мехатронных и робототехнических устройств</w:t>
      </w:r>
      <w:r w:rsidRPr="007053BF">
        <w:rPr>
          <w:color w:val="000000" w:themeColor="text1"/>
          <w:sz w:val="28"/>
          <w:szCs w:val="28"/>
        </w:rPr>
        <w:t>. –</w:t>
      </w:r>
      <w:r w:rsidR="00B14589" w:rsidRPr="007053BF">
        <w:rPr>
          <w:color w:val="000000" w:themeColor="text1"/>
          <w:sz w:val="28"/>
          <w:szCs w:val="28"/>
        </w:rPr>
        <w:t xml:space="preserve"> 2015</w:t>
      </w:r>
      <w:r w:rsidRPr="007053BF">
        <w:rPr>
          <w:color w:val="000000" w:themeColor="text1"/>
          <w:sz w:val="28"/>
          <w:szCs w:val="28"/>
        </w:rPr>
        <w:t>. - №11. – С 66-67.</w:t>
      </w:r>
    </w:p>
    <w:p w14:paraId="0B505019" w14:textId="77777777" w:rsidR="00B14589" w:rsidRDefault="008E083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53BF">
        <w:rPr>
          <w:color w:val="000000" w:themeColor="text1"/>
          <w:sz w:val="28"/>
          <w:szCs w:val="28"/>
        </w:rPr>
        <w:t xml:space="preserve">Ульянов С. В., Решетников А. Г., Белов Я. П., </w:t>
      </w:r>
      <w:proofErr w:type="spellStart"/>
      <w:r w:rsidRPr="007053BF">
        <w:rPr>
          <w:color w:val="000000" w:themeColor="text1"/>
          <w:sz w:val="28"/>
          <w:szCs w:val="28"/>
        </w:rPr>
        <w:t>Казарян</w:t>
      </w:r>
      <w:proofErr w:type="spellEnd"/>
      <w:r w:rsidRPr="007053BF">
        <w:rPr>
          <w:color w:val="000000" w:themeColor="text1"/>
          <w:sz w:val="28"/>
          <w:szCs w:val="28"/>
        </w:rPr>
        <w:t xml:space="preserve"> П. В. // </w:t>
      </w:r>
      <w:r w:rsidR="00B14589" w:rsidRPr="007053BF">
        <w:rPr>
          <w:color w:val="000000" w:themeColor="text1"/>
          <w:sz w:val="28"/>
          <w:szCs w:val="28"/>
        </w:rPr>
        <w:t>Интеллектуальная мехатроника. ч.1: Программно-аппаратная поддержка и практикум</w:t>
      </w:r>
      <w:r w:rsidRPr="007053BF">
        <w:rPr>
          <w:color w:val="000000" w:themeColor="text1"/>
          <w:sz w:val="28"/>
          <w:szCs w:val="28"/>
        </w:rPr>
        <w:t>. –</w:t>
      </w:r>
      <w:r w:rsidR="00B14589" w:rsidRPr="007053BF">
        <w:rPr>
          <w:color w:val="000000" w:themeColor="text1"/>
          <w:sz w:val="28"/>
          <w:szCs w:val="28"/>
        </w:rPr>
        <w:t xml:space="preserve"> 2018</w:t>
      </w:r>
      <w:r w:rsidRPr="007053BF">
        <w:rPr>
          <w:color w:val="000000" w:themeColor="text1"/>
          <w:sz w:val="28"/>
          <w:szCs w:val="28"/>
        </w:rPr>
        <w:t>. - №4. – С 108-123.</w:t>
      </w:r>
    </w:p>
    <w:p w14:paraId="231D760C" w14:textId="77777777" w:rsidR="003E6C07" w:rsidRDefault="003E6C0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3E6C07">
        <w:rPr>
          <w:color w:val="000000" w:themeColor="text1"/>
          <w:sz w:val="28"/>
          <w:szCs w:val="28"/>
        </w:rPr>
        <w:t>Желонкина</w:t>
      </w:r>
      <w:proofErr w:type="spellEnd"/>
      <w:r w:rsidRPr="003E6C07">
        <w:rPr>
          <w:color w:val="000000" w:themeColor="text1"/>
          <w:sz w:val="28"/>
          <w:szCs w:val="28"/>
        </w:rPr>
        <w:t xml:space="preserve"> О.С., Злобин Д.Ю. // Построение параметризации походки робота-гексапода.</w:t>
      </w:r>
      <w:r>
        <w:rPr>
          <w:color w:val="000000" w:themeColor="text1"/>
          <w:sz w:val="28"/>
          <w:szCs w:val="28"/>
        </w:rPr>
        <w:t xml:space="preserve"> </w:t>
      </w:r>
      <w:r w:rsidRPr="003E6C07">
        <w:rPr>
          <w:color w:val="000000" w:themeColor="text1"/>
          <w:sz w:val="28"/>
          <w:szCs w:val="28"/>
        </w:rPr>
        <w:t xml:space="preserve">– 2019. </w:t>
      </w:r>
      <w:r>
        <w:rPr>
          <w:color w:val="000000" w:themeColor="text1"/>
          <w:sz w:val="28"/>
          <w:szCs w:val="28"/>
        </w:rPr>
        <w:t>№3</w:t>
      </w:r>
      <w:r w:rsidRPr="003E6C07">
        <w:rPr>
          <w:color w:val="000000" w:themeColor="text1"/>
          <w:sz w:val="28"/>
          <w:szCs w:val="28"/>
        </w:rPr>
        <w:t>. C4-7.</w:t>
      </w:r>
    </w:p>
    <w:p w14:paraId="3C466F38" w14:textId="77777777" w:rsidR="003E6C07" w:rsidRPr="003E6C07" w:rsidRDefault="003E6C07" w:rsidP="003E6C07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E6C07">
        <w:rPr>
          <w:color w:val="000000" w:themeColor="text1"/>
          <w:sz w:val="28"/>
          <w:szCs w:val="28"/>
        </w:rPr>
        <w:t>Малютина В.Е. // Разработка системы управления шагающим роботом-гексаподом. – 2018. №5. C 3983-3987.</w:t>
      </w:r>
    </w:p>
    <w:p w14:paraId="75258E68" w14:textId="77777777" w:rsidR="00B14589" w:rsidRPr="007053BF" w:rsidRDefault="00B14589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CD52E88" w14:textId="77777777" w:rsidR="00B14589" w:rsidRPr="007053BF" w:rsidRDefault="00212CC1" w:rsidP="0020679E">
      <w:pPr>
        <w:pStyle w:val="a4"/>
        <w:spacing w:before="0" w:beforeAutospacing="0" w:after="0" w:afterAutospacing="0" w:line="360" w:lineRule="auto"/>
        <w:jc w:val="center"/>
        <w:outlineLvl w:val="0"/>
        <w:rPr>
          <w:color w:val="000000" w:themeColor="text1"/>
          <w:sz w:val="28"/>
          <w:szCs w:val="28"/>
        </w:rPr>
      </w:pPr>
      <w:bookmarkStart w:id="55" w:name="_Toc73944513"/>
      <w:r w:rsidRPr="007053BF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675AC4" w:rsidRPr="007053BF">
        <w:rPr>
          <w:color w:val="000000" w:themeColor="text1"/>
          <w:sz w:val="28"/>
          <w:szCs w:val="28"/>
        </w:rPr>
        <w:t>А – Техническое задание</w:t>
      </w:r>
      <w:bookmarkEnd w:id="55"/>
    </w:p>
    <w:p w14:paraId="5966EFE5" w14:textId="77777777" w:rsidR="00675AC4" w:rsidRPr="007053BF" w:rsidRDefault="00675AC4" w:rsidP="0023024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ТЕХНИЧЕСКОЕ ЗАДАНИЕ </w:t>
      </w:r>
      <w:r w:rsidR="00E66115" w:rsidRPr="007053BF">
        <w:rPr>
          <w:rFonts w:ascii="Times New Roman" w:hAnsi="Times New Roman" w:cs="Times New Roman"/>
          <w:color w:val="000000" w:themeColor="text1"/>
          <w:sz w:val="28"/>
        </w:rPr>
        <w:t xml:space="preserve">РАЗРАБОТКА ПРОЕКТА </w:t>
      </w:r>
      <w:r w:rsidRPr="007053BF">
        <w:rPr>
          <w:rFonts w:ascii="Times New Roman" w:hAnsi="Times New Roman" w:cs="Times New Roman"/>
          <w:color w:val="000000" w:themeColor="text1"/>
          <w:sz w:val="28"/>
        </w:rPr>
        <w:t>ГЕКСАПОДА С МИКРОКОНТРОЛЛЕРНЫМ УПРАВЛЕНИЕМ</w:t>
      </w:r>
    </w:p>
    <w:p w14:paraId="5D0E11E3" w14:textId="77777777" w:rsidR="00675AC4" w:rsidRPr="007053BF" w:rsidRDefault="00675AC4" w:rsidP="009A3656">
      <w:pPr>
        <w:pStyle w:val="a3"/>
        <w:numPr>
          <w:ilvl w:val="0"/>
          <w:numId w:val="7"/>
        </w:numPr>
        <w:suppressAutoHyphens w:val="0"/>
        <w:spacing w:after="0" w:line="36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56" w:name="_Toc38964260"/>
      <w:bookmarkStart w:id="57" w:name="_Toc38970217"/>
      <w:bookmarkStart w:id="58" w:name="_Toc38971054"/>
      <w:bookmarkStart w:id="59" w:name="_Toc38971655"/>
      <w:bookmarkStart w:id="60" w:name="_Toc38971692"/>
      <w:bookmarkStart w:id="61" w:name="_Toc38976467"/>
      <w:bookmarkStart w:id="62" w:name="_Toc38976570"/>
      <w:bookmarkStart w:id="63" w:name="_Toc38976714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Общие сведения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7FD1084E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64" w:name="_Toc38963674"/>
      <w:bookmarkStart w:id="65" w:name="_Toc38964261"/>
      <w:bookmarkStart w:id="66" w:name="_Toc38970218"/>
      <w:bookmarkStart w:id="67" w:name="_Toc38976468"/>
      <w:bookmarkStart w:id="68" w:name="_Toc38976571"/>
      <w:bookmarkStart w:id="69" w:name="_Toc38976715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Полное наименование системы и её условное обозначение</w:t>
      </w:r>
      <w:bookmarkEnd w:id="64"/>
      <w:bookmarkEnd w:id="65"/>
      <w:bookmarkEnd w:id="66"/>
      <w:bookmarkEnd w:id="67"/>
      <w:bookmarkEnd w:id="68"/>
      <w:bookmarkEnd w:id="69"/>
    </w:p>
    <w:p w14:paraId="1138862F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0" w:name="_Toc38963675"/>
      <w:bookmarkStart w:id="71" w:name="_Toc38964262"/>
      <w:bookmarkStart w:id="72" w:name="_Toc38970219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Полное наименование системы</w:t>
      </w:r>
      <w:bookmarkEnd w:id="70"/>
      <w:bookmarkEnd w:id="71"/>
      <w:bookmarkEnd w:id="72"/>
    </w:p>
    <w:p w14:paraId="408077A4" w14:textId="77777777" w:rsidR="00675AC4" w:rsidRPr="007053BF" w:rsidRDefault="00675AC4" w:rsidP="00675AC4">
      <w:pPr>
        <w:spacing w:after="0" w:line="360" w:lineRule="auto"/>
        <w:ind w:firstLine="50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Полное наименование: </w:t>
      </w:r>
      <w:r w:rsidR="00E66115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микроконтроллерным управлением.</w:t>
      </w:r>
    </w:p>
    <w:p w14:paraId="1B7A9BC2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3" w:name="_Toc38963676"/>
      <w:bookmarkStart w:id="74" w:name="_Toc38964263"/>
      <w:bookmarkStart w:id="75" w:name="_Toc38970220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Условное обозначение системы</w:t>
      </w:r>
      <w:bookmarkEnd w:id="73"/>
      <w:bookmarkEnd w:id="74"/>
      <w:bookmarkEnd w:id="75"/>
    </w:p>
    <w:p w14:paraId="49B61866" w14:textId="77777777" w:rsidR="00675AC4" w:rsidRPr="007053BF" w:rsidRDefault="00675AC4" w:rsidP="00675AC4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Условное обозначение: </w:t>
      </w:r>
      <w:r w:rsidR="00E66115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9D2E05C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6" w:name="_Toc38963677"/>
      <w:bookmarkStart w:id="77" w:name="_Toc38964264"/>
      <w:bookmarkStart w:id="78" w:name="_Toc38970221"/>
      <w:bookmarkStart w:id="79" w:name="_Toc38976469"/>
      <w:bookmarkStart w:id="80" w:name="_Toc38976572"/>
      <w:bookmarkStart w:id="81" w:name="_Toc38976716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Наименование предприятий (объединений) разработчика и заказчика (пользователя) системы и их реквизиты.</w:t>
      </w:r>
      <w:bookmarkEnd w:id="76"/>
      <w:bookmarkEnd w:id="77"/>
      <w:bookmarkEnd w:id="78"/>
      <w:bookmarkEnd w:id="79"/>
      <w:bookmarkEnd w:id="80"/>
      <w:bookmarkEnd w:id="81"/>
    </w:p>
    <w:p w14:paraId="59F62B6C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82" w:name="_Toc38963678"/>
      <w:bookmarkStart w:id="83" w:name="_Toc38964265"/>
      <w:bookmarkStart w:id="84" w:name="_Toc38970222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Заказчик</w:t>
      </w:r>
      <w:bookmarkEnd w:id="82"/>
      <w:bookmarkEnd w:id="83"/>
      <w:bookmarkEnd w:id="84"/>
    </w:p>
    <w:p w14:paraId="53ECADB1" w14:textId="77777777" w:rsidR="00675AC4" w:rsidRPr="007053BF" w:rsidRDefault="00675AC4" w:rsidP="00675AC4">
      <w:pPr>
        <w:shd w:val="clear" w:color="auto" w:fill="FAFAFA"/>
        <w:spacing w:after="0" w:line="36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Заказчик: ЛФ ПНИПУ</w:t>
      </w:r>
    </w:p>
    <w:p w14:paraId="39D048E0" w14:textId="77777777" w:rsidR="00675AC4" w:rsidRPr="007053BF" w:rsidRDefault="00675AC4" w:rsidP="00675AC4">
      <w:pPr>
        <w:shd w:val="clear" w:color="auto" w:fill="FAFAFA"/>
        <w:spacing w:after="0" w:line="36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Адрес фактический: г. Лысьва</w:t>
      </w:r>
    </w:p>
    <w:p w14:paraId="06889098" w14:textId="77777777" w:rsidR="00675AC4" w:rsidRPr="007053BF" w:rsidRDefault="00675AC4" w:rsidP="00675AC4">
      <w:pPr>
        <w:shd w:val="clear" w:color="auto" w:fill="FAFAFA"/>
        <w:spacing w:after="0" w:line="36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Телефон / Факс: </w:t>
      </w:r>
      <w:r w:rsidRPr="007053BF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6-32-92</w:t>
      </w:r>
    </w:p>
    <w:p w14:paraId="401FDB2E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85" w:name="_Toc38963679"/>
      <w:bookmarkStart w:id="86" w:name="_Toc38964266"/>
      <w:bookmarkStart w:id="87" w:name="_Toc38970223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Разработчик</w:t>
      </w:r>
      <w:bookmarkEnd w:id="85"/>
      <w:bookmarkEnd w:id="86"/>
      <w:bookmarkEnd w:id="87"/>
    </w:p>
    <w:p w14:paraId="212843E3" w14:textId="77777777" w:rsidR="00675AC4" w:rsidRPr="007053BF" w:rsidRDefault="00675AC4" w:rsidP="00675AC4">
      <w:pPr>
        <w:spacing w:after="0" w:line="36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Разработчик: Бояринцев Н.Р.</w:t>
      </w:r>
    </w:p>
    <w:p w14:paraId="20C11C94" w14:textId="77777777" w:rsidR="00675AC4" w:rsidRPr="007053BF" w:rsidRDefault="00675AC4" w:rsidP="00675AC4">
      <w:pPr>
        <w:spacing w:after="0" w:line="360" w:lineRule="auto"/>
        <w:ind w:firstLine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Адрес фактический: г. Лысьва</w:t>
      </w:r>
    </w:p>
    <w:p w14:paraId="2B722DB0" w14:textId="77777777" w:rsidR="00675AC4" w:rsidRPr="007053BF" w:rsidRDefault="00675AC4" w:rsidP="00675AC4">
      <w:pPr>
        <w:spacing w:after="0" w:line="360" w:lineRule="auto"/>
        <w:ind w:firstLine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Телефон / Факс: +7 (902) 6314830</w:t>
      </w:r>
    </w:p>
    <w:p w14:paraId="564F7D32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88" w:name="_Toc38963680"/>
      <w:bookmarkStart w:id="89" w:name="_Toc38964267"/>
      <w:bookmarkStart w:id="90" w:name="_Toc38970224"/>
      <w:bookmarkStart w:id="91" w:name="_Toc38976470"/>
      <w:bookmarkStart w:id="92" w:name="_Toc38976573"/>
      <w:bookmarkStart w:id="93" w:name="_Toc38976717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документов, на основании которых создается система, кем и когда утверждены эти документы.</w:t>
      </w:r>
      <w:bookmarkEnd w:id="88"/>
      <w:bookmarkEnd w:id="89"/>
      <w:bookmarkEnd w:id="90"/>
      <w:bookmarkEnd w:id="91"/>
      <w:bookmarkEnd w:id="92"/>
      <w:bookmarkEnd w:id="93"/>
    </w:p>
    <w:p w14:paraId="4282D336" w14:textId="77777777" w:rsidR="00675AC4" w:rsidRPr="007053BF" w:rsidRDefault="00675AC4" w:rsidP="00675AC4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Техническое задание разработано на основе договора №119.</w:t>
      </w:r>
    </w:p>
    <w:p w14:paraId="2FED959C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94" w:name="_Toc38963681"/>
      <w:bookmarkStart w:id="95" w:name="_Toc38964268"/>
      <w:bookmarkStart w:id="96" w:name="_Toc38970225"/>
      <w:bookmarkStart w:id="97" w:name="_Toc38976471"/>
      <w:bookmarkStart w:id="98" w:name="_Toc38976574"/>
      <w:bookmarkStart w:id="99" w:name="_Toc38976718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плановые сроки начала и окончания работы по созданию системы</w:t>
      </w:r>
      <w:bookmarkEnd w:id="94"/>
      <w:bookmarkEnd w:id="95"/>
      <w:bookmarkEnd w:id="96"/>
      <w:bookmarkEnd w:id="97"/>
      <w:bookmarkEnd w:id="98"/>
      <w:bookmarkEnd w:id="99"/>
    </w:p>
    <w:p w14:paraId="48915717" w14:textId="77777777" w:rsidR="00675AC4" w:rsidRPr="007053BF" w:rsidRDefault="00675AC4" w:rsidP="00675AC4">
      <w:pPr>
        <w:spacing w:after="0" w:line="360" w:lineRule="auto"/>
        <w:ind w:firstLine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выполняются, согласно договору №119.</w:t>
      </w:r>
    </w:p>
    <w:p w14:paraId="0AC6E9E5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0" w:name="_Toc38963682"/>
      <w:bookmarkStart w:id="101" w:name="_Toc38964269"/>
      <w:bookmarkStart w:id="102" w:name="_Toc38970226"/>
      <w:bookmarkStart w:id="103" w:name="_Toc38976472"/>
      <w:bookmarkStart w:id="104" w:name="_Toc38976575"/>
      <w:bookmarkStart w:id="105" w:name="_Toc38976719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сведения об источниках и порядке финансирования работ</w:t>
      </w:r>
      <w:bookmarkEnd w:id="100"/>
      <w:bookmarkEnd w:id="101"/>
      <w:bookmarkEnd w:id="102"/>
      <w:bookmarkEnd w:id="103"/>
      <w:bookmarkEnd w:id="104"/>
      <w:bookmarkEnd w:id="105"/>
    </w:p>
    <w:p w14:paraId="0C07B62F" w14:textId="77777777" w:rsidR="00675AC4" w:rsidRPr="007053BF" w:rsidRDefault="00675AC4" w:rsidP="00675AC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Финансирование проектных работ осуществляется </w:t>
      </w:r>
      <w:r w:rsidR="00B8453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договору №119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EE4E133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6" w:name="_Toc38963683"/>
      <w:bookmarkStart w:id="107" w:name="_Toc38964270"/>
      <w:bookmarkStart w:id="108" w:name="_Toc38970227"/>
      <w:bookmarkStart w:id="109" w:name="_Toc38976473"/>
      <w:bookmarkStart w:id="110" w:name="_Toc38976576"/>
      <w:bookmarkStart w:id="111" w:name="_Toc38976720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порядок оформления и предъявления заказчику результатов работ по созданию системы (ее частей), по изготовлению и наладке отдельных средств (технических, программных, информационных) и программно-технических(программно-методических) комплексов системы.</w:t>
      </w:r>
      <w:bookmarkEnd w:id="106"/>
      <w:bookmarkEnd w:id="107"/>
      <w:bookmarkEnd w:id="108"/>
      <w:bookmarkEnd w:id="109"/>
      <w:bookmarkEnd w:id="110"/>
      <w:bookmarkEnd w:id="111"/>
    </w:p>
    <w:p w14:paraId="4DA016E0" w14:textId="77777777" w:rsidR="00675AC4" w:rsidRPr="007053BF" w:rsidRDefault="00675AC4" w:rsidP="00675AC4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Готовая работа по созданию </w:t>
      </w:r>
      <w:r w:rsid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сдаётся Разработчиком в один день в соответствии с календарным планом Проекта. Разработчик сдает Заказчику соответствующие отчетные документы, состав которых, определен согласно договору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№119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9A75CE" w14:textId="77777777" w:rsidR="00675AC4" w:rsidRPr="007053BF" w:rsidRDefault="00675AC4" w:rsidP="00A46A9D">
      <w:pPr>
        <w:pStyle w:val="a3"/>
        <w:numPr>
          <w:ilvl w:val="0"/>
          <w:numId w:val="7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12" w:name="_Toc38964271"/>
      <w:bookmarkStart w:id="113" w:name="_Toc38970228"/>
      <w:bookmarkStart w:id="114" w:name="_Toc38971055"/>
      <w:bookmarkStart w:id="115" w:name="_Toc38971656"/>
      <w:bookmarkStart w:id="116" w:name="_Toc38971693"/>
      <w:bookmarkStart w:id="117" w:name="_Toc38976474"/>
      <w:bookmarkStart w:id="118" w:name="_Toc38976577"/>
      <w:bookmarkStart w:id="119" w:name="_Toc38976721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Назначение и цели создания системы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6DA61EEC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20" w:name="_Toc38963685"/>
      <w:bookmarkStart w:id="121" w:name="_Toc38964272"/>
      <w:bookmarkStart w:id="122" w:name="_Toc38970229"/>
      <w:bookmarkStart w:id="123" w:name="_Toc38976475"/>
      <w:bookmarkStart w:id="124" w:name="_Toc38976578"/>
      <w:bookmarkStart w:id="125" w:name="_Toc38976722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Назначение системы</w:t>
      </w:r>
      <w:bookmarkEnd w:id="120"/>
      <w:bookmarkEnd w:id="121"/>
      <w:bookmarkEnd w:id="122"/>
      <w:bookmarkEnd w:id="123"/>
      <w:bookmarkEnd w:id="124"/>
      <w:bookmarkEnd w:id="125"/>
    </w:p>
    <w:p w14:paraId="18FD41B1" w14:textId="77777777" w:rsidR="00675AC4" w:rsidRPr="007053BF" w:rsidRDefault="00675AC4" w:rsidP="00675AC4">
      <w:pPr>
        <w:spacing w:after="0" w:line="360" w:lineRule="auto"/>
        <w:ind w:firstLine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Назначение 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развлечение.</w:t>
      </w:r>
    </w:p>
    <w:p w14:paraId="46CDE3D0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26" w:name="_Toc38963686"/>
      <w:bookmarkStart w:id="127" w:name="_Toc38964273"/>
      <w:bookmarkStart w:id="128" w:name="_Toc38970230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создания системы</w:t>
      </w:r>
      <w:bookmarkEnd w:id="126"/>
      <w:bookmarkEnd w:id="127"/>
      <w:bookmarkEnd w:id="128"/>
    </w:p>
    <w:p w14:paraId="63A98B76" w14:textId="77777777" w:rsidR="00675AC4" w:rsidRPr="007053BF" w:rsidRDefault="00675AC4" w:rsidP="00675AC4">
      <w:pPr>
        <w:spacing w:after="0" w:line="360" w:lineRule="auto"/>
        <w:ind w:firstLine="36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проекта – разработка конструкторской документации для создания </w:t>
      </w:r>
      <w:r w:rsidR="00E66115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Результатом работы является комплект конструкторской документации для изготовления 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581318" w14:textId="77777777" w:rsidR="00675AC4" w:rsidRPr="007053BF" w:rsidRDefault="00675AC4" w:rsidP="00A46A9D">
      <w:pPr>
        <w:pStyle w:val="a3"/>
        <w:numPr>
          <w:ilvl w:val="0"/>
          <w:numId w:val="7"/>
        </w:numPr>
        <w:suppressAutoHyphens w:val="0"/>
        <w:spacing w:after="0" w:line="360" w:lineRule="auto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29" w:name="_Toc38964274"/>
      <w:bookmarkStart w:id="130" w:name="_Toc38970231"/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Характеристика объектов автоматизации</w:t>
      </w:r>
      <w:bookmarkEnd w:id="129"/>
      <w:bookmarkEnd w:id="130"/>
    </w:p>
    <w:p w14:paraId="1FE168C5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31" w:name="_Toc38963688"/>
      <w:bookmarkStart w:id="132" w:name="_Toc38964275"/>
      <w:bookmarkStart w:id="133" w:name="_Toc38970232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Краткие сведения об объекте автоматизации или ссылки на документы, содержащие такую информацию</w:t>
      </w:r>
      <w:bookmarkEnd w:id="131"/>
      <w:bookmarkEnd w:id="132"/>
      <w:bookmarkEnd w:id="133"/>
    </w:p>
    <w:p w14:paraId="257D1A85" w14:textId="77777777" w:rsidR="00675AC4" w:rsidRPr="007053BF" w:rsidRDefault="00675AC4" w:rsidP="00675AC4">
      <w:pPr>
        <w:spacing w:after="0" w:line="360" w:lineRule="auto"/>
        <w:ind w:firstLine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Отсутствуют.</w:t>
      </w:r>
    </w:p>
    <w:p w14:paraId="4B6F28B2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34" w:name="_Toc38963689"/>
      <w:bookmarkStart w:id="135" w:name="_Toc38964276"/>
      <w:bookmarkStart w:id="136" w:name="_Toc38970233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Сведения об условиях эксплуатации объекта автоматизации и характеристиках окружающей среды</w:t>
      </w:r>
      <w:bookmarkEnd w:id="134"/>
      <w:bookmarkEnd w:id="135"/>
      <w:bookmarkEnd w:id="136"/>
    </w:p>
    <w:p w14:paraId="02792057" w14:textId="77777777" w:rsidR="00675AC4" w:rsidRPr="007053BF" w:rsidRDefault="00675AC4" w:rsidP="00675AC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Отсутствуют.</w:t>
      </w:r>
    </w:p>
    <w:p w14:paraId="7BDA5DC1" w14:textId="77777777" w:rsidR="00675AC4" w:rsidRPr="007053BF" w:rsidRDefault="00675AC4" w:rsidP="00A46A9D">
      <w:pPr>
        <w:pStyle w:val="a3"/>
        <w:numPr>
          <w:ilvl w:val="0"/>
          <w:numId w:val="7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37" w:name="_Toc38964277"/>
      <w:bookmarkStart w:id="138" w:name="_Toc38970234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системе</w:t>
      </w:r>
      <w:bookmarkEnd w:id="137"/>
      <w:bookmarkEnd w:id="138"/>
    </w:p>
    <w:p w14:paraId="034B9F25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39" w:name="_Toc38963691"/>
      <w:bookmarkStart w:id="140" w:name="_Toc38964278"/>
      <w:bookmarkStart w:id="141" w:name="_Toc38970235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системе в целом</w:t>
      </w:r>
      <w:bookmarkEnd w:id="139"/>
      <w:bookmarkEnd w:id="140"/>
      <w:bookmarkEnd w:id="141"/>
    </w:p>
    <w:p w14:paraId="0724F363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42" w:name="_Toc38963692"/>
      <w:bookmarkStart w:id="143" w:name="_Toc38964279"/>
      <w:bookmarkStart w:id="144" w:name="_Toc38970236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структуре и функционированию системы</w:t>
      </w:r>
      <w:bookmarkEnd w:id="142"/>
      <w:bookmarkEnd w:id="143"/>
      <w:bookmarkEnd w:id="144"/>
    </w:p>
    <w:p w14:paraId="2F99BF23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подсистем, их назначение и основные характеристики</w:t>
      </w:r>
    </w:p>
    <w:p w14:paraId="38466597" w14:textId="77777777" w:rsidR="00675AC4" w:rsidRPr="007053BF" w:rsidRDefault="00675AC4" w:rsidP="00675AC4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гексаподе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предлагается выделить следующие функциональные подсистемы:</w:t>
      </w:r>
    </w:p>
    <w:p w14:paraId="7FB4322C" w14:textId="77777777" w:rsidR="00675AC4" w:rsidRPr="007053BF" w:rsidRDefault="00675AC4" w:rsidP="00A46A9D">
      <w:pPr>
        <w:pStyle w:val="a3"/>
        <w:numPr>
          <w:ilvl w:val="0"/>
          <w:numId w:val="9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подсистема движения;</w:t>
      </w:r>
    </w:p>
    <w:p w14:paraId="3EF5C21D" w14:textId="77777777" w:rsidR="00675AC4" w:rsidRPr="007053BF" w:rsidRDefault="00675AC4" w:rsidP="00A46A9D">
      <w:pPr>
        <w:pStyle w:val="a3"/>
        <w:numPr>
          <w:ilvl w:val="0"/>
          <w:numId w:val="9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подсистема обнаружения препятствий;</w:t>
      </w:r>
    </w:p>
    <w:p w14:paraId="75249D63" w14:textId="77777777" w:rsidR="00675AC4" w:rsidRPr="007053BF" w:rsidRDefault="00675AC4" w:rsidP="00A46A9D">
      <w:pPr>
        <w:pStyle w:val="a3"/>
        <w:numPr>
          <w:ilvl w:val="0"/>
          <w:numId w:val="9"/>
        </w:numPr>
        <w:suppressAutoHyphens w:val="0"/>
        <w:spacing w:after="0" w:line="360" w:lineRule="auto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подсистема питания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B6CA6A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режимам функционирования системы</w:t>
      </w:r>
    </w:p>
    <w:p w14:paraId="37800A44" w14:textId="77777777" w:rsidR="00675AC4" w:rsidRPr="007053BF" w:rsidRDefault="00E66115" w:rsidP="00675AC4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Гексапод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поддерживать 1 режим функционирования - основной режим, в котором подсистемы 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выполняют все свои основные функции:</w:t>
      </w:r>
    </w:p>
    <w:p w14:paraId="4616B0AA" w14:textId="77777777" w:rsidR="00675AC4" w:rsidRPr="007053BF" w:rsidRDefault="00675AC4" w:rsidP="00A46A9D">
      <w:pPr>
        <w:pStyle w:val="a3"/>
        <w:numPr>
          <w:ilvl w:val="0"/>
          <w:numId w:val="10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Движение – вперёд по прямой линии;</w:t>
      </w:r>
    </w:p>
    <w:p w14:paraId="6F843B0D" w14:textId="77777777" w:rsidR="00675AC4" w:rsidRPr="007053BF" w:rsidRDefault="00675AC4" w:rsidP="00A46A9D">
      <w:pPr>
        <w:pStyle w:val="a3"/>
        <w:numPr>
          <w:ilvl w:val="0"/>
          <w:numId w:val="10"/>
        </w:numPr>
        <w:suppressAutoHyphens w:val="0"/>
        <w:spacing w:after="0" w:line="360" w:lineRule="auto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Обход препятствий – обнаружение и смена линии движения, для обхода препятствий.</w:t>
      </w:r>
    </w:p>
    <w:p w14:paraId="3EDA64FF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перспективы развития, модернизации системы</w:t>
      </w:r>
    </w:p>
    <w:p w14:paraId="5B616D77" w14:textId="77777777" w:rsidR="00675AC4" w:rsidRPr="007053BF" w:rsidRDefault="00675AC4" w:rsidP="00675AC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Добавление ещё нескольких режимов и ручного управления.</w:t>
      </w:r>
    </w:p>
    <w:p w14:paraId="43B15E79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45" w:name="_Toc38963693"/>
      <w:bookmarkStart w:id="146" w:name="_Toc38964280"/>
      <w:bookmarkStart w:id="147" w:name="_Toc38970237"/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требования безопасности</w:t>
      </w:r>
      <w:bookmarkEnd w:id="145"/>
      <w:bookmarkEnd w:id="146"/>
      <w:bookmarkEnd w:id="147"/>
    </w:p>
    <w:p w14:paraId="0682258C" w14:textId="77777777" w:rsidR="00675AC4" w:rsidRPr="007053BF" w:rsidRDefault="00675AC4" w:rsidP="00675AC4">
      <w:pPr>
        <w:spacing w:after="0" w:line="360" w:lineRule="auto"/>
        <w:ind w:firstLine="504"/>
        <w:jc w:val="both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трогать 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гексапода</w:t>
      </w: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мокрыми руками.</w:t>
      </w:r>
    </w:p>
    <w:p w14:paraId="49E71A51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48" w:name="_Toc38963694"/>
      <w:bookmarkStart w:id="149" w:name="_Toc38964281"/>
      <w:bookmarkStart w:id="150" w:name="_Toc38970238"/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требования к эксплуатации, техническому обслуживанию, ремонту и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хранению компонентов системы.</w:t>
      </w:r>
      <w:bookmarkEnd w:id="148"/>
      <w:bookmarkEnd w:id="149"/>
      <w:bookmarkEnd w:id="150"/>
    </w:p>
    <w:p w14:paraId="41E96094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Требования к эксплуатации.</w:t>
      </w:r>
    </w:p>
    <w:p w14:paraId="312AEEB9" w14:textId="77777777" w:rsidR="00675AC4" w:rsidRPr="007053BF" w:rsidRDefault="00675AC4" w:rsidP="00675AC4">
      <w:pPr>
        <w:spacing w:after="0" w:line="360" w:lineRule="auto"/>
        <w:ind w:firstLine="648"/>
        <w:jc w:val="both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брать мокрыми руками. Не кидать.</w:t>
      </w:r>
    </w:p>
    <w:p w14:paraId="57150AB2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Требования к ремонту.</w:t>
      </w:r>
    </w:p>
    <w:p w14:paraId="5D48202F" w14:textId="77777777" w:rsidR="00675AC4" w:rsidRPr="007053BF" w:rsidRDefault="00675AC4" w:rsidP="00675AC4">
      <w:pPr>
        <w:spacing w:after="0" w:line="360" w:lineRule="auto"/>
        <w:ind w:firstLine="648"/>
        <w:jc w:val="both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Ремонт производить при выключенном питании.</w:t>
      </w:r>
    </w:p>
    <w:p w14:paraId="33079CE4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hAnsi="Times New Roman" w:cs="Times New Roman"/>
          <w:color w:val="000000" w:themeColor="text1"/>
          <w:sz w:val="28"/>
          <w:szCs w:val="28"/>
        </w:rPr>
        <w:t>Требования к хранению компонентов.</w:t>
      </w:r>
    </w:p>
    <w:p w14:paraId="461AAD4C" w14:textId="77777777" w:rsidR="00675AC4" w:rsidRPr="007053BF" w:rsidRDefault="00675AC4" w:rsidP="00675AC4">
      <w:pPr>
        <w:spacing w:after="0" w:line="360" w:lineRule="auto"/>
        <w:ind w:firstLine="648"/>
        <w:jc w:val="both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Хранить компоненты в недоступном для детей месте. При температуре -10-50</w:t>
      </w: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 влажности воздуха не выше 60%.</w:t>
      </w:r>
    </w:p>
    <w:p w14:paraId="0877079E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транспортабельности для подвижных АИС</w:t>
      </w:r>
    </w:p>
    <w:p w14:paraId="596BE50E" w14:textId="77777777" w:rsidR="00675AC4" w:rsidRPr="007053BF" w:rsidRDefault="00675AC4" w:rsidP="00675AC4">
      <w:pPr>
        <w:spacing w:after="0" w:line="360" w:lineRule="auto"/>
        <w:ind w:firstLine="432"/>
        <w:jc w:val="both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передвигаться самостоятельно.</w:t>
      </w:r>
    </w:p>
    <w:p w14:paraId="1B3F2DD1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51" w:name="_Toc38963695"/>
      <w:bookmarkStart w:id="152" w:name="_Toc38964282"/>
      <w:bookmarkStart w:id="153" w:name="_Toc38970239"/>
      <w:bookmarkStart w:id="154" w:name="_Toc38976476"/>
      <w:bookmarkStart w:id="155" w:name="_Toc38976579"/>
      <w:bookmarkStart w:id="156" w:name="_Toc38976723"/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функциям (задачам), выполняемым системой</w:t>
      </w:r>
      <w:bookmarkEnd w:id="151"/>
      <w:bookmarkEnd w:id="152"/>
      <w:bookmarkEnd w:id="153"/>
      <w:bookmarkEnd w:id="154"/>
      <w:bookmarkEnd w:id="155"/>
      <w:bookmarkEnd w:id="156"/>
    </w:p>
    <w:p w14:paraId="61CD7BB2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57" w:name="_Toc38963696"/>
      <w:bookmarkStart w:id="158" w:name="_Toc38964283"/>
      <w:bookmarkStart w:id="159" w:name="_Toc38970240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Подсистема движения</w:t>
      </w:r>
      <w:bookmarkEnd w:id="157"/>
      <w:bookmarkEnd w:id="158"/>
      <w:bookmarkEnd w:id="159"/>
    </w:p>
    <w:p w14:paraId="230F5487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функций, задач подлежащей автоматизации</w:t>
      </w:r>
    </w:p>
    <w:p w14:paraId="1E2A71FF" w14:textId="77777777" w:rsidR="00675AC4" w:rsidRPr="007053BF" w:rsidRDefault="00675AC4" w:rsidP="00675AC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 – Функции и задачи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70"/>
        <w:gridCol w:w="5700"/>
      </w:tblGrid>
      <w:tr w:rsidR="00675AC4" w:rsidRPr="007053BF" w14:paraId="1F022EC8" w14:textId="77777777" w:rsidTr="00230249">
        <w:tc>
          <w:tcPr>
            <w:tcW w:w="2022" w:type="pct"/>
            <w:hideMark/>
          </w:tcPr>
          <w:p w14:paraId="5D640AE4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Функция</w:t>
            </w:r>
          </w:p>
        </w:tc>
        <w:tc>
          <w:tcPr>
            <w:tcW w:w="2978" w:type="pct"/>
            <w:hideMark/>
          </w:tcPr>
          <w:p w14:paraId="6202C310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Задача</w:t>
            </w:r>
          </w:p>
        </w:tc>
      </w:tr>
      <w:tr w:rsidR="00675AC4" w:rsidRPr="007053BF" w14:paraId="388C0627" w14:textId="77777777" w:rsidTr="00230249">
        <w:trPr>
          <w:trHeight w:val="519"/>
        </w:trPr>
        <w:tc>
          <w:tcPr>
            <w:tcW w:w="2022" w:type="pct"/>
            <w:hideMark/>
          </w:tcPr>
          <w:p w14:paraId="31C96CB3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Управление процессами движения</w:t>
            </w:r>
          </w:p>
        </w:tc>
        <w:tc>
          <w:tcPr>
            <w:tcW w:w="2978" w:type="pct"/>
            <w:hideMark/>
          </w:tcPr>
          <w:p w14:paraId="175BD1CB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Движение сервоприводов в определённой последовательности.</w:t>
            </w:r>
          </w:p>
        </w:tc>
      </w:tr>
    </w:tbl>
    <w:p w14:paraId="6ED4E2DA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60" w:name="_Toc38963697"/>
      <w:bookmarkStart w:id="161" w:name="_Toc38964284"/>
      <w:bookmarkStart w:id="162" w:name="_Toc38970241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Подсистема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обнаружения препятствий.</w:t>
      </w:r>
      <w:bookmarkEnd w:id="160"/>
      <w:bookmarkEnd w:id="161"/>
      <w:bookmarkEnd w:id="162"/>
    </w:p>
    <w:p w14:paraId="780FB97B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Перечень функций, задач подлежащей автоматизации</w:t>
      </w:r>
    </w:p>
    <w:p w14:paraId="0E4BA04B" w14:textId="77777777" w:rsidR="00675AC4" w:rsidRPr="007053BF" w:rsidRDefault="00675AC4" w:rsidP="00675AC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А.1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Функции и задачи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5700"/>
      </w:tblGrid>
      <w:tr w:rsidR="00675AC4" w:rsidRPr="007053BF" w14:paraId="3DC12731" w14:textId="77777777" w:rsidTr="00230249">
        <w:tc>
          <w:tcPr>
            <w:tcW w:w="2022" w:type="pct"/>
            <w:hideMark/>
          </w:tcPr>
          <w:p w14:paraId="0651136C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Функция</w:t>
            </w:r>
          </w:p>
        </w:tc>
        <w:tc>
          <w:tcPr>
            <w:tcW w:w="2978" w:type="pct"/>
            <w:hideMark/>
          </w:tcPr>
          <w:p w14:paraId="6F62D638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Задача</w:t>
            </w:r>
          </w:p>
        </w:tc>
      </w:tr>
      <w:tr w:rsidR="00675AC4" w:rsidRPr="007053BF" w14:paraId="32161ECC" w14:textId="77777777" w:rsidTr="00230249">
        <w:trPr>
          <w:trHeight w:val="519"/>
        </w:trPr>
        <w:tc>
          <w:tcPr>
            <w:tcW w:w="2022" w:type="pct"/>
            <w:hideMark/>
          </w:tcPr>
          <w:p w14:paraId="36095E97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Обнаружение препятствий</w:t>
            </w:r>
          </w:p>
        </w:tc>
        <w:tc>
          <w:tcPr>
            <w:tcW w:w="2978" w:type="pct"/>
            <w:hideMark/>
          </w:tcPr>
          <w:p w14:paraId="207E8DE4" w14:textId="77777777" w:rsidR="00675AC4" w:rsidRPr="007053BF" w:rsidRDefault="00675AC4" w:rsidP="00E6611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Обнаружение препятствий перед </w:t>
            </w:r>
            <w:r w:rsidR="00B84532"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гексаподом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во время движения.</w:t>
            </w:r>
          </w:p>
        </w:tc>
      </w:tr>
      <w:tr w:rsidR="00675AC4" w:rsidRPr="007053BF" w14:paraId="39E9F467" w14:textId="77777777" w:rsidTr="00230249">
        <w:trPr>
          <w:trHeight w:val="519"/>
        </w:trPr>
        <w:tc>
          <w:tcPr>
            <w:tcW w:w="2022" w:type="pct"/>
          </w:tcPr>
          <w:p w14:paraId="15A85014" w14:textId="77777777" w:rsidR="00675AC4" w:rsidRPr="007053BF" w:rsidRDefault="00675AC4" w:rsidP="002302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Изменение траектории движения</w:t>
            </w:r>
          </w:p>
        </w:tc>
        <w:tc>
          <w:tcPr>
            <w:tcW w:w="2978" w:type="pct"/>
          </w:tcPr>
          <w:p w14:paraId="7514CC2E" w14:textId="77777777" w:rsidR="00675AC4" w:rsidRPr="007053BF" w:rsidRDefault="00675AC4" w:rsidP="00E6611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Изменение траектории движения при обнаружении препятствия перед </w:t>
            </w:r>
            <w:r w:rsidR="00B84532" w:rsidRPr="007053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гексаподом</w:t>
            </w:r>
          </w:p>
        </w:tc>
      </w:tr>
    </w:tbl>
    <w:p w14:paraId="5F51D847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63" w:name="_Toc38963698"/>
      <w:bookmarkStart w:id="164" w:name="_Toc38964285"/>
      <w:bookmarkStart w:id="165" w:name="_Toc38970242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Подсистема питания.</w:t>
      </w:r>
      <w:bookmarkEnd w:id="163"/>
      <w:bookmarkEnd w:id="164"/>
      <w:bookmarkEnd w:id="165"/>
    </w:p>
    <w:p w14:paraId="61E2F2DC" w14:textId="77777777" w:rsidR="00675AC4" w:rsidRPr="007053BF" w:rsidRDefault="00675AC4" w:rsidP="00A46A9D">
      <w:pPr>
        <w:pStyle w:val="a3"/>
        <w:numPr>
          <w:ilvl w:val="3"/>
          <w:numId w:val="7"/>
        </w:numPr>
        <w:suppressAutoHyphens w:val="0"/>
        <w:spacing w:after="0" w:line="360" w:lineRule="auto"/>
        <w:ind w:left="6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функций, задач подлежащей автоматизации</w:t>
      </w:r>
    </w:p>
    <w:p w14:paraId="5A8BBE4F" w14:textId="77777777" w:rsidR="00230249" w:rsidRPr="007053BF" w:rsidRDefault="00230249" w:rsidP="00230249">
      <w:pPr>
        <w:suppressAutoHyphens w:val="0"/>
        <w:spacing w:after="0" w:line="360" w:lineRule="auto"/>
        <w:ind w:left="6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Функция – питание.</w:t>
      </w:r>
    </w:p>
    <w:p w14:paraId="3E10B51D" w14:textId="77777777" w:rsidR="00230249" w:rsidRPr="007053BF" w:rsidRDefault="00230249" w:rsidP="00230249">
      <w:pPr>
        <w:suppressAutoHyphens w:val="0"/>
        <w:spacing w:after="0" w:line="360" w:lineRule="auto"/>
        <w:ind w:left="64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– питание всех компонентов системы от аккумулятора.</w:t>
      </w:r>
    </w:p>
    <w:p w14:paraId="22010044" w14:textId="77777777" w:rsidR="00675AC4" w:rsidRPr="007053BF" w:rsidRDefault="00675AC4" w:rsidP="00675AC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3 – Функции и задачи</w:t>
      </w:r>
    </w:p>
    <w:p w14:paraId="1B73E54E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textAlignment w:val="baseline"/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66" w:name="_Toc38963699"/>
      <w:bookmarkStart w:id="167" w:name="_Toc38964286"/>
      <w:bookmarkStart w:id="168" w:name="_Toc38970243"/>
      <w:bookmarkStart w:id="169" w:name="_Toc38976477"/>
      <w:bookmarkStart w:id="170" w:name="_Toc38976580"/>
      <w:bookmarkStart w:id="171" w:name="_Toc38976724"/>
      <w:r w:rsidRPr="007053BF">
        <w:rPr>
          <w:rStyle w:val="fontstyle01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видам обеспечения</w:t>
      </w:r>
      <w:bookmarkEnd w:id="166"/>
      <w:bookmarkEnd w:id="167"/>
      <w:bookmarkEnd w:id="168"/>
      <w:bookmarkEnd w:id="169"/>
      <w:bookmarkEnd w:id="170"/>
      <w:bookmarkEnd w:id="171"/>
    </w:p>
    <w:p w14:paraId="4830A871" w14:textId="77777777" w:rsidR="00675AC4" w:rsidRPr="007053BF" w:rsidRDefault="00675AC4" w:rsidP="00A46A9D">
      <w:pPr>
        <w:pStyle w:val="a3"/>
        <w:numPr>
          <w:ilvl w:val="2"/>
          <w:numId w:val="7"/>
        </w:numPr>
        <w:suppressAutoHyphens w:val="0"/>
        <w:spacing w:after="0" w:line="360" w:lineRule="auto"/>
        <w:ind w:left="50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72" w:name="_Toc38963700"/>
      <w:bookmarkStart w:id="173" w:name="_Toc38964287"/>
      <w:bookmarkStart w:id="174" w:name="_Toc38970244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лингвистическому обеспечению</w:t>
      </w:r>
      <w:bookmarkEnd w:id="172"/>
      <w:bookmarkEnd w:id="173"/>
      <w:bookmarkEnd w:id="174"/>
    </w:p>
    <w:p w14:paraId="0DBADF5B" w14:textId="77777777" w:rsidR="00675AC4" w:rsidRPr="007053BF" w:rsidRDefault="00675AC4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лингвистического обеспечения системы приводятся требования к применению в системе языков программирования высокого уровня.</w:t>
      </w:r>
    </w:p>
    <w:p w14:paraId="5517538A" w14:textId="77777777" w:rsidR="00675AC4" w:rsidRPr="007053BF" w:rsidRDefault="00675AC4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реализации системы должен применяться язык высокого уровня С++ или похожий.</w:t>
      </w:r>
    </w:p>
    <w:p w14:paraId="7AECB8C9" w14:textId="77777777" w:rsidR="00675AC4" w:rsidRPr="007053BF" w:rsidRDefault="00675AC4" w:rsidP="00EC60E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bookmarkStart w:id="175" w:name="_Toc38964288"/>
      <w:bookmarkStart w:id="176" w:name="_Toc38970245"/>
      <w:bookmarkStart w:id="177" w:name="_Toc38971056"/>
      <w:bookmarkStart w:id="178" w:name="_Toc38971657"/>
      <w:bookmarkStart w:id="179" w:name="_Toc38971694"/>
      <w:bookmarkStart w:id="180" w:name="_Toc38976478"/>
      <w:bookmarkStart w:id="181" w:name="_Toc38976581"/>
      <w:bookmarkStart w:id="182" w:name="_Toc38976725"/>
      <w:r w:rsidRPr="007053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Состав и содержание работ по созданию системы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6679E72F" w14:textId="77777777" w:rsidR="00EF294C" w:rsidRPr="007053BF" w:rsidRDefault="00EF294C" w:rsidP="00EF294C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по созданию системы проводится в три этапа:</w:t>
      </w:r>
    </w:p>
    <w:p w14:paraId="6DA6F321" w14:textId="77777777" w:rsidR="00675AC4" w:rsidRPr="007053BF" w:rsidRDefault="00EF294C" w:rsidP="00EF294C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Дизайн. Разработка эскизного проекта. Разработка технического проекта (продолжительность-Х месяцев)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8CA18E6" w14:textId="77777777" w:rsidR="00675AC4" w:rsidRPr="007053BF" w:rsidRDefault="00675AC4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Разработка рабочей документации. Адаптация программ (продолжительность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Y месяцев).</w:t>
      </w:r>
    </w:p>
    <w:p w14:paraId="3C29F636" w14:textId="77777777" w:rsidR="00675AC4" w:rsidRPr="007053BF" w:rsidRDefault="00675AC4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Ввод в действие (продолжительность </w:t>
      </w:r>
      <w:r w:rsidR="0025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Z месяца).</w:t>
      </w:r>
    </w:p>
    <w:p w14:paraId="30D75A79" w14:textId="77777777" w:rsidR="00675AC4" w:rsidRPr="007053BF" w:rsidRDefault="00EF294C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Конкретные сроки выполнения этапов и этапов разработки и создания гексапода определяются Планом работ, который является неотъемлемой 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частью Контракта на выполнение работ по данному Частному Техническому заданию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0B69A2A" w14:textId="77777777" w:rsidR="00675AC4" w:rsidRPr="007053BF" w:rsidRDefault="00EF294C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Перечень организаций, выполняющих работы, определение организаций, ответственных за выполнение этих работ, определяются Договором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8451EAB" w14:textId="77777777" w:rsidR="00675AC4" w:rsidRPr="007053BF" w:rsidRDefault="00EF294C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предоставить таблицу, в которой будет подробно описана работа на каждом этапе, выходные результаты, участие Разработчика и ответственность Заказчика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EB63EB1" w14:textId="77777777" w:rsidR="00675AC4" w:rsidRPr="007053BF" w:rsidRDefault="00675AC4" w:rsidP="00EC60E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bookmarkStart w:id="183" w:name="_Toc38964289"/>
      <w:bookmarkStart w:id="184" w:name="_Toc38970246"/>
      <w:bookmarkStart w:id="185" w:name="_Toc38971057"/>
      <w:bookmarkStart w:id="186" w:name="_Toc38971658"/>
      <w:bookmarkStart w:id="187" w:name="_Toc38971695"/>
      <w:bookmarkStart w:id="188" w:name="_Toc38976479"/>
      <w:bookmarkStart w:id="189" w:name="_Toc38976582"/>
      <w:bookmarkStart w:id="190" w:name="_Toc38976726"/>
      <w:r w:rsidRPr="007053B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Порядок контроля и приёмки системы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14:paraId="108FEB77" w14:textId="77777777" w:rsidR="00675AC4" w:rsidRPr="007053BF" w:rsidRDefault="00675AC4" w:rsidP="00EC60E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91" w:name="_Toc38963703"/>
      <w:bookmarkStart w:id="192" w:name="_Toc38964290"/>
      <w:bookmarkStart w:id="193" w:name="_Toc38970247"/>
      <w:bookmarkStart w:id="194" w:name="_Toc38976480"/>
      <w:bookmarkStart w:id="195" w:name="_Toc38976583"/>
      <w:bookmarkStart w:id="196" w:name="_Toc38976727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>Виды и объем испытаний системы</w:t>
      </w:r>
      <w:bookmarkEnd w:id="191"/>
      <w:bookmarkEnd w:id="192"/>
      <w:bookmarkEnd w:id="193"/>
      <w:bookmarkEnd w:id="194"/>
      <w:bookmarkEnd w:id="195"/>
      <w:bookmarkEnd w:id="196"/>
    </w:p>
    <w:p w14:paraId="7C48DB91" w14:textId="77777777" w:rsidR="00675AC4" w:rsidRPr="007053BF" w:rsidRDefault="00675AC4" w:rsidP="00675AC4">
      <w:pPr>
        <w:spacing w:after="0" w:line="360" w:lineRule="auto"/>
        <w:ind w:firstLine="43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подвергается испытаниям следующих видов:</w:t>
      </w:r>
    </w:p>
    <w:p w14:paraId="121C3161" w14:textId="77777777" w:rsidR="00675AC4" w:rsidRPr="007053BF" w:rsidRDefault="00675AC4" w:rsidP="00A46A9D">
      <w:pPr>
        <w:pStyle w:val="a3"/>
        <w:numPr>
          <w:ilvl w:val="0"/>
          <w:numId w:val="8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Предварительные испытания.</w:t>
      </w:r>
    </w:p>
    <w:p w14:paraId="5E9F18B3" w14:textId="77777777" w:rsidR="00675AC4" w:rsidRPr="007053BF" w:rsidRDefault="00675AC4" w:rsidP="00A46A9D">
      <w:pPr>
        <w:pStyle w:val="a3"/>
        <w:numPr>
          <w:ilvl w:val="0"/>
          <w:numId w:val="8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Опытная эксплуатация.</w:t>
      </w:r>
    </w:p>
    <w:p w14:paraId="1883694A" w14:textId="77777777" w:rsidR="00675AC4" w:rsidRPr="007053BF" w:rsidRDefault="00675AC4" w:rsidP="00A46A9D">
      <w:pPr>
        <w:pStyle w:val="a3"/>
        <w:numPr>
          <w:ilvl w:val="0"/>
          <w:numId w:val="8"/>
        </w:numPr>
        <w:suppressAutoHyphens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Приемочные испытания.</w:t>
      </w:r>
    </w:p>
    <w:p w14:paraId="046B02B2" w14:textId="77777777" w:rsidR="00675AC4" w:rsidRPr="007053BF" w:rsidRDefault="00EF294C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Состав, объем и методы предварительных испытаний системы определяются документом "Программа и методика испытаний", разработанным на этапе " Рабочая документация»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530CBB" w14:textId="77777777" w:rsidR="00675AC4" w:rsidRPr="007053BF" w:rsidRDefault="00EF294C" w:rsidP="00675AC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Состав, объем и методы опытной эксплуатации системы определяются документом "Программа опытной эксплуатации", который разрабатывается на этапе "Ввода в эксплуатацию"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51C1FE6" w14:textId="77777777" w:rsidR="00675AC4" w:rsidRPr="007053BF" w:rsidRDefault="007829AC" w:rsidP="007829AC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Состав, объем и методы приемо-сдаточных испытаний системы определяются документом "Программа и порядок испытаний", разработанным на этапе "Ввода в эксплуатацию", с учетом результатов предварительных испытаний и опытной эксплуатации</w:t>
      </w:r>
      <w:r w:rsidR="00675AC4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3009CB5" w14:textId="77777777" w:rsidR="00675AC4" w:rsidRPr="007053BF" w:rsidRDefault="00675AC4" w:rsidP="00A46A9D">
      <w:pPr>
        <w:pStyle w:val="a3"/>
        <w:numPr>
          <w:ilvl w:val="1"/>
          <w:numId w:val="7"/>
        </w:numPr>
        <w:suppressAutoHyphens w:val="0"/>
        <w:spacing w:after="0" w:line="360" w:lineRule="auto"/>
        <w:ind w:left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97" w:name="_Toc38963704"/>
      <w:bookmarkStart w:id="198" w:name="_Toc38964291"/>
      <w:bookmarkStart w:id="199" w:name="_Toc38970248"/>
      <w:bookmarkStart w:id="200" w:name="_Toc38976481"/>
      <w:bookmarkStart w:id="201" w:name="_Toc38976584"/>
      <w:bookmarkStart w:id="202" w:name="_Toc38976728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приемке работ по стадиям</w:t>
      </w:r>
      <w:bookmarkEnd w:id="197"/>
      <w:bookmarkEnd w:id="198"/>
      <w:bookmarkEnd w:id="199"/>
      <w:bookmarkEnd w:id="200"/>
      <w:bookmarkEnd w:id="201"/>
      <w:bookmarkEnd w:id="202"/>
    </w:p>
    <w:p w14:paraId="2988CA03" w14:textId="77777777" w:rsidR="00675AC4" w:rsidRPr="007053BF" w:rsidRDefault="00675AC4" w:rsidP="00675AC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7829AC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Требования к приёмке работ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1748"/>
        <w:gridCol w:w="1679"/>
        <w:gridCol w:w="8"/>
        <w:gridCol w:w="2412"/>
        <w:gridCol w:w="1679"/>
      </w:tblGrid>
      <w:tr w:rsidR="007053BF" w:rsidRPr="007053BF" w14:paraId="155FCF5C" w14:textId="77777777" w:rsidTr="007829AC">
        <w:tc>
          <w:tcPr>
            <w:tcW w:w="1068" w:type="pct"/>
            <w:hideMark/>
          </w:tcPr>
          <w:p w14:paraId="7FBA8B09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Стадия испытаний</w:t>
            </w:r>
          </w:p>
        </w:tc>
        <w:tc>
          <w:tcPr>
            <w:tcW w:w="914" w:type="pct"/>
            <w:hideMark/>
          </w:tcPr>
          <w:p w14:paraId="3274D015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Участники испытаний</w:t>
            </w:r>
          </w:p>
        </w:tc>
        <w:tc>
          <w:tcPr>
            <w:tcW w:w="877" w:type="pct"/>
            <w:hideMark/>
          </w:tcPr>
          <w:p w14:paraId="465F7A30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 и срок проведения</w:t>
            </w:r>
          </w:p>
        </w:tc>
        <w:tc>
          <w:tcPr>
            <w:tcW w:w="1264" w:type="pct"/>
            <w:gridSpan w:val="2"/>
            <w:hideMark/>
          </w:tcPr>
          <w:p w14:paraId="57DF64FE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Порядок согласования документации</w:t>
            </w:r>
          </w:p>
        </w:tc>
        <w:tc>
          <w:tcPr>
            <w:tcW w:w="877" w:type="pct"/>
            <w:hideMark/>
          </w:tcPr>
          <w:p w14:paraId="30325125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Статус приемочной комиссии</w:t>
            </w:r>
          </w:p>
        </w:tc>
      </w:tr>
      <w:tr w:rsidR="007053BF" w:rsidRPr="007053BF" w14:paraId="79663C95" w14:textId="77777777" w:rsidTr="007829AC">
        <w:tc>
          <w:tcPr>
            <w:tcW w:w="1068" w:type="pct"/>
            <w:hideMark/>
          </w:tcPr>
          <w:p w14:paraId="17A2CAE0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Предварительные испытания</w:t>
            </w:r>
          </w:p>
        </w:tc>
        <w:tc>
          <w:tcPr>
            <w:tcW w:w="914" w:type="pct"/>
            <w:hideMark/>
          </w:tcPr>
          <w:p w14:paraId="5B4DADAB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Организации Заказчика и 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Разработчика</w:t>
            </w:r>
          </w:p>
        </w:tc>
        <w:tc>
          <w:tcPr>
            <w:tcW w:w="877" w:type="pct"/>
            <w:hideMark/>
          </w:tcPr>
          <w:p w14:paraId="4E0C5F19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На территории 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Заказчика, с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dd.mm.yyyy</w:t>
            </w:r>
            <w:proofErr w:type="spellEnd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dd.mm.yyyy</w:t>
            </w:r>
            <w:proofErr w:type="spellEnd"/>
          </w:p>
        </w:tc>
        <w:tc>
          <w:tcPr>
            <w:tcW w:w="1264" w:type="pct"/>
            <w:gridSpan w:val="2"/>
            <w:hideMark/>
          </w:tcPr>
          <w:p w14:paraId="4BA92416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Проведение предварительных 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испытаний.</w:t>
            </w:r>
          </w:p>
          <w:p w14:paraId="32DA5050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Запись обнаруженных проблем в протоколе испытаний.</w:t>
            </w:r>
          </w:p>
          <w:p w14:paraId="7C47CB40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выявленных проблем.</w:t>
            </w:r>
          </w:p>
          <w:p w14:paraId="694D4D4F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устранения обнаруженных проблем.</w:t>
            </w:r>
          </w:p>
          <w:p w14:paraId="559BC1AA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Принятие решения о возможности передачи АИС в опытную эксплуатацию.</w:t>
            </w:r>
          </w:p>
          <w:p w14:paraId="53617B29" w14:textId="77777777" w:rsidR="00675AC4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и подписание Акта приемки АИС в опытную эксплуатацию</w:t>
            </w:r>
            <w:r w:rsidR="00675AC4"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7" w:type="pct"/>
            <w:hideMark/>
          </w:tcPr>
          <w:p w14:paraId="5DBEBD04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Экспертная группа</w:t>
            </w:r>
          </w:p>
        </w:tc>
      </w:tr>
      <w:tr w:rsidR="007053BF" w:rsidRPr="007053BF" w14:paraId="4F3C16C7" w14:textId="77777777" w:rsidTr="007829AC">
        <w:tc>
          <w:tcPr>
            <w:tcW w:w="1068" w:type="pct"/>
            <w:hideMark/>
          </w:tcPr>
          <w:p w14:paraId="622F232D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Опытная эксплуатация</w:t>
            </w:r>
          </w:p>
        </w:tc>
        <w:tc>
          <w:tcPr>
            <w:tcW w:w="914" w:type="pct"/>
            <w:hideMark/>
          </w:tcPr>
          <w:p w14:paraId="456569B6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Организации Заказчика и Разработчика</w:t>
            </w:r>
          </w:p>
        </w:tc>
        <w:tc>
          <w:tcPr>
            <w:tcW w:w="877" w:type="pct"/>
            <w:hideMark/>
          </w:tcPr>
          <w:p w14:paraId="5E954854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территории Заказчика, с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dd.mm.yyyy</w:t>
            </w:r>
            <w:proofErr w:type="spellEnd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dd.mm.yyyy</w:t>
            </w:r>
            <w:proofErr w:type="spellEnd"/>
          </w:p>
        </w:tc>
        <w:tc>
          <w:tcPr>
            <w:tcW w:w="1264" w:type="pct"/>
            <w:gridSpan w:val="2"/>
            <w:hideMark/>
          </w:tcPr>
          <w:p w14:paraId="200496DC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опытно-промышленной эксплуатации.</w:t>
            </w:r>
          </w:p>
          <w:p w14:paraId="6B1C2F51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Запись обнаруженных проблем в протоколе испытаний.</w:t>
            </w:r>
          </w:p>
          <w:p w14:paraId="33501583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выявленных проблем.</w:t>
            </w:r>
          </w:p>
          <w:p w14:paraId="22560966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устранения обнаруженных проблем.</w:t>
            </w:r>
          </w:p>
          <w:p w14:paraId="59B35A7B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Принятие решения о готовности АИС к приемочным испытаниям.</w:t>
            </w:r>
          </w:p>
          <w:p w14:paraId="50A30503" w14:textId="77777777" w:rsidR="00675AC4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и подписание Акта о завершении опытной эксплуатации АИС</w:t>
            </w:r>
            <w:r w:rsidR="00675AC4"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7" w:type="pct"/>
            <w:hideMark/>
          </w:tcPr>
          <w:p w14:paraId="19042640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Группа тестирования</w:t>
            </w:r>
          </w:p>
        </w:tc>
      </w:tr>
      <w:tr w:rsidR="007053BF" w:rsidRPr="007053BF" w14:paraId="0F9BDBF1" w14:textId="77777777" w:rsidTr="007829AC">
        <w:tc>
          <w:tcPr>
            <w:tcW w:w="1068" w:type="pct"/>
            <w:hideMark/>
          </w:tcPr>
          <w:p w14:paraId="4F42AC9B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Приемочные испытания</w:t>
            </w:r>
          </w:p>
        </w:tc>
        <w:tc>
          <w:tcPr>
            <w:tcW w:w="914" w:type="pct"/>
            <w:hideMark/>
          </w:tcPr>
          <w:p w14:paraId="4BE487C1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Организации Заказчика и Разработчика</w:t>
            </w:r>
          </w:p>
        </w:tc>
        <w:tc>
          <w:tcPr>
            <w:tcW w:w="881" w:type="pct"/>
            <w:gridSpan w:val="2"/>
            <w:hideMark/>
          </w:tcPr>
          <w:p w14:paraId="1938E1F7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территории Заказчика, с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dd.mm.yyyy</w:t>
            </w:r>
            <w:proofErr w:type="spellEnd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dd.mm.yyyy</w:t>
            </w:r>
            <w:proofErr w:type="spellEnd"/>
          </w:p>
        </w:tc>
        <w:tc>
          <w:tcPr>
            <w:tcW w:w="1260" w:type="pct"/>
            <w:hideMark/>
          </w:tcPr>
          <w:p w14:paraId="364174F5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приемочных испытаний.</w:t>
            </w:r>
          </w:p>
          <w:p w14:paraId="0830A5A3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Запишите обнаруженные проблемы в протоколе испытаний.</w:t>
            </w:r>
          </w:p>
          <w:p w14:paraId="4D4F0E65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Устранение выявленных </w:t>
            </w: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проблем.</w:t>
            </w:r>
          </w:p>
          <w:p w14:paraId="6CE80AA9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разрешения обнаруженных проблем.</w:t>
            </w:r>
          </w:p>
          <w:p w14:paraId="1CEDEAA9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Принятие решения о возможности передачи АИС в коммерческую эксплуатацию.</w:t>
            </w:r>
          </w:p>
          <w:p w14:paraId="6E501335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и подписание Акта о завершении приемо-сдаточных испытаний и передаче АИС в промышленную эксплуатацию.</w:t>
            </w:r>
          </w:p>
          <w:p w14:paraId="10FDD2D7" w14:textId="77777777" w:rsidR="00675AC4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акта о завершении работ</w:t>
            </w:r>
            <w:r w:rsidR="00675AC4"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7" w:type="pct"/>
            <w:hideMark/>
          </w:tcPr>
          <w:p w14:paraId="748E3BDF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Приемочная комиссия</w:t>
            </w:r>
          </w:p>
        </w:tc>
      </w:tr>
    </w:tbl>
    <w:p w14:paraId="69515ED3" w14:textId="77777777" w:rsidR="00675AC4" w:rsidRPr="007053BF" w:rsidRDefault="00675AC4" w:rsidP="00A46A9D">
      <w:pPr>
        <w:pStyle w:val="a3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03" w:name="_Toc38964292"/>
      <w:bookmarkStart w:id="204" w:name="_Toc38970249"/>
      <w:bookmarkStart w:id="205" w:name="_Toc38971058"/>
      <w:bookmarkStart w:id="206" w:name="_Toc38971659"/>
      <w:bookmarkStart w:id="207" w:name="_Toc38971696"/>
      <w:bookmarkStart w:id="208" w:name="_Toc38976482"/>
      <w:bookmarkStart w:id="209" w:name="_Toc38976585"/>
      <w:bookmarkStart w:id="210" w:name="_Toc38976729"/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Требования к документированию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14:paraId="71AFC048" w14:textId="77777777" w:rsidR="00675AC4" w:rsidRPr="007053BF" w:rsidRDefault="00675AC4" w:rsidP="00675AC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7829AC"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053B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Требования к документированию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4936"/>
      </w:tblGrid>
      <w:tr w:rsidR="00675AC4" w:rsidRPr="007053BF" w14:paraId="1BBBEF75" w14:textId="77777777" w:rsidTr="00230249">
        <w:tc>
          <w:tcPr>
            <w:tcW w:w="2421" w:type="pct"/>
            <w:hideMark/>
          </w:tcPr>
          <w:p w14:paraId="7E707F1E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579" w:type="pct"/>
            <w:hideMark/>
          </w:tcPr>
          <w:p w14:paraId="3CC99091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Документ</w:t>
            </w:r>
          </w:p>
        </w:tc>
      </w:tr>
      <w:tr w:rsidR="00675AC4" w:rsidRPr="007053BF" w14:paraId="15B18FC9" w14:textId="77777777" w:rsidTr="00230249">
        <w:tc>
          <w:tcPr>
            <w:tcW w:w="2421" w:type="pct"/>
            <w:vMerge w:val="restart"/>
            <w:hideMark/>
          </w:tcPr>
          <w:p w14:paraId="13DE1ABF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Проектирование. Разработка эскизного проекта. Разработка технического проекта.</w:t>
            </w:r>
          </w:p>
        </w:tc>
        <w:tc>
          <w:tcPr>
            <w:tcW w:w="2579" w:type="pct"/>
            <w:hideMark/>
          </w:tcPr>
          <w:p w14:paraId="4AB4D08D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Ведомость эскизного проекта</w:t>
            </w:r>
          </w:p>
        </w:tc>
      </w:tr>
      <w:tr w:rsidR="00675AC4" w:rsidRPr="007053BF" w14:paraId="25412FB0" w14:textId="77777777" w:rsidTr="00230249">
        <w:tc>
          <w:tcPr>
            <w:tcW w:w="2421" w:type="pct"/>
            <w:vMerge/>
            <w:hideMark/>
          </w:tcPr>
          <w:p w14:paraId="57E5CE56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26299B8D" w14:textId="77777777" w:rsidR="00675AC4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2" w:tgtFrame="_blank" w:tooltip="Техническое задание пример - Пояснительная записка к эскизному проекту" w:history="1">
              <w:r w:rsidR="00675AC4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Пояснительная записка к эскизному проекту</w:t>
              </w:r>
            </w:hyperlink>
          </w:p>
        </w:tc>
      </w:tr>
      <w:tr w:rsidR="00675AC4" w:rsidRPr="007053BF" w14:paraId="5491E68A" w14:textId="77777777" w:rsidTr="00230249">
        <w:tc>
          <w:tcPr>
            <w:tcW w:w="2421" w:type="pct"/>
            <w:vMerge/>
            <w:hideMark/>
          </w:tcPr>
          <w:p w14:paraId="50CF4702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3AE3E9EC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Ведомость технического проекта</w:t>
            </w:r>
          </w:p>
        </w:tc>
      </w:tr>
      <w:tr w:rsidR="00675AC4" w:rsidRPr="007053BF" w14:paraId="59280D96" w14:textId="77777777" w:rsidTr="00230249">
        <w:tc>
          <w:tcPr>
            <w:tcW w:w="2421" w:type="pct"/>
            <w:vMerge/>
            <w:hideMark/>
          </w:tcPr>
          <w:p w14:paraId="7C4613DF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277546C0" w14:textId="77777777" w:rsidR="00675AC4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3" w:tgtFrame="_blank" w:tooltip="Техническое задание пример - Пояснительная записка к техническому проекту" w:history="1">
              <w:r w:rsidR="00675AC4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Пояснительная записка к техническому проекту</w:t>
              </w:r>
            </w:hyperlink>
          </w:p>
        </w:tc>
      </w:tr>
      <w:tr w:rsidR="00675AC4" w:rsidRPr="007053BF" w14:paraId="260877A0" w14:textId="77777777" w:rsidTr="00230249">
        <w:tc>
          <w:tcPr>
            <w:tcW w:w="2421" w:type="pct"/>
            <w:vMerge/>
            <w:hideMark/>
          </w:tcPr>
          <w:p w14:paraId="709E2B86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7EF8B36E" w14:textId="77777777" w:rsidR="00675AC4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4" w:tooltip="Техническое задание пример - Схема функциональной структуры" w:history="1">
              <w:r w:rsidR="00675AC4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Схема функциональной структуры</w:t>
              </w:r>
            </w:hyperlink>
          </w:p>
        </w:tc>
      </w:tr>
      <w:tr w:rsidR="007053BF" w:rsidRPr="007053BF" w14:paraId="40CCC616" w14:textId="77777777" w:rsidTr="00230249">
        <w:tc>
          <w:tcPr>
            <w:tcW w:w="2421" w:type="pct"/>
            <w:vMerge w:val="restart"/>
            <w:hideMark/>
          </w:tcPr>
          <w:p w14:paraId="2DE207EC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рабочей документации. Адаптация программ</w:t>
            </w:r>
          </w:p>
        </w:tc>
        <w:tc>
          <w:tcPr>
            <w:tcW w:w="2579" w:type="pct"/>
            <w:hideMark/>
          </w:tcPr>
          <w:p w14:paraId="5356B78F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Ведомость эксплуатационных документов</w:t>
            </w:r>
          </w:p>
        </w:tc>
      </w:tr>
      <w:tr w:rsidR="007053BF" w:rsidRPr="007053BF" w14:paraId="27F6A278" w14:textId="77777777" w:rsidTr="00230249">
        <w:tc>
          <w:tcPr>
            <w:tcW w:w="2421" w:type="pct"/>
            <w:vMerge/>
            <w:hideMark/>
          </w:tcPr>
          <w:p w14:paraId="0AD80B5E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1D38D2AB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Ведомость машинных носителей информации</w:t>
            </w:r>
          </w:p>
        </w:tc>
      </w:tr>
      <w:tr w:rsidR="007053BF" w:rsidRPr="007053BF" w14:paraId="309934C5" w14:textId="77777777" w:rsidTr="00230249">
        <w:tc>
          <w:tcPr>
            <w:tcW w:w="2421" w:type="pct"/>
            <w:vMerge/>
            <w:hideMark/>
          </w:tcPr>
          <w:p w14:paraId="3BC39FD9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5AD821E5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Паспорт</w:t>
            </w:r>
          </w:p>
        </w:tc>
      </w:tr>
      <w:tr w:rsidR="007053BF" w:rsidRPr="007053BF" w14:paraId="7FB68639" w14:textId="77777777" w:rsidTr="00230249">
        <w:tc>
          <w:tcPr>
            <w:tcW w:w="2421" w:type="pct"/>
            <w:vMerge/>
            <w:hideMark/>
          </w:tcPr>
          <w:p w14:paraId="008A3699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515D3491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Общее описание системы</w:t>
            </w:r>
          </w:p>
        </w:tc>
      </w:tr>
      <w:tr w:rsidR="007053BF" w:rsidRPr="007053BF" w14:paraId="2B59144D" w14:textId="77777777" w:rsidTr="00230249">
        <w:tc>
          <w:tcPr>
            <w:tcW w:w="2421" w:type="pct"/>
            <w:vMerge/>
            <w:hideMark/>
          </w:tcPr>
          <w:p w14:paraId="1848456D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279C1EDF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Технологическая инструкция</w:t>
            </w:r>
          </w:p>
        </w:tc>
      </w:tr>
      <w:tr w:rsidR="007053BF" w:rsidRPr="007053BF" w14:paraId="015914D4" w14:textId="77777777" w:rsidTr="00230249">
        <w:trPr>
          <w:trHeight w:val="454"/>
        </w:trPr>
        <w:tc>
          <w:tcPr>
            <w:tcW w:w="2421" w:type="pct"/>
            <w:vMerge/>
            <w:hideMark/>
          </w:tcPr>
          <w:p w14:paraId="136C85CC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4555A2F3" w14:textId="77777777" w:rsidR="007829AC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5" w:tgtFrame="_blank" w:tooltip="Техническое задание пример - Руководство пользователя" w:history="1">
              <w:r w:rsidR="007829AC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Руководство пользователя</w:t>
              </w:r>
            </w:hyperlink>
          </w:p>
        </w:tc>
      </w:tr>
      <w:tr w:rsidR="007053BF" w:rsidRPr="007053BF" w14:paraId="1E357482" w14:textId="77777777" w:rsidTr="00230249">
        <w:tc>
          <w:tcPr>
            <w:tcW w:w="2421" w:type="pct"/>
            <w:vMerge/>
            <w:hideMark/>
          </w:tcPr>
          <w:p w14:paraId="5180C69B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54500DFD" w14:textId="77777777" w:rsidR="007829AC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6" w:tgtFrame="_blank" w:tooltip="Техническое задание пример - Программа испытаний" w:history="1">
              <w:r w:rsidR="007829AC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Программа</w:t>
              </w:r>
            </w:hyperlink>
            <w:r w:rsidR="007829AC"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 </w:t>
            </w:r>
            <w:hyperlink r:id="rId47" w:tgtFrame="_blank" w:tooltip="Техническое задание пример - Методика испытаний" w:history="1">
              <w:r w:rsidR="007829AC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методика испытаний</w:t>
              </w:r>
            </w:hyperlink>
          </w:p>
        </w:tc>
      </w:tr>
      <w:tr w:rsidR="007053BF" w:rsidRPr="007053BF" w14:paraId="1E24350C" w14:textId="77777777" w:rsidTr="00230249">
        <w:tc>
          <w:tcPr>
            <w:tcW w:w="2421" w:type="pct"/>
            <w:vMerge/>
            <w:hideMark/>
          </w:tcPr>
          <w:p w14:paraId="03C371A7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7BEBBFA6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Спецификация</w:t>
            </w:r>
          </w:p>
        </w:tc>
      </w:tr>
      <w:tr w:rsidR="007053BF" w:rsidRPr="007053BF" w14:paraId="5DCA79EF" w14:textId="77777777" w:rsidTr="00230249">
        <w:tc>
          <w:tcPr>
            <w:tcW w:w="2421" w:type="pct"/>
            <w:vMerge/>
            <w:hideMark/>
          </w:tcPr>
          <w:p w14:paraId="6E13DD01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0B1272CB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Описание программ</w:t>
            </w:r>
          </w:p>
        </w:tc>
      </w:tr>
      <w:tr w:rsidR="007053BF" w:rsidRPr="007053BF" w14:paraId="0B81885A" w14:textId="77777777" w:rsidTr="00230249">
        <w:tc>
          <w:tcPr>
            <w:tcW w:w="2421" w:type="pct"/>
            <w:vMerge/>
            <w:hideMark/>
          </w:tcPr>
          <w:p w14:paraId="3BB4BBC3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1F93FDEF" w14:textId="77777777" w:rsidR="007829AC" w:rsidRPr="007053BF" w:rsidRDefault="007829AC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Текст программ</w:t>
            </w:r>
          </w:p>
        </w:tc>
      </w:tr>
      <w:tr w:rsidR="00675AC4" w:rsidRPr="007053BF" w14:paraId="062C9F4E" w14:textId="77777777" w:rsidTr="00230249">
        <w:tc>
          <w:tcPr>
            <w:tcW w:w="2421" w:type="pct"/>
            <w:vMerge w:val="restart"/>
            <w:hideMark/>
          </w:tcPr>
          <w:p w14:paraId="0358A5F6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Ввод в действие</w:t>
            </w:r>
          </w:p>
        </w:tc>
        <w:tc>
          <w:tcPr>
            <w:tcW w:w="2579" w:type="pct"/>
            <w:hideMark/>
          </w:tcPr>
          <w:p w14:paraId="7AE389DB" w14:textId="77777777" w:rsidR="00675AC4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8" w:tooltip="Техзадание пример - Акт приёмки в опытную эксплуатацию" w:history="1">
              <w:r w:rsidR="00675AC4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Акт приёмки в опытную эксплуатацию</w:t>
              </w:r>
            </w:hyperlink>
          </w:p>
        </w:tc>
      </w:tr>
      <w:tr w:rsidR="00675AC4" w:rsidRPr="007053BF" w14:paraId="17CFA66B" w14:textId="77777777" w:rsidTr="00230249">
        <w:tc>
          <w:tcPr>
            <w:tcW w:w="2421" w:type="pct"/>
            <w:vMerge/>
            <w:hideMark/>
          </w:tcPr>
          <w:p w14:paraId="78E839D7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7FFFEA62" w14:textId="77777777" w:rsidR="00675AC4" w:rsidRPr="007053BF" w:rsidRDefault="00FF19AE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9" w:tooltip="Техническое задание пример - Протокол испытаний" w:history="1">
              <w:r w:rsidR="00675AC4" w:rsidRPr="007053B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Протокол испытаний</w:t>
              </w:r>
            </w:hyperlink>
          </w:p>
        </w:tc>
      </w:tr>
      <w:tr w:rsidR="00675AC4" w:rsidRPr="007053BF" w14:paraId="3DE56FB2" w14:textId="77777777" w:rsidTr="00230249">
        <w:tc>
          <w:tcPr>
            <w:tcW w:w="2421" w:type="pct"/>
            <w:vMerge/>
            <w:hideMark/>
          </w:tcPr>
          <w:p w14:paraId="1430113E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13123E1C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 приемки Системы в промышленную эксплуатацию</w:t>
            </w:r>
          </w:p>
        </w:tc>
      </w:tr>
      <w:tr w:rsidR="00675AC4" w:rsidRPr="007053BF" w14:paraId="7BACF0CA" w14:textId="77777777" w:rsidTr="00230249">
        <w:tc>
          <w:tcPr>
            <w:tcW w:w="2421" w:type="pct"/>
            <w:vMerge/>
            <w:hideMark/>
          </w:tcPr>
          <w:p w14:paraId="25FAC9FF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hideMark/>
          </w:tcPr>
          <w:p w14:paraId="2123F64F" w14:textId="77777777" w:rsidR="00675AC4" w:rsidRPr="007053BF" w:rsidRDefault="00675AC4" w:rsidP="00782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53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 завершения работ</w:t>
            </w:r>
          </w:p>
        </w:tc>
      </w:tr>
    </w:tbl>
    <w:p w14:paraId="349E6926" w14:textId="77777777" w:rsidR="00B84532" w:rsidRPr="007053BF" w:rsidRDefault="00B84532" w:rsidP="00B14589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14:paraId="3C34A2B5" w14:textId="77777777" w:rsidR="00B84532" w:rsidRPr="007053BF" w:rsidRDefault="00B84532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A52D3AB" w14:textId="77777777" w:rsidR="00B84532" w:rsidRPr="007053BF" w:rsidRDefault="00212CC1" w:rsidP="0020679E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1" w:name="_Toc73944514"/>
      <w:r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B84532" w:rsidRPr="007053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 – </w:t>
      </w:r>
      <w:r w:rsidR="00B84532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программы для гексапода</w:t>
      </w:r>
      <w:bookmarkEnd w:id="211"/>
    </w:p>
    <w:p w14:paraId="668F1FC2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#include&lt;Servo.h&gt;</w:t>
      </w:r>
    </w:p>
    <w:p w14:paraId="1BC2511C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</w:t>
      </w: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ntmydelay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= 4; //Задержка для плавного поворота сервоприводов</w:t>
      </w:r>
    </w:p>
    <w:p w14:paraId="08AE6DC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bool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isBarrier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 = false;</w:t>
      </w:r>
    </w:p>
    <w:p w14:paraId="26B60D2A" w14:textId="77777777" w:rsidR="00B84532" w:rsidRPr="00511FDE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int</w:t>
      </w:r>
      <w:r w:rsidRPr="00511FD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pin</w:t>
      </w:r>
      <w:r w:rsidRPr="00511FD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_</w:t>
      </w: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</w:t>
      </w:r>
      <w:r w:rsidRPr="00511FD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1 = 2; //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пин</w:t>
      </w:r>
      <w:proofErr w:type="spellEnd"/>
      <w:r w:rsidR="007053BF" w:rsidRPr="00511FD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первого</w:t>
      </w:r>
      <w:r w:rsidR="007053BF" w:rsidRPr="00511FD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 </w:t>
      </w: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сервопривода</w:t>
      </w:r>
    </w:p>
    <w:p w14:paraId="3123BBA2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pin_servo2 = 4; //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пин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второго сервопривода</w:t>
      </w:r>
    </w:p>
    <w:p w14:paraId="42E1F23E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pin_servo3 = 3; //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пин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третьего сервопривода</w:t>
      </w:r>
    </w:p>
    <w:p w14:paraId="71171DCC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pin_eye1 = 5; //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пин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первого датчика</w:t>
      </w:r>
    </w:p>
    <w:p w14:paraId="1EDEFCD1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pin_eye2 = 6; //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пин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второго датчика</w:t>
      </w:r>
    </w:p>
    <w:p w14:paraId="6B95B25E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Servo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servo1; // объект первого сервопривода</w:t>
      </w:r>
    </w:p>
    <w:p w14:paraId="68E8B52F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Servo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servo2; // объект второго сервопривода</w:t>
      </w:r>
    </w:p>
    <w:p w14:paraId="427BC1C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Servo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servo3; // объект третьего сервопривода</w:t>
      </w:r>
    </w:p>
    <w:p w14:paraId="20C62393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fix_servo1 = -10; // исправление погрешности сервопривода</w:t>
      </w:r>
    </w:p>
    <w:p w14:paraId="6C4F72ED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fix_servo2 = 10; // исправление погрешности сервопривода</w:t>
      </w:r>
    </w:p>
    <w:p w14:paraId="3EF8D49A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int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fix_servo3 = 20; // исправление погрешности сервопривода</w:t>
      </w:r>
    </w:p>
    <w:p w14:paraId="6B00DE0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void 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setup(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 {</w:t>
      </w:r>
    </w:p>
    <w:p w14:paraId="1B519FD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servo1.attach(pin_servo1);</w:t>
      </w:r>
    </w:p>
    <w:p w14:paraId="256D95B5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servo2.attach(pin_servo2);</w:t>
      </w:r>
    </w:p>
    <w:p w14:paraId="781506BC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servo3.attach(pin_servo3);</w:t>
      </w:r>
    </w:p>
    <w:p w14:paraId="59B04D2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5B8D0944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void write_servo1(int r) {</w:t>
      </w:r>
    </w:p>
    <w:p w14:paraId="4CA95AB5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 = r + fix_servo1;</w:t>
      </w:r>
    </w:p>
    <w:p w14:paraId="1809A5E7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int n = servo1.read();</w:t>
      </w:r>
    </w:p>
    <w:p w14:paraId="452E41B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if 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 n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&gt; r ) {</w:t>
      </w:r>
    </w:p>
    <w:p w14:paraId="1A9C0F8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for (int i = n; n &gt; r; n--) {</w:t>
      </w:r>
    </w:p>
    <w:p w14:paraId="700C862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servo1.write(n);</w:t>
      </w:r>
    </w:p>
    <w:p w14:paraId="2B839DC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delay(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734793E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1C021E3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 else if (n &lt; r) {</w:t>
      </w:r>
    </w:p>
    <w:p w14:paraId="184E3CC3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for (int i = n; n &lt; r; n++) {</w:t>
      </w:r>
    </w:p>
    <w:p w14:paraId="0C7DC655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servo1.write(n);</w:t>
      </w:r>
    </w:p>
    <w:p w14:paraId="502E54EA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delay(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1C7C6B07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6C22B31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0A3DB1D5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7BDBF3A5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void write_servo2(int r) {</w:t>
      </w:r>
    </w:p>
    <w:p w14:paraId="401EF4C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 = r + fix_servo2;</w:t>
      </w:r>
    </w:p>
    <w:p w14:paraId="7EA16F9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int n = servo2.read();</w:t>
      </w:r>
    </w:p>
    <w:p w14:paraId="124343B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if 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 n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&gt; r ) {</w:t>
      </w:r>
    </w:p>
    <w:p w14:paraId="39894BCC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for (int i = n; n &gt; r; n--) {</w:t>
      </w:r>
    </w:p>
    <w:p w14:paraId="632DB12A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servo2.write(n);</w:t>
      </w:r>
    </w:p>
    <w:p w14:paraId="6AF2933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delay(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77068197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4FA66B2D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 else if (n &lt; r) {</w:t>
      </w:r>
    </w:p>
    <w:p w14:paraId="3E6A77C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for (int i = n; n &lt; r; n++) {</w:t>
      </w:r>
    </w:p>
    <w:p w14:paraId="15823D14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servo2.write(n);</w:t>
      </w:r>
    </w:p>
    <w:p w14:paraId="406DE0B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delay(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5251912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lastRenderedPageBreak/>
        <w:t>}</w:t>
      </w:r>
    </w:p>
    <w:p w14:paraId="1E3AA7D7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4B45A3B1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49A5AD2B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void write_servo3(int r) {</w:t>
      </w:r>
    </w:p>
    <w:p w14:paraId="73F12BBA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 = r + fix_servo3;</w:t>
      </w:r>
    </w:p>
    <w:p w14:paraId="0627680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int n = servo3.read();</w:t>
      </w:r>
    </w:p>
    <w:p w14:paraId="30CD6AFE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if 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 n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&gt; r ) {</w:t>
      </w:r>
    </w:p>
    <w:p w14:paraId="538E6571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for (int i = n; n &gt; r; n--) {</w:t>
      </w:r>
    </w:p>
    <w:p w14:paraId="18D691B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servo3.write(n);</w:t>
      </w:r>
    </w:p>
    <w:p w14:paraId="7AA1085F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delay(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0ECB1E2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214F5D9C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 else if (n &lt; r) {</w:t>
      </w:r>
    </w:p>
    <w:p w14:paraId="7CC6F50C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for (int i = n; n &lt; r; n++) {</w:t>
      </w:r>
    </w:p>
    <w:p w14:paraId="77B3C33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servo3.write(n);</w:t>
      </w:r>
    </w:p>
    <w:p w14:paraId="465530E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delay(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mydelay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4D420DF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7A1ECD3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0AB2B27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047419E1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void </w:t>
      </w:r>
      <w:proofErr w:type="spellStart"/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moveForward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){</w:t>
      </w:r>
    </w:p>
    <w:p w14:paraId="75118023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write_servo1(120);</w:t>
      </w:r>
    </w:p>
    <w:p w14:paraId="3B6DAFC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write_servo3(60);</w:t>
      </w:r>
    </w:p>
    <w:p w14:paraId="79FD693D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write_servo2(60);</w:t>
      </w:r>
    </w:p>
    <w:p w14:paraId="09BB445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write_servo1(60);</w:t>
      </w:r>
    </w:p>
    <w:p w14:paraId="7039AF1F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write_servo2(120);</w:t>
      </w:r>
    </w:p>
    <w:p w14:paraId="70001937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write_servo3(120);</w:t>
      </w:r>
    </w:p>
    <w:p w14:paraId="4ED454FB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42CD00B8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void 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rotate(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){</w:t>
      </w:r>
    </w:p>
    <w:p w14:paraId="4DA15D0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write_servo1(120);</w:t>
      </w:r>
    </w:p>
    <w:p w14:paraId="427A824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write_servo3(60);</w:t>
      </w:r>
    </w:p>
    <w:p w14:paraId="70E4A22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write_servo2(60);</w:t>
      </w:r>
    </w:p>
    <w:p w14:paraId="0E2C98A5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write_servo1(120);</w:t>
      </w:r>
    </w:p>
    <w:p w14:paraId="5FE89E86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write_servo3(60);</w:t>
      </w:r>
    </w:p>
    <w:p w14:paraId="7A16577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write_servo2(60);</w:t>
      </w:r>
    </w:p>
    <w:p w14:paraId="46255EF2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22B83C1D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bool </w:t>
      </w:r>
      <w:proofErr w:type="spellStart"/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checkBarrier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){</w:t>
      </w:r>
    </w:p>
    <w:p w14:paraId="10E6E1FB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if(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digitalRead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(pin_eye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1)=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=HIGH || </w:t>
      </w: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digitalRead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(pin_eye2)==HIGH){</w:t>
      </w:r>
    </w:p>
    <w:p w14:paraId="04780B91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return true;</w:t>
      </w:r>
    </w:p>
    <w:p w14:paraId="0C6061B1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689076A0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return false;</w:t>
      </w:r>
    </w:p>
    <w:p w14:paraId="0923C23A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}</w:t>
      </w:r>
    </w:p>
    <w:p w14:paraId="3BDEE657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 xml:space="preserve">void </w:t>
      </w: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loop(</w:t>
      </w:r>
      <w:proofErr w:type="gram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 {</w:t>
      </w:r>
    </w:p>
    <w:p w14:paraId="71376514" w14:textId="77777777" w:rsidR="00B84532" w:rsidRPr="00AB4B57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if</w:t>
      </w:r>
      <w:r w:rsidRPr="00AB4B5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</w:t>
      </w:r>
      <w:proofErr w:type="spellStart"/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checkBarrier</w:t>
      </w:r>
      <w:proofErr w:type="spellEnd"/>
      <w:r w:rsidRPr="00AB4B5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</w:t>
      </w:r>
      <w:proofErr w:type="gramEnd"/>
      <w:r w:rsidRPr="00AB4B5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)){</w:t>
      </w:r>
    </w:p>
    <w:p w14:paraId="752DA96C" w14:textId="77777777" w:rsidR="00B84532" w:rsidRPr="00AB4B57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</w:pPr>
      <w:proofErr w:type="gram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rotate</w:t>
      </w:r>
      <w:r w:rsidRPr="00AB4B5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(</w:t>
      </w:r>
      <w:proofErr w:type="gramEnd"/>
      <w:r w:rsidRPr="00AB4B5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);</w:t>
      </w:r>
    </w:p>
    <w:p w14:paraId="73C9897F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}</w:t>
      </w:r>
    </w:p>
    <w:p w14:paraId="15ACB152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moveForward</w:t>
      </w:r>
      <w:proofErr w:type="spellEnd"/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();</w:t>
      </w:r>
    </w:p>
    <w:p w14:paraId="1D1B44B9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}</w:t>
      </w:r>
    </w:p>
    <w:p w14:paraId="3A282DF2" w14:textId="77777777" w:rsidR="00B84532" w:rsidRPr="007053BF" w:rsidRDefault="00B84532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 w:type="page"/>
      </w:r>
    </w:p>
    <w:p w14:paraId="3277745B" w14:textId="77777777" w:rsidR="00F34ED4" w:rsidRPr="007053BF" w:rsidRDefault="00212CC1" w:rsidP="0020679E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212" w:name="_Toc73944515"/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 xml:space="preserve">ПРИЛОЖЕНИЕ </w:t>
      </w:r>
      <w:r w:rsidR="00B84532"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 – </w:t>
      </w:r>
      <w:r w:rsidR="00B84532" w:rsidRPr="007053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Основные детали конструкции гексапода</w:t>
      </w:r>
      <w:bookmarkEnd w:id="212"/>
    </w:p>
    <w:p w14:paraId="2BB79FED" w14:textId="77777777" w:rsidR="00B84532" w:rsidRPr="007053BF" w:rsidRDefault="00B84532" w:rsidP="00F34ED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CBE849" wp14:editId="329AFDD4">
            <wp:extent cx="5971430" cy="713398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18" cy="71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0AE8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 – Чертёж задней левой ноги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2AD24EE2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F088887" wp14:editId="056A8D12">
            <wp:extent cx="5760085" cy="7259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FD74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 – Чертёж задней правой ноги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7C9044AC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3B29FE9" wp14:editId="56ADAC92">
            <wp:extent cx="5760085" cy="62725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6C27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.3 – Чертёж передней левой ноги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42ECDCC6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C251B3" wp14:editId="3CC5391D">
            <wp:extent cx="5760085" cy="60394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7225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.4 – Чертёж передней правой ноги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57CDC397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52CD563" wp14:editId="54033E96">
            <wp:extent cx="5760085" cy="48031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6302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.5 – Чертёж ножного толкателя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1443ED77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B84D1A4" wp14:editId="516B4F8D">
            <wp:extent cx="5760085" cy="65805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A861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.6 – Чертёж центральных ног</w:t>
      </w:r>
    </w:p>
    <w:p w14:paraId="60BD42EA" w14:textId="77777777" w:rsidR="00B84532" w:rsidRPr="007053BF" w:rsidRDefault="00B84532" w:rsidP="00B8453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57BCF541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CD7BF4C" wp14:editId="1BD28FBE">
            <wp:extent cx="5760068" cy="72021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68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AE2F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.7 – Чертёж шасси</w:t>
      </w:r>
    </w:p>
    <w:p w14:paraId="7F3C064E" w14:textId="77777777" w:rsidR="00B84532" w:rsidRPr="007053BF" w:rsidRDefault="00B84532" w:rsidP="00B8453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3CCAD83F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7E12A49" wp14:editId="1420308D">
            <wp:extent cx="5760085" cy="41884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B0BE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.8 – Чертёж переднего крепления</w:t>
      </w:r>
    </w:p>
    <w:p w14:paraId="63474A47" w14:textId="77777777" w:rsidR="00B84532" w:rsidRPr="007053BF" w:rsidRDefault="00B84532" w:rsidP="00B8453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40F97D27" w14:textId="77777777" w:rsidR="00B84532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1F358C8" wp14:editId="5FA1B60A">
            <wp:extent cx="5760085" cy="5305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2892" w14:textId="77777777" w:rsidR="0020679E" w:rsidRPr="007053BF" w:rsidRDefault="00B84532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20679E"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.9 – Чертёж головы</w:t>
      </w:r>
    </w:p>
    <w:p w14:paraId="317835FE" w14:textId="77777777" w:rsidR="0020679E" w:rsidRPr="007053BF" w:rsidRDefault="0020679E">
      <w:pPr>
        <w:suppressAutoHyphens w:val="0"/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6BBC19A7" w14:textId="77777777" w:rsidR="00B84532" w:rsidRPr="007053BF" w:rsidRDefault="0020679E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9D17F1D" wp14:editId="55066170">
            <wp:extent cx="5939790" cy="4805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0757" w14:textId="77777777" w:rsidR="0020679E" w:rsidRPr="007053BF" w:rsidRDefault="0020679E" w:rsidP="00B845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В.10 – Вид собранного гексапода</w:t>
      </w:r>
    </w:p>
    <w:p w14:paraId="35F36F32" w14:textId="77777777" w:rsidR="00B84532" w:rsidRPr="007053BF" w:rsidRDefault="00B84532" w:rsidP="00B845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sectPr w:rsidR="00B84532" w:rsidRPr="007053BF" w:rsidSect="003D7219">
      <w:footerReference w:type="default" r:id="rId6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8669A" w14:textId="77777777" w:rsidR="00FF19AE" w:rsidRDefault="00FF19AE" w:rsidP="00336FC9">
      <w:pPr>
        <w:spacing w:after="0" w:line="240" w:lineRule="auto"/>
      </w:pPr>
      <w:r>
        <w:separator/>
      </w:r>
    </w:p>
  </w:endnote>
  <w:endnote w:type="continuationSeparator" w:id="0">
    <w:p w14:paraId="19EB3DA4" w14:textId="77777777" w:rsidR="00FF19AE" w:rsidRDefault="00FF19AE" w:rsidP="0033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7280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B6C1D68" w14:textId="77777777" w:rsidR="00FF19AE" w:rsidRPr="009D41F0" w:rsidRDefault="00FF19AE">
        <w:pPr>
          <w:pStyle w:val="af1"/>
          <w:jc w:val="center"/>
          <w:rPr>
            <w:rFonts w:ascii="Times New Roman" w:hAnsi="Times New Roman" w:cs="Times New Roman"/>
            <w:sz w:val="28"/>
          </w:rPr>
        </w:pPr>
        <w:r w:rsidRPr="009D41F0">
          <w:rPr>
            <w:rFonts w:ascii="Times New Roman" w:hAnsi="Times New Roman" w:cs="Times New Roman"/>
            <w:sz w:val="28"/>
          </w:rPr>
          <w:fldChar w:fldCharType="begin"/>
        </w:r>
        <w:r w:rsidRPr="009D41F0">
          <w:rPr>
            <w:rFonts w:ascii="Times New Roman" w:hAnsi="Times New Roman" w:cs="Times New Roman"/>
            <w:sz w:val="28"/>
          </w:rPr>
          <w:instrText>PAGE   \* MERGEFORMAT</w:instrText>
        </w:r>
        <w:r w:rsidRPr="009D41F0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2</w:t>
        </w:r>
        <w:r w:rsidRPr="009D41F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4DB0C31F" w14:textId="77777777" w:rsidR="00FF19AE" w:rsidRDefault="00FF19A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4E0B9" w14:textId="77777777" w:rsidR="00FF19AE" w:rsidRDefault="00FF19AE" w:rsidP="00336FC9">
      <w:pPr>
        <w:spacing w:after="0" w:line="240" w:lineRule="auto"/>
      </w:pPr>
      <w:r>
        <w:separator/>
      </w:r>
    </w:p>
  </w:footnote>
  <w:footnote w:type="continuationSeparator" w:id="0">
    <w:p w14:paraId="631E5745" w14:textId="77777777" w:rsidR="00FF19AE" w:rsidRDefault="00FF19AE" w:rsidP="0033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0A16"/>
    <w:multiLevelType w:val="hybridMultilevel"/>
    <w:tmpl w:val="121E5CB6"/>
    <w:lvl w:ilvl="0" w:tplc="7A28F1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EA12C7"/>
    <w:multiLevelType w:val="multilevel"/>
    <w:tmpl w:val="07800E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" w15:restartNumberingAfterBreak="0">
    <w:nsid w:val="1ACF3F1B"/>
    <w:multiLevelType w:val="hybridMultilevel"/>
    <w:tmpl w:val="4552AF06"/>
    <w:lvl w:ilvl="0" w:tplc="7A28F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6B8A"/>
    <w:multiLevelType w:val="hybridMultilevel"/>
    <w:tmpl w:val="AEAA2B1A"/>
    <w:lvl w:ilvl="0" w:tplc="1CAA2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06A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AC5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81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481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843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AA1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E07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28F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3A040E"/>
    <w:multiLevelType w:val="hybridMultilevel"/>
    <w:tmpl w:val="7ADA7E9A"/>
    <w:lvl w:ilvl="0" w:tplc="1CAA23D6">
      <w:start w:val="1"/>
      <w:numFmt w:val="bullet"/>
      <w:lvlText w:val=""/>
      <w:lvlJc w:val="left"/>
      <w:pPr>
        <w:ind w:left="2006" w:hanging="115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151669D"/>
    <w:multiLevelType w:val="multilevel"/>
    <w:tmpl w:val="C9EA9E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6" w15:restartNumberingAfterBreak="0">
    <w:nsid w:val="236A556B"/>
    <w:multiLevelType w:val="hybridMultilevel"/>
    <w:tmpl w:val="6F26A540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968B8"/>
    <w:multiLevelType w:val="hybridMultilevel"/>
    <w:tmpl w:val="6ED66262"/>
    <w:lvl w:ilvl="0" w:tplc="288844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64334A"/>
    <w:multiLevelType w:val="hybridMultilevel"/>
    <w:tmpl w:val="C5049E9A"/>
    <w:lvl w:ilvl="0" w:tplc="7A28F1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FB272E"/>
    <w:multiLevelType w:val="hybridMultilevel"/>
    <w:tmpl w:val="6EEA9F34"/>
    <w:lvl w:ilvl="0" w:tplc="38707C1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F8427F7"/>
    <w:multiLevelType w:val="multilevel"/>
    <w:tmpl w:val="EE48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4220D7"/>
    <w:multiLevelType w:val="multilevel"/>
    <w:tmpl w:val="3F04CBA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339E6702"/>
    <w:multiLevelType w:val="hybridMultilevel"/>
    <w:tmpl w:val="1B002AEE"/>
    <w:lvl w:ilvl="0" w:tplc="7A28F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648F0"/>
    <w:multiLevelType w:val="hybridMultilevel"/>
    <w:tmpl w:val="CFFA2A64"/>
    <w:lvl w:ilvl="0" w:tplc="1CAA2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83BE8"/>
    <w:multiLevelType w:val="hybridMultilevel"/>
    <w:tmpl w:val="C80CFB7E"/>
    <w:lvl w:ilvl="0" w:tplc="7A28F1AC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4FA1CED"/>
    <w:multiLevelType w:val="hybridMultilevel"/>
    <w:tmpl w:val="05F6F3F4"/>
    <w:lvl w:ilvl="0" w:tplc="1136B980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65813D9"/>
    <w:multiLevelType w:val="multilevel"/>
    <w:tmpl w:val="3F04CBA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36FE79F6"/>
    <w:multiLevelType w:val="hybridMultilevel"/>
    <w:tmpl w:val="62F6CEAE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9053BDF"/>
    <w:multiLevelType w:val="multilevel"/>
    <w:tmpl w:val="517C644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354082"/>
    <w:multiLevelType w:val="multilevel"/>
    <w:tmpl w:val="3F04CBA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3E370D40"/>
    <w:multiLevelType w:val="hybridMultilevel"/>
    <w:tmpl w:val="70B0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41051"/>
    <w:multiLevelType w:val="hybridMultilevel"/>
    <w:tmpl w:val="2DE2BA4E"/>
    <w:lvl w:ilvl="0" w:tplc="7A28F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E6C9E"/>
    <w:multiLevelType w:val="multilevel"/>
    <w:tmpl w:val="254C5AB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470255"/>
    <w:multiLevelType w:val="hybridMultilevel"/>
    <w:tmpl w:val="39A871C4"/>
    <w:lvl w:ilvl="0" w:tplc="EE0E44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838C9"/>
    <w:multiLevelType w:val="hybridMultilevel"/>
    <w:tmpl w:val="4E9C1F64"/>
    <w:lvl w:ilvl="0" w:tplc="1CAA2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B521F"/>
    <w:multiLevelType w:val="multilevel"/>
    <w:tmpl w:val="07800E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6" w15:restartNumberingAfterBreak="0">
    <w:nsid w:val="507F67DD"/>
    <w:multiLevelType w:val="hybridMultilevel"/>
    <w:tmpl w:val="370ACC08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88723B"/>
    <w:multiLevelType w:val="hybridMultilevel"/>
    <w:tmpl w:val="15666596"/>
    <w:lvl w:ilvl="0" w:tplc="EE0E445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6610D89"/>
    <w:multiLevelType w:val="hybridMultilevel"/>
    <w:tmpl w:val="4DF0815C"/>
    <w:lvl w:ilvl="0" w:tplc="0EB487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9FA1DEC"/>
    <w:multiLevelType w:val="hybridMultilevel"/>
    <w:tmpl w:val="311099D0"/>
    <w:lvl w:ilvl="0" w:tplc="7A28F1A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06A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AC5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81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481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843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AA1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E07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28F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A070BD4"/>
    <w:multiLevelType w:val="multilevel"/>
    <w:tmpl w:val="DB0E243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E4669FB"/>
    <w:multiLevelType w:val="multilevel"/>
    <w:tmpl w:val="07800E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32" w15:restartNumberingAfterBreak="0">
    <w:nsid w:val="61733407"/>
    <w:multiLevelType w:val="hybridMultilevel"/>
    <w:tmpl w:val="E2E029B4"/>
    <w:lvl w:ilvl="0" w:tplc="005632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43B6813"/>
    <w:multiLevelType w:val="hybridMultilevel"/>
    <w:tmpl w:val="4972EEC6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69F3384"/>
    <w:multiLevelType w:val="hybridMultilevel"/>
    <w:tmpl w:val="F9E44308"/>
    <w:lvl w:ilvl="0" w:tplc="7A28F1AC">
      <w:start w:val="1"/>
      <w:numFmt w:val="bullet"/>
      <w:lvlText w:val=""/>
      <w:lvlJc w:val="left"/>
      <w:pPr>
        <w:ind w:left="2006" w:hanging="115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68D90D25"/>
    <w:multiLevelType w:val="hybridMultilevel"/>
    <w:tmpl w:val="D340E862"/>
    <w:lvl w:ilvl="0" w:tplc="1CAA2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D44C67"/>
    <w:multiLevelType w:val="hybridMultilevel"/>
    <w:tmpl w:val="92AEA606"/>
    <w:lvl w:ilvl="0" w:tplc="28884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764818"/>
    <w:multiLevelType w:val="hybridMultilevel"/>
    <w:tmpl w:val="C97AD5F6"/>
    <w:lvl w:ilvl="0" w:tplc="7A28F1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D66CC7"/>
    <w:multiLevelType w:val="hybridMultilevel"/>
    <w:tmpl w:val="BCC2ED0A"/>
    <w:lvl w:ilvl="0" w:tplc="7A28F1A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8814A7D"/>
    <w:multiLevelType w:val="multilevel"/>
    <w:tmpl w:val="FAF05DC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40" w15:restartNumberingAfterBreak="0">
    <w:nsid w:val="7F4674BE"/>
    <w:multiLevelType w:val="hybridMultilevel"/>
    <w:tmpl w:val="BDE45690"/>
    <w:lvl w:ilvl="0" w:tplc="7A28F1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3"/>
  </w:num>
  <w:num w:numId="4">
    <w:abstractNumId w:val="27"/>
  </w:num>
  <w:num w:numId="5">
    <w:abstractNumId w:val="32"/>
  </w:num>
  <w:num w:numId="6">
    <w:abstractNumId w:val="15"/>
  </w:num>
  <w:num w:numId="7">
    <w:abstractNumId w:val="22"/>
  </w:num>
  <w:num w:numId="8">
    <w:abstractNumId w:val="28"/>
  </w:num>
  <w:num w:numId="9">
    <w:abstractNumId w:val="35"/>
  </w:num>
  <w:num w:numId="10">
    <w:abstractNumId w:val="13"/>
  </w:num>
  <w:num w:numId="11">
    <w:abstractNumId w:val="6"/>
  </w:num>
  <w:num w:numId="12">
    <w:abstractNumId w:val="36"/>
  </w:num>
  <w:num w:numId="13">
    <w:abstractNumId w:val="7"/>
  </w:num>
  <w:num w:numId="14">
    <w:abstractNumId w:val="26"/>
  </w:num>
  <w:num w:numId="15">
    <w:abstractNumId w:val="17"/>
  </w:num>
  <w:num w:numId="16">
    <w:abstractNumId w:val="33"/>
  </w:num>
  <w:num w:numId="17">
    <w:abstractNumId w:val="19"/>
  </w:num>
  <w:num w:numId="18">
    <w:abstractNumId w:val="0"/>
  </w:num>
  <w:num w:numId="19">
    <w:abstractNumId w:val="38"/>
  </w:num>
  <w:num w:numId="20">
    <w:abstractNumId w:val="37"/>
  </w:num>
  <w:num w:numId="21">
    <w:abstractNumId w:val="21"/>
  </w:num>
  <w:num w:numId="22">
    <w:abstractNumId w:val="2"/>
  </w:num>
  <w:num w:numId="23">
    <w:abstractNumId w:val="18"/>
  </w:num>
  <w:num w:numId="24">
    <w:abstractNumId w:val="20"/>
  </w:num>
  <w:num w:numId="25">
    <w:abstractNumId w:val="5"/>
  </w:num>
  <w:num w:numId="26">
    <w:abstractNumId w:val="39"/>
  </w:num>
  <w:num w:numId="27">
    <w:abstractNumId w:val="12"/>
  </w:num>
  <w:num w:numId="28">
    <w:abstractNumId w:val="29"/>
  </w:num>
  <w:num w:numId="29">
    <w:abstractNumId w:val="40"/>
  </w:num>
  <w:num w:numId="30">
    <w:abstractNumId w:val="8"/>
  </w:num>
  <w:num w:numId="31">
    <w:abstractNumId w:val="14"/>
  </w:num>
  <w:num w:numId="32">
    <w:abstractNumId w:val="31"/>
  </w:num>
  <w:num w:numId="33">
    <w:abstractNumId w:val="34"/>
  </w:num>
  <w:num w:numId="34">
    <w:abstractNumId w:val="9"/>
  </w:num>
  <w:num w:numId="35">
    <w:abstractNumId w:val="4"/>
  </w:num>
  <w:num w:numId="36">
    <w:abstractNumId w:val="24"/>
  </w:num>
  <w:num w:numId="37">
    <w:abstractNumId w:val="3"/>
  </w:num>
  <w:num w:numId="38">
    <w:abstractNumId w:val="25"/>
  </w:num>
  <w:num w:numId="39">
    <w:abstractNumId w:val="16"/>
  </w:num>
  <w:num w:numId="40">
    <w:abstractNumId w:val="1"/>
  </w:num>
  <w:num w:numId="41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2905"/>
    <w:rsid w:val="00001188"/>
    <w:rsid w:val="000322FE"/>
    <w:rsid w:val="00064BCE"/>
    <w:rsid w:val="00072472"/>
    <w:rsid w:val="00072658"/>
    <w:rsid w:val="000A7019"/>
    <w:rsid w:val="000C55F8"/>
    <w:rsid w:val="000D6AED"/>
    <w:rsid w:val="00123200"/>
    <w:rsid w:val="00125825"/>
    <w:rsid w:val="001420BF"/>
    <w:rsid w:val="00152F14"/>
    <w:rsid w:val="0015612F"/>
    <w:rsid w:val="00164A6C"/>
    <w:rsid w:val="001D6C73"/>
    <w:rsid w:val="00200D9E"/>
    <w:rsid w:val="0020679E"/>
    <w:rsid w:val="00212CC1"/>
    <w:rsid w:val="002205E4"/>
    <w:rsid w:val="00230249"/>
    <w:rsid w:val="00253699"/>
    <w:rsid w:val="00284C37"/>
    <w:rsid w:val="00284D3D"/>
    <w:rsid w:val="002A7C8D"/>
    <w:rsid w:val="003268C7"/>
    <w:rsid w:val="00334200"/>
    <w:rsid w:val="00336FC9"/>
    <w:rsid w:val="00375B06"/>
    <w:rsid w:val="003B0991"/>
    <w:rsid w:val="003C2905"/>
    <w:rsid w:val="003D7219"/>
    <w:rsid w:val="003E0ED8"/>
    <w:rsid w:val="003E48BB"/>
    <w:rsid w:val="003E524A"/>
    <w:rsid w:val="003E6C07"/>
    <w:rsid w:val="003F5CA7"/>
    <w:rsid w:val="00420AFB"/>
    <w:rsid w:val="00477BC4"/>
    <w:rsid w:val="00511CAA"/>
    <w:rsid w:val="00511FDE"/>
    <w:rsid w:val="00551368"/>
    <w:rsid w:val="00555F69"/>
    <w:rsid w:val="005646AC"/>
    <w:rsid w:val="005E5AE1"/>
    <w:rsid w:val="006035C6"/>
    <w:rsid w:val="00604804"/>
    <w:rsid w:val="006369CF"/>
    <w:rsid w:val="00671561"/>
    <w:rsid w:val="00675AC4"/>
    <w:rsid w:val="00685696"/>
    <w:rsid w:val="006A1E66"/>
    <w:rsid w:val="006B0E50"/>
    <w:rsid w:val="006D77C4"/>
    <w:rsid w:val="0070306F"/>
    <w:rsid w:val="007053BF"/>
    <w:rsid w:val="00714E98"/>
    <w:rsid w:val="00736CA8"/>
    <w:rsid w:val="0074419F"/>
    <w:rsid w:val="007473D6"/>
    <w:rsid w:val="00776D6B"/>
    <w:rsid w:val="007829AC"/>
    <w:rsid w:val="007B3AC2"/>
    <w:rsid w:val="007C5EF3"/>
    <w:rsid w:val="007D5AB4"/>
    <w:rsid w:val="007F380D"/>
    <w:rsid w:val="00800025"/>
    <w:rsid w:val="00846959"/>
    <w:rsid w:val="008B6045"/>
    <w:rsid w:val="008E0837"/>
    <w:rsid w:val="008F1AEF"/>
    <w:rsid w:val="00903F33"/>
    <w:rsid w:val="0091138B"/>
    <w:rsid w:val="0092485F"/>
    <w:rsid w:val="009271ED"/>
    <w:rsid w:val="00927B75"/>
    <w:rsid w:val="0094031A"/>
    <w:rsid w:val="00944829"/>
    <w:rsid w:val="0096799B"/>
    <w:rsid w:val="009A3656"/>
    <w:rsid w:val="009A6F84"/>
    <w:rsid w:val="009B6CF3"/>
    <w:rsid w:val="009D41F0"/>
    <w:rsid w:val="009D4E66"/>
    <w:rsid w:val="009E1B1D"/>
    <w:rsid w:val="00A0403E"/>
    <w:rsid w:val="00A46A9D"/>
    <w:rsid w:val="00A477E3"/>
    <w:rsid w:val="00AA69B1"/>
    <w:rsid w:val="00AB4B57"/>
    <w:rsid w:val="00AD1EAC"/>
    <w:rsid w:val="00AD2AD0"/>
    <w:rsid w:val="00AE1417"/>
    <w:rsid w:val="00AE38D3"/>
    <w:rsid w:val="00AF1E30"/>
    <w:rsid w:val="00AF3782"/>
    <w:rsid w:val="00B004FD"/>
    <w:rsid w:val="00B10FF7"/>
    <w:rsid w:val="00B14589"/>
    <w:rsid w:val="00B65A0C"/>
    <w:rsid w:val="00B84532"/>
    <w:rsid w:val="00BB1E2D"/>
    <w:rsid w:val="00BC1CE6"/>
    <w:rsid w:val="00BD1C1A"/>
    <w:rsid w:val="00BD4D13"/>
    <w:rsid w:val="00BF050D"/>
    <w:rsid w:val="00BF4460"/>
    <w:rsid w:val="00C26DA1"/>
    <w:rsid w:val="00C355F9"/>
    <w:rsid w:val="00C92097"/>
    <w:rsid w:val="00CB5846"/>
    <w:rsid w:val="00CE5C46"/>
    <w:rsid w:val="00D01763"/>
    <w:rsid w:val="00D06305"/>
    <w:rsid w:val="00D1728B"/>
    <w:rsid w:val="00D2748F"/>
    <w:rsid w:val="00D30F64"/>
    <w:rsid w:val="00D45199"/>
    <w:rsid w:val="00D451AF"/>
    <w:rsid w:val="00D6061A"/>
    <w:rsid w:val="00D62EA6"/>
    <w:rsid w:val="00D6322F"/>
    <w:rsid w:val="00D91A7C"/>
    <w:rsid w:val="00D91E42"/>
    <w:rsid w:val="00DA0519"/>
    <w:rsid w:val="00DE5F20"/>
    <w:rsid w:val="00DF202E"/>
    <w:rsid w:val="00DF7E2A"/>
    <w:rsid w:val="00E071FB"/>
    <w:rsid w:val="00E3274F"/>
    <w:rsid w:val="00E50752"/>
    <w:rsid w:val="00E51E5A"/>
    <w:rsid w:val="00E53659"/>
    <w:rsid w:val="00E66115"/>
    <w:rsid w:val="00E67C84"/>
    <w:rsid w:val="00EC60EA"/>
    <w:rsid w:val="00EE3642"/>
    <w:rsid w:val="00EF294C"/>
    <w:rsid w:val="00F05F67"/>
    <w:rsid w:val="00F27F49"/>
    <w:rsid w:val="00F34ED4"/>
    <w:rsid w:val="00F50822"/>
    <w:rsid w:val="00F623A0"/>
    <w:rsid w:val="00F67E6C"/>
    <w:rsid w:val="00FA0746"/>
    <w:rsid w:val="00FF19AE"/>
    <w:rsid w:val="00FF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09E940C"/>
  <w15:docId w15:val="{3215B013-2C57-4911-B7F7-AC8C87AA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589"/>
    <w:pPr>
      <w:suppressAutoHyphens/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14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14589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5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5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45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45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B145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45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B14589"/>
    <w:pPr>
      <w:suppressAutoHyphens w:val="0"/>
      <w:ind w:left="720"/>
    </w:pPr>
    <w:rPr>
      <w:rFonts w:ascii="Calibri" w:eastAsia="Times New Roman" w:hAnsi="Calibri" w:cs="Calibri"/>
    </w:rPr>
  </w:style>
  <w:style w:type="character" w:customStyle="1" w:styleId="fontstyle01">
    <w:name w:val="fontstyle01"/>
    <w:basedOn w:val="a0"/>
    <w:rsid w:val="00B14589"/>
    <w:rPr>
      <w:rFonts w:ascii="ArialMT" w:hAnsi="ArialMT" w:hint="default"/>
      <w:b w:val="0"/>
      <w:bCs w:val="0"/>
      <w:i w:val="0"/>
      <w:iCs w:val="0"/>
      <w:color w:val="000000"/>
      <w:sz w:val="30"/>
      <w:szCs w:val="30"/>
    </w:rPr>
  </w:style>
  <w:style w:type="table" w:styleId="a5">
    <w:name w:val="Table Grid"/>
    <w:basedOn w:val="a1"/>
    <w:uiPriority w:val="59"/>
    <w:rsid w:val="00B1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14589"/>
    <w:rPr>
      <w:b/>
      <w:bCs/>
    </w:rPr>
  </w:style>
  <w:style w:type="paragraph" w:styleId="a7">
    <w:name w:val="caption"/>
    <w:basedOn w:val="a"/>
    <w:next w:val="a"/>
    <w:uiPriority w:val="35"/>
    <w:unhideWhenUsed/>
    <w:qFormat/>
    <w:rsid w:val="00B14589"/>
    <w:pPr>
      <w:suppressAutoHyphens w:val="0"/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14589"/>
    <w:pPr>
      <w:suppressAutoHyphens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4589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B14589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B1458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B14589"/>
    <w:rPr>
      <w:rFonts w:ascii="Times New Roman" w:hAnsi="Times New Roman" w:cs="Times New Roman" w:hint="default"/>
      <w:b w:val="0"/>
      <w:bCs w:val="0"/>
      <w:i w:val="0"/>
      <w:iCs w:val="0"/>
      <w:color w:val="000000"/>
      <w:sz w:val="54"/>
      <w:szCs w:val="54"/>
    </w:rPr>
  </w:style>
  <w:style w:type="character" w:styleId="aa">
    <w:name w:val="Hyperlink"/>
    <w:basedOn w:val="a0"/>
    <w:uiPriority w:val="99"/>
    <w:unhideWhenUsed/>
    <w:rsid w:val="00B14589"/>
    <w:rPr>
      <w:color w:val="0000FF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EC60EA"/>
    <w:pPr>
      <w:suppressAutoHyphens w:val="0"/>
      <w:spacing w:before="480"/>
      <w:outlineLvl w:val="9"/>
    </w:pPr>
    <w:rPr>
      <w:b/>
      <w:b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C60E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C60EA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EC60EA"/>
    <w:pPr>
      <w:spacing w:after="100"/>
    </w:pPr>
  </w:style>
  <w:style w:type="paragraph" w:styleId="ac">
    <w:name w:val="Document Map"/>
    <w:basedOn w:val="a"/>
    <w:link w:val="ad"/>
    <w:uiPriority w:val="99"/>
    <w:semiHidden/>
    <w:unhideWhenUsed/>
    <w:rsid w:val="00EC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EC60EA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D62EA6"/>
    <w:rPr>
      <w:color w:val="808080"/>
    </w:rPr>
  </w:style>
  <w:style w:type="paragraph" w:styleId="af">
    <w:name w:val="header"/>
    <w:basedOn w:val="a"/>
    <w:link w:val="af0"/>
    <w:uiPriority w:val="99"/>
    <w:unhideWhenUsed/>
    <w:rsid w:val="00336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36FC9"/>
  </w:style>
  <w:style w:type="paragraph" w:styleId="af1">
    <w:name w:val="footer"/>
    <w:basedOn w:val="a"/>
    <w:link w:val="af2"/>
    <w:uiPriority w:val="99"/>
    <w:unhideWhenUsed/>
    <w:rsid w:val="00336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36FC9"/>
  </w:style>
  <w:style w:type="paragraph" w:customStyle="1" w:styleId="western">
    <w:name w:val="western"/>
    <w:basedOn w:val="a"/>
    <w:rsid w:val="00336FC9"/>
    <w:pPr>
      <w:suppressAutoHyphens w:val="0"/>
      <w:spacing w:before="100" w:beforeAutospacing="1" w:after="142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pple-tab-span">
    <w:name w:val="apple-tab-span"/>
    <w:basedOn w:val="a0"/>
    <w:rsid w:val="008B6045"/>
  </w:style>
  <w:style w:type="character" w:styleId="af3">
    <w:name w:val="FollowedHyperlink"/>
    <w:basedOn w:val="a0"/>
    <w:uiPriority w:val="99"/>
    <w:semiHidden/>
    <w:unhideWhenUsed/>
    <w:rsid w:val="0020679E"/>
    <w:rPr>
      <w:color w:val="954F72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6B0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3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17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79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2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481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package" Target="embeddings/Microsoft_Visio_Drawing3.vsdx"/><Relationship Id="rId39" Type="http://schemas.openxmlformats.org/officeDocument/2006/relationships/image" Target="media/image26.png"/><Relationship Id="rId21" Type="http://schemas.openxmlformats.org/officeDocument/2006/relationships/image" Target="media/image13.emf"/><Relationship Id="rId34" Type="http://schemas.openxmlformats.org/officeDocument/2006/relationships/image" Target="media/image22.emf"/><Relationship Id="rId42" Type="http://schemas.openxmlformats.org/officeDocument/2006/relationships/hyperlink" Target="https://www.prj-exp.ru/patterns/pattern_draft_project.php" TargetMode="External"/><Relationship Id="rId47" Type="http://schemas.openxmlformats.org/officeDocument/2006/relationships/hyperlink" Target="https://www.prj-exp.ru/patterns/pattern_methods_of_test.php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package" Target="embeddings/Microsoft_Visio_Drawing2.vsdx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s://www.prj-exp.ru/patterns/pattern_user_guide.php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22" Type="http://schemas.openxmlformats.org/officeDocument/2006/relationships/package" Target="embeddings/Microsoft_Visio_Drawing1.vsdx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package" Target="embeddings/Microsoft_Visio_Drawing5.vsdx"/><Relationship Id="rId43" Type="http://schemas.openxmlformats.org/officeDocument/2006/relationships/hyperlink" Target="https://www.prj-exp.ru/patterns/pattern_tech_project.php" TargetMode="External"/><Relationship Id="rId48" Type="http://schemas.openxmlformats.org/officeDocument/2006/relationships/hyperlink" Target="https://www.prj-exp.ru/patterns/pattern_act_of_trial_operation.php" TargetMode="External"/><Relationship Id="rId56" Type="http://schemas.openxmlformats.org/officeDocument/2006/relationships/image" Target="media/image35.png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hyperlink" Target="https://www.prj-exp.ru/patterns/pattern_program_of_test.php" TargetMode="External"/><Relationship Id="rId59" Type="http://schemas.openxmlformats.org/officeDocument/2006/relationships/image" Target="media/image38.png"/><Relationship Id="rId20" Type="http://schemas.openxmlformats.org/officeDocument/2006/relationships/package" Target="embeddings/Microsoft_Visio_Drawing.vsdx"/><Relationship Id="rId41" Type="http://schemas.openxmlformats.org/officeDocument/2006/relationships/image" Target="media/image28.png"/><Relationship Id="rId54" Type="http://schemas.openxmlformats.org/officeDocument/2006/relationships/image" Target="media/image3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package" Target="embeddings/Microsoft_Visio_Drawing4.vsdx"/><Relationship Id="rId36" Type="http://schemas.openxmlformats.org/officeDocument/2006/relationships/image" Target="media/image23.png"/><Relationship Id="rId49" Type="http://schemas.openxmlformats.org/officeDocument/2006/relationships/hyperlink" Target="https://www.prj-exp.ru/patterns/pattern_report_of_test.php" TargetMode="External"/><Relationship Id="rId57" Type="http://schemas.openxmlformats.org/officeDocument/2006/relationships/image" Target="media/image36.png"/><Relationship Id="rId10" Type="http://schemas.openxmlformats.org/officeDocument/2006/relationships/image" Target="media/image3.jpeg"/><Relationship Id="rId31" Type="http://schemas.openxmlformats.org/officeDocument/2006/relationships/image" Target="media/image19.gif"/><Relationship Id="rId44" Type="http://schemas.openxmlformats.org/officeDocument/2006/relationships/hyperlink" Target="https://www.prj-exp.ru/patterns/diagram_functional_structure.php" TargetMode="External"/><Relationship Id="rId52" Type="http://schemas.openxmlformats.org/officeDocument/2006/relationships/image" Target="media/image31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96959-60D9-4B8F-A469-54FC3E3F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77</Pages>
  <Words>11607</Words>
  <Characters>66165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niki119</dc:creator>
  <cp:lastModifiedBy>niki119</cp:lastModifiedBy>
  <cp:revision>7</cp:revision>
  <dcterms:created xsi:type="dcterms:W3CDTF">2021-06-13T16:16:00Z</dcterms:created>
  <dcterms:modified xsi:type="dcterms:W3CDTF">2021-06-14T19:48:00Z</dcterms:modified>
</cp:coreProperties>
</file>