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C9" w:rsidRDefault="001D0EC9" w:rsidP="00937F75">
      <w:pPr>
        <w:jc w:val="center"/>
        <w:rPr>
          <w:rFonts w:ascii="Times New Roman" w:hAnsi="Times New Roman" w:cs="Times New Roman"/>
          <w:b/>
          <w:color w:val="000000"/>
          <w:sz w:val="32"/>
          <w:szCs w:val="32"/>
          <w:shd w:val="clear" w:color="auto" w:fill="FFFFFF"/>
        </w:rPr>
      </w:pPr>
    </w:p>
    <w:p w:rsidR="001D0EC9" w:rsidRDefault="001D0EC9" w:rsidP="00937F75">
      <w:pPr>
        <w:jc w:val="center"/>
        <w:rPr>
          <w:rFonts w:ascii="Times New Roman" w:hAnsi="Times New Roman" w:cs="Times New Roman"/>
          <w:b/>
          <w:color w:val="000000"/>
          <w:sz w:val="32"/>
          <w:szCs w:val="32"/>
          <w:shd w:val="clear" w:color="auto" w:fill="FFFFFF"/>
        </w:rPr>
      </w:pPr>
    </w:p>
    <w:p w:rsidR="001D0EC9" w:rsidRDefault="001D0EC9" w:rsidP="00937F75">
      <w:pPr>
        <w:jc w:val="center"/>
        <w:rPr>
          <w:rFonts w:ascii="Times New Roman" w:hAnsi="Times New Roman" w:cs="Times New Roman"/>
          <w:b/>
          <w:color w:val="000000"/>
          <w:sz w:val="32"/>
          <w:szCs w:val="32"/>
          <w:shd w:val="clear" w:color="auto" w:fill="FFFFFF"/>
        </w:rPr>
      </w:pPr>
    </w:p>
    <w:p w:rsidR="001D0EC9" w:rsidRDefault="001D0EC9" w:rsidP="00937F75">
      <w:pPr>
        <w:jc w:val="center"/>
        <w:rPr>
          <w:rFonts w:ascii="Times New Roman" w:hAnsi="Times New Roman" w:cs="Times New Roman"/>
          <w:b/>
          <w:color w:val="000000"/>
          <w:sz w:val="32"/>
          <w:szCs w:val="32"/>
          <w:shd w:val="clear" w:color="auto" w:fill="FFFFFF"/>
        </w:rPr>
      </w:pPr>
    </w:p>
    <w:p w:rsidR="001D0EC9" w:rsidRDefault="001D0EC9" w:rsidP="00937F75">
      <w:pPr>
        <w:jc w:val="center"/>
        <w:rPr>
          <w:rFonts w:ascii="Times New Roman" w:hAnsi="Times New Roman" w:cs="Times New Roman"/>
          <w:b/>
          <w:color w:val="000000"/>
          <w:sz w:val="32"/>
          <w:szCs w:val="32"/>
          <w:shd w:val="clear" w:color="auto" w:fill="FFFFFF"/>
        </w:rPr>
      </w:pPr>
    </w:p>
    <w:p w:rsidR="001D0EC9" w:rsidRPr="001D0EC9" w:rsidRDefault="001D0EC9" w:rsidP="00937F75">
      <w:pPr>
        <w:jc w:val="center"/>
        <w:rPr>
          <w:rFonts w:ascii="Times New Roman" w:hAnsi="Times New Roman" w:cs="Times New Roman"/>
          <w:b/>
          <w:color w:val="000000"/>
          <w:sz w:val="32"/>
          <w:szCs w:val="32"/>
          <w:shd w:val="clear" w:color="auto" w:fill="FFFFFF"/>
        </w:rPr>
      </w:pPr>
    </w:p>
    <w:p w:rsidR="001D0EC9" w:rsidRPr="001D0EC9" w:rsidRDefault="001D0EC9" w:rsidP="00937F75">
      <w:pPr>
        <w:jc w:val="center"/>
        <w:rPr>
          <w:rFonts w:ascii="Times New Roman" w:hAnsi="Times New Roman" w:cs="Times New Roman"/>
          <w:b/>
          <w:color w:val="000000"/>
          <w:sz w:val="32"/>
          <w:szCs w:val="32"/>
          <w:shd w:val="clear" w:color="auto" w:fill="FFFFFF"/>
        </w:rPr>
      </w:pPr>
      <w:r w:rsidRPr="001D0EC9">
        <w:rPr>
          <w:rFonts w:ascii="Times New Roman" w:hAnsi="Times New Roman" w:cs="Times New Roman"/>
          <w:b/>
          <w:color w:val="000000"/>
          <w:sz w:val="32"/>
          <w:szCs w:val="32"/>
          <w:shd w:val="clear" w:color="auto" w:fill="FFFFFF"/>
        </w:rPr>
        <w:t>ВЫПУСКНАЯ КВАЛИФИКАЦИОННАЯ РАБОТА</w:t>
      </w:r>
    </w:p>
    <w:p w:rsidR="00CF6FDC" w:rsidRPr="001D0EC9" w:rsidRDefault="001D0EC9" w:rsidP="001D0EC9">
      <w:pPr>
        <w:jc w:val="center"/>
        <w:rPr>
          <w:rFonts w:ascii="Times New Roman" w:hAnsi="Times New Roman" w:cs="Times New Roman"/>
          <w:b/>
          <w:color w:val="000000"/>
          <w:sz w:val="32"/>
          <w:szCs w:val="32"/>
          <w:shd w:val="clear" w:color="auto" w:fill="FFFFFF"/>
        </w:rPr>
      </w:pPr>
      <w:r w:rsidRPr="001D0EC9">
        <w:rPr>
          <w:rFonts w:ascii="Times New Roman" w:hAnsi="Times New Roman" w:cs="Times New Roman"/>
          <w:b/>
          <w:color w:val="000000"/>
          <w:sz w:val="32"/>
          <w:szCs w:val="32"/>
          <w:shd w:val="clear" w:color="auto" w:fill="FFFFFF"/>
        </w:rPr>
        <w:t xml:space="preserve">На тему: </w:t>
      </w:r>
      <w:r w:rsidR="003F1905" w:rsidRPr="001D0EC9">
        <w:rPr>
          <w:rFonts w:ascii="Times New Roman" w:hAnsi="Times New Roman" w:cs="Times New Roman"/>
          <w:b/>
          <w:color w:val="000000"/>
          <w:sz w:val="32"/>
          <w:szCs w:val="32"/>
          <w:shd w:val="clear" w:color="auto" w:fill="FFFFFF"/>
        </w:rPr>
        <w:t>Социальная адаптация иностранных студентов в России» (на примере ЛФ ПНИПУ)</w:t>
      </w:r>
    </w:p>
    <w:p w:rsidR="001D0EC9" w:rsidRPr="001D0EC9" w:rsidRDefault="001D0EC9" w:rsidP="001D0EC9">
      <w:pPr>
        <w:jc w:val="center"/>
        <w:rPr>
          <w:rFonts w:ascii="Times New Roman" w:hAnsi="Times New Roman" w:cs="Times New Roman"/>
          <w:b/>
          <w:color w:val="000000"/>
          <w:sz w:val="32"/>
          <w:szCs w:val="32"/>
          <w:shd w:val="clear" w:color="auto" w:fill="FFFFFF"/>
        </w:rPr>
      </w:pPr>
    </w:p>
    <w:p w:rsidR="001D0EC9" w:rsidRPr="001D0EC9" w:rsidRDefault="001D0EC9" w:rsidP="001D0EC9">
      <w:pPr>
        <w:jc w:val="both"/>
        <w:rPr>
          <w:rFonts w:ascii="Times New Roman" w:hAnsi="Times New Roman" w:cs="Times New Roman"/>
          <w:b/>
          <w:color w:val="000000"/>
          <w:sz w:val="32"/>
          <w:szCs w:val="32"/>
          <w:shd w:val="clear" w:color="auto" w:fill="FFFFFF"/>
        </w:rPr>
      </w:pPr>
      <w:r w:rsidRPr="001D0EC9">
        <w:rPr>
          <w:rFonts w:ascii="Times New Roman" w:hAnsi="Times New Roman" w:cs="Times New Roman"/>
          <w:b/>
          <w:color w:val="000000"/>
          <w:sz w:val="32"/>
          <w:szCs w:val="32"/>
          <w:shd w:val="clear" w:color="auto" w:fill="FFFFFF"/>
        </w:rPr>
        <w:t>Выполнил студент группы ППД-15-1бзЛФ</w:t>
      </w:r>
    </w:p>
    <w:p w:rsidR="00824328" w:rsidRDefault="001D0EC9">
      <w:pPr>
        <w:rPr>
          <w:rFonts w:ascii="Times New Roman" w:hAnsi="Times New Roman" w:cs="Times New Roman"/>
          <w:sz w:val="32"/>
          <w:szCs w:val="32"/>
        </w:rPr>
      </w:pPr>
      <w:r w:rsidRPr="001D0EC9">
        <w:rPr>
          <w:rFonts w:ascii="Times New Roman" w:hAnsi="Times New Roman" w:cs="Times New Roman"/>
          <w:sz w:val="32"/>
          <w:szCs w:val="32"/>
        </w:rPr>
        <w:t xml:space="preserve">Рагимова </w:t>
      </w:r>
      <w:proofErr w:type="spellStart"/>
      <w:r w:rsidRPr="001D0EC9">
        <w:rPr>
          <w:rFonts w:ascii="Times New Roman" w:hAnsi="Times New Roman" w:cs="Times New Roman"/>
          <w:sz w:val="32"/>
          <w:szCs w:val="32"/>
        </w:rPr>
        <w:t>Айнура</w:t>
      </w:r>
      <w:proofErr w:type="spellEnd"/>
      <w:r w:rsidRPr="001D0EC9">
        <w:rPr>
          <w:rFonts w:ascii="Times New Roman" w:hAnsi="Times New Roman" w:cs="Times New Roman"/>
          <w:sz w:val="32"/>
          <w:szCs w:val="32"/>
        </w:rPr>
        <w:t xml:space="preserve"> </w:t>
      </w:r>
      <w:proofErr w:type="spellStart"/>
      <w:r w:rsidRPr="001D0EC9">
        <w:rPr>
          <w:rFonts w:ascii="Times New Roman" w:hAnsi="Times New Roman" w:cs="Times New Roman"/>
          <w:sz w:val="32"/>
          <w:szCs w:val="32"/>
        </w:rPr>
        <w:t>Искендер</w:t>
      </w:r>
      <w:proofErr w:type="spellEnd"/>
      <w:r w:rsidRPr="001D0EC9">
        <w:rPr>
          <w:rFonts w:ascii="Times New Roman" w:hAnsi="Times New Roman" w:cs="Times New Roman"/>
          <w:sz w:val="32"/>
          <w:szCs w:val="32"/>
        </w:rPr>
        <w:t xml:space="preserve"> </w:t>
      </w:r>
      <w:proofErr w:type="spellStart"/>
      <w:r w:rsidRPr="001D0EC9">
        <w:rPr>
          <w:rFonts w:ascii="Times New Roman" w:hAnsi="Times New Roman" w:cs="Times New Roman"/>
          <w:sz w:val="32"/>
          <w:szCs w:val="32"/>
        </w:rPr>
        <w:t>кызы</w:t>
      </w:r>
      <w:proofErr w:type="spellEnd"/>
    </w:p>
    <w:p w:rsidR="001D0EC9" w:rsidRDefault="001D0EC9">
      <w:pPr>
        <w:rPr>
          <w:rFonts w:ascii="Times New Roman" w:hAnsi="Times New Roman" w:cs="Times New Roman"/>
          <w:sz w:val="32"/>
          <w:szCs w:val="32"/>
        </w:rPr>
      </w:pPr>
    </w:p>
    <w:p w:rsidR="001D0EC9" w:rsidRDefault="001D0EC9">
      <w:pPr>
        <w:rPr>
          <w:rFonts w:ascii="Times New Roman" w:hAnsi="Times New Roman" w:cs="Times New Roman"/>
          <w:sz w:val="32"/>
          <w:szCs w:val="32"/>
        </w:rPr>
      </w:pPr>
      <w:r>
        <w:rPr>
          <w:rFonts w:ascii="Times New Roman" w:hAnsi="Times New Roman" w:cs="Times New Roman"/>
          <w:sz w:val="32"/>
          <w:szCs w:val="32"/>
        </w:rPr>
        <w:t xml:space="preserve">Руководитель </w:t>
      </w:r>
      <w:proofErr w:type="spellStart"/>
      <w:r w:rsidRPr="001D0EC9">
        <w:rPr>
          <w:rFonts w:ascii="Times New Roman" w:hAnsi="Times New Roman" w:cs="Times New Roman"/>
          <w:sz w:val="32"/>
          <w:szCs w:val="32"/>
        </w:rPr>
        <w:t>Мухаева</w:t>
      </w:r>
      <w:proofErr w:type="spellEnd"/>
      <w:r w:rsidRPr="001D0EC9">
        <w:rPr>
          <w:rFonts w:ascii="Times New Roman" w:hAnsi="Times New Roman" w:cs="Times New Roman"/>
          <w:sz w:val="32"/>
          <w:szCs w:val="32"/>
        </w:rPr>
        <w:t xml:space="preserve"> </w:t>
      </w:r>
      <w:proofErr w:type="spellStart"/>
      <w:r w:rsidRPr="001D0EC9">
        <w:rPr>
          <w:rFonts w:ascii="Times New Roman" w:hAnsi="Times New Roman" w:cs="Times New Roman"/>
          <w:sz w:val="32"/>
          <w:szCs w:val="32"/>
        </w:rPr>
        <w:t>Замиря</w:t>
      </w:r>
      <w:proofErr w:type="spellEnd"/>
      <w:r w:rsidRPr="001D0EC9">
        <w:rPr>
          <w:rFonts w:ascii="Times New Roman" w:hAnsi="Times New Roman" w:cs="Times New Roman"/>
          <w:sz w:val="32"/>
          <w:szCs w:val="32"/>
        </w:rPr>
        <w:t xml:space="preserve"> </w:t>
      </w:r>
      <w:proofErr w:type="spellStart"/>
      <w:r w:rsidRPr="001D0EC9">
        <w:rPr>
          <w:rFonts w:ascii="Times New Roman" w:hAnsi="Times New Roman" w:cs="Times New Roman"/>
          <w:sz w:val="32"/>
          <w:szCs w:val="32"/>
        </w:rPr>
        <w:t>Ахнабовна</w:t>
      </w:r>
      <w:proofErr w:type="spellEnd"/>
    </w:p>
    <w:p w:rsidR="001D0EC9" w:rsidRPr="001D0EC9" w:rsidRDefault="001D0EC9">
      <w:pPr>
        <w:rPr>
          <w:sz w:val="32"/>
          <w:szCs w:val="32"/>
        </w:rPr>
      </w:pPr>
    </w:p>
    <w:p w:rsidR="00824328" w:rsidRDefault="00824328"/>
    <w:p w:rsidR="00824328" w:rsidRDefault="00824328"/>
    <w:p w:rsidR="00824328" w:rsidRDefault="00824328"/>
    <w:p w:rsidR="00824328" w:rsidRDefault="00824328"/>
    <w:p w:rsidR="00824328" w:rsidRDefault="00824328"/>
    <w:p w:rsidR="00824328" w:rsidRDefault="00824328"/>
    <w:p w:rsidR="00824328" w:rsidRDefault="00824328"/>
    <w:p w:rsidR="00824328" w:rsidRDefault="00824328"/>
    <w:p w:rsidR="00824328" w:rsidRDefault="00824328"/>
    <w:p w:rsidR="00824328" w:rsidRDefault="00824328"/>
    <w:p w:rsidR="00824328" w:rsidRDefault="00824328"/>
    <w:sdt>
      <w:sdtPr>
        <w:rPr>
          <w:rFonts w:asciiTheme="minorHAnsi" w:eastAsiaTheme="minorHAnsi" w:hAnsiTheme="minorHAnsi" w:cstheme="minorBidi"/>
          <w:b w:val="0"/>
          <w:bCs w:val="0"/>
          <w:color w:val="auto"/>
          <w:sz w:val="22"/>
          <w:szCs w:val="22"/>
          <w:lang w:eastAsia="en-US"/>
        </w:rPr>
        <w:id w:val="2082863764"/>
      </w:sdtPr>
      <w:sdtEndPr>
        <w:rPr>
          <w:rFonts w:ascii="Times New Roman" w:hAnsi="Times New Roman" w:cs="Times New Roman"/>
          <w:sz w:val="28"/>
          <w:szCs w:val="28"/>
        </w:rPr>
      </w:sdtEndPr>
      <w:sdtContent>
        <w:p w:rsidR="00544EC3" w:rsidRPr="004149FD" w:rsidRDefault="00544EC3" w:rsidP="004149FD">
          <w:pPr>
            <w:pStyle w:val="af7"/>
            <w:jc w:val="center"/>
            <w:rPr>
              <w:rFonts w:ascii="Times New Roman" w:hAnsi="Times New Roman" w:cs="Times New Roman"/>
              <w:color w:val="auto"/>
              <w:lang w:val="en-US"/>
            </w:rPr>
          </w:pPr>
          <w:r w:rsidRPr="00544EC3">
            <w:rPr>
              <w:rFonts w:ascii="Times New Roman" w:hAnsi="Times New Roman" w:cs="Times New Roman"/>
              <w:color w:val="auto"/>
            </w:rPr>
            <w:t>СОДЕРЖАНИЕ</w:t>
          </w:r>
        </w:p>
        <w:p w:rsidR="0041017D" w:rsidRPr="0041017D" w:rsidRDefault="003C37C9">
          <w:pPr>
            <w:pStyle w:val="12"/>
            <w:rPr>
              <w:rFonts w:cs="Times New Roman"/>
            </w:rPr>
          </w:pPr>
          <w:r w:rsidRPr="003C37C9">
            <w:rPr>
              <w:rFonts w:cs="Times New Roman"/>
            </w:rPr>
            <w:fldChar w:fldCharType="begin"/>
          </w:r>
          <w:r w:rsidR="00544EC3" w:rsidRPr="00F56931">
            <w:rPr>
              <w:rFonts w:cs="Times New Roman"/>
            </w:rPr>
            <w:instrText xml:space="preserve"> TOC \o "1-3" \h \z \u </w:instrText>
          </w:r>
          <w:r w:rsidRPr="003C37C9">
            <w:rPr>
              <w:rFonts w:cs="Times New Roman"/>
            </w:rPr>
            <w:fldChar w:fldCharType="separate"/>
          </w:r>
          <w:hyperlink w:anchor="_Toc43562019" w:history="1">
            <w:r w:rsidR="0041017D" w:rsidRPr="0041017D">
              <w:rPr>
                <w:rStyle w:val="ae"/>
                <w:rFonts w:cs="Times New Roman"/>
              </w:rPr>
              <w:t>ВВЕДЕНИЕ</w:t>
            </w:r>
            <w:r w:rsidR="0041017D" w:rsidRPr="0041017D">
              <w:rPr>
                <w:rFonts w:cs="Times New Roman"/>
                <w:webHidden/>
              </w:rPr>
              <w:tab/>
            </w:r>
            <w:r w:rsidRPr="0041017D">
              <w:rPr>
                <w:rFonts w:cs="Times New Roman"/>
                <w:webHidden/>
              </w:rPr>
              <w:fldChar w:fldCharType="begin"/>
            </w:r>
            <w:r w:rsidR="0041017D" w:rsidRPr="0041017D">
              <w:rPr>
                <w:rFonts w:cs="Times New Roman"/>
                <w:webHidden/>
              </w:rPr>
              <w:instrText xml:space="preserve"> PAGEREF _Toc43562019 \h </w:instrText>
            </w:r>
            <w:r w:rsidRPr="0041017D">
              <w:rPr>
                <w:rFonts w:cs="Times New Roman"/>
                <w:webHidden/>
              </w:rPr>
            </w:r>
            <w:r w:rsidRPr="0041017D">
              <w:rPr>
                <w:rFonts w:cs="Times New Roman"/>
                <w:webHidden/>
              </w:rPr>
              <w:fldChar w:fldCharType="separate"/>
            </w:r>
            <w:r w:rsidR="00F47E27">
              <w:rPr>
                <w:rFonts w:cs="Times New Roman"/>
                <w:webHidden/>
              </w:rPr>
              <w:t>3</w:t>
            </w:r>
            <w:r w:rsidRPr="0041017D">
              <w:rPr>
                <w:rFonts w:cs="Times New Roman"/>
                <w:webHidden/>
              </w:rPr>
              <w:fldChar w:fldCharType="end"/>
            </w:r>
          </w:hyperlink>
        </w:p>
        <w:p w:rsidR="0041017D" w:rsidRPr="0041017D" w:rsidRDefault="003C37C9">
          <w:pPr>
            <w:pStyle w:val="12"/>
            <w:rPr>
              <w:rFonts w:cs="Times New Roman"/>
            </w:rPr>
          </w:pPr>
          <w:hyperlink w:anchor="_Toc43562020" w:history="1">
            <w:r w:rsidR="0041017D" w:rsidRPr="0041017D">
              <w:rPr>
                <w:rStyle w:val="ae"/>
                <w:rFonts w:cs="Times New Roman"/>
                <w:shd w:val="clear" w:color="auto" w:fill="FFFFFF"/>
              </w:rPr>
              <w:t>1 Теоретические аспекты социальной адаптации иностранных студентов</w:t>
            </w:r>
            <w:r w:rsidR="0041017D" w:rsidRPr="0041017D">
              <w:rPr>
                <w:rFonts w:cs="Times New Roman"/>
                <w:webHidden/>
              </w:rPr>
              <w:tab/>
            </w:r>
            <w:r w:rsidRPr="0041017D">
              <w:rPr>
                <w:rFonts w:cs="Times New Roman"/>
                <w:webHidden/>
              </w:rPr>
              <w:fldChar w:fldCharType="begin"/>
            </w:r>
            <w:r w:rsidR="0041017D" w:rsidRPr="0041017D">
              <w:rPr>
                <w:rFonts w:cs="Times New Roman"/>
                <w:webHidden/>
              </w:rPr>
              <w:instrText xml:space="preserve"> PAGEREF _Toc43562020 \h </w:instrText>
            </w:r>
            <w:r w:rsidRPr="0041017D">
              <w:rPr>
                <w:rFonts w:cs="Times New Roman"/>
                <w:webHidden/>
              </w:rPr>
            </w:r>
            <w:r w:rsidRPr="0041017D">
              <w:rPr>
                <w:rFonts w:cs="Times New Roman"/>
                <w:webHidden/>
              </w:rPr>
              <w:fldChar w:fldCharType="separate"/>
            </w:r>
            <w:r w:rsidR="00F47E27">
              <w:rPr>
                <w:rFonts w:cs="Times New Roman"/>
                <w:webHidden/>
              </w:rPr>
              <w:t>5</w:t>
            </w:r>
            <w:r w:rsidRPr="0041017D">
              <w:rPr>
                <w:rFonts w:cs="Times New Roman"/>
                <w:webHidden/>
              </w:rPr>
              <w:fldChar w:fldCharType="end"/>
            </w:r>
          </w:hyperlink>
        </w:p>
        <w:p w:rsidR="0041017D" w:rsidRPr="0041017D" w:rsidRDefault="003C37C9" w:rsidP="0041017D">
          <w:pPr>
            <w:pStyle w:val="25"/>
            <w:ind w:left="0"/>
            <w:rPr>
              <w:rFonts w:ascii="Times New Roman" w:eastAsiaTheme="minorEastAsia" w:hAnsi="Times New Roman" w:cs="Times New Roman"/>
              <w:noProof/>
              <w:sz w:val="28"/>
              <w:szCs w:val="28"/>
              <w:lang w:eastAsia="ru-RU"/>
            </w:rPr>
          </w:pPr>
          <w:hyperlink w:anchor="_Toc43562021" w:history="1">
            <w:r w:rsidR="0041017D" w:rsidRPr="0041017D">
              <w:rPr>
                <w:rStyle w:val="ae"/>
                <w:rFonts w:ascii="Times New Roman" w:hAnsi="Times New Roman" w:cs="Times New Roman"/>
                <w:noProof/>
                <w:sz w:val="28"/>
                <w:szCs w:val="28"/>
                <w:shd w:val="clear" w:color="auto" w:fill="FFFFFF"/>
              </w:rPr>
              <w:t>1.1 Сущность, виды, формы и этапы социальной адаптации иностранных студентов</w:t>
            </w:r>
            <w:r w:rsidR="0041017D" w:rsidRPr="0041017D">
              <w:rPr>
                <w:rFonts w:ascii="Times New Roman" w:hAnsi="Times New Roman" w:cs="Times New Roman"/>
                <w:noProof/>
                <w:webHidden/>
                <w:sz w:val="28"/>
                <w:szCs w:val="28"/>
              </w:rPr>
              <w:tab/>
            </w:r>
            <w:r w:rsidRPr="0041017D">
              <w:rPr>
                <w:rFonts w:ascii="Times New Roman" w:hAnsi="Times New Roman" w:cs="Times New Roman"/>
                <w:noProof/>
                <w:webHidden/>
                <w:sz w:val="28"/>
                <w:szCs w:val="28"/>
              </w:rPr>
              <w:fldChar w:fldCharType="begin"/>
            </w:r>
            <w:r w:rsidR="0041017D" w:rsidRPr="0041017D">
              <w:rPr>
                <w:rFonts w:ascii="Times New Roman" w:hAnsi="Times New Roman" w:cs="Times New Roman"/>
                <w:noProof/>
                <w:webHidden/>
                <w:sz w:val="28"/>
                <w:szCs w:val="28"/>
              </w:rPr>
              <w:instrText xml:space="preserve"> PAGEREF _Toc43562021 \h </w:instrText>
            </w:r>
            <w:r w:rsidRPr="0041017D">
              <w:rPr>
                <w:rFonts w:ascii="Times New Roman" w:hAnsi="Times New Roman" w:cs="Times New Roman"/>
                <w:noProof/>
                <w:webHidden/>
                <w:sz w:val="28"/>
                <w:szCs w:val="28"/>
              </w:rPr>
            </w:r>
            <w:r w:rsidRPr="0041017D">
              <w:rPr>
                <w:rFonts w:ascii="Times New Roman" w:hAnsi="Times New Roman" w:cs="Times New Roman"/>
                <w:noProof/>
                <w:webHidden/>
                <w:sz w:val="28"/>
                <w:szCs w:val="28"/>
              </w:rPr>
              <w:fldChar w:fldCharType="separate"/>
            </w:r>
            <w:r w:rsidR="00F47E27">
              <w:rPr>
                <w:rFonts w:ascii="Times New Roman" w:hAnsi="Times New Roman" w:cs="Times New Roman"/>
                <w:noProof/>
                <w:webHidden/>
                <w:sz w:val="28"/>
                <w:szCs w:val="28"/>
              </w:rPr>
              <w:t>5</w:t>
            </w:r>
            <w:r w:rsidRPr="0041017D">
              <w:rPr>
                <w:rFonts w:ascii="Times New Roman" w:hAnsi="Times New Roman" w:cs="Times New Roman"/>
                <w:noProof/>
                <w:webHidden/>
                <w:sz w:val="28"/>
                <w:szCs w:val="28"/>
              </w:rPr>
              <w:fldChar w:fldCharType="end"/>
            </w:r>
          </w:hyperlink>
        </w:p>
        <w:p w:rsidR="0041017D" w:rsidRPr="0041017D" w:rsidRDefault="003C37C9" w:rsidP="0041017D">
          <w:pPr>
            <w:pStyle w:val="25"/>
            <w:ind w:left="0"/>
            <w:rPr>
              <w:rFonts w:ascii="Times New Roman" w:eastAsiaTheme="minorEastAsia" w:hAnsi="Times New Roman" w:cs="Times New Roman"/>
              <w:noProof/>
              <w:sz w:val="28"/>
              <w:szCs w:val="28"/>
              <w:lang w:eastAsia="ru-RU"/>
            </w:rPr>
          </w:pPr>
          <w:hyperlink w:anchor="_Toc43562022" w:history="1">
            <w:r w:rsidR="0041017D" w:rsidRPr="0041017D">
              <w:rPr>
                <w:rStyle w:val="ae"/>
                <w:rFonts w:ascii="Times New Roman" w:hAnsi="Times New Roman" w:cs="Times New Roman"/>
                <w:noProof/>
                <w:sz w:val="28"/>
                <w:szCs w:val="28"/>
                <w:shd w:val="clear" w:color="auto" w:fill="FFFFFF"/>
              </w:rPr>
              <w:t>1.2 Факторы, провоцирующие трудности адаптации иностранных студентов в России</w:t>
            </w:r>
            <w:r w:rsidR="0041017D" w:rsidRPr="0041017D">
              <w:rPr>
                <w:rFonts w:ascii="Times New Roman" w:hAnsi="Times New Roman" w:cs="Times New Roman"/>
                <w:noProof/>
                <w:webHidden/>
                <w:sz w:val="28"/>
                <w:szCs w:val="28"/>
              </w:rPr>
              <w:tab/>
            </w:r>
            <w:r w:rsidRPr="0041017D">
              <w:rPr>
                <w:rFonts w:ascii="Times New Roman" w:hAnsi="Times New Roman" w:cs="Times New Roman"/>
                <w:noProof/>
                <w:webHidden/>
                <w:sz w:val="28"/>
                <w:szCs w:val="28"/>
              </w:rPr>
              <w:fldChar w:fldCharType="begin"/>
            </w:r>
            <w:r w:rsidR="0041017D" w:rsidRPr="0041017D">
              <w:rPr>
                <w:rFonts w:ascii="Times New Roman" w:hAnsi="Times New Roman" w:cs="Times New Roman"/>
                <w:noProof/>
                <w:webHidden/>
                <w:sz w:val="28"/>
                <w:szCs w:val="28"/>
              </w:rPr>
              <w:instrText xml:space="preserve"> PAGEREF _Toc43562022 \h </w:instrText>
            </w:r>
            <w:r w:rsidRPr="0041017D">
              <w:rPr>
                <w:rFonts w:ascii="Times New Roman" w:hAnsi="Times New Roman" w:cs="Times New Roman"/>
                <w:noProof/>
                <w:webHidden/>
                <w:sz w:val="28"/>
                <w:szCs w:val="28"/>
              </w:rPr>
            </w:r>
            <w:r w:rsidRPr="0041017D">
              <w:rPr>
                <w:rFonts w:ascii="Times New Roman" w:hAnsi="Times New Roman" w:cs="Times New Roman"/>
                <w:noProof/>
                <w:webHidden/>
                <w:sz w:val="28"/>
                <w:szCs w:val="28"/>
              </w:rPr>
              <w:fldChar w:fldCharType="separate"/>
            </w:r>
            <w:r w:rsidR="00F47E27">
              <w:rPr>
                <w:rFonts w:ascii="Times New Roman" w:hAnsi="Times New Roman" w:cs="Times New Roman"/>
                <w:noProof/>
                <w:webHidden/>
                <w:sz w:val="28"/>
                <w:szCs w:val="28"/>
              </w:rPr>
              <w:t>8</w:t>
            </w:r>
            <w:r w:rsidRPr="0041017D">
              <w:rPr>
                <w:rFonts w:ascii="Times New Roman" w:hAnsi="Times New Roman" w:cs="Times New Roman"/>
                <w:noProof/>
                <w:webHidden/>
                <w:sz w:val="28"/>
                <w:szCs w:val="28"/>
              </w:rPr>
              <w:fldChar w:fldCharType="end"/>
            </w:r>
          </w:hyperlink>
        </w:p>
        <w:p w:rsidR="0041017D" w:rsidRPr="0041017D" w:rsidRDefault="003C37C9" w:rsidP="0041017D">
          <w:pPr>
            <w:pStyle w:val="25"/>
            <w:ind w:left="0"/>
            <w:rPr>
              <w:rFonts w:ascii="Times New Roman" w:eastAsiaTheme="minorEastAsia" w:hAnsi="Times New Roman" w:cs="Times New Roman"/>
              <w:noProof/>
              <w:sz w:val="28"/>
              <w:szCs w:val="28"/>
              <w:lang w:eastAsia="ru-RU"/>
            </w:rPr>
          </w:pPr>
          <w:hyperlink w:anchor="_Toc43562023" w:history="1">
            <w:r w:rsidR="0041017D" w:rsidRPr="0041017D">
              <w:rPr>
                <w:rStyle w:val="ae"/>
                <w:rFonts w:ascii="Times New Roman" w:hAnsi="Times New Roman" w:cs="Times New Roman"/>
                <w:noProof/>
                <w:sz w:val="28"/>
                <w:szCs w:val="28"/>
                <w:shd w:val="clear" w:color="auto" w:fill="FFFFFF"/>
              </w:rPr>
              <w:t>1.3 Образовательные услуги для иностранцев в России и Пермском крае</w:t>
            </w:r>
            <w:r w:rsidR="0041017D" w:rsidRPr="0041017D">
              <w:rPr>
                <w:rFonts w:ascii="Times New Roman" w:hAnsi="Times New Roman" w:cs="Times New Roman"/>
                <w:noProof/>
                <w:webHidden/>
                <w:sz w:val="28"/>
                <w:szCs w:val="28"/>
              </w:rPr>
              <w:tab/>
            </w:r>
            <w:r w:rsidRPr="0041017D">
              <w:rPr>
                <w:rFonts w:ascii="Times New Roman" w:hAnsi="Times New Roman" w:cs="Times New Roman"/>
                <w:noProof/>
                <w:webHidden/>
                <w:sz w:val="28"/>
                <w:szCs w:val="28"/>
              </w:rPr>
              <w:fldChar w:fldCharType="begin"/>
            </w:r>
            <w:r w:rsidR="0041017D" w:rsidRPr="0041017D">
              <w:rPr>
                <w:rFonts w:ascii="Times New Roman" w:hAnsi="Times New Roman" w:cs="Times New Roman"/>
                <w:noProof/>
                <w:webHidden/>
                <w:sz w:val="28"/>
                <w:szCs w:val="28"/>
              </w:rPr>
              <w:instrText xml:space="preserve"> PAGEREF _Toc43562023 \h </w:instrText>
            </w:r>
            <w:r w:rsidRPr="0041017D">
              <w:rPr>
                <w:rFonts w:ascii="Times New Roman" w:hAnsi="Times New Roman" w:cs="Times New Roman"/>
                <w:noProof/>
                <w:webHidden/>
                <w:sz w:val="28"/>
                <w:szCs w:val="28"/>
              </w:rPr>
            </w:r>
            <w:r w:rsidRPr="0041017D">
              <w:rPr>
                <w:rFonts w:ascii="Times New Roman" w:hAnsi="Times New Roman" w:cs="Times New Roman"/>
                <w:noProof/>
                <w:webHidden/>
                <w:sz w:val="28"/>
                <w:szCs w:val="28"/>
              </w:rPr>
              <w:fldChar w:fldCharType="separate"/>
            </w:r>
            <w:r w:rsidR="00F47E27">
              <w:rPr>
                <w:rFonts w:ascii="Times New Roman" w:hAnsi="Times New Roman" w:cs="Times New Roman"/>
                <w:noProof/>
                <w:webHidden/>
                <w:sz w:val="28"/>
                <w:szCs w:val="28"/>
              </w:rPr>
              <w:t>13</w:t>
            </w:r>
            <w:r w:rsidRPr="0041017D">
              <w:rPr>
                <w:rFonts w:ascii="Times New Roman" w:hAnsi="Times New Roman" w:cs="Times New Roman"/>
                <w:noProof/>
                <w:webHidden/>
                <w:sz w:val="28"/>
                <w:szCs w:val="28"/>
              </w:rPr>
              <w:fldChar w:fldCharType="end"/>
            </w:r>
          </w:hyperlink>
        </w:p>
        <w:p w:rsidR="0041017D" w:rsidRPr="0041017D" w:rsidRDefault="003C37C9">
          <w:pPr>
            <w:pStyle w:val="12"/>
            <w:rPr>
              <w:rFonts w:cs="Times New Roman"/>
            </w:rPr>
          </w:pPr>
          <w:hyperlink w:anchor="_Toc43562024" w:history="1">
            <w:r w:rsidR="0041017D" w:rsidRPr="0041017D">
              <w:rPr>
                <w:rStyle w:val="ae"/>
                <w:rFonts w:cs="Times New Roman"/>
                <w:shd w:val="clear" w:color="auto" w:fill="FFFFFF"/>
              </w:rPr>
              <w:t>2 Роль социальной адаптации студентов-иностранцев в Лысьвенском филиале ФГБОУ ВО «Пермский национальный исследовательский политехнический университет» г.Лысьва Пермского края</w:t>
            </w:r>
            <w:r w:rsidR="0041017D" w:rsidRPr="0041017D">
              <w:rPr>
                <w:rFonts w:cs="Times New Roman"/>
                <w:webHidden/>
              </w:rPr>
              <w:tab/>
            </w:r>
            <w:r w:rsidRPr="0041017D">
              <w:rPr>
                <w:rFonts w:cs="Times New Roman"/>
                <w:webHidden/>
              </w:rPr>
              <w:fldChar w:fldCharType="begin"/>
            </w:r>
            <w:r w:rsidR="0041017D" w:rsidRPr="0041017D">
              <w:rPr>
                <w:rFonts w:cs="Times New Roman"/>
                <w:webHidden/>
              </w:rPr>
              <w:instrText xml:space="preserve"> PAGEREF _Toc43562024 \h </w:instrText>
            </w:r>
            <w:r w:rsidRPr="0041017D">
              <w:rPr>
                <w:rFonts w:cs="Times New Roman"/>
                <w:webHidden/>
              </w:rPr>
            </w:r>
            <w:r w:rsidRPr="0041017D">
              <w:rPr>
                <w:rFonts w:cs="Times New Roman"/>
                <w:webHidden/>
              </w:rPr>
              <w:fldChar w:fldCharType="separate"/>
            </w:r>
            <w:r w:rsidR="00F47E27">
              <w:rPr>
                <w:rFonts w:cs="Times New Roman"/>
                <w:webHidden/>
              </w:rPr>
              <w:t>22</w:t>
            </w:r>
            <w:r w:rsidRPr="0041017D">
              <w:rPr>
                <w:rFonts w:cs="Times New Roman"/>
                <w:webHidden/>
              </w:rPr>
              <w:fldChar w:fldCharType="end"/>
            </w:r>
          </w:hyperlink>
        </w:p>
        <w:p w:rsidR="0041017D" w:rsidRPr="0041017D" w:rsidRDefault="003C37C9" w:rsidP="0041017D">
          <w:pPr>
            <w:pStyle w:val="25"/>
            <w:ind w:left="0"/>
            <w:rPr>
              <w:rFonts w:ascii="Times New Roman" w:eastAsiaTheme="minorEastAsia" w:hAnsi="Times New Roman" w:cs="Times New Roman"/>
              <w:noProof/>
              <w:sz w:val="28"/>
              <w:szCs w:val="28"/>
              <w:lang w:eastAsia="ru-RU"/>
            </w:rPr>
          </w:pPr>
          <w:hyperlink w:anchor="_Toc43562025" w:history="1">
            <w:r w:rsidR="0041017D" w:rsidRPr="0041017D">
              <w:rPr>
                <w:rStyle w:val="ae"/>
                <w:rFonts w:ascii="Times New Roman" w:hAnsi="Times New Roman" w:cs="Times New Roman"/>
                <w:noProof/>
                <w:sz w:val="28"/>
                <w:szCs w:val="28"/>
                <w:shd w:val="clear" w:color="auto" w:fill="FFFFFF"/>
              </w:rPr>
              <w:t>2.1 Основные сведения об образовательной организации</w:t>
            </w:r>
            <w:r w:rsidR="0041017D" w:rsidRPr="0041017D">
              <w:rPr>
                <w:rFonts w:ascii="Times New Roman" w:hAnsi="Times New Roman" w:cs="Times New Roman"/>
                <w:noProof/>
                <w:webHidden/>
                <w:sz w:val="28"/>
                <w:szCs w:val="28"/>
              </w:rPr>
              <w:tab/>
            </w:r>
            <w:r w:rsidRPr="0041017D">
              <w:rPr>
                <w:rFonts w:ascii="Times New Roman" w:hAnsi="Times New Roman" w:cs="Times New Roman"/>
                <w:noProof/>
                <w:webHidden/>
                <w:sz w:val="28"/>
                <w:szCs w:val="28"/>
              </w:rPr>
              <w:fldChar w:fldCharType="begin"/>
            </w:r>
            <w:r w:rsidR="0041017D" w:rsidRPr="0041017D">
              <w:rPr>
                <w:rFonts w:ascii="Times New Roman" w:hAnsi="Times New Roman" w:cs="Times New Roman"/>
                <w:noProof/>
                <w:webHidden/>
                <w:sz w:val="28"/>
                <w:szCs w:val="28"/>
              </w:rPr>
              <w:instrText xml:space="preserve"> PAGEREF _Toc43562025 \h </w:instrText>
            </w:r>
            <w:r w:rsidRPr="0041017D">
              <w:rPr>
                <w:rFonts w:ascii="Times New Roman" w:hAnsi="Times New Roman" w:cs="Times New Roman"/>
                <w:noProof/>
                <w:webHidden/>
                <w:sz w:val="28"/>
                <w:szCs w:val="28"/>
              </w:rPr>
            </w:r>
            <w:r w:rsidRPr="0041017D">
              <w:rPr>
                <w:rFonts w:ascii="Times New Roman" w:hAnsi="Times New Roman" w:cs="Times New Roman"/>
                <w:noProof/>
                <w:webHidden/>
                <w:sz w:val="28"/>
                <w:szCs w:val="28"/>
              </w:rPr>
              <w:fldChar w:fldCharType="separate"/>
            </w:r>
            <w:r w:rsidR="00F47E27">
              <w:rPr>
                <w:rFonts w:ascii="Times New Roman" w:hAnsi="Times New Roman" w:cs="Times New Roman"/>
                <w:noProof/>
                <w:webHidden/>
                <w:sz w:val="28"/>
                <w:szCs w:val="28"/>
              </w:rPr>
              <w:t>22</w:t>
            </w:r>
            <w:r w:rsidRPr="0041017D">
              <w:rPr>
                <w:rFonts w:ascii="Times New Roman" w:hAnsi="Times New Roman" w:cs="Times New Roman"/>
                <w:noProof/>
                <w:webHidden/>
                <w:sz w:val="28"/>
                <w:szCs w:val="28"/>
              </w:rPr>
              <w:fldChar w:fldCharType="end"/>
            </w:r>
          </w:hyperlink>
        </w:p>
        <w:p w:rsidR="0041017D" w:rsidRPr="0041017D" w:rsidRDefault="003C37C9" w:rsidP="0041017D">
          <w:pPr>
            <w:pStyle w:val="25"/>
            <w:ind w:left="0"/>
            <w:rPr>
              <w:rFonts w:ascii="Times New Roman" w:eastAsiaTheme="minorEastAsia" w:hAnsi="Times New Roman" w:cs="Times New Roman"/>
              <w:noProof/>
              <w:sz w:val="28"/>
              <w:szCs w:val="28"/>
              <w:lang w:eastAsia="ru-RU"/>
            </w:rPr>
          </w:pPr>
          <w:hyperlink w:anchor="_Toc43562026" w:history="1">
            <w:r w:rsidR="0041017D" w:rsidRPr="0041017D">
              <w:rPr>
                <w:rStyle w:val="ae"/>
                <w:rFonts w:ascii="Times New Roman" w:hAnsi="Times New Roman" w:cs="Times New Roman"/>
                <w:noProof/>
                <w:sz w:val="28"/>
                <w:szCs w:val="28"/>
              </w:rPr>
              <w:t>2.2 Итоги анкетирования</w:t>
            </w:r>
            <w:r w:rsidR="0041017D" w:rsidRPr="0041017D">
              <w:rPr>
                <w:rFonts w:ascii="Times New Roman" w:hAnsi="Times New Roman" w:cs="Times New Roman"/>
                <w:noProof/>
                <w:webHidden/>
                <w:sz w:val="28"/>
                <w:szCs w:val="28"/>
              </w:rPr>
              <w:tab/>
            </w:r>
            <w:r w:rsidRPr="0041017D">
              <w:rPr>
                <w:rFonts w:ascii="Times New Roman" w:hAnsi="Times New Roman" w:cs="Times New Roman"/>
                <w:noProof/>
                <w:webHidden/>
                <w:sz w:val="28"/>
                <w:szCs w:val="28"/>
              </w:rPr>
              <w:fldChar w:fldCharType="begin"/>
            </w:r>
            <w:r w:rsidR="0041017D" w:rsidRPr="0041017D">
              <w:rPr>
                <w:rFonts w:ascii="Times New Roman" w:hAnsi="Times New Roman" w:cs="Times New Roman"/>
                <w:noProof/>
                <w:webHidden/>
                <w:sz w:val="28"/>
                <w:szCs w:val="28"/>
              </w:rPr>
              <w:instrText xml:space="preserve"> PAGEREF _Toc43562026 \h </w:instrText>
            </w:r>
            <w:r w:rsidRPr="0041017D">
              <w:rPr>
                <w:rFonts w:ascii="Times New Roman" w:hAnsi="Times New Roman" w:cs="Times New Roman"/>
                <w:noProof/>
                <w:webHidden/>
                <w:sz w:val="28"/>
                <w:szCs w:val="28"/>
              </w:rPr>
            </w:r>
            <w:r w:rsidRPr="0041017D">
              <w:rPr>
                <w:rFonts w:ascii="Times New Roman" w:hAnsi="Times New Roman" w:cs="Times New Roman"/>
                <w:noProof/>
                <w:webHidden/>
                <w:sz w:val="28"/>
                <w:szCs w:val="28"/>
              </w:rPr>
              <w:fldChar w:fldCharType="separate"/>
            </w:r>
            <w:r w:rsidR="00F47E27">
              <w:rPr>
                <w:rFonts w:ascii="Times New Roman" w:hAnsi="Times New Roman" w:cs="Times New Roman"/>
                <w:noProof/>
                <w:webHidden/>
                <w:sz w:val="28"/>
                <w:szCs w:val="28"/>
              </w:rPr>
              <w:t>33</w:t>
            </w:r>
            <w:r w:rsidRPr="0041017D">
              <w:rPr>
                <w:rFonts w:ascii="Times New Roman" w:hAnsi="Times New Roman" w:cs="Times New Roman"/>
                <w:noProof/>
                <w:webHidden/>
                <w:sz w:val="28"/>
                <w:szCs w:val="28"/>
              </w:rPr>
              <w:fldChar w:fldCharType="end"/>
            </w:r>
          </w:hyperlink>
        </w:p>
        <w:p w:rsidR="0041017D" w:rsidRPr="0041017D" w:rsidRDefault="003C37C9">
          <w:pPr>
            <w:pStyle w:val="12"/>
            <w:rPr>
              <w:rFonts w:cs="Times New Roman"/>
            </w:rPr>
          </w:pPr>
          <w:hyperlink w:anchor="_Toc43562027" w:history="1">
            <w:r w:rsidR="0041017D" w:rsidRPr="0041017D">
              <w:rPr>
                <w:rStyle w:val="ae"/>
                <w:rFonts w:cs="Times New Roman"/>
              </w:rPr>
              <w:t>3 Разработка рекомендаций на основе комплексного анализа социальной адаптации иностранных студентов, на примере ЛФ ПНИПУ</w:t>
            </w:r>
            <w:r w:rsidR="0041017D" w:rsidRPr="0041017D">
              <w:rPr>
                <w:rFonts w:cs="Times New Roman"/>
                <w:webHidden/>
              </w:rPr>
              <w:tab/>
            </w:r>
            <w:r w:rsidRPr="0041017D">
              <w:rPr>
                <w:rFonts w:cs="Times New Roman"/>
                <w:webHidden/>
              </w:rPr>
              <w:fldChar w:fldCharType="begin"/>
            </w:r>
            <w:r w:rsidR="0041017D" w:rsidRPr="0041017D">
              <w:rPr>
                <w:rFonts w:cs="Times New Roman"/>
                <w:webHidden/>
              </w:rPr>
              <w:instrText xml:space="preserve"> PAGEREF _Toc43562027 \h </w:instrText>
            </w:r>
            <w:r w:rsidRPr="0041017D">
              <w:rPr>
                <w:rFonts w:cs="Times New Roman"/>
                <w:webHidden/>
              </w:rPr>
            </w:r>
            <w:r w:rsidRPr="0041017D">
              <w:rPr>
                <w:rFonts w:cs="Times New Roman"/>
                <w:webHidden/>
              </w:rPr>
              <w:fldChar w:fldCharType="separate"/>
            </w:r>
            <w:r w:rsidR="00F47E27">
              <w:rPr>
                <w:rFonts w:cs="Times New Roman"/>
                <w:webHidden/>
              </w:rPr>
              <w:t>48</w:t>
            </w:r>
            <w:r w:rsidRPr="0041017D">
              <w:rPr>
                <w:rFonts w:cs="Times New Roman"/>
                <w:webHidden/>
              </w:rPr>
              <w:fldChar w:fldCharType="end"/>
            </w:r>
          </w:hyperlink>
        </w:p>
        <w:p w:rsidR="0041017D" w:rsidRPr="0041017D" w:rsidRDefault="003C37C9" w:rsidP="0041017D">
          <w:pPr>
            <w:pStyle w:val="25"/>
            <w:ind w:left="0"/>
            <w:rPr>
              <w:rFonts w:ascii="Times New Roman" w:eastAsiaTheme="minorEastAsia" w:hAnsi="Times New Roman" w:cs="Times New Roman"/>
              <w:noProof/>
              <w:sz w:val="28"/>
              <w:szCs w:val="28"/>
              <w:lang w:eastAsia="ru-RU"/>
            </w:rPr>
          </w:pPr>
          <w:hyperlink w:anchor="_Toc43562028" w:history="1">
            <w:r w:rsidR="0041017D" w:rsidRPr="0041017D">
              <w:rPr>
                <w:rStyle w:val="ae"/>
                <w:rFonts w:ascii="Times New Roman" w:hAnsi="Times New Roman" w:cs="Times New Roman"/>
                <w:noProof/>
                <w:sz w:val="28"/>
                <w:szCs w:val="28"/>
              </w:rPr>
              <w:t>3.1 Предложение мероприятий по улучшению уровня социального самочувствия иностранных студентов в ЛФ ПНИПУ</w:t>
            </w:r>
            <w:r w:rsidR="0041017D" w:rsidRPr="0041017D">
              <w:rPr>
                <w:rFonts w:ascii="Times New Roman" w:hAnsi="Times New Roman" w:cs="Times New Roman"/>
                <w:noProof/>
                <w:webHidden/>
                <w:sz w:val="28"/>
                <w:szCs w:val="28"/>
              </w:rPr>
              <w:tab/>
            </w:r>
            <w:r w:rsidRPr="0041017D">
              <w:rPr>
                <w:rFonts w:ascii="Times New Roman" w:hAnsi="Times New Roman" w:cs="Times New Roman"/>
                <w:noProof/>
                <w:webHidden/>
                <w:sz w:val="28"/>
                <w:szCs w:val="28"/>
              </w:rPr>
              <w:fldChar w:fldCharType="begin"/>
            </w:r>
            <w:r w:rsidR="0041017D" w:rsidRPr="0041017D">
              <w:rPr>
                <w:rFonts w:ascii="Times New Roman" w:hAnsi="Times New Roman" w:cs="Times New Roman"/>
                <w:noProof/>
                <w:webHidden/>
                <w:sz w:val="28"/>
                <w:szCs w:val="28"/>
              </w:rPr>
              <w:instrText xml:space="preserve"> PAGEREF _Toc43562028 \h </w:instrText>
            </w:r>
            <w:r w:rsidRPr="0041017D">
              <w:rPr>
                <w:rFonts w:ascii="Times New Roman" w:hAnsi="Times New Roman" w:cs="Times New Roman"/>
                <w:noProof/>
                <w:webHidden/>
                <w:sz w:val="28"/>
                <w:szCs w:val="28"/>
              </w:rPr>
            </w:r>
            <w:r w:rsidRPr="0041017D">
              <w:rPr>
                <w:rFonts w:ascii="Times New Roman" w:hAnsi="Times New Roman" w:cs="Times New Roman"/>
                <w:noProof/>
                <w:webHidden/>
                <w:sz w:val="28"/>
                <w:szCs w:val="28"/>
              </w:rPr>
              <w:fldChar w:fldCharType="separate"/>
            </w:r>
            <w:r w:rsidR="00F47E27">
              <w:rPr>
                <w:rFonts w:ascii="Times New Roman" w:hAnsi="Times New Roman" w:cs="Times New Roman"/>
                <w:noProof/>
                <w:webHidden/>
                <w:sz w:val="28"/>
                <w:szCs w:val="28"/>
              </w:rPr>
              <w:t>48</w:t>
            </w:r>
            <w:r w:rsidRPr="0041017D">
              <w:rPr>
                <w:rFonts w:ascii="Times New Roman" w:hAnsi="Times New Roman" w:cs="Times New Roman"/>
                <w:noProof/>
                <w:webHidden/>
                <w:sz w:val="28"/>
                <w:szCs w:val="28"/>
              </w:rPr>
              <w:fldChar w:fldCharType="end"/>
            </w:r>
          </w:hyperlink>
        </w:p>
        <w:p w:rsidR="0041017D" w:rsidRPr="0041017D" w:rsidRDefault="003C37C9" w:rsidP="0041017D">
          <w:pPr>
            <w:pStyle w:val="25"/>
            <w:ind w:left="0"/>
            <w:rPr>
              <w:rFonts w:ascii="Times New Roman" w:eastAsiaTheme="minorEastAsia" w:hAnsi="Times New Roman" w:cs="Times New Roman"/>
              <w:noProof/>
              <w:sz w:val="28"/>
              <w:szCs w:val="28"/>
              <w:lang w:eastAsia="ru-RU"/>
            </w:rPr>
          </w:pPr>
          <w:hyperlink w:anchor="_Toc43562029" w:history="1">
            <w:r w:rsidR="0041017D" w:rsidRPr="0041017D">
              <w:rPr>
                <w:rStyle w:val="ae"/>
                <w:rFonts w:ascii="Times New Roman" w:hAnsi="Times New Roman" w:cs="Times New Roman"/>
                <w:noProof/>
                <w:sz w:val="28"/>
                <w:szCs w:val="28"/>
              </w:rPr>
              <w:t>3.2 SWOT-анализ</w:t>
            </w:r>
            <w:r w:rsidR="0041017D" w:rsidRPr="0041017D">
              <w:rPr>
                <w:rFonts w:ascii="Times New Roman" w:hAnsi="Times New Roman" w:cs="Times New Roman"/>
                <w:noProof/>
                <w:webHidden/>
                <w:sz w:val="28"/>
                <w:szCs w:val="28"/>
              </w:rPr>
              <w:tab/>
            </w:r>
            <w:r w:rsidRPr="0041017D">
              <w:rPr>
                <w:rFonts w:ascii="Times New Roman" w:hAnsi="Times New Roman" w:cs="Times New Roman"/>
                <w:noProof/>
                <w:webHidden/>
                <w:sz w:val="28"/>
                <w:szCs w:val="28"/>
              </w:rPr>
              <w:fldChar w:fldCharType="begin"/>
            </w:r>
            <w:r w:rsidR="0041017D" w:rsidRPr="0041017D">
              <w:rPr>
                <w:rFonts w:ascii="Times New Roman" w:hAnsi="Times New Roman" w:cs="Times New Roman"/>
                <w:noProof/>
                <w:webHidden/>
                <w:sz w:val="28"/>
                <w:szCs w:val="28"/>
              </w:rPr>
              <w:instrText xml:space="preserve"> PAGEREF _Toc43562029 \h </w:instrText>
            </w:r>
            <w:r w:rsidRPr="0041017D">
              <w:rPr>
                <w:rFonts w:ascii="Times New Roman" w:hAnsi="Times New Roman" w:cs="Times New Roman"/>
                <w:noProof/>
                <w:webHidden/>
                <w:sz w:val="28"/>
                <w:szCs w:val="28"/>
              </w:rPr>
            </w:r>
            <w:r w:rsidRPr="0041017D">
              <w:rPr>
                <w:rFonts w:ascii="Times New Roman" w:hAnsi="Times New Roman" w:cs="Times New Roman"/>
                <w:noProof/>
                <w:webHidden/>
                <w:sz w:val="28"/>
                <w:szCs w:val="28"/>
              </w:rPr>
              <w:fldChar w:fldCharType="separate"/>
            </w:r>
            <w:r w:rsidR="00F47E27">
              <w:rPr>
                <w:rFonts w:ascii="Times New Roman" w:hAnsi="Times New Roman" w:cs="Times New Roman"/>
                <w:noProof/>
                <w:webHidden/>
                <w:sz w:val="28"/>
                <w:szCs w:val="28"/>
              </w:rPr>
              <w:t>66</w:t>
            </w:r>
            <w:r w:rsidRPr="0041017D">
              <w:rPr>
                <w:rFonts w:ascii="Times New Roman" w:hAnsi="Times New Roman" w:cs="Times New Roman"/>
                <w:noProof/>
                <w:webHidden/>
                <w:sz w:val="28"/>
                <w:szCs w:val="28"/>
              </w:rPr>
              <w:fldChar w:fldCharType="end"/>
            </w:r>
          </w:hyperlink>
        </w:p>
        <w:p w:rsidR="0041017D" w:rsidRPr="0041017D" w:rsidRDefault="003C37C9">
          <w:pPr>
            <w:pStyle w:val="12"/>
            <w:rPr>
              <w:rFonts w:cs="Times New Roman"/>
            </w:rPr>
          </w:pPr>
          <w:hyperlink w:anchor="_Toc43562030" w:history="1">
            <w:r w:rsidR="0041017D" w:rsidRPr="0041017D">
              <w:rPr>
                <w:rStyle w:val="ae"/>
                <w:rFonts w:cs="Times New Roman"/>
              </w:rPr>
              <w:t>ЗАКЛЮЧЕНИЕ</w:t>
            </w:r>
            <w:r w:rsidR="0041017D" w:rsidRPr="0041017D">
              <w:rPr>
                <w:rFonts w:cs="Times New Roman"/>
                <w:webHidden/>
              </w:rPr>
              <w:tab/>
            </w:r>
            <w:r w:rsidRPr="0041017D">
              <w:rPr>
                <w:rFonts w:cs="Times New Roman"/>
                <w:webHidden/>
              </w:rPr>
              <w:fldChar w:fldCharType="begin"/>
            </w:r>
            <w:r w:rsidR="0041017D" w:rsidRPr="0041017D">
              <w:rPr>
                <w:rFonts w:cs="Times New Roman"/>
                <w:webHidden/>
              </w:rPr>
              <w:instrText xml:space="preserve"> PAGEREF _Toc43562030 \h </w:instrText>
            </w:r>
            <w:r w:rsidRPr="0041017D">
              <w:rPr>
                <w:rFonts w:cs="Times New Roman"/>
                <w:webHidden/>
              </w:rPr>
            </w:r>
            <w:r w:rsidRPr="0041017D">
              <w:rPr>
                <w:rFonts w:cs="Times New Roman"/>
                <w:webHidden/>
              </w:rPr>
              <w:fldChar w:fldCharType="separate"/>
            </w:r>
            <w:r w:rsidR="00F47E27">
              <w:rPr>
                <w:rFonts w:cs="Times New Roman"/>
                <w:webHidden/>
              </w:rPr>
              <w:t>68</w:t>
            </w:r>
            <w:r w:rsidRPr="0041017D">
              <w:rPr>
                <w:rFonts w:cs="Times New Roman"/>
                <w:webHidden/>
              </w:rPr>
              <w:fldChar w:fldCharType="end"/>
            </w:r>
          </w:hyperlink>
        </w:p>
        <w:p w:rsidR="0041017D" w:rsidRPr="0041017D" w:rsidRDefault="003C37C9">
          <w:pPr>
            <w:pStyle w:val="12"/>
            <w:rPr>
              <w:rFonts w:cs="Times New Roman"/>
            </w:rPr>
          </w:pPr>
          <w:hyperlink w:anchor="_Toc43562031" w:history="1">
            <w:r w:rsidR="0041017D" w:rsidRPr="0041017D">
              <w:rPr>
                <w:rStyle w:val="ae"/>
                <w:rFonts w:cs="Times New Roman"/>
              </w:rPr>
              <w:t>СПИСОК ИСПОЛЬЗОВАННЫХ ИСТОЧНИКОВ</w:t>
            </w:r>
            <w:r w:rsidR="0041017D" w:rsidRPr="0041017D">
              <w:rPr>
                <w:rFonts w:cs="Times New Roman"/>
                <w:webHidden/>
              </w:rPr>
              <w:tab/>
            </w:r>
            <w:r w:rsidRPr="0041017D">
              <w:rPr>
                <w:rFonts w:cs="Times New Roman"/>
                <w:webHidden/>
              </w:rPr>
              <w:fldChar w:fldCharType="begin"/>
            </w:r>
            <w:r w:rsidR="0041017D" w:rsidRPr="0041017D">
              <w:rPr>
                <w:rFonts w:cs="Times New Roman"/>
                <w:webHidden/>
              </w:rPr>
              <w:instrText xml:space="preserve"> PAGEREF _Toc43562031 \h </w:instrText>
            </w:r>
            <w:r w:rsidRPr="0041017D">
              <w:rPr>
                <w:rFonts w:cs="Times New Roman"/>
                <w:webHidden/>
              </w:rPr>
            </w:r>
            <w:r w:rsidRPr="0041017D">
              <w:rPr>
                <w:rFonts w:cs="Times New Roman"/>
                <w:webHidden/>
              </w:rPr>
              <w:fldChar w:fldCharType="separate"/>
            </w:r>
            <w:r w:rsidR="00F47E27">
              <w:rPr>
                <w:rFonts w:cs="Times New Roman"/>
                <w:webHidden/>
              </w:rPr>
              <w:t>71</w:t>
            </w:r>
            <w:r w:rsidRPr="0041017D">
              <w:rPr>
                <w:rFonts w:cs="Times New Roman"/>
                <w:webHidden/>
              </w:rPr>
              <w:fldChar w:fldCharType="end"/>
            </w:r>
          </w:hyperlink>
        </w:p>
        <w:p w:rsidR="0041017D" w:rsidRDefault="003C37C9">
          <w:pPr>
            <w:pStyle w:val="12"/>
            <w:rPr>
              <w:rStyle w:val="ae"/>
              <w:rFonts w:cs="Times New Roman"/>
            </w:rPr>
          </w:pPr>
          <w:hyperlink w:anchor="_Toc43562032" w:history="1">
            <w:r w:rsidR="0041017D" w:rsidRPr="0041017D">
              <w:rPr>
                <w:rStyle w:val="ae"/>
                <w:rFonts w:cs="Times New Roman"/>
              </w:rPr>
              <w:t>ПРИЛОЖЕНИЕ А</w:t>
            </w:r>
          </w:hyperlink>
        </w:p>
        <w:p w:rsidR="004E4771" w:rsidRPr="004E4771" w:rsidRDefault="004E4771" w:rsidP="004E4771">
          <w:pPr>
            <w:jc w:val="both"/>
            <w:rPr>
              <w:noProof/>
              <w:lang w:eastAsia="ru-RU"/>
            </w:rPr>
          </w:pPr>
          <w:r w:rsidRPr="006E327B">
            <w:rPr>
              <w:rFonts w:ascii="Times New Roman" w:hAnsi="Times New Roman" w:cs="Times New Roman"/>
              <w:noProof/>
              <w:sz w:val="28"/>
              <w:szCs w:val="28"/>
            </w:rPr>
            <w:t>Информация по иностранным студентам за 5 лет</w:t>
          </w:r>
          <w:r>
            <w:rPr>
              <w:rFonts w:ascii="Times New Roman" w:hAnsi="Times New Roman" w:cs="Times New Roman"/>
              <w:noProof/>
              <w:sz w:val="28"/>
              <w:szCs w:val="28"/>
            </w:rPr>
            <w:t>……………………….……</w:t>
          </w:r>
          <w:r w:rsidR="005E0658">
            <w:rPr>
              <w:rFonts w:ascii="Times New Roman" w:hAnsi="Times New Roman" w:cs="Times New Roman"/>
              <w:noProof/>
              <w:sz w:val="28"/>
              <w:szCs w:val="28"/>
            </w:rPr>
            <w:t>76</w:t>
          </w:r>
        </w:p>
        <w:p w:rsidR="0041017D" w:rsidRDefault="003C37C9" w:rsidP="004E4771">
          <w:pPr>
            <w:pStyle w:val="12"/>
            <w:rPr>
              <w:rStyle w:val="ae"/>
              <w:rFonts w:cs="Times New Roman"/>
            </w:rPr>
          </w:pPr>
          <w:hyperlink w:anchor="_Toc43562033" w:history="1">
            <w:r w:rsidR="0041017D" w:rsidRPr="0041017D">
              <w:rPr>
                <w:rStyle w:val="ae"/>
                <w:rFonts w:cs="Times New Roman"/>
              </w:rPr>
              <w:t>ПРИЛОЖЕНИЕ Б</w:t>
            </w:r>
          </w:hyperlink>
        </w:p>
        <w:p w:rsidR="0041017D" w:rsidRPr="0041017D" w:rsidRDefault="004E4771" w:rsidP="004E4771">
          <w:pPr>
            <w:spacing w:after="0" w:line="360" w:lineRule="auto"/>
            <w:jc w:val="both"/>
            <w:rPr>
              <w:noProof/>
              <w:lang w:eastAsia="ru-RU"/>
            </w:rPr>
          </w:pPr>
          <w:r w:rsidRPr="00784FBE">
            <w:rPr>
              <w:rFonts w:ascii="Times New Roman" w:hAnsi="Times New Roman" w:cs="Times New Roman"/>
              <w:noProof/>
              <w:sz w:val="28"/>
              <w:szCs w:val="28"/>
            </w:rPr>
            <w:t>Анкета для</w:t>
          </w:r>
          <w:r w:rsidRPr="00DF5BF1">
            <w:rPr>
              <w:rFonts w:ascii="Times New Roman" w:hAnsi="Times New Roman" w:cs="Times New Roman"/>
              <w:noProof/>
              <w:sz w:val="28"/>
              <w:szCs w:val="28"/>
            </w:rPr>
            <w:t>выявления уровня толерантного отношения к лицам других национальностей</w:t>
          </w:r>
          <w:r>
            <w:rPr>
              <w:rFonts w:ascii="Times New Roman" w:hAnsi="Times New Roman" w:cs="Times New Roman"/>
              <w:noProof/>
              <w:sz w:val="28"/>
              <w:szCs w:val="28"/>
            </w:rPr>
            <w:t>…………………………………………………………………</w:t>
          </w:r>
          <w:r w:rsidR="005E0658">
            <w:rPr>
              <w:rFonts w:ascii="Times New Roman" w:hAnsi="Times New Roman" w:cs="Times New Roman"/>
              <w:noProof/>
              <w:sz w:val="28"/>
              <w:szCs w:val="28"/>
            </w:rPr>
            <w:t>79</w:t>
          </w:r>
        </w:p>
        <w:p w:rsidR="00544EC3" w:rsidRPr="00F56931" w:rsidRDefault="003C37C9" w:rsidP="00F56931">
          <w:pPr>
            <w:spacing w:after="0" w:line="360" w:lineRule="auto"/>
            <w:jc w:val="both"/>
            <w:rPr>
              <w:rFonts w:ascii="Times New Roman" w:hAnsi="Times New Roman" w:cs="Times New Roman"/>
              <w:sz w:val="28"/>
              <w:szCs w:val="28"/>
            </w:rPr>
          </w:pPr>
          <w:r w:rsidRPr="00F56931">
            <w:rPr>
              <w:rFonts w:ascii="Times New Roman" w:hAnsi="Times New Roman" w:cs="Times New Roman"/>
              <w:bCs/>
              <w:sz w:val="28"/>
              <w:szCs w:val="28"/>
            </w:rPr>
            <w:fldChar w:fldCharType="end"/>
          </w:r>
        </w:p>
      </w:sdtContent>
    </w:sdt>
    <w:p w:rsidR="007D59F6" w:rsidRDefault="007D59F6">
      <w:pPr>
        <w:rPr>
          <w:rFonts w:ascii="Times New Roman" w:hAnsi="Times New Roman" w:cs="Times New Roman"/>
          <w:sz w:val="28"/>
          <w:szCs w:val="28"/>
        </w:rPr>
      </w:pPr>
      <w:r>
        <w:rPr>
          <w:rFonts w:ascii="Times New Roman" w:hAnsi="Times New Roman" w:cs="Times New Roman"/>
          <w:sz w:val="28"/>
          <w:szCs w:val="28"/>
        </w:rPr>
        <w:br w:type="page"/>
      </w:r>
    </w:p>
    <w:p w:rsidR="00824328" w:rsidRPr="00824328" w:rsidRDefault="00824328" w:rsidP="00937F75">
      <w:pPr>
        <w:spacing w:after="0" w:line="360" w:lineRule="auto"/>
        <w:jc w:val="center"/>
        <w:outlineLvl w:val="0"/>
        <w:rPr>
          <w:rFonts w:ascii="Times New Roman" w:hAnsi="Times New Roman" w:cs="Times New Roman"/>
          <w:b/>
          <w:sz w:val="28"/>
          <w:szCs w:val="28"/>
        </w:rPr>
      </w:pPr>
      <w:bookmarkStart w:id="0" w:name="_Toc43562019"/>
      <w:r w:rsidRPr="00824328">
        <w:rPr>
          <w:rFonts w:ascii="Times New Roman" w:hAnsi="Times New Roman" w:cs="Times New Roman"/>
          <w:b/>
          <w:sz w:val="28"/>
          <w:szCs w:val="28"/>
        </w:rPr>
        <w:lastRenderedPageBreak/>
        <w:t>ВВЕДЕНИЕ</w:t>
      </w:r>
      <w:bookmarkEnd w:id="0"/>
    </w:p>
    <w:p w:rsidR="00D16481" w:rsidRDefault="00D16481" w:rsidP="00D16481">
      <w:pPr>
        <w:spacing w:after="0" w:line="360" w:lineRule="auto"/>
        <w:ind w:firstLine="709"/>
        <w:jc w:val="both"/>
        <w:rPr>
          <w:rFonts w:ascii="Times New Roman" w:hAnsi="Times New Roman" w:cs="Times New Roman"/>
          <w:sz w:val="28"/>
          <w:szCs w:val="28"/>
        </w:rPr>
      </w:pPr>
      <w:r w:rsidRPr="00592ADE">
        <w:rPr>
          <w:rFonts w:ascii="Times New Roman" w:hAnsi="Times New Roman" w:cs="Times New Roman"/>
          <w:sz w:val="28"/>
          <w:szCs w:val="28"/>
        </w:rPr>
        <w:t xml:space="preserve">В РФ каждый год приезжает большое количество студентов из разных стран, для которых процесс </w:t>
      </w:r>
      <w:r>
        <w:rPr>
          <w:rFonts w:ascii="Times New Roman" w:hAnsi="Times New Roman" w:cs="Times New Roman"/>
          <w:sz w:val="28"/>
          <w:szCs w:val="28"/>
        </w:rPr>
        <w:t>адаптации</w:t>
      </w:r>
      <w:r w:rsidRPr="00592ADE">
        <w:rPr>
          <w:rFonts w:ascii="Times New Roman" w:hAnsi="Times New Roman" w:cs="Times New Roman"/>
          <w:sz w:val="28"/>
          <w:szCs w:val="28"/>
        </w:rPr>
        <w:t xml:space="preserve"> в российском обществе проходит в основном со сложностями.</w:t>
      </w:r>
    </w:p>
    <w:p w:rsidR="00592ADE" w:rsidRPr="00592ADE" w:rsidRDefault="00592ADE" w:rsidP="00592ADE">
      <w:pPr>
        <w:spacing w:after="0" w:line="360" w:lineRule="auto"/>
        <w:ind w:firstLine="709"/>
        <w:jc w:val="both"/>
        <w:rPr>
          <w:rFonts w:ascii="Times New Roman" w:hAnsi="Times New Roman" w:cs="Times New Roman"/>
          <w:sz w:val="28"/>
          <w:szCs w:val="28"/>
        </w:rPr>
      </w:pPr>
      <w:r w:rsidRPr="00592ADE">
        <w:rPr>
          <w:rFonts w:ascii="Times New Roman" w:hAnsi="Times New Roman" w:cs="Times New Roman"/>
          <w:sz w:val="28"/>
          <w:szCs w:val="28"/>
        </w:rPr>
        <w:t xml:space="preserve">На многие сферы нашей жизни стали влиять знания, информация, поэтому приоритетными направлениями деятельности институтов становится подготовка </w:t>
      </w:r>
      <w:proofErr w:type="gramStart"/>
      <w:r w:rsidRPr="00592ADE">
        <w:rPr>
          <w:rFonts w:ascii="Times New Roman" w:hAnsi="Times New Roman" w:cs="Times New Roman"/>
          <w:sz w:val="28"/>
          <w:szCs w:val="28"/>
        </w:rPr>
        <w:t>высокообразованный</w:t>
      </w:r>
      <w:proofErr w:type="gramEnd"/>
      <w:r w:rsidRPr="00592ADE">
        <w:rPr>
          <w:rFonts w:ascii="Times New Roman" w:hAnsi="Times New Roman" w:cs="Times New Roman"/>
          <w:sz w:val="28"/>
          <w:szCs w:val="28"/>
        </w:rPr>
        <w:t>, общественно приспособленных сотрудников, специалистов мирового уровня, которые способны на осуществление научных разработок, представляющих собой главную движущую силу экономики. Академические обмены, летние школы, семинары, стажировки, языковые курсы - всё это формы учебной миграции, которыми интересуются с каждым годом всё больше и больше</w:t>
      </w:r>
      <w:r w:rsidR="00562911" w:rsidRPr="00980EAD">
        <w:rPr>
          <w:rFonts w:ascii="Times New Roman" w:hAnsi="Times New Roman" w:cs="Times New Roman"/>
          <w:sz w:val="28"/>
          <w:szCs w:val="28"/>
        </w:rPr>
        <w:t>[</w:t>
      </w:r>
      <w:r w:rsidR="00336FE3">
        <w:rPr>
          <w:rFonts w:ascii="Times New Roman" w:hAnsi="Times New Roman" w:cs="Times New Roman"/>
          <w:sz w:val="28"/>
          <w:szCs w:val="28"/>
        </w:rPr>
        <w:t>1</w:t>
      </w:r>
      <w:r w:rsidR="004D54F0" w:rsidRPr="004D54F0">
        <w:rPr>
          <w:rFonts w:ascii="Times New Roman" w:hAnsi="Times New Roman" w:cs="Times New Roman"/>
          <w:sz w:val="28"/>
          <w:szCs w:val="28"/>
        </w:rPr>
        <w:t>,36</w:t>
      </w:r>
      <w:r w:rsidR="00562911" w:rsidRPr="00980EAD">
        <w:rPr>
          <w:rFonts w:ascii="Times New Roman" w:hAnsi="Times New Roman" w:cs="Times New Roman"/>
          <w:sz w:val="28"/>
          <w:szCs w:val="28"/>
        </w:rPr>
        <w:t>]</w:t>
      </w:r>
      <w:r w:rsidRPr="00592ADE">
        <w:rPr>
          <w:rFonts w:ascii="Times New Roman" w:hAnsi="Times New Roman" w:cs="Times New Roman"/>
          <w:sz w:val="28"/>
          <w:szCs w:val="28"/>
        </w:rPr>
        <w:t xml:space="preserve">. </w:t>
      </w:r>
    </w:p>
    <w:p w:rsidR="00D16481" w:rsidRPr="00592ADE" w:rsidRDefault="00D16481" w:rsidP="00D16481">
      <w:pPr>
        <w:spacing w:after="0" w:line="360" w:lineRule="auto"/>
        <w:ind w:firstLine="709"/>
        <w:jc w:val="both"/>
        <w:rPr>
          <w:rFonts w:ascii="Times New Roman" w:hAnsi="Times New Roman" w:cs="Times New Roman"/>
          <w:sz w:val="28"/>
          <w:szCs w:val="28"/>
        </w:rPr>
      </w:pPr>
      <w:r w:rsidRPr="00592ADE">
        <w:rPr>
          <w:rFonts w:ascii="Times New Roman" w:hAnsi="Times New Roman" w:cs="Times New Roman"/>
          <w:sz w:val="28"/>
          <w:szCs w:val="28"/>
        </w:rPr>
        <w:t xml:space="preserve">В этой связи увеличивается значимость мировой интеграции в области образования. Студентам, обучающимся в другом государстве, нужна поддержка в осуществлении коммуникации (в особенности, если студент оказывается в другом лингвистическом обществе), осмысление культуры, традиций, понимание социокультурной среды. С целью эффективного приспособления иностранных </w:t>
      </w:r>
      <w:r>
        <w:rPr>
          <w:rFonts w:ascii="Times New Roman" w:hAnsi="Times New Roman" w:cs="Times New Roman"/>
          <w:sz w:val="28"/>
          <w:szCs w:val="28"/>
        </w:rPr>
        <w:t>об</w:t>
      </w:r>
      <w:r w:rsidRPr="00592ADE">
        <w:rPr>
          <w:rFonts w:ascii="Times New Roman" w:hAnsi="Times New Roman" w:cs="Times New Roman"/>
          <w:sz w:val="28"/>
          <w:szCs w:val="28"/>
        </w:rPr>
        <w:t>уча</w:t>
      </w:r>
      <w:r>
        <w:rPr>
          <w:rFonts w:ascii="Times New Roman" w:hAnsi="Times New Roman" w:cs="Times New Roman"/>
          <w:sz w:val="28"/>
          <w:szCs w:val="28"/>
        </w:rPr>
        <w:t>ю</w:t>
      </w:r>
      <w:r w:rsidRPr="00592ADE">
        <w:rPr>
          <w:rFonts w:ascii="Times New Roman" w:hAnsi="Times New Roman" w:cs="Times New Roman"/>
          <w:sz w:val="28"/>
          <w:szCs w:val="28"/>
        </w:rPr>
        <w:t>щихся высших учебных заведений реализуются различные механизмы социализации.</w:t>
      </w:r>
    </w:p>
    <w:p w:rsidR="00D16481" w:rsidRDefault="00D16481" w:rsidP="00D16481">
      <w:pPr>
        <w:spacing w:after="0" w:line="360" w:lineRule="auto"/>
        <w:ind w:firstLine="709"/>
        <w:jc w:val="both"/>
        <w:rPr>
          <w:rFonts w:ascii="Times New Roman" w:hAnsi="Times New Roman" w:cs="Times New Roman"/>
          <w:sz w:val="28"/>
          <w:szCs w:val="28"/>
        </w:rPr>
      </w:pPr>
      <w:r w:rsidRPr="001F1469">
        <w:rPr>
          <w:rFonts w:ascii="Times New Roman" w:hAnsi="Times New Roman" w:cs="Times New Roman"/>
          <w:sz w:val="28"/>
          <w:szCs w:val="28"/>
        </w:rPr>
        <w:t xml:space="preserve">Успешность профессиональной подготовки студентов-иностранцев в огромной степени зависит от их адаптации в новой учебной и социальной среде. </w:t>
      </w:r>
    </w:p>
    <w:p w:rsidR="00B62837" w:rsidRPr="00592ADE" w:rsidRDefault="00B62837" w:rsidP="00B62837">
      <w:pPr>
        <w:spacing w:after="0" w:line="360" w:lineRule="auto"/>
        <w:ind w:firstLine="709"/>
        <w:jc w:val="both"/>
        <w:rPr>
          <w:rFonts w:ascii="Times New Roman" w:hAnsi="Times New Roman" w:cs="Times New Roman"/>
          <w:sz w:val="28"/>
          <w:szCs w:val="28"/>
        </w:rPr>
      </w:pPr>
      <w:r w:rsidRPr="00B62837">
        <w:rPr>
          <w:rFonts w:ascii="Times New Roman" w:hAnsi="Times New Roman" w:cs="Times New Roman"/>
          <w:sz w:val="28"/>
          <w:szCs w:val="28"/>
        </w:rPr>
        <w:t>Объект исследования</w:t>
      </w:r>
      <w:r w:rsidRPr="00592ADE">
        <w:rPr>
          <w:rFonts w:ascii="Times New Roman" w:hAnsi="Times New Roman" w:cs="Times New Roman"/>
          <w:sz w:val="28"/>
          <w:szCs w:val="28"/>
        </w:rPr>
        <w:t xml:space="preserve"> –</w:t>
      </w:r>
      <w:r>
        <w:rPr>
          <w:rFonts w:ascii="Times New Roman" w:hAnsi="Times New Roman"/>
          <w:color w:val="000000"/>
          <w:sz w:val="28"/>
          <w:szCs w:val="28"/>
          <w:shd w:val="clear" w:color="auto" w:fill="FFFFFF"/>
        </w:rPr>
        <w:t>социальная адаптация иностранных студентов</w:t>
      </w:r>
      <w:r w:rsidRPr="00592ADE">
        <w:rPr>
          <w:rFonts w:ascii="Times New Roman" w:hAnsi="Times New Roman" w:cs="Times New Roman"/>
          <w:sz w:val="28"/>
          <w:szCs w:val="28"/>
        </w:rPr>
        <w:t>.</w:t>
      </w:r>
    </w:p>
    <w:p w:rsidR="003F1905" w:rsidRPr="00592ADE" w:rsidRDefault="00B62837" w:rsidP="00B62837">
      <w:pPr>
        <w:spacing w:after="0" w:line="360" w:lineRule="auto"/>
        <w:ind w:firstLine="709"/>
        <w:jc w:val="both"/>
        <w:rPr>
          <w:rFonts w:ascii="Times New Roman" w:hAnsi="Times New Roman" w:cs="Times New Roman"/>
          <w:sz w:val="28"/>
          <w:szCs w:val="28"/>
        </w:rPr>
      </w:pPr>
      <w:r w:rsidRPr="00B62837">
        <w:rPr>
          <w:rFonts w:ascii="Times New Roman" w:hAnsi="Times New Roman" w:cs="Times New Roman"/>
          <w:sz w:val="28"/>
          <w:szCs w:val="28"/>
        </w:rPr>
        <w:t>Предмет исследования</w:t>
      </w:r>
      <w:r w:rsidRPr="00592ADE">
        <w:rPr>
          <w:rFonts w:ascii="Times New Roman" w:hAnsi="Times New Roman" w:cs="Times New Roman"/>
          <w:sz w:val="28"/>
          <w:szCs w:val="28"/>
        </w:rPr>
        <w:t xml:space="preserve">– процесс осуществления </w:t>
      </w:r>
      <w:r>
        <w:rPr>
          <w:rFonts w:ascii="Times New Roman" w:hAnsi="Times New Roman"/>
          <w:color w:val="000000"/>
          <w:sz w:val="28"/>
          <w:szCs w:val="28"/>
          <w:shd w:val="clear" w:color="auto" w:fill="FFFFFF"/>
        </w:rPr>
        <w:t>социальной адаптации в образовательном учреждении</w:t>
      </w:r>
      <w:r>
        <w:rPr>
          <w:rFonts w:ascii="Times New Roman" w:hAnsi="Times New Roman" w:cs="Times New Roman"/>
          <w:sz w:val="28"/>
          <w:szCs w:val="28"/>
        </w:rPr>
        <w:t>.</w:t>
      </w:r>
    </w:p>
    <w:p w:rsidR="001F1469" w:rsidRPr="003A521B" w:rsidRDefault="003F1905" w:rsidP="00B6471F">
      <w:pPr>
        <w:widowControl w:val="0"/>
        <w:tabs>
          <w:tab w:val="left" w:pos="993"/>
        </w:tabs>
        <w:spacing w:after="0" w:line="360" w:lineRule="auto"/>
        <w:ind w:firstLine="709"/>
        <w:jc w:val="both"/>
        <w:rPr>
          <w:rFonts w:ascii="Times New Roman" w:hAnsi="Times New Roman" w:cs="Times New Roman"/>
          <w:sz w:val="24"/>
          <w:szCs w:val="24"/>
        </w:rPr>
      </w:pPr>
      <w:bookmarkStart w:id="1" w:name="_Toc508627198"/>
      <w:bookmarkStart w:id="2" w:name="_Toc480361323"/>
      <w:bookmarkStart w:id="3" w:name="_Toc480746071"/>
      <w:bookmarkStart w:id="4" w:name="_Toc480746120"/>
      <w:bookmarkStart w:id="5" w:name="_Toc480746184"/>
      <w:bookmarkStart w:id="6" w:name="_Toc480746228"/>
      <w:bookmarkStart w:id="7" w:name="_Toc481678746"/>
      <w:bookmarkStart w:id="8" w:name="_Toc481743166"/>
      <w:bookmarkStart w:id="9" w:name="_Toc481743209"/>
      <w:r w:rsidRPr="003A521B">
        <w:rPr>
          <w:rFonts w:ascii="Times New Roman" w:hAnsi="Times New Roman"/>
          <w:sz w:val="28"/>
          <w:szCs w:val="28"/>
        </w:rPr>
        <w:t xml:space="preserve">Цель выпускной квалификационной работы </w:t>
      </w:r>
      <w:r w:rsidR="00F732A1" w:rsidRPr="003A521B">
        <w:rPr>
          <w:rFonts w:ascii="Times New Roman" w:hAnsi="Times New Roman"/>
          <w:sz w:val="28"/>
          <w:szCs w:val="28"/>
        </w:rPr>
        <w:t xml:space="preserve">является </w:t>
      </w:r>
      <w:r w:rsidR="003A521B" w:rsidRPr="003A521B">
        <w:rPr>
          <w:rFonts w:ascii="Times New Roman" w:hAnsi="Times New Roman"/>
          <w:sz w:val="28"/>
          <w:szCs w:val="28"/>
        </w:rPr>
        <w:t>разработка рекомендаций на основе комплексного анализа социальной адаптации иностранных студентов</w:t>
      </w:r>
      <w:r w:rsidR="001F1469" w:rsidRPr="003A521B">
        <w:rPr>
          <w:rFonts w:ascii="Times New Roman" w:hAnsi="Times New Roman"/>
          <w:color w:val="000000"/>
          <w:sz w:val="28"/>
          <w:szCs w:val="28"/>
          <w:shd w:val="clear" w:color="auto" w:fill="FFFFFF"/>
        </w:rPr>
        <w:t xml:space="preserve">, на примере </w:t>
      </w:r>
      <w:proofErr w:type="spellStart"/>
      <w:r w:rsidR="00D16481">
        <w:rPr>
          <w:rFonts w:ascii="Times New Roman" w:hAnsi="Times New Roman"/>
          <w:sz w:val="28"/>
          <w:szCs w:val="28"/>
        </w:rPr>
        <w:t>Лысьвенского</w:t>
      </w:r>
      <w:proofErr w:type="spellEnd"/>
      <w:r w:rsidR="00D16481" w:rsidRPr="00580D2D">
        <w:rPr>
          <w:rFonts w:ascii="Times New Roman" w:hAnsi="Times New Roman"/>
          <w:sz w:val="28"/>
          <w:szCs w:val="28"/>
        </w:rPr>
        <w:t xml:space="preserve"> филиал</w:t>
      </w:r>
      <w:r w:rsidR="00D16481">
        <w:rPr>
          <w:rFonts w:ascii="Times New Roman" w:hAnsi="Times New Roman"/>
          <w:sz w:val="28"/>
          <w:szCs w:val="28"/>
        </w:rPr>
        <w:t>а</w:t>
      </w:r>
      <w:r w:rsidR="00D16481" w:rsidRPr="00580D2D">
        <w:rPr>
          <w:rFonts w:ascii="Times New Roman" w:hAnsi="Times New Roman"/>
          <w:sz w:val="28"/>
          <w:szCs w:val="28"/>
        </w:rPr>
        <w:t xml:space="preserve"> ФГБОУ </w:t>
      </w:r>
      <w:proofErr w:type="gramStart"/>
      <w:r w:rsidR="00D16481" w:rsidRPr="00580D2D">
        <w:rPr>
          <w:rFonts w:ascii="Times New Roman" w:hAnsi="Times New Roman"/>
          <w:sz w:val="28"/>
          <w:szCs w:val="28"/>
        </w:rPr>
        <w:t>ВО</w:t>
      </w:r>
      <w:proofErr w:type="gramEnd"/>
      <w:r w:rsidR="00D16481" w:rsidRPr="00580D2D">
        <w:rPr>
          <w:rFonts w:ascii="Times New Roman" w:hAnsi="Times New Roman"/>
          <w:sz w:val="28"/>
          <w:szCs w:val="28"/>
        </w:rPr>
        <w:t xml:space="preserve"> «Пермский национальный исследовательский политехнический </w:t>
      </w:r>
      <w:r w:rsidR="00D16481" w:rsidRPr="00580D2D">
        <w:rPr>
          <w:rFonts w:ascii="Times New Roman" w:hAnsi="Times New Roman"/>
          <w:sz w:val="28"/>
          <w:szCs w:val="28"/>
        </w:rPr>
        <w:lastRenderedPageBreak/>
        <w:t>университет»</w:t>
      </w:r>
      <w:r w:rsidR="00D16481">
        <w:rPr>
          <w:rFonts w:ascii="Times New Roman" w:hAnsi="Times New Roman"/>
          <w:sz w:val="28"/>
          <w:szCs w:val="28"/>
        </w:rPr>
        <w:t>, далее</w:t>
      </w:r>
      <w:r w:rsidR="001F1469" w:rsidRPr="003A521B">
        <w:rPr>
          <w:rFonts w:ascii="Times New Roman" w:hAnsi="Times New Roman" w:cs="Times New Roman"/>
          <w:sz w:val="28"/>
          <w:szCs w:val="28"/>
        </w:rPr>
        <w:t>ЛФ ПНИПУ</w:t>
      </w:r>
      <w:r w:rsidR="00B62837" w:rsidRPr="003A521B">
        <w:rPr>
          <w:rFonts w:ascii="Times New Roman" w:hAnsi="Times New Roman" w:cs="Times New Roman"/>
          <w:sz w:val="28"/>
          <w:szCs w:val="28"/>
        </w:rPr>
        <w:t>.</w:t>
      </w:r>
    </w:p>
    <w:p w:rsidR="00B62837" w:rsidRPr="00580D2D" w:rsidRDefault="00B62837" w:rsidP="00B6471F">
      <w:pPr>
        <w:tabs>
          <w:tab w:val="left" w:pos="993"/>
        </w:tabs>
        <w:spacing w:after="0" w:line="360" w:lineRule="auto"/>
        <w:ind w:firstLine="709"/>
        <w:jc w:val="both"/>
        <w:rPr>
          <w:rFonts w:ascii="Times New Roman" w:hAnsi="Times New Roman" w:cs="Times New Roman"/>
          <w:sz w:val="28"/>
        </w:rPr>
      </w:pPr>
      <w:bookmarkStart w:id="10" w:name="_Toc467053753"/>
      <w:bookmarkStart w:id="11" w:name="_Toc467660589"/>
      <w:bookmarkStart w:id="12" w:name="_Toc467854388"/>
      <w:bookmarkStart w:id="13" w:name="_Toc467854478"/>
      <w:bookmarkStart w:id="14" w:name="_Toc470012270"/>
      <w:bookmarkStart w:id="15" w:name="_Toc470463585"/>
      <w:bookmarkStart w:id="16" w:name="_Toc474096130"/>
      <w:bookmarkStart w:id="17" w:name="_Toc474471796"/>
      <w:bookmarkStart w:id="18" w:name="_Toc474694897"/>
      <w:bookmarkStart w:id="19" w:name="_Toc474697730"/>
      <w:bookmarkStart w:id="20" w:name="_Toc477721122"/>
      <w:bookmarkStart w:id="21" w:name="_Toc478203619"/>
      <w:bookmarkStart w:id="22" w:name="_Toc478327054"/>
      <w:bookmarkStart w:id="23" w:name="_Toc463885592"/>
      <w:bookmarkStart w:id="24" w:name="_Toc463458865"/>
      <w:bookmarkStart w:id="25" w:name="_Toc453053826"/>
      <w:bookmarkStart w:id="26" w:name="_Toc465671891"/>
      <w:bookmarkStart w:id="27" w:name="_Toc508627199"/>
      <w:bookmarkStart w:id="28" w:name="_Toc480361324"/>
      <w:bookmarkStart w:id="29" w:name="_Toc480746072"/>
      <w:bookmarkStart w:id="30" w:name="_Toc480746121"/>
      <w:bookmarkStart w:id="31" w:name="_Toc480746185"/>
      <w:bookmarkStart w:id="32" w:name="_Toc480746229"/>
      <w:bookmarkStart w:id="33" w:name="_Toc481678747"/>
      <w:bookmarkStart w:id="34" w:name="_Toc481743167"/>
      <w:bookmarkStart w:id="35" w:name="_Toc481743210"/>
      <w:bookmarkEnd w:id="1"/>
      <w:bookmarkEnd w:id="2"/>
      <w:bookmarkEnd w:id="3"/>
      <w:bookmarkEnd w:id="4"/>
      <w:bookmarkEnd w:id="5"/>
      <w:bookmarkEnd w:id="6"/>
      <w:bookmarkEnd w:id="7"/>
      <w:bookmarkEnd w:id="8"/>
      <w:bookmarkEnd w:id="9"/>
      <w:r w:rsidRPr="00580D2D">
        <w:rPr>
          <w:rFonts w:ascii="Times New Roman" w:hAnsi="Times New Roman" w:cs="Times New Roman"/>
          <w:sz w:val="28"/>
        </w:rPr>
        <w:t>На основании поставленной цели были сформулированы следующие задачи:</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rsidR="003F1905" w:rsidRPr="00580D2D" w:rsidRDefault="00F732A1" w:rsidP="00580D2D">
      <w:pPr>
        <w:numPr>
          <w:ilvl w:val="0"/>
          <w:numId w:val="10"/>
        </w:numPr>
        <w:tabs>
          <w:tab w:val="left" w:pos="851"/>
          <w:tab w:val="left" w:pos="993"/>
        </w:tabs>
        <w:spacing w:after="0" w:line="360" w:lineRule="auto"/>
        <w:ind w:left="0" w:firstLine="709"/>
        <w:contextualSpacing/>
        <w:jc w:val="both"/>
        <w:rPr>
          <w:rFonts w:ascii="Times New Roman" w:hAnsi="Times New Roman"/>
          <w:sz w:val="28"/>
          <w:szCs w:val="28"/>
        </w:rPr>
      </w:pPr>
      <w:r w:rsidRPr="00580D2D">
        <w:rPr>
          <w:rFonts w:ascii="Times New Roman" w:hAnsi="Times New Roman"/>
          <w:sz w:val="28"/>
          <w:szCs w:val="28"/>
        </w:rPr>
        <w:t>рассмотреть теоретические аспекты социальной адаптации иностранных студентов</w:t>
      </w:r>
      <w:r w:rsidR="00B62837" w:rsidRPr="00580D2D">
        <w:rPr>
          <w:rFonts w:ascii="Times New Roman" w:hAnsi="Times New Roman"/>
          <w:sz w:val="28"/>
          <w:szCs w:val="28"/>
        </w:rPr>
        <w:t>,</w:t>
      </w:r>
    </w:p>
    <w:p w:rsidR="003F1905" w:rsidRPr="00580D2D" w:rsidRDefault="00F732A1" w:rsidP="00580D2D">
      <w:pPr>
        <w:numPr>
          <w:ilvl w:val="0"/>
          <w:numId w:val="10"/>
        </w:numPr>
        <w:tabs>
          <w:tab w:val="left" w:pos="851"/>
          <w:tab w:val="left" w:pos="993"/>
        </w:tabs>
        <w:spacing w:after="0" w:line="360" w:lineRule="auto"/>
        <w:ind w:left="0" w:firstLine="709"/>
        <w:contextualSpacing/>
        <w:jc w:val="both"/>
        <w:rPr>
          <w:rFonts w:ascii="Times New Roman" w:hAnsi="Times New Roman"/>
          <w:sz w:val="28"/>
          <w:szCs w:val="28"/>
        </w:rPr>
      </w:pPr>
      <w:r w:rsidRPr="00580D2D">
        <w:rPr>
          <w:rFonts w:ascii="Times New Roman" w:hAnsi="Times New Roman"/>
          <w:sz w:val="28"/>
          <w:szCs w:val="28"/>
        </w:rPr>
        <w:t xml:space="preserve">сформулировать </w:t>
      </w:r>
      <w:r w:rsidR="00580D2D" w:rsidRPr="00580D2D">
        <w:rPr>
          <w:rFonts w:ascii="Times New Roman" w:hAnsi="Times New Roman"/>
          <w:sz w:val="28"/>
          <w:szCs w:val="28"/>
        </w:rPr>
        <w:t>роль</w:t>
      </w:r>
      <w:r w:rsidRPr="00580D2D">
        <w:rPr>
          <w:rFonts w:ascii="Times New Roman" w:hAnsi="Times New Roman"/>
          <w:sz w:val="28"/>
          <w:szCs w:val="28"/>
        </w:rPr>
        <w:t xml:space="preserve"> социальной ада</w:t>
      </w:r>
      <w:r w:rsidR="00D16481">
        <w:rPr>
          <w:rFonts w:ascii="Times New Roman" w:hAnsi="Times New Roman"/>
          <w:sz w:val="28"/>
          <w:szCs w:val="28"/>
        </w:rPr>
        <w:t xml:space="preserve">птации студентов-иностранцев в </w:t>
      </w:r>
      <w:proofErr w:type="spellStart"/>
      <w:r w:rsidR="00D16481">
        <w:rPr>
          <w:rFonts w:ascii="Times New Roman" w:hAnsi="Times New Roman"/>
          <w:sz w:val="28"/>
          <w:szCs w:val="28"/>
        </w:rPr>
        <w:t>Л</w:t>
      </w:r>
      <w:r w:rsidRPr="00580D2D">
        <w:rPr>
          <w:rFonts w:ascii="Times New Roman" w:hAnsi="Times New Roman"/>
          <w:sz w:val="28"/>
          <w:szCs w:val="28"/>
        </w:rPr>
        <w:t>ысьвенском</w:t>
      </w:r>
      <w:proofErr w:type="spellEnd"/>
      <w:r w:rsidRPr="00580D2D">
        <w:rPr>
          <w:rFonts w:ascii="Times New Roman" w:hAnsi="Times New Roman"/>
          <w:sz w:val="28"/>
          <w:szCs w:val="28"/>
        </w:rPr>
        <w:t xml:space="preserve"> филиале ФГБОУ ВО «Пермский национальный исследовательский политехнический университет» г</w:t>
      </w:r>
      <w:proofErr w:type="gramStart"/>
      <w:r w:rsidRPr="00580D2D">
        <w:rPr>
          <w:rFonts w:ascii="Times New Roman" w:hAnsi="Times New Roman"/>
          <w:sz w:val="28"/>
          <w:szCs w:val="28"/>
        </w:rPr>
        <w:t>.Л</w:t>
      </w:r>
      <w:proofErr w:type="gramEnd"/>
      <w:r w:rsidRPr="00580D2D">
        <w:rPr>
          <w:rFonts w:ascii="Times New Roman" w:hAnsi="Times New Roman"/>
          <w:sz w:val="28"/>
          <w:szCs w:val="28"/>
        </w:rPr>
        <w:t>ысьва Пермского края</w:t>
      </w:r>
      <w:r w:rsidR="00B62837" w:rsidRPr="00580D2D">
        <w:rPr>
          <w:rFonts w:ascii="Times New Roman" w:hAnsi="Times New Roman"/>
          <w:sz w:val="28"/>
          <w:szCs w:val="28"/>
        </w:rPr>
        <w:t>,</w:t>
      </w:r>
    </w:p>
    <w:p w:rsidR="001F1469" w:rsidRPr="00580D2D" w:rsidRDefault="00F732A1" w:rsidP="00580D2D">
      <w:pPr>
        <w:numPr>
          <w:ilvl w:val="0"/>
          <w:numId w:val="10"/>
        </w:numPr>
        <w:tabs>
          <w:tab w:val="left" w:pos="851"/>
          <w:tab w:val="left" w:pos="993"/>
        </w:tabs>
        <w:spacing w:after="0" w:line="360" w:lineRule="auto"/>
        <w:ind w:left="0" w:firstLine="709"/>
        <w:contextualSpacing/>
        <w:jc w:val="both"/>
        <w:rPr>
          <w:rFonts w:ascii="Times New Roman" w:hAnsi="Times New Roman"/>
          <w:sz w:val="28"/>
          <w:szCs w:val="28"/>
        </w:rPr>
      </w:pPr>
      <w:r w:rsidRPr="00580D2D">
        <w:rPr>
          <w:rFonts w:ascii="Times New Roman" w:hAnsi="Times New Roman" w:cs="Times New Roman"/>
          <w:sz w:val="28"/>
          <w:szCs w:val="28"/>
          <w:shd w:val="clear" w:color="auto" w:fill="FFFFFF"/>
        </w:rPr>
        <w:t xml:space="preserve">разработать рекомендации </w:t>
      </w:r>
      <w:r w:rsidR="00580D2D" w:rsidRPr="00580D2D">
        <w:rPr>
          <w:rFonts w:ascii="Times New Roman" w:hAnsi="Times New Roman" w:cs="Times New Roman"/>
          <w:sz w:val="28"/>
          <w:szCs w:val="28"/>
          <w:shd w:val="clear" w:color="auto" w:fill="FFFFFF"/>
        </w:rPr>
        <w:t>на основе комплексного анализа социальной адаптации иностранных студентов, на примере ЛФ ПНИПУ</w:t>
      </w:r>
      <w:r w:rsidR="00B6471F" w:rsidRPr="00580D2D">
        <w:rPr>
          <w:rFonts w:ascii="Times New Roman" w:hAnsi="Times New Roman" w:cs="Times New Roman"/>
          <w:sz w:val="28"/>
          <w:szCs w:val="28"/>
          <w:shd w:val="clear" w:color="auto" w:fill="FFFFFF"/>
        </w:rPr>
        <w:t>,</w:t>
      </w:r>
    </w:p>
    <w:p w:rsidR="00F56F79" w:rsidRPr="00F56F79" w:rsidRDefault="00B6471F" w:rsidP="00F56F79">
      <w:pPr>
        <w:pStyle w:val="aa"/>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B93758">
        <w:rPr>
          <w:rFonts w:ascii="Times New Roman" w:hAnsi="Times New Roman" w:cs="Times New Roman"/>
          <w:sz w:val="28"/>
          <w:szCs w:val="28"/>
        </w:rPr>
        <w:t>проанализировать полученные результаты.</w:t>
      </w:r>
      <w:bookmarkStart w:id="36" w:name="_Toc467053755"/>
      <w:bookmarkStart w:id="37" w:name="_Toc467660591"/>
      <w:bookmarkStart w:id="38" w:name="_Toc467854390"/>
      <w:bookmarkStart w:id="39" w:name="_Toc467854480"/>
      <w:bookmarkStart w:id="40" w:name="_Toc470012272"/>
      <w:bookmarkStart w:id="41" w:name="_Toc470463587"/>
      <w:bookmarkStart w:id="42" w:name="_Toc474096132"/>
      <w:bookmarkStart w:id="43" w:name="_Toc474471798"/>
      <w:bookmarkStart w:id="44" w:name="_Toc474694899"/>
      <w:bookmarkStart w:id="45" w:name="_Toc474697732"/>
      <w:bookmarkStart w:id="46" w:name="_Toc477721124"/>
      <w:bookmarkStart w:id="47" w:name="_Toc478203621"/>
      <w:bookmarkStart w:id="48" w:name="_Toc478327056"/>
      <w:bookmarkStart w:id="49" w:name="_Toc467053756"/>
      <w:bookmarkStart w:id="50" w:name="_Toc467660592"/>
      <w:bookmarkStart w:id="51" w:name="_Toc467854391"/>
      <w:bookmarkStart w:id="52" w:name="_Toc467854481"/>
      <w:bookmarkStart w:id="53" w:name="_Toc470012273"/>
      <w:bookmarkStart w:id="54" w:name="_Toc470463588"/>
      <w:bookmarkStart w:id="55" w:name="_Toc474096133"/>
      <w:bookmarkStart w:id="56" w:name="_Toc474471799"/>
      <w:bookmarkStart w:id="57" w:name="_Toc474694900"/>
      <w:bookmarkStart w:id="58" w:name="_Toc474697733"/>
      <w:bookmarkStart w:id="59" w:name="_Toc477721125"/>
      <w:bookmarkStart w:id="60" w:name="_Toc478203622"/>
      <w:bookmarkStart w:id="61" w:name="_Toc478327057"/>
      <w:bookmarkStart w:id="62" w:name="_Toc467053757"/>
      <w:bookmarkStart w:id="63" w:name="_Toc467660593"/>
      <w:bookmarkStart w:id="64" w:name="_Toc467854392"/>
      <w:bookmarkStart w:id="65" w:name="_Toc46785448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56F79" w:rsidRDefault="00F56F79" w:rsidP="00F56F79">
      <w:pPr>
        <w:spacing w:after="0" w:line="360" w:lineRule="auto"/>
        <w:ind w:firstLine="709"/>
        <w:jc w:val="both"/>
        <w:rPr>
          <w:rFonts w:ascii="Times New Roman" w:hAnsi="Times New Roman" w:cs="Times New Roman"/>
          <w:sz w:val="28"/>
          <w:szCs w:val="28"/>
        </w:rPr>
      </w:pPr>
      <w:r w:rsidRPr="00937F75">
        <w:rPr>
          <w:rFonts w:ascii="Times New Roman" w:hAnsi="Times New Roman" w:cs="Times New Roman"/>
          <w:sz w:val="28"/>
          <w:szCs w:val="28"/>
        </w:rPr>
        <w:t>Актуальность исследования</w:t>
      </w:r>
      <w:r w:rsidRPr="00592ADE">
        <w:rPr>
          <w:rFonts w:ascii="Times New Roman" w:hAnsi="Times New Roman" w:cs="Times New Roman"/>
          <w:sz w:val="28"/>
          <w:szCs w:val="28"/>
        </w:rPr>
        <w:t xml:space="preserve"> обусловлена тем, что в настоящее время проблема социальной адаптации личности является своеобразной научной платформой для активного сотрудничества социологов и психологов, философов и культурологов, ученых и управленцев в России и за рубежом.</w:t>
      </w:r>
    </w:p>
    <w:p w:rsidR="00F56F79" w:rsidRDefault="00F56F79" w:rsidP="00F56F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Выпускная квалификационная работа </w:t>
      </w:r>
      <w:r w:rsidRPr="00D16481">
        <w:rPr>
          <w:rFonts w:ascii="Times New Roman" w:hAnsi="Times New Roman" w:cs="Times New Roman"/>
          <w:sz w:val="28"/>
          <w:szCs w:val="28"/>
          <w:shd w:val="clear" w:color="auto" w:fill="FFFFFF"/>
        </w:rPr>
        <w:t>имеет п</w:t>
      </w:r>
      <w:r w:rsidRPr="00D16481">
        <w:rPr>
          <w:rFonts w:ascii="Times New Roman" w:hAnsi="Times New Roman" w:cs="Times New Roman"/>
          <w:sz w:val="28"/>
          <w:szCs w:val="28"/>
        </w:rPr>
        <w:t xml:space="preserve">рактическую значимость в разработке </w:t>
      </w:r>
      <w:r>
        <w:rPr>
          <w:rFonts w:ascii="Times New Roman" w:hAnsi="Times New Roman" w:cs="Times New Roman"/>
          <w:sz w:val="28"/>
          <w:szCs w:val="28"/>
        </w:rPr>
        <w:t xml:space="preserve">мероприятий по адаптации иностранных студентов в рамках отдельно взятого города и университета, а также </w:t>
      </w:r>
      <w:r w:rsidRPr="00592ADE">
        <w:rPr>
          <w:rFonts w:ascii="Times New Roman" w:hAnsi="Times New Roman" w:cs="Times New Roman"/>
          <w:sz w:val="28"/>
          <w:szCs w:val="28"/>
        </w:rPr>
        <w:t>проект может быть реализован на базе</w:t>
      </w:r>
      <w:r>
        <w:rPr>
          <w:rFonts w:ascii="Times New Roman" w:hAnsi="Times New Roman" w:cs="Times New Roman"/>
          <w:sz w:val="28"/>
          <w:szCs w:val="28"/>
        </w:rPr>
        <w:t xml:space="preserve"> других высших образовательных учреждений.</w:t>
      </w:r>
    </w:p>
    <w:p w:rsidR="00F56F79" w:rsidRDefault="00F56F79" w:rsidP="00F56F79">
      <w:pPr>
        <w:spacing w:after="0" w:line="360" w:lineRule="auto"/>
        <w:ind w:firstLine="709"/>
        <w:jc w:val="both"/>
        <w:rPr>
          <w:rFonts w:ascii="Times New Roman" w:hAnsi="Times New Roman" w:cs="Times New Roman"/>
          <w:sz w:val="28"/>
          <w:szCs w:val="28"/>
        </w:rPr>
      </w:pPr>
      <w:r w:rsidRPr="00592ADE">
        <w:rPr>
          <w:rFonts w:ascii="Times New Roman" w:hAnsi="Times New Roman" w:cs="Times New Roman"/>
          <w:sz w:val="28"/>
          <w:szCs w:val="28"/>
        </w:rPr>
        <w:t>Вопрос адаптации иностранцев изучалсяне</w:t>
      </w:r>
      <w:r>
        <w:rPr>
          <w:rFonts w:ascii="Times New Roman" w:hAnsi="Times New Roman" w:cs="Times New Roman"/>
          <w:sz w:val="28"/>
          <w:szCs w:val="28"/>
        </w:rPr>
        <w:t xml:space="preserve"> комплексно</w:t>
      </w:r>
      <w:r w:rsidRPr="00592ADE">
        <w:rPr>
          <w:rFonts w:ascii="Times New Roman" w:hAnsi="Times New Roman" w:cs="Times New Roman"/>
          <w:sz w:val="28"/>
          <w:szCs w:val="28"/>
        </w:rPr>
        <w:t xml:space="preserve">. Изучением данной темы в России занимались такие авторы, как Е.Е. </w:t>
      </w:r>
      <w:proofErr w:type="gramStart"/>
      <w:r w:rsidRPr="00592ADE">
        <w:rPr>
          <w:rFonts w:ascii="Times New Roman" w:hAnsi="Times New Roman" w:cs="Times New Roman"/>
          <w:sz w:val="28"/>
          <w:szCs w:val="28"/>
        </w:rPr>
        <w:t>Письменная</w:t>
      </w:r>
      <w:proofErr w:type="gramEnd"/>
      <w:r w:rsidRPr="00592ADE">
        <w:rPr>
          <w:rFonts w:ascii="Times New Roman" w:hAnsi="Times New Roman" w:cs="Times New Roman"/>
          <w:sz w:val="28"/>
          <w:szCs w:val="28"/>
        </w:rPr>
        <w:t xml:space="preserve">, Ф.Э. </w:t>
      </w:r>
      <w:proofErr w:type="spellStart"/>
      <w:r w:rsidRPr="00592ADE">
        <w:rPr>
          <w:rFonts w:ascii="Times New Roman" w:hAnsi="Times New Roman" w:cs="Times New Roman"/>
          <w:sz w:val="28"/>
          <w:szCs w:val="28"/>
        </w:rPr>
        <w:t>Шереги</w:t>
      </w:r>
      <w:proofErr w:type="spellEnd"/>
      <w:r w:rsidRPr="00592ADE">
        <w:rPr>
          <w:rFonts w:ascii="Times New Roman" w:hAnsi="Times New Roman" w:cs="Times New Roman"/>
          <w:sz w:val="28"/>
          <w:szCs w:val="28"/>
        </w:rPr>
        <w:t>, Н.М. Дмитриев, А.Л. Арефьев. В их работах показаны современные тенденции и социальные эффекты учебной миграции, политика в области привлечения зарубежных учащихся в РФ.</w:t>
      </w:r>
    </w:p>
    <w:p w:rsidR="00D16481" w:rsidRDefault="00D16481" w:rsidP="00592ADE">
      <w:pPr>
        <w:pStyle w:val="aa"/>
        <w:spacing w:after="0" w:line="360" w:lineRule="auto"/>
        <w:ind w:left="0" w:firstLine="709"/>
        <w:jc w:val="both"/>
        <w:rPr>
          <w:rFonts w:ascii="Times New Roman" w:hAnsi="Times New Roman" w:cs="Times New Roman"/>
          <w:sz w:val="28"/>
          <w:szCs w:val="28"/>
        </w:rPr>
      </w:pPr>
    </w:p>
    <w:p w:rsidR="00D16481" w:rsidRDefault="00D16481" w:rsidP="00592ADE">
      <w:pPr>
        <w:pStyle w:val="aa"/>
        <w:spacing w:after="0" w:line="360" w:lineRule="auto"/>
        <w:ind w:left="0" w:firstLine="709"/>
        <w:jc w:val="both"/>
        <w:rPr>
          <w:rFonts w:ascii="Times New Roman" w:hAnsi="Times New Roman" w:cs="Times New Roman"/>
          <w:sz w:val="28"/>
          <w:szCs w:val="28"/>
        </w:rPr>
      </w:pPr>
    </w:p>
    <w:p w:rsidR="00F56F79" w:rsidRDefault="00F56F79" w:rsidP="00592ADE">
      <w:pPr>
        <w:pStyle w:val="aa"/>
        <w:spacing w:after="0" w:line="360" w:lineRule="auto"/>
        <w:ind w:left="0" w:firstLine="709"/>
        <w:jc w:val="both"/>
        <w:rPr>
          <w:rFonts w:ascii="Times New Roman" w:hAnsi="Times New Roman" w:cs="Times New Roman"/>
          <w:sz w:val="28"/>
          <w:szCs w:val="28"/>
        </w:rPr>
      </w:pPr>
    </w:p>
    <w:bookmarkEnd w:id="62"/>
    <w:bookmarkEnd w:id="63"/>
    <w:bookmarkEnd w:id="64"/>
    <w:bookmarkEnd w:id="65"/>
    <w:p w:rsidR="00530C5B" w:rsidRPr="00544EC3" w:rsidRDefault="00530C5B">
      <w:pPr>
        <w:rPr>
          <w:b/>
        </w:rPr>
      </w:pPr>
    </w:p>
    <w:p w:rsidR="003F1905" w:rsidRPr="00B62837" w:rsidRDefault="00B62837" w:rsidP="00B62837">
      <w:pPr>
        <w:spacing w:after="0" w:line="360" w:lineRule="auto"/>
        <w:ind w:firstLine="709"/>
        <w:jc w:val="both"/>
        <w:outlineLvl w:val="0"/>
        <w:rPr>
          <w:rFonts w:ascii="Times New Roman" w:hAnsi="Times New Roman" w:cs="Times New Roman"/>
          <w:b/>
          <w:sz w:val="28"/>
          <w:szCs w:val="28"/>
          <w:shd w:val="clear" w:color="auto" w:fill="FFFFFF"/>
        </w:rPr>
      </w:pPr>
      <w:bookmarkStart w:id="66" w:name="_Toc43562020"/>
      <w:r>
        <w:rPr>
          <w:rFonts w:ascii="Times New Roman" w:hAnsi="Times New Roman" w:cs="Times New Roman"/>
          <w:b/>
          <w:sz w:val="28"/>
          <w:szCs w:val="28"/>
          <w:shd w:val="clear" w:color="auto" w:fill="FFFFFF"/>
        </w:rPr>
        <w:lastRenderedPageBreak/>
        <w:t>1Т</w:t>
      </w:r>
      <w:r w:rsidRPr="00544EC3">
        <w:rPr>
          <w:rFonts w:ascii="Times New Roman" w:hAnsi="Times New Roman" w:cs="Times New Roman"/>
          <w:b/>
          <w:sz w:val="28"/>
          <w:szCs w:val="28"/>
          <w:shd w:val="clear" w:color="auto" w:fill="FFFFFF"/>
        </w:rPr>
        <w:t>еоретические аспекты социальной адаптации иностранных студентов</w:t>
      </w:r>
      <w:bookmarkEnd w:id="66"/>
    </w:p>
    <w:p w:rsidR="000D792A" w:rsidRPr="009D3EF5" w:rsidRDefault="000D792A" w:rsidP="000D792A">
      <w:pPr>
        <w:pStyle w:val="2"/>
        <w:spacing w:before="0" w:line="360" w:lineRule="auto"/>
        <w:ind w:firstLine="709"/>
        <w:jc w:val="both"/>
        <w:rPr>
          <w:rFonts w:ascii="Times New Roman" w:hAnsi="Times New Roman" w:cs="Times New Roman"/>
          <w:color w:val="auto"/>
          <w:sz w:val="28"/>
          <w:szCs w:val="28"/>
          <w:shd w:val="clear" w:color="auto" w:fill="FFFFFF"/>
        </w:rPr>
      </w:pPr>
      <w:bookmarkStart w:id="67" w:name="_Toc43562021"/>
      <w:r w:rsidRPr="009D3EF5">
        <w:rPr>
          <w:rFonts w:ascii="Times New Roman" w:hAnsi="Times New Roman" w:cs="Times New Roman"/>
          <w:color w:val="auto"/>
          <w:sz w:val="28"/>
          <w:szCs w:val="28"/>
          <w:shd w:val="clear" w:color="auto" w:fill="FFFFFF"/>
        </w:rPr>
        <w:t>1.</w:t>
      </w:r>
      <w:r>
        <w:rPr>
          <w:rFonts w:ascii="Times New Roman" w:hAnsi="Times New Roman" w:cs="Times New Roman"/>
          <w:color w:val="auto"/>
          <w:sz w:val="28"/>
          <w:szCs w:val="28"/>
          <w:shd w:val="clear" w:color="auto" w:fill="FFFFFF"/>
        </w:rPr>
        <w:t>1</w:t>
      </w:r>
      <w:r w:rsidRPr="009D3EF5">
        <w:rPr>
          <w:rFonts w:ascii="Times New Roman" w:hAnsi="Times New Roman" w:cs="Times New Roman"/>
          <w:color w:val="auto"/>
          <w:sz w:val="28"/>
          <w:szCs w:val="28"/>
          <w:shd w:val="clear" w:color="auto" w:fill="FFFFFF"/>
        </w:rPr>
        <w:t xml:space="preserve"> Сущность, виды, формы и этапы социальной адаптации иностранных студентов</w:t>
      </w:r>
      <w:bookmarkEnd w:id="67"/>
    </w:p>
    <w:p w:rsidR="000D792A" w:rsidRPr="000921CB" w:rsidRDefault="000D792A" w:rsidP="000D792A">
      <w:pPr>
        <w:spacing w:after="0" w:line="360" w:lineRule="auto"/>
        <w:ind w:firstLine="709"/>
        <w:jc w:val="both"/>
        <w:rPr>
          <w:rFonts w:ascii="Times New Roman" w:hAnsi="Times New Roman" w:cs="Times New Roman"/>
          <w:sz w:val="28"/>
          <w:szCs w:val="28"/>
        </w:rPr>
      </w:pPr>
      <w:r w:rsidRPr="000921CB">
        <w:rPr>
          <w:rFonts w:ascii="Times New Roman" w:hAnsi="Times New Roman" w:cs="Times New Roman"/>
          <w:sz w:val="28"/>
          <w:szCs w:val="28"/>
        </w:rPr>
        <w:t xml:space="preserve">Адаптационные возможности являются предметом изучения целого ряда наук, включая все гуманитарные и медико-биологические науки. Тем не менее, общепринятого определения понятия адаптации нет. </w:t>
      </w:r>
    </w:p>
    <w:p w:rsidR="000D792A" w:rsidRPr="000921CB" w:rsidRDefault="000D792A" w:rsidP="000D792A">
      <w:pPr>
        <w:spacing w:after="0" w:line="360" w:lineRule="auto"/>
        <w:ind w:firstLine="709"/>
        <w:jc w:val="both"/>
        <w:rPr>
          <w:rFonts w:ascii="Times New Roman" w:hAnsi="Times New Roman" w:cs="Times New Roman"/>
          <w:sz w:val="28"/>
          <w:szCs w:val="28"/>
        </w:rPr>
      </w:pPr>
      <w:r w:rsidRPr="000921CB">
        <w:rPr>
          <w:rFonts w:ascii="Times New Roman" w:hAnsi="Times New Roman" w:cs="Times New Roman"/>
          <w:sz w:val="28"/>
          <w:szCs w:val="28"/>
        </w:rPr>
        <w:t xml:space="preserve">Слово «адаптация» (от </w:t>
      </w:r>
      <w:proofErr w:type="spellStart"/>
      <w:r w:rsidRPr="000921CB">
        <w:rPr>
          <w:rFonts w:ascii="Times New Roman" w:hAnsi="Times New Roman" w:cs="Times New Roman"/>
          <w:sz w:val="28"/>
          <w:szCs w:val="28"/>
        </w:rPr>
        <w:t>лат.Adapto</w:t>
      </w:r>
      <w:proofErr w:type="spellEnd"/>
      <w:r w:rsidRPr="000921CB">
        <w:rPr>
          <w:rFonts w:ascii="Times New Roman" w:hAnsi="Times New Roman" w:cs="Times New Roman"/>
          <w:sz w:val="28"/>
          <w:szCs w:val="28"/>
        </w:rPr>
        <w:t xml:space="preserve"> – приспособление) возникло в биологии для обозначения процесса приспособления строения и функций организма (особей, популяций, видов) к условиям окружающей среды. С философско-социологической точки зрения, адаптация – атрибут любого живого существа, который проявляется в системе его взаимоотношений со средой жизнедеятельности. </w:t>
      </w:r>
    </w:p>
    <w:p w:rsidR="000D792A" w:rsidRPr="000921CB" w:rsidRDefault="000D792A" w:rsidP="000D792A">
      <w:pPr>
        <w:spacing w:after="0" w:line="360" w:lineRule="auto"/>
        <w:ind w:firstLine="709"/>
        <w:jc w:val="both"/>
        <w:rPr>
          <w:rFonts w:ascii="Times New Roman" w:hAnsi="Times New Roman" w:cs="Times New Roman"/>
          <w:sz w:val="28"/>
          <w:szCs w:val="28"/>
        </w:rPr>
      </w:pPr>
      <w:r w:rsidRPr="000921CB">
        <w:rPr>
          <w:rFonts w:ascii="Times New Roman" w:hAnsi="Times New Roman" w:cs="Times New Roman"/>
          <w:sz w:val="28"/>
          <w:szCs w:val="28"/>
        </w:rPr>
        <w:t xml:space="preserve">Социальную адаптацию как процесс приспособление человека к культурной среде условно можно разделить </w:t>
      </w:r>
      <w:proofErr w:type="gramStart"/>
      <w:r w:rsidRPr="000921CB">
        <w:rPr>
          <w:rFonts w:ascii="Times New Roman" w:hAnsi="Times New Roman" w:cs="Times New Roman"/>
          <w:sz w:val="28"/>
          <w:szCs w:val="28"/>
        </w:rPr>
        <w:t>на</w:t>
      </w:r>
      <w:proofErr w:type="gramEnd"/>
      <w:r w:rsidRPr="000921CB">
        <w:rPr>
          <w:rFonts w:ascii="Times New Roman" w:hAnsi="Times New Roman" w:cs="Times New Roman"/>
          <w:sz w:val="28"/>
          <w:szCs w:val="28"/>
        </w:rPr>
        <w:t xml:space="preserve"> активную и пассивную. Признаком успешности адаптации считается высокий социальный статус индивида в иной среде и удовлетворение этой средой, а показателем </w:t>
      </w:r>
      <w:proofErr w:type="spellStart"/>
      <w:r w:rsidRPr="000921CB">
        <w:rPr>
          <w:rFonts w:ascii="Times New Roman" w:hAnsi="Times New Roman" w:cs="Times New Roman"/>
          <w:sz w:val="28"/>
          <w:szCs w:val="28"/>
        </w:rPr>
        <w:t>неуспешности</w:t>
      </w:r>
      <w:proofErr w:type="spellEnd"/>
      <w:r w:rsidRPr="000921CB">
        <w:rPr>
          <w:rFonts w:ascii="Times New Roman" w:hAnsi="Times New Roman" w:cs="Times New Roman"/>
          <w:sz w:val="28"/>
          <w:szCs w:val="28"/>
        </w:rPr>
        <w:t xml:space="preserve"> – перемещение индивидуума в иную среду или </w:t>
      </w:r>
      <w:proofErr w:type="spellStart"/>
      <w:r w:rsidRPr="000921CB">
        <w:rPr>
          <w:rFonts w:ascii="Times New Roman" w:hAnsi="Times New Roman" w:cs="Times New Roman"/>
          <w:sz w:val="28"/>
          <w:szCs w:val="28"/>
        </w:rPr>
        <w:t>девиантное</w:t>
      </w:r>
      <w:proofErr w:type="spellEnd"/>
      <w:r w:rsidRPr="000921CB">
        <w:rPr>
          <w:rFonts w:ascii="Times New Roman" w:hAnsi="Times New Roman" w:cs="Times New Roman"/>
          <w:sz w:val="28"/>
          <w:szCs w:val="28"/>
        </w:rPr>
        <w:t xml:space="preserve"> поведение. Социальная адаптация имеет как объективную сторону (климатические, географические, политические, экономические условия жизни), так и субъективную (ценности и личные характерные черты личности) [</w:t>
      </w:r>
      <w:r w:rsidR="00336FE3">
        <w:rPr>
          <w:rFonts w:ascii="Times New Roman" w:hAnsi="Times New Roman" w:cs="Times New Roman"/>
          <w:sz w:val="28"/>
          <w:szCs w:val="28"/>
        </w:rPr>
        <w:t>14</w:t>
      </w:r>
      <w:r w:rsidRPr="000921CB">
        <w:rPr>
          <w:rFonts w:ascii="Times New Roman" w:hAnsi="Times New Roman" w:cs="Times New Roman"/>
          <w:sz w:val="28"/>
          <w:szCs w:val="28"/>
        </w:rPr>
        <w:t xml:space="preserve">]. </w:t>
      </w:r>
    </w:p>
    <w:p w:rsidR="000D792A" w:rsidRPr="00800C9B" w:rsidRDefault="000D792A" w:rsidP="000D792A">
      <w:pPr>
        <w:spacing w:after="0" w:line="360" w:lineRule="auto"/>
        <w:ind w:firstLine="709"/>
        <w:jc w:val="both"/>
        <w:rPr>
          <w:rFonts w:ascii="Times New Roman" w:hAnsi="Times New Roman" w:cs="Times New Roman"/>
          <w:sz w:val="28"/>
          <w:szCs w:val="28"/>
        </w:rPr>
      </w:pPr>
      <w:r w:rsidRPr="000921CB">
        <w:rPr>
          <w:rFonts w:ascii="Times New Roman" w:hAnsi="Times New Roman" w:cs="Times New Roman"/>
          <w:sz w:val="28"/>
          <w:szCs w:val="28"/>
        </w:rPr>
        <w:t xml:space="preserve">Так как и человек, и среда постоянно изменяются, адаптация оказывается фундаментальной основой существования. М.И. </w:t>
      </w:r>
      <w:proofErr w:type="spellStart"/>
      <w:r w:rsidRPr="000921CB">
        <w:rPr>
          <w:rFonts w:ascii="Times New Roman" w:hAnsi="Times New Roman" w:cs="Times New Roman"/>
          <w:sz w:val="28"/>
          <w:szCs w:val="28"/>
        </w:rPr>
        <w:t>Витковская</w:t>
      </w:r>
      <w:proofErr w:type="spellEnd"/>
      <w:r w:rsidRPr="000921CB">
        <w:rPr>
          <w:rFonts w:ascii="Times New Roman" w:hAnsi="Times New Roman" w:cs="Times New Roman"/>
          <w:sz w:val="28"/>
          <w:szCs w:val="28"/>
        </w:rPr>
        <w:t xml:space="preserve"> и И.В. </w:t>
      </w:r>
      <w:proofErr w:type="spellStart"/>
      <w:r w:rsidRPr="000921CB">
        <w:rPr>
          <w:rFonts w:ascii="Times New Roman" w:hAnsi="Times New Roman" w:cs="Times New Roman"/>
          <w:sz w:val="28"/>
          <w:szCs w:val="28"/>
        </w:rPr>
        <w:t>Троцук</w:t>
      </w:r>
      <w:proofErr w:type="spellEnd"/>
      <w:r w:rsidRPr="000921CB">
        <w:rPr>
          <w:rFonts w:ascii="Times New Roman" w:hAnsi="Times New Roman" w:cs="Times New Roman"/>
          <w:sz w:val="28"/>
          <w:szCs w:val="28"/>
        </w:rPr>
        <w:t xml:space="preserve"> выделяют три вида адаптации иностранных студентов: физиологическая, психологическая и социальная</w:t>
      </w:r>
      <w:r w:rsidR="004E4771" w:rsidRPr="00800C9B">
        <w:rPr>
          <w:rFonts w:ascii="Times New Roman" w:hAnsi="Times New Roman" w:cs="Times New Roman"/>
          <w:sz w:val="28"/>
          <w:szCs w:val="28"/>
        </w:rPr>
        <w:t>[</w:t>
      </w:r>
      <w:r w:rsidR="00336FE3">
        <w:rPr>
          <w:rFonts w:ascii="Times New Roman" w:hAnsi="Times New Roman" w:cs="Times New Roman"/>
          <w:sz w:val="28"/>
          <w:szCs w:val="28"/>
        </w:rPr>
        <w:t>27</w:t>
      </w:r>
      <w:r w:rsidR="004D54F0" w:rsidRPr="004D54F0">
        <w:rPr>
          <w:rFonts w:ascii="Times New Roman" w:hAnsi="Times New Roman" w:cs="Times New Roman"/>
          <w:sz w:val="28"/>
          <w:szCs w:val="28"/>
        </w:rPr>
        <w:t>,32</w:t>
      </w:r>
      <w:r w:rsidR="004E4771" w:rsidRPr="00800C9B">
        <w:rPr>
          <w:rFonts w:ascii="Times New Roman" w:hAnsi="Times New Roman" w:cs="Times New Roman"/>
          <w:sz w:val="28"/>
          <w:szCs w:val="28"/>
        </w:rPr>
        <w:t>]</w:t>
      </w:r>
      <w:r w:rsidRPr="000921CB">
        <w:rPr>
          <w:rFonts w:ascii="Times New Roman" w:hAnsi="Times New Roman" w:cs="Times New Roman"/>
          <w:sz w:val="28"/>
          <w:szCs w:val="28"/>
        </w:rPr>
        <w:t>.</w:t>
      </w:r>
    </w:p>
    <w:p w:rsidR="000D792A" w:rsidRDefault="000D792A" w:rsidP="000D792A">
      <w:pPr>
        <w:spacing w:after="0" w:line="360" w:lineRule="auto"/>
        <w:ind w:firstLine="709"/>
        <w:jc w:val="both"/>
        <w:rPr>
          <w:rFonts w:ascii="Times New Roman" w:hAnsi="Times New Roman" w:cs="Times New Roman"/>
          <w:sz w:val="28"/>
          <w:szCs w:val="28"/>
        </w:rPr>
      </w:pPr>
      <w:r w:rsidRPr="000921CB">
        <w:rPr>
          <w:rFonts w:ascii="Times New Roman" w:hAnsi="Times New Roman" w:cs="Times New Roman"/>
          <w:sz w:val="28"/>
          <w:szCs w:val="28"/>
        </w:rPr>
        <w:t xml:space="preserve">Биологическая адаптация определяется совокупностью физиологических реакций тела человека, приспосабливающегося к </w:t>
      </w:r>
      <w:r w:rsidRPr="000921CB">
        <w:rPr>
          <w:rFonts w:ascii="Times New Roman" w:hAnsi="Times New Roman" w:cs="Times New Roman"/>
          <w:sz w:val="28"/>
          <w:szCs w:val="28"/>
        </w:rPr>
        <w:lastRenderedPageBreak/>
        <w:t>изменениям окружающей среды, целью данного вида адаптации является сохранение относительной стабильности функционирования организма.</w:t>
      </w:r>
    </w:p>
    <w:p w:rsidR="000D792A" w:rsidRDefault="000D792A" w:rsidP="000D792A">
      <w:pPr>
        <w:spacing w:after="0" w:line="360" w:lineRule="auto"/>
        <w:ind w:firstLine="709"/>
        <w:jc w:val="both"/>
        <w:rPr>
          <w:rFonts w:ascii="Times New Roman" w:hAnsi="Times New Roman" w:cs="Times New Roman"/>
          <w:sz w:val="28"/>
          <w:szCs w:val="28"/>
        </w:rPr>
      </w:pPr>
      <w:proofErr w:type="gramStart"/>
      <w:r w:rsidRPr="000921CB">
        <w:rPr>
          <w:rFonts w:ascii="Times New Roman" w:hAnsi="Times New Roman" w:cs="Times New Roman"/>
          <w:sz w:val="28"/>
          <w:szCs w:val="28"/>
        </w:rPr>
        <w:t>Факторами, влияющими на биологическую адаптацию иностранного студента к условиям жизнедеятельности в России являются</w:t>
      </w:r>
      <w:proofErr w:type="gramEnd"/>
      <w:r w:rsidRPr="000921CB">
        <w:rPr>
          <w:rFonts w:ascii="Times New Roman" w:hAnsi="Times New Roman" w:cs="Times New Roman"/>
          <w:sz w:val="28"/>
          <w:szCs w:val="28"/>
        </w:rPr>
        <w:t xml:space="preserve">: </w:t>
      </w:r>
    </w:p>
    <w:p w:rsidR="000D792A" w:rsidRPr="009D3EF5" w:rsidRDefault="000D792A" w:rsidP="000D792A">
      <w:pPr>
        <w:pStyle w:val="aa"/>
        <w:numPr>
          <w:ilvl w:val="0"/>
          <w:numId w:val="12"/>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непривычный климат (сюда входит изменение влажности воздуха, разница дневных и ночных температур, минусовые температурные значения и т.д.)</w:t>
      </w:r>
      <w:r>
        <w:rPr>
          <w:rFonts w:ascii="Times New Roman" w:hAnsi="Times New Roman" w:cs="Times New Roman"/>
          <w:sz w:val="28"/>
          <w:szCs w:val="28"/>
        </w:rPr>
        <w:t>,</w:t>
      </w:r>
    </w:p>
    <w:p w:rsidR="000D792A" w:rsidRPr="009D3EF5" w:rsidRDefault="000D792A" w:rsidP="000D792A">
      <w:pPr>
        <w:pStyle w:val="aa"/>
        <w:numPr>
          <w:ilvl w:val="0"/>
          <w:numId w:val="12"/>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изменения в питании (непривычная пища, отсутствие знакомых продуктов или способов их обработки, неумение самостоятельно готовить в новых условиях и пр.)</w:t>
      </w:r>
      <w:r>
        <w:rPr>
          <w:rFonts w:ascii="Times New Roman" w:hAnsi="Times New Roman" w:cs="Times New Roman"/>
          <w:sz w:val="28"/>
          <w:szCs w:val="28"/>
        </w:rPr>
        <w:t>,</w:t>
      </w:r>
    </w:p>
    <w:p w:rsidR="000D792A" w:rsidRPr="009D3EF5" w:rsidRDefault="000D792A" w:rsidP="000D792A">
      <w:pPr>
        <w:pStyle w:val="aa"/>
        <w:numPr>
          <w:ilvl w:val="0"/>
          <w:numId w:val="12"/>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разница часовых поясов и нарушение режима сна и бодрствования</w:t>
      </w:r>
      <w:r>
        <w:rPr>
          <w:rFonts w:ascii="Times New Roman" w:hAnsi="Times New Roman" w:cs="Times New Roman"/>
          <w:sz w:val="28"/>
          <w:szCs w:val="28"/>
        </w:rPr>
        <w:t>,</w:t>
      </w:r>
    </w:p>
    <w:p w:rsidR="000D792A" w:rsidRPr="009D3EF5" w:rsidRDefault="000D792A" w:rsidP="000D792A">
      <w:pPr>
        <w:pStyle w:val="aa"/>
        <w:numPr>
          <w:ilvl w:val="0"/>
          <w:numId w:val="12"/>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 xml:space="preserve">реакции неадаптированной иммунной системы на новые условия окружающей среды, выражающиеся в физических недомоганиях (частые простудные заболевания, расстройства работы желудочно-кишечного тракта, инфекционные поражения, нехарактерные для той местности, откуда прибыл студент). Сложности биологической адаптации нередко приводят к тому, что студент вынужден покинуть страну обучения из-за несовместимости именно физиологического характера, несмотря на удовлетворенность остальными аспектами обучения в России. </w:t>
      </w:r>
    </w:p>
    <w:p w:rsidR="000D792A" w:rsidRDefault="000D792A" w:rsidP="000D792A">
      <w:pPr>
        <w:spacing w:after="0" w:line="360" w:lineRule="auto"/>
        <w:ind w:firstLine="709"/>
        <w:jc w:val="both"/>
        <w:rPr>
          <w:rFonts w:ascii="Times New Roman" w:hAnsi="Times New Roman" w:cs="Times New Roman"/>
          <w:sz w:val="28"/>
          <w:szCs w:val="28"/>
        </w:rPr>
      </w:pPr>
      <w:r w:rsidRPr="000921CB">
        <w:rPr>
          <w:rFonts w:ascii="Times New Roman" w:hAnsi="Times New Roman" w:cs="Times New Roman"/>
          <w:sz w:val="28"/>
          <w:szCs w:val="28"/>
        </w:rPr>
        <w:t xml:space="preserve">Социально-психологическая адаптация представляет собой интеграцию личности к новым условиям и требованиям социальной среды и окружения, подразумевающая адекватное ролевое поведение, установление общественных связей, способность к </w:t>
      </w:r>
      <w:proofErr w:type="spellStart"/>
      <w:r w:rsidRPr="000921CB">
        <w:rPr>
          <w:rFonts w:ascii="Times New Roman" w:hAnsi="Times New Roman" w:cs="Times New Roman"/>
          <w:sz w:val="28"/>
          <w:szCs w:val="28"/>
        </w:rPr>
        <w:t>саморегуляции</w:t>
      </w:r>
      <w:proofErr w:type="spellEnd"/>
      <w:r w:rsidRPr="000921CB">
        <w:rPr>
          <w:rFonts w:ascii="Times New Roman" w:hAnsi="Times New Roman" w:cs="Times New Roman"/>
          <w:sz w:val="28"/>
          <w:szCs w:val="28"/>
        </w:rPr>
        <w:t xml:space="preserve"> и контролю [</w:t>
      </w:r>
      <w:r w:rsidR="004D54F0" w:rsidRPr="00F47E27">
        <w:rPr>
          <w:rFonts w:ascii="Times New Roman" w:hAnsi="Times New Roman" w:cs="Times New Roman"/>
          <w:sz w:val="28"/>
          <w:szCs w:val="28"/>
        </w:rPr>
        <w:t>31,</w:t>
      </w:r>
      <w:r w:rsidR="00336FE3">
        <w:rPr>
          <w:rFonts w:ascii="Times New Roman" w:hAnsi="Times New Roman" w:cs="Times New Roman"/>
          <w:sz w:val="28"/>
          <w:szCs w:val="28"/>
        </w:rPr>
        <w:t>34</w:t>
      </w:r>
      <w:r w:rsidRPr="000921CB">
        <w:rPr>
          <w:rFonts w:ascii="Times New Roman" w:hAnsi="Times New Roman" w:cs="Times New Roman"/>
          <w:sz w:val="28"/>
          <w:szCs w:val="28"/>
        </w:rPr>
        <w:t>].</w:t>
      </w:r>
    </w:p>
    <w:p w:rsidR="000D792A" w:rsidRPr="001816DF" w:rsidRDefault="000D792A" w:rsidP="000D792A">
      <w:pPr>
        <w:spacing w:after="0" w:line="360" w:lineRule="auto"/>
        <w:ind w:firstLine="709"/>
        <w:jc w:val="both"/>
        <w:rPr>
          <w:rFonts w:ascii="Times New Roman" w:hAnsi="Times New Roman" w:cs="Times New Roman"/>
          <w:sz w:val="28"/>
          <w:szCs w:val="28"/>
        </w:rPr>
      </w:pPr>
      <w:r w:rsidRPr="001816DF">
        <w:rPr>
          <w:rFonts w:ascii="Times New Roman" w:hAnsi="Times New Roman" w:cs="Times New Roman"/>
          <w:sz w:val="28"/>
          <w:szCs w:val="28"/>
        </w:rPr>
        <w:t xml:space="preserve">В целом этапы адаптации иностранных студентов к новой языковой, социокультурной и учебной среде таковы: </w:t>
      </w:r>
    </w:p>
    <w:p w:rsidR="000D792A" w:rsidRPr="009D3EF5" w:rsidRDefault="000D792A" w:rsidP="000D792A">
      <w:pPr>
        <w:pStyle w:val="aa"/>
        <w:numPr>
          <w:ilvl w:val="0"/>
          <w:numId w:val="13"/>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вхождение в студенческую среду</w:t>
      </w:r>
      <w:r>
        <w:rPr>
          <w:rFonts w:ascii="Times New Roman" w:hAnsi="Times New Roman" w:cs="Times New Roman"/>
          <w:sz w:val="28"/>
          <w:szCs w:val="28"/>
        </w:rPr>
        <w:t>,</w:t>
      </w:r>
    </w:p>
    <w:p w:rsidR="000D792A" w:rsidRPr="009D3EF5" w:rsidRDefault="000D792A" w:rsidP="000D792A">
      <w:pPr>
        <w:pStyle w:val="aa"/>
        <w:numPr>
          <w:ilvl w:val="0"/>
          <w:numId w:val="13"/>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усвоение основных норм интернационального коллектива, выработка собственного стиля поведения</w:t>
      </w:r>
      <w:r>
        <w:rPr>
          <w:rFonts w:ascii="Times New Roman" w:hAnsi="Times New Roman" w:cs="Times New Roman"/>
          <w:sz w:val="28"/>
          <w:szCs w:val="28"/>
        </w:rPr>
        <w:t>,</w:t>
      </w:r>
    </w:p>
    <w:p w:rsidR="000D792A" w:rsidRPr="009D3EF5" w:rsidRDefault="000D792A" w:rsidP="000D792A">
      <w:pPr>
        <w:pStyle w:val="aa"/>
        <w:numPr>
          <w:ilvl w:val="0"/>
          <w:numId w:val="13"/>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lastRenderedPageBreak/>
        <w:t xml:space="preserve">формирование устойчивого положительного отношения к будущей профессии, преодоление «языкового барьера», усиление чувства академического равноправия. </w:t>
      </w:r>
    </w:p>
    <w:p w:rsidR="000D792A" w:rsidRDefault="000D792A" w:rsidP="000D792A">
      <w:pPr>
        <w:spacing w:after="0" w:line="360" w:lineRule="auto"/>
        <w:ind w:firstLine="709"/>
        <w:jc w:val="both"/>
        <w:rPr>
          <w:rFonts w:ascii="Times New Roman" w:hAnsi="Times New Roman" w:cs="Times New Roman"/>
          <w:sz w:val="28"/>
          <w:szCs w:val="28"/>
        </w:rPr>
      </w:pPr>
      <w:r w:rsidRPr="001816DF">
        <w:rPr>
          <w:rFonts w:ascii="Times New Roman" w:hAnsi="Times New Roman" w:cs="Times New Roman"/>
          <w:sz w:val="28"/>
          <w:szCs w:val="28"/>
        </w:rPr>
        <w:t>По мнению М.А. Ивановой и Н.А. Титковой [</w:t>
      </w:r>
      <w:r w:rsidR="00336FE3">
        <w:rPr>
          <w:rFonts w:ascii="Times New Roman" w:hAnsi="Times New Roman" w:cs="Times New Roman"/>
          <w:sz w:val="28"/>
          <w:szCs w:val="28"/>
        </w:rPr>
        <w:t>8</w:t>
      </w:r>
      <w:r w:rsidR="004D54F0" w:rsidRPr="004D54F0">
        <w:rPr>
          <w:rFonts w:ascii="Times New Roman" w:hAnsi="Times New Roman" w:cs="Times New Roman"/>
          <w:sz w:val="28"/>
          <w:szCs w:val="28"/>
        </w:rPr>
        <w:t>,12</w:t>
      </w:r>
      <w:r w:rsidRPr="001816DF">
        <w:rPr>
          <w:rFonts w:ascii="Times New Roman" w:hAnsi="Times New Roman" w:cs="Times New Roman"/>
          <w:sz w:val="28"/>
          <w:szCs w:val="28"/>
        </w:rPr>
        <w:t xml:space="preserve">] факторами, детерминирующими успешность адаптации иностранного студента, являются, в первую очередь, психологическая атмосфера в учебной группе и социометрический статус преподавателя высшей школы. </w:t>
      </w:r>
    </w:p>
    <w:p w:rsidR="000D792A" w:rsidRDefault="000D792A" w:rsidP="000D792A">
      <w:pPr>
        <w:spacing w:after="0" w:line="360" w:lineRule="auto"/>
        <w:ind w:firstLine="709"/>
        <w:jc w:val="both"/>
        <w:rPr>
          <w:rFonts w:ascii="Times New Roman" w:hAnsi="Times New Roman" w:cs="Times New Roman"/>
          <w:sz w:val="28"/>
          <w:szCs w:val="28"/>
        </w:rPr>
      </w:pPr>
      <w:r w:rsidRPr="001816DF">
        <w:rPr>
          <w:rFonts w:ascii="Times New Roman" w:hAnsi="Times New Roman" w:cs="Times New Roman"/>
          <w:sz w:val="28"/>
          <w:szCs w:val="28"/>
        </w:rPr>
        <w:t>В исследованиях по адаптации личности отечественные социологи используют разработки М.А. Иванова и Н.А. Титкова [</w:t>
      </w:r>
      <w:r w:rsidR="00336FE3">
        <w:rPr>
          <w:rFonts w:ascii="Times New Roman" w:hAnsi="Times New Roman" w:cs="Times New Roman"/>
          <w:sz w:val="28"/>
          <w:szCs w:val="28"/>
        </w:rPr>
        <w:t>8</w:t>
      </w:r>
      <w:r w:rsidRPr="001816DF">
        <w:rPr>
          <w:rFonts w:ascii="Times New Roman" w:hAnsi="Times New Roman" w:cs="Times New Roman"/>
          <w:sz w:val="28"/>
          <w:szCs w:val="28"/>
        </w:rPr>
        <w:t xml:space="preserve">] по инструментарию, позволяющему оценивать проблемы адаптации иностранных студентов к новым социокультурным условиям: </w:t>
      </w:r>
    </w:p>
    <w:p w:rsidR="000D792A" w:rsidRPr="001816DF" w:rsidRDefault="000D792A" w:rsidP="000D792A">
      <w:pPr>
        <w:pStyle w:val="aa"/>
        <w:numPr>
          <w:ilvl w:val="0"/>
          <w:numId w:val="6"/>
        </w:numPr>
        <w:tabs>
          <w:tab w:val="left" w:pos="993"/>
        </w:tabs>
        <w:spacing w:after="0" w:line="360" w:lineRule="auto"/>
        <w:ind w:left="0" w:firstLine="709"/>
        <w:jc w:val="both"/>
        <w:rPr>
          <w:rFonts w:ascii="Times New Roman" w:hAnsi="Times New Roman" w:cs="Times New Roman"/>
          <w:sz w:val="28"/>
          <w:szCs w:val="28"/>
        </w:rPr>
      </w:pPr>
      <w:proofErr w:type="spellStart"/>
      <w:r w:rsidRPr="001816DF">
        <w:rPr>
          <w:rFonts w:ascii="Times New Roman" w:hAnsi="Times New Roman" w:cs="Times New Roman"/>
          <w:sz w:val="28"/>
          <w:szCs w:val="28"/>
        </w:rPr>
        <w:t>полуструктурированное</w:t>
      </w:r>
      <w:proofErr w:type="spellEnd"/>
      <w:r w:rsidRPr="001816DF">
        <w:rPr>
          <w:rFonts w:ascii="Times New Roman" w:hAnsi="Times New Roman" w:cs="Times New Roman"/>
          <w:sz w:val="28"/>
          <w:szCs w:val="28"/>
        </w:rPr>
        <w:t xml:space="preserve"> интервью «Ваша жизнь и учеба на подготовительном факультете», направленное на выявление факторов, влияющих на включенность иностранного студента в учебно-воспитательный процесс (целевые установки на обучение, ценностные ориентации, оценки вузовских мероприятий разного уровня, жизни в многонациональном общежитии и т.д.)</w:t>
      </w:r>
      <w:r>
        <w:rPr>
          <w:rFonts w:ascii="Times New Roman" w:hAnsi="Times New Roman" w:cs="Times New Roman"/>
          <w:sz w:val="28"/>
          <w:szCs w:val="28"/>
        </w:rPr>
        <w:t>,</w:t>
      </w:r>
    </w:p>
    <w:p w:rsidR="000D792A" w:rsidRPr="001816DF" w:rsidRDefault="000D792A" w:rsidP="000D792A">
      <w:pPr>
        <w:pStyle w:val="aa"/>
        <w:numPr>
          <w:ilvl w:val="0"/>
          <w:numId w:val="6"/>
        </w:numPr>
        <w:tabs>
          <w:tab w:val="left" w:pos="993"/>
        </w:tabs>
        <w:spacing w:after="0" w:line="360" w:lineRule="auto"/>
        <w:ind w:left="0" w:firstLine="709"/>
        <w:jc w:val="both"/>
        <w:rPr>
          <w:rFonts w:ascii="Times New Roman" w:hAnsi="Times New Roman" w:cs="Times New Roman"/>
          <w:sz w:val="28"/>
          <w:szCs w:val="28"/>
        </w:rPr>
      </w:pPr>
      <w:r w:rsidRPr="001816DF">
        <w:rPr>
          <w:rFonts w:ascii="Times New Roman" w:hAnsi="Times New Roman" w:cs="Times New Roman"/>
          <w:sz w:val="28"/>
          <w:szCs w:val="28"/>
        </w:rPr>
        <w:t xml:space="preserve">формализованное интервью «Человек среди людей», нацеленное на изучение факторов межгруппового и межличностного общения в ходе учебной и </w:t>
      </w:r>
      <w:proofErr w:type="spellStart"/>
      <w:r w:rsidRPr="001816DF">
        <w:rPr>
          <w:rFonts w:ascii="Times New Roman" w:hAnsi="Times New Roman" w:cs="Times New Roman"/>
          <w:sz w:val="28"/>
          <w:szCs w:val="28"/>
        </w:rPr>
        <w:t>внеучебной</w:t>
      </w:r>
      <w:proofErr w:type="spellEnd"/>
      <w:r w:rsidRPr="001816DF">
        <w:rPr>
          <w:rFonts w:ascii="Times New Roman" w:hAnsi="Times New Roman" w:cs="Times New Roman"/>
          <w:sz w:val="28"/>
          <w:szCs w:val="28"/>
        </w:rPr>
        <w:t xml:space="preserve"> деятельности</w:t>
      </w:r>
      <w:r>
        <w:rPr>
          <w:rFonts w:ascii="Times New Roman" w:hAnsi="Times New Roman" w:cs="Times New Roman"/>
          <w:sz w:val="28"/>
          <w:szCs w:val="28"/>
        </w:rPr>
        <w:t>,</w:t>
      </w:r>
    </w:p>
    <w:p w:rsidR="000D792A" w:rsidRPr="001816DF" w:rsidRDefault="000D792A" w:rsidP="000D792A">
      <w:pPr>
        <w:pStyle w:val="aa"/>
        <w:numPr>
          <w:ilvl w:val="0"/>
          <w:numId w:val="6"/>
        </w:numPr>
        <w:tabs>
          <w:tab w:val="left" w:pos="993"/>
        </w:tabs>
        <w:spacing w:after="0" w:line="360" w:lineRule="auto"/>
        <w:ind w:left="0" w:firstLine="709"/>
        <w:jc w:val="both"/>
        <w:rPr>
          <w:rFonts w:ascii="Times New Roman" w:hAnsi="Times New Roman" w:cs="Times New Roman"/>
          <w:sz w:val="28"/>
          <w:szCs w:val="28"/>
        </w:rPr>
      </w:pPr>
      <w:r w:rsidRPr="001816DF">
        <w:rPr>
          <w:rFonts w:ascii="Times New Roman" w:hAnsi="Times New Roman" w:cs="Times New Roman"/>
          <w:sz w:val="28"/>
          <w:szCs w:val="28"/>
        </w:rPr>
        <w:t xml:space="preserve">анкета «Учеба – это Ваше настоящее, которое обеспечит Вам будущее», позволяющая оценить эффективность учебного процесса, выявить факторы, мешающие успешному обучению, определить степень готовности студентов к продолжению учебы. </w:t>
      </w:r>
    </w:p>
    <w:p w:rsidR="000D792A" w:rsidRDefault="000D792A" w:rsidP="000D792A">
      <w:pPr>
        <w:spacing w:after="0" w:line="360" w:lineRule="auto"/>
        <w:ind w:firstLine="709"/>
        <w:jc w:val="both"/>
        <w:rPr>
          <w:rFonts w:ascii="Times New Roman" w:hAnsi="Times New Roman" w:cs="Times New Roman"/>
          <w:sz w:val="28"/>
          <w:szCs w:val="28"/>
        </w:rPr>
      </w:pPr>
      <w:r w:rsidRPr="001816DF">
        <w:rPr>
          <w:rFonts w:ascii="Times New Roman" w:hAnsi="Times New Roman" w:cs="Times New Roman"/>
          <w:sz w:val="28"/>
          <w:szCs w:val="28"/>
        </w:rPr>
        <w:t xml:space="preserve">Таким образом, адаптация иностранного студента к жизни и учебе за рубежом представляет собой сложный, многогранный процесс приспособления личности к условиям новой среды, зависящий от многих факторов. Хотя и российским студентам приходится адаптироваться к новой для них студенческой жизни, процесс подобной адаптации иностранцев </w:t>
      </w:r>
      <w:r w:rsidRPr="001816DF">
        <w:rPr>
          <w:rFonts w:ascii="Times New Roman" w:hAnsi="Times New Roman" w:cs="Times New Roman"/>
          <w:sz w:val="28"/>
          <w:szCs w:val="28"/>
        </w:rPr>
        <w:lastRenderedPageBreak/>
        <w:t>является гораздо более сложным и продолжительным.  Адаптация студентов – иностранцев – это формирование устойчивой системы отношений ко всем компонентам педагогической системы, обеспечивающее адекватное поведение, умения человека». Научно-технический прогресс и всеобщая глобализация позволяют значительно облегчить процесс адаптации студентов в наше время, тем не менее, эта проблема остается существенной для людей, приспосабливающихся к новым условиям жизни и учебы</w:t>
      </w:r>
      <w:r w:rsidR="00336FE3" w:rsidRPr="00336FE3">
        <w:rPr>
          <w:rFonts w:ascii="Times New Roman" w:hAnsi="Times New Roman" w:cs="Times New Roman"/>
          <w:sz w:val="28"/>
          <w:szCs w:val="28"/>
        </w:rPr>
        <w:t>[8</w:t>
      </w:r>
      <w:r w:rsidR="004D54F0" w:rsidRPr="004D54F0">
        <w:rPr>
          <w:rFonts w:ascii="Times New Roman" w:hAnsi="Times New Roman" w:cs="Times New Roman"/>
          <w:sz w:val="28"/>
          <w:szCs w:val="28"/>
        </w:rPr>
        <w:t>,24</w:t>
      </w:r>
      <w:r w:rsidR="00336FE3" w:rsidRPr="00336FE3">
        <w:rPr>
          <w:rFonts w:ascii="Times New Roman" w:hAnsi="Times New Roman" w:cs="Times New Roman"/>
          <w:sz w:val="28"/>
          <w:szCs w:val="28"/>
        </w:rPr>
        <w:t>]</w:t>
      </w:r>
      <w:r w:rsidRPr="001816DF">
        <w:rPr>
          <w:rFonts w:ascii="Times New Roman" w:hAnsi="Times New Roman" w:cs="Times New Roman"/>
          <w:sz w:val="28"/>
          <w:szCs w:val="28"/>
        </w:rPr>
        <w:t>.</w:t>
      </w:r>
    </w:p>
    <w:p w:rsidR="000D792A" w:rsidRPr="00002E18" w:rsidRDefault="000D792A" w:rsidP="000D792A">
      <w:pPr>
        <w:pStyle w:val="2"/>
        <w:spacing w:before="0" w:line="360" w:lineRule="auto"/>
        <w:ind w:firstLine="709"/>
        <w:jc w:val="both"/>
        <w:rPr>
          <w:rFonts w:ascii="Times New Roman" w:hAnsi="Times New Roman" w:cs="Times New Roman"/>
          <w:color w:val="auto"/>
          <w:sz w:val="28"/>
          <w:szCs w:val="28"/>
          <w:shd w:val="clear" w:color="auto" w:fill="FFFFFF"/>
        </w:rPr>
      </w:pPr>
      <w:bookmarkStart w:id="68" w:name="_Toc40261074"/>
      <w:bookmarkStart w:id="69" w:name="_Toc43562022"/>
      <w:r>
        <w:rPr>
          <w:rFonts w:ascii="Times New Roman" w:hAnsi="Times New Roman" w:cs="Times New Roman"/>
          <w:color w:val="auto"/>
          <w:sz w:val="28"/>
          <w:szCs w:val="28"/>
          <w:shd w:val="clear" w:color="auto" w:fill="FFFFFF"/>
        </w:rPr>
        <w:t>1</w:t>
      </w:r>
      <w:r w:rsidRPr="00002E18">
        <w:rPr>
          <w:rFonts w:ascii="Times New Roman" w:hAnsi="Times New Roman" w:cs="Times New Roman"/>
          <w:color w:val="auto"/>
          <w:sz w:val="28"/>
          <w:szCs w:val="28"/>
          <w:shd w:val="clear" w:color="auto" w:fill="FFFFFF"/>
        </w:rPr>
        <w:t>.</w:t>
      </w:r>
      <w:r>
        <w:rPr>
          <w:rFonts w:ascii="Times New Roman" w:hAnsi="Times New Roman" w:cs="Times New Roman"/>
          <w:color w:val="auto"/>
          <w:sz w:val="28"/>
          <w:szCs w:val="28"/>
          <w:shd w:val="clear" w:color="auto" w:fill="FFFFFF"/>
        </w:rPr>
        <w:t>2 Ф</w:t>
      </w:r>
      <w:r w:rsidRPr="00002E18">
        <w:rPr>
          <w:rFonts w:ascii="Times New Roman" w:hAnsi="Times New Roman" w:cs="Times New Roman"/>
          <w:color w:val="auto"/>
          <w:sz w:val="28"/>
          <w:szCs w:val="28"/>
          <w:shd w:val="clear" w:color="auto" w:fill="FFFFFF"/>
        </w:rPr>
        <w:t>акторы, провоцирующие трудности адаптации иностранных студентов в России</w:t>
      </w:r>
      <w:bookmarkEnd w:id="68"/>
      <w:bookmarkEnd w:id="69"/>
    </w:p>
    <w:p w:rsidR="000D792A" w:rsidRPr="00FB1BE7" w:rsidRDefault="000D792A" w:rsidP="000D792A">
      <w:pPr>
        <w:spacing w:after="0" w:line="360" w:lineRule="auto"/>
        <w:ind w:firstLine="709"/>
        <w:jc w:val="both"/>
        <w:rPr>
          <w:rFonts w:ascii="Times New Roman" w:hAnsi="Times New Roman" w:cs="Times New Roman"/>
          <w:sz w:val="28"/>
          <w:szCs w:val="28"/>
        </w:rPr>
      </w:pPr>
      <w:r w:rsidRPr="00FB1BE7">
        <w:rPr>
          <w:rFonts w:ascii="Times New Roman" w:hAnsi="Times New Roman" w:cs="Times New Roman"/>
          <w:sz w:val="28"/>
          <w:szCs w:val="28"/>
        </w:rPr>
        <w:t>В самом общем виде благоприятная адаптационная среда вуза характеризуется следующими позициями</w:t>
      </w:r>
      <w:r>
        <w:rPr>
          <w:rFonts w:ascii="Times New Roman" w:hAnsi="Times New Roman" w:cs="Times New Roman"/>
          <w:sz w:val="28"/>
          <w:szCs w:val="28"/>
        </w:rPr>
        <w:t>:</w:t>
      </w:r>
    </w:p>
    <w:p w:rsidR="000D792A" w:rsidRPr="00002E18" w:rsidRDefault="000D792A" w:rsidP="000D792A">
      <w:pPr>
        <w:pStyle w:val="aa"/>
        <w:numPr>
          <w:ilvl w:val="0"/>
          <w:numId w:val="29"/>
        </w:numPr>
        <w:tabs>
          <w:tab w:val="left" w:pos="993"/>
        </w:tabs>
        <w:spacing w:after="0" w:line="360" w:lineRule="auto"/>
        <w:ind w:left="0" w:firstLine="709"/>
        <w:jc w:val="both"/>
        <w:rPr>
          <w:rFonts w:ascii="Times New Roman" w:hAnsi="Times New Roman" w:cs="Times New Roman"/>
          <w:sz w:val="28"/>
          <w:szCs w:val="28"/>
        </w:rPr>
      </w:pPr>
      <w:r w:rsidRPr="00002E18">
        <w:rPr>
          <w:rFonts w:ascii="Times New Roman" w:hAnsi="Times New Roman" w:cs="Times New Roman"/>
          <w:sz w:val="28"/>
          <w:szCs w:val="28"/>
        </w:rPr>
        <w:t>наличием полноценных адаптационных ресурсов, т. е. ресурсов, которыми может воспользоваться студент для разрешения адаптационных проблем</w:t>
      </w:r>
      <w:r>
        <w:rPr>
          <w:rFonts w:ascii="Times New Roman" w:hAnsi="Times New Roman" w:cs="Times New Roman"/>
          <w:sz w:val="28"/>
          <w:szCs w:val="28"/>
        </w:rPr>
        <w:t>,</w:t>
      </w:r>
    </w:p>
    <w:p w:rsidR="000D792A" w:rsidRPr="00002E18" w:rsidRDefault="000D792A" w:rsidP="000D792A">
      <w:pPr>
        <w:pStyle w:val="aa"/>
        <w:numPr>
          <w:ilvl w:val="0"/>
          <w:numId w:val="29"/>
        </w:numPr>
        <w:tabs>
          <w:tab w:val="left" w:pos="993"/>
        </w:tabs>
        <w:spacing w:after="0" w:line="360" w:lineRule="auto"/>
        <w:ind w:left="0" w:firstLine="709"/>
        <w:jc w:val="both"/>
        <w:rPr>
          <w:rFonts w:ascii="Times New Roman" w:hAnsi="Times New Roman" w:cs="Times New Roman"/>
          <w:sz w:val="28"/>
          <w:szCs w:val="28"/>
        </w:rPr>
      </w:pPr>
      <w:r w:rsidRPr="00002E18">
        <w:rPr>
          <w:rFonts w:ascii="Times New Roman" w:hAnsi="Times New Roman" w:cs="Times New Roman"/>
          <w:sz w:val="28"/>
          <w:szCs w:val="28"/>
        </w:rPr>
        <w:t xml:space="preserve">благоприятным психологическим климатом. Основными показателями такого климата являются толерантные отношения в студенческой и преподавательской среде, взаимное уважение культур, тесное образовательное и социокультурное взаимодействие студентов, основанное </w:t>
      </w:r>
      <w:proofErr w:type="spellStart"/>
      <w:r w:rsidRPr="00002E18">
        <w:rPr>
          <w:rFonts w:ascii="Times New Roman" w:hAnsi="Times New Roman" w:cs="Times New Roman"/>
          <w:sz w:val="28"/>
          <w:szCs w:val="28"/>
        </w:rPr>
        <w:t>намежкультурных</w:t>
      </w:r>
      <w:proofErr w:type="spellEnd"/>
      <w:r w:rsidRPr="00002E18">
        <w:rPr>
          <w:rFonts w:ascii="Times New Roman" w:hAnsi="Times New Roman" w:cs="Times New Roman"/>
          <w:sz w:val="28"/>
          <w:szCs w:val="28"/>
        </w:rPr>
        <w:t xml:space="preserve">, социальных и образовательных традициях и нормах, принятых в вузе, внутригрупповыми и межгрупповыми взаимоотношениями, обеспечивающими </w:t>
      </w:r>
      <w:proofErr w:type="gramStart"/>
      <w:r w:rsidRPr="00002E18">
        <w:rPr>
          <w:rFonts w:ascii="Times New Roman" w:hAnsi="Times New Roman" w:cs="Times New Roman"/>
          <w:sz w:val="28"/>
          <w:szCs w:val="28"/>
        </w:rPr>
        <w:t xml:space="preserve">психологи </w:t>
      </w:r>
      <w:proofErr w:type="spellStart"/>
      <w:r w:rsidRPr="00002E18">
        <w:rPr>
          <w:rFonts w:ascii="Times New Roman" w:hAnsi="Times New Roman" w:cs="Times New Roman"/>
          <w:sz w:val="28"/>
          <w:szCs w:val="28"/>
        </w:rPr>
        <w:t>ческий</w:t>
      </w:r>
      <w:proofErr w:type="spellEnd"/>
      <w:proofErr w:type="gramEnd"/>
      <w:r w:rsidRPr="00002E18">
        <w:rPr>
          <w:rFonts w:ascii="Times New Roman" w:hAnsi="Times New Roman" w:cs="Times New Roman"/>
          <w:sz w:val="28"/>
          <w:szCs w:val="28"/>
        </w:rPr>
        <w:t xml:space="preserve"> комфорт иностранного студента. Благоприятная среда является гуманистической и в то же время воспитательной</w:t>
      </w:r>
      <w:r>
        <w:rPr>
          <w:rFonts w:ascii="Times New Roman" w:hAnsi="Times New Roman" w:cs="Times New Roman"/>
          <w:sz w:val="28"/>
          <w:szCs w:val="28"/>
        </w:rPr>
        <w:t>,</w:t>
      </w:r>
    </w:p>
    <w:p w:rsidR="000D792A" w:rsidRDefault="000D792A" w:rsidP="000D792A">
      <w:pPr>
        <w:pStyle w:val="aa"/>
        <w:numPr>
          <w:ilvl w:val="0"/>
          <w:numId w:val="29"/>
        </w:numPr>
        <w:tabs>
          <w:tab w:val="left" w:pos="993"/>
        </w:tabs>
        <w:spacing w:after="0" w:line="360" w:lineRule="auto"/>
        <w:ind w:left="0" w:firstLine="709"/>
        <w:jc w:val="both"/>
        <w:rPr>
          <w:rFonts w:ascii="Times New Roman" w:hAnsi="Times New Roman" w:cs="Times New Roman"/>
          <w:sz w:val="28"/>
          <w:szCs w:val="28"/>
        </w:rPr>
      </w:pPr>
      <w:r w:rsidRPr="00002E18">
        <w:rPr>
          <w:rFonts w:ascii="Times New Roman" w:hAnsi="Times New Roman" w:cs="Times New Roman"/>
          <w:sz w:val="28"/>
          <w:szCs w:val="28"/>
        </w:rPr>
        <w:t xml:space="preserve">культурно-образовательным характером. При полноценной возможности иностранного студента контактировать с собственной культурой он должен иметь возможность быстрого освоения массива российской культуры. Здесь мы основываемся на мнении академика Н. А. Томилова о том, что российское образование должно быть опорной площадкой культурной экспансии. Основными содержательными блоками </w:t>
      </w:r>
      <w:r w:rsidRPr="00002E18">
        <w:rPr>
          <w:rFonts w:ascii="Times New Roman" w:hAnsi="Times New Roman" w:cs="Times New Roman"/>
          <w:sz w:val="28"/>
          <w:szCs w:val="28"/>
        </w:rPr>
        <w:lastRenderedPageBreak/>
        <w:t>психолого-педагогического сопровождения адаптации иностранных студентов в российском техническом вузе на организационном уровне являются: развитие воспитательного пространства вуза; ликвидация образовательных дефицитов; организация интенсивного социального и образовательного взаимодействия. Содержание на данном уровне раскрывается через организационные и управленческие действия руководства, специалистов, целенаправленно занимающихся проблемами адаптации иностранных студентов, психологических служб профессорско-преподавательского состава и воспитателей</w:t>
      </w:r>
      <w:r w:rsidR="00336FE3" w:rsidRPr="00002E18">
        <w:rPr>
          <w:rFonts w:ascii="Times New Roman" w:hAnsi="Times New Roman" w:cs="Times New Roman"/>
          <w:sz w:val="28"/>
          <w:szCs w:val="28"/>
        </w:rPr>
        <w:t>[</w:t>
      </w:r>
      <w:r w:rsidR="00336FE3" w:rsidRPr="00336FE3">
        <w:rPr>
          <w:rFonts w:ascii="Times New Roman" w:hAnsi="Times New Roman" w:cs="Times New Roman"/>
          <w:sz w:val="28"/>
          <w:szCs w:val="28"/>
        </w:rPr>
        <w:t>18</w:t>
      </w:r>
      <w:r w:rsidR="004D54F0" w:rsidRPr="004D54F0">
        <w:rPr>
          <w:rFonts w:ascii="Times New Roman" w:hAnsi="Times New Roman" w:cs="Times New Roman"/>
          <w:sz w:val="28"/>
          <w:szCs w:val="28"/>
        </w:rPr>
        <w:t>,26</w:t>
      </w:r>
      <w:r w:rsidR="00336FE3" w:rsidRPr="00002E18">
        <w:rPr>
          <w:rFonts w:ascii="Times New Roman" w:hAnsi="Times New Roman" w:cs="Times New Roman"/>
          <w:sz w:val="28"/>
          <w:szCs w:val="28"/>
        </w:rPr>
        <w:t>]</w:t>
      </w:r>
      <w:r w:rsidRPr="00002E18">
        <w:rPr>
          <w:rFonts w:ascii="Times New Roman" w:hAnsi="Times New Roman" w:cs="Times New Roman"/>
          <w:sz w:val="28"/>
          <w:szCs w:val="28"/>
        </w:rPr>
        <w:t xml:space="preserve">. </w:t>
      </w:r>
    </w:p>
    <w:p w:rsidR="000D792A" w:rsidRPr="00B134AD" w:rsidRDefault="000D792A" w:rsidP="000D792A">
      <w:pPr>
        <w:tabs>
          <w:tab w:val="left" w:pos="993"/>
        </w:tabs>
        <w:spacing w:after="0" w:line="360" w:lineRule="auto"/>
        <w:ind w:firstLine="709"/>
        <w:jc w:val="both"/>
        <w:rPr>
          <w:rFonts w:ascii="Times New Roman" w:hAnsi="Times New Roman" w:cs="Times New Roman"/>
          <w:sz w:val="28"/>
          <w:szCs w:val="28"/>
        </w:rPr>
      </w:pPr>
      <w:r w:rsidRPr="00B134AD">
        <w:rPr>
          <w:rFonts w:ascii="Times New Roman" w:hAnsi="Times New Roman" w:cs="Times New Roman"/>
          <w:sz w:val="28"/>
          <w:szCs w:val="28"/>
        </w:rPr>
        <w:t xml:space="preserve">В содержание психолого-педагогического сопровождения адаптации иностранных студентов в российском вузе следует включить целенаправленную организационную и управленческую деятельность, обеспечивающую: </w:t>
      </w:r>
    </w:p>
    <w:p w:rsidR="000D792A" w:rsidRPr="00FB1BE7" w:rsidRDefault="000D792A" w:rsidP="000D792A">
      <w:pPr>
        <w:pStyle w:val="aa"/>
        <w:numPr>
          <w:ilvl w:val="0"/>
          <w:numId w:val="28"/>
        </w:numPr>
        <w:tabs>
          <w:tab w:val="left" w:pos="993"/>
        </w:tabs>
        <w:spacing w:after="0" w:line="360" w:lineRule="auto"/>
        <w:ind w:left="0" w:firstLine="709"/>
        <w:jc w:val="both"/>
        <w:rPr>
          <w:rFonts w:ascii="Times New Roman" w:hAnsi="Times New Roman" w:cs="Times New Roman"/>
          <w:sz w:val="28"/>
          <w:szCs w:val="28"/>
        </w:rPr>
      </w:pPr>
      <w:r w:rsidRPr="00FB1BE7">
        <w:rPr>
          <w:rFonts w:ascii="Times New Roman" w:hAnsi="Times New Roman" w:cs="Times New Roman"/>
          <w:sz w:val="28"/>
          <w:szCs w:val="28"/>
        </w:rPr>
        <w:t>формирование предметно</w:t>
      </w:r>
      <w:r>
        <w:rPr>
          <w:rFonts w:ascii="Times New Roman" w:hAnsi="Times New Roman" w:cs="Times New Roman"/>
          <w:sz w:val="28"/>
          <w:szCs w:val="28"/>
        </w:rPr>
        <w:t>-</w:t>
      </w:r>
      <w:r w:rsidRPr="00FB1BE7">
        <w:rPr>
          <w:rFonts w:ascii="Times New Roman" w:hAnsi="Times New Roman" w:cs="Times New Roman"/>
          <w:sz w:val="28"/>
          <w:szCs w:val="28"/>
        </w:rPr>
        <w:t>пространственного окружения, соответствующего международным стандартам материального и технологического обеспечения образовательного процесса, уровню притязаний иностранных студентов, их образовательным и культурным потребностям, а также постоянное улучшение условий проживания и жизнедеятельности</w:t>
      </w:r>
      <w:r>
        <w:rPr>
          <w:rFonts w:ascii="Times New Roman" w:hAnsi="Times New Roman" w:cs="Times New Roman"/>
          <w:sz w:val="28"/>
          <w:szCs w:val="28"/>
        </w:rPr>
        <w:t>,</w:t>
      </w:r>
    </w:p>
    <w:p w:rsidR="000D792A" w:rsidRPr="00FB1BE7" w:rsidRDefault="000D792A" w:rsidP="000D792A">
      <w:pPr>
        <w:pStyle w:val="aa"/>
        <w:numPr>
          <w:ilvl w:val="0"/>
          <w:numId w:val="28"/>
        </w:numPr>
        <w:tabs>
          <w:tab w:val="left" w:pos="993"/>
        </w:tabs>
        <w:spacing w:after="0" w:line="360" w:lineRule="auto"/>
        <w:ind w:left="0" w:firstLine="709"/>
        <w:jc w:val="both"/>
        <w:rPr>
          <w:rFonts w:ascii="Times New Roman" w:hAnsi="Times New Roman" w:cs="Times New Roman"/>
          <w:sz w:val="28"/>
          <w:szCs w:val="28"/>
        </w:rPr>
      </w:pPr>
      <w:r w:rsidRPr="00FB1BE7">
        <w:rPr>
          <w:rFonts w:ascii="Times New Roman" w:hAnsi="Times New Roman" w:cs="Times New Roman"/>
          <w:sz w:val="28"/>
          <w:szCs w:val="28"/>
        </w:rPr>
        <w:t>формирование поведенческого окружения, включающего в себя образцы толерантного поведения, конструктивного взаимодействия, делового и межличностного общения</w:t>
      </w:r>
      <w:r>
        <w:rPr>
          <w:rFonts w:ascii="Times New Roman" w:hAnsi="Times New Roman" w:cs="Times New Roman"/>
          <w:sz w:val="28"/>
          <w:szCs w:val="28"/>
        </w:rPr>
        <w:t>,</w:t>
      </w:r>
    </w:p>
    <w:p w:rsidR="000D792A" w:rsidRPr="00FB1BE7" w:rsidRDefault="000D792A" w:rsidP="000D792A">
      <w:pPr>
        <w:pStyle w:val="aa"/>
        <w:numPr>
          <w:ilvl w:val="0"/>
          <w:numId w:val="28"/>
        </w:numPr>
        <w:tabs>
          <w:tab w:val="left" w:pos="993"/>
        </w:tabs>
        <w:spacing w:after="0" w:line="360" w:lineRule="auto"/>
        <w:ind w:left="0" w:firstLine="709"/>
        <w:jc w:val="both"/>
        <w:rPr>
          <w:rFonts w:ascii="Times New Roman" w:hAnsi="Times New Roman" w:cs="Times New Roman"/>
          <w:sz w:val="28"/>
          <w:szCs w:val="28"/>
        </w:rPr>
      </w:pPr>
      <w:r w:rsidRPr="00FB1BE7">
        <w:rPr>
          <w:rFonts w:ascii="Times New Roman" w:hAnsi="Times New Roman" w:cs="Times New Roman"/>
          <w:sz w:val="28"/>
          <w:szCs w:val="28"/>
        </w:rPr>
        <w:t>формирование событийного окружения, ввод в поле восприятия иностранных студентов событий, отражающих лучшие стороны и результаты обучения в вузе, создание ситуации успеха</w:t>
      </w:r>
      <w:r>
        <w:rPr>
          <w:rFonts w:ascii="Times New Roman" w:hAnsi="Times New Roman" w:cs="Times New Roman"/>
          <w:sz w:val="28"/>
          <w:szCs w:val="28"/>
        </w:rPr>
        <w:t>,</w:t>
      </w:r>
    </w:p>
    <w:p w:rsidR="000D792A" w:rsidRPr="00FB1BE7" w:rsidRDefault="000D792A" w:rsidP="000D792A">
      <w:pPr>
        <w:pStyle w:val="aa"/>
        <w:numPr>
          <w:ilvl w:val="0"/>
          <w:numId w:val="28"/>
        </w:numPr>
        <w:tabs>
          <w:tab w:val="left" w:pos="993"/>
        </w:tabs>
        <w:spacing w:after="0" w:line="360" w:lineRule="auto"/>
        <w:ind w:left="0" w:firstLine="709"/>
        <w:jc w:val="both"/>
        <w:rPr>
          <w:rFonts w:ascii="Times New Roman" w:hAnsi="Times New Roman" w:cs="Times New Roman"/>
          <w:sz w:val="28"/>
          <w:szCs w:val="28"/>
        </w:rPr>
      </w:pPr>
      <w:r w:rsidRPr="00FB1BE7">
        <w:rPr>
          <w:rFonts w:ascii="Times New Roman" w:hAnsi="Times New Roman" w:cs="Times New Roman"/>
          <w:sz w:val="28"/>
          <w:szCs w:val="28"/>
        </w:rPr>
        <w:t>формирование информационного окружения, обеспечивающего быстрый доступ к информации, необходимой для преодоления адаптационных проблем</w:t>
      </w:r>
      <w:r w:rsidR="00336FE3" w:rsidRPr="00336FE3">
        <w:rPr>
          <w:rFonts w:ascii="Times New Roman" w:hAnsi="Times New Roman" w:cs="Times New Roman"/>
          <w:sz w:val="28"/>
          <w:szCs w:val="28"/>
        </w:rPr>
        <w:t xml:space="preserve"> [18</w:t>
      </w:r>
      <w:r w:rsidR="004D54F0" w:rsidRPr="004D54F0">
        <w:rPr>
          <w:rFonts w:ascii="Times New Roman" w:hAnsi="Times New Roman" w:cs="Times New Roman"/>
          <w:sz w:val="28"/>
          <w:szCs w:val="28"/>
        </w:rPr>
        <w:t>,29</w:t>
      </w:r>
      <w:r w:rsidR="00336FE3" w:rsidRPr="00336FE3">
        <w:rPr>
          <w:rFonts w:ascii="Times New Roman" w:hAnsi="Times New Roman" w:cs="Times New Roman"/>
          <w:sz w:val="28"/>
          <w:szCs w:val="28"/>
        </w:rPr>
        <w:t>]</w:t>
      </w:r>
      <w:r w:rsidRPr="00FB1BE7">
        <w:rPr>
          <w:rFonts w:ascii="Times New Roman" w:hAnsi="Times New Roman" w:cs="Times New Roman"/>
          <w:sz w:val="28"/>
          <w:szCs w:val="28"/>
        </w:rPr>
        <w:t xml:space="preserve">. </w:t>
      </w:r>
    </w:p>
    <w:p w:rsidR="000D792A" w:rsidRPr="00FB1BE7" w:rsidRDefault="000D792A" w:rsidP="000D792A">
      <w:pPr>
        <w:spacing w:after="0" w:line="360" w:lineRule="auto"/>
        <w:ind w:firstLine="709"/>
        <w:jc w:val="both"/>
        <w:rPr>
          <w:rFonts w:ascii="Times New Roman" w:hAnsi="Times New Roman" w:cs="Times New Roman"/>
          <w:sz w:val="28"/>
          <w:szCs w:val="28"/>
        </w:rPr>
      </w:pPr>
      <w:r w:rsidRPr="00FB1BE7">
        <w:rPr>
          <w:rFonts w:ascii="Times New Roman" w:hAnsi="Times New Roman" w:cs="Times New Roman"/>
          <w:sz w:val="28"/>
          <w:szCs w:val="28"/>
        </w:rPr>
        <w:lastRenderedPageBreak/>
        <w:t xml:space="preserve">Ликвидация образовательных дефицитов в содержании психолого-педагогического сопровождения процесса приспособления иностранных студентов к обучению в российском вузе представляет собой образовательную, организационную и управленческую деятельность по обучению и воспитанию иностранных студентов, созданию групповыхформ работы, ориентированных на обеспечение знаниями, умениями, навыками и опытом, востребованным адаптационными процессами. </w:t>
      </w:r>
    </w:p>
    <w:p w:rsidR="000D792A" w:rsidRPr="00FB1BE7" w:rsidRDefault="000D792A" w:rsidP="000D792A">
      <w:pPr>
        <w:spacing w:after="0" w:line="360" w:lineRule="auto"/>
        <w:ind w:firstLine="709"/>
        <w:jc w:val="both"/>
        <w:rPr>
          <w:rFonts w:ascii="Times New Roman" w:hAnsi="Times New Roman" w:cs="Times New Roman"/>
          <w:sz w:val="28"/>
          <w:szCs w:val="28"/>
        </w:rPr>
      </w:pPr>
      <w:r w:rsidRPr="00FB1BE7">
        <w:rPr>
          <w:rFonts w:ascii="Times New Roman" w:hAnsi="Times New Roman" w:cs="Times New Roman"/>
          <w:sz w:val="28"/>
          <w:szCs w:val="28"/>
        </w:rPr>
        <w:t>Главными задачами этого направления является преодоление языкового барьера, а также освоение социокультурных и юридических норм, без которых дальнейшая адаптация не представляется возможной. Наконец, организация интенсивного социального и образовательного взаимодействия в содержании психолого-педагогического сопровождения адаптации иностранных студентов к обучению в вузе — это деятельность, обеспечивающая иностранному студенту формирование личного опыта обучения в российском вузе, жизнедеятельности в образовательной среде вуза и российском поликультурном пространстве. Именно она выступает ведущим фактором развития личности, в том числе и ее адаптации</w:t>
      </w:r>
      <w:r w:rsidRPr="00980EAD">
        <w:rPr>
          <w:rFonts w:ascii="Times New Roman" w:hAnsi="Times New Roman" w:cs="Times New Roman"/>
          <w:sz w:val="28"/>
          <w:szCs w:val="28"/>
        </w:rPr>
        <w:t xml:space="preserve"> [</w:t>
      </w:r>
      <w:r w:rsidR="00336FE3" w:rsidRPr="00336FE3">
        <w:rPr>
          <w:rFonts w:ascii="Times New Roman" w:hAnsi="Times New Roman" w:cs="Times New Roman"/>
          <w:sz w:val="28"/>
          <w:szCs w:val="28"/>
        </w:rPr>
        <w:t>23</w:t>
      </w:r>
      <w:r w:rsidR="004D54F0" w:rsidRPr="004D54F0">
        <w:rPr>
          <w:rFonts w:ascii="Times New Roman" w:hAnsi="Times New Roman" w:cs="Times New Roman"/>
          <w:sz w:val="28"/>
          <w:szCs w:val="28"/>
        </w:rPr>
        <w:t>,33</w:t>
      </w:r>
      <w:r w:rsidRPr="00980EAD">
        <w:rPr>
          <w:rFonts w:ascii="Times New Roman" w:hAnsi="Times New Roman" w:cs="Times New Roman"/>
          <w:sz w:val="28"/>
          <w:szCs w:val="28"/>
        </w:rPr>
        <w:t>]</w:t>
      </w:r>
      <w:r w:rsidRPr="00FB1BE7">
        <w:rPr>
          <w:rFonts w:ascii="Times New Roman" w:hAnsi="Times New Roman" w:cs="Times New Roman"/>
          <w:sz w:val="28"/>
          <w:szCs w:val="28"/>
        </w:rPr>
        <w:t xml:space="preserve">. </w:t>
      </w:r>
    </w:p>
    <w:p w:rsidR="000D792A" w:rsidRDefault="000D792A" w:rsidP="000D792A">
      <w:pPr>
        <w:spacing w:after="0" w:line="360" w:lineRule="auto"/>
        <w:ind w:firstLine="709"/>
        <w:jc w:val="both"/>
        <w:rPr>
          <w:rFonts w:ascii="Times New Roman" w:hAnsi="Times New Roman" w:cs="Times New Roman"/>
          <w:sz w:val="28"/>
          <w:szCs w:val="28"/>
        </w:rPr>
      </w:pPr>
      <w:proofErr w:type="gramStart"/>
      <w:r w:rsidRPr="002564D9">
        <w:rPr>
          <w:rFonts w:ascii="Times New Roman" w:hAnsi="Times New Roman" w:cs="Times New Roman"/>
          <w:sz w:val="28"/>
          <w:szCs w:val="28"/>
        </w:rPr>
        <w:t>Проблемы, возникающие в процессе социально-психологической адаптации иностранного студента в условиях жизни и обучения в российском вузе вкл</w:t>
      </w:r>
      <w:r>
        <w:rPr>
          <w:rFonts w:ascii="Times New Roman" w:hAnsi="Times New Roman" w:cs="Times New Roman"/>
          <w:sz w:val="28"/>
          <w:szCs w:val="28"/>
        </w:rPr>
        <w:t>ючают</w:t>
      </w:r>
      <w:proofErr w:type="gramEnd"/>
      <w:r>
        <w:rPr>
          <w:rFonts w:ascii="Times New Roman" w:hAnsi="Times New Roman" w:cs="Times New Roman"/>
          <w:sz w:val="28"/>
          <w:szCs w:val="28"/>
        </w:rPr>
        <w:t xml:space="preserve"> в себя следующие факторы, таблица 1.</w:t>
      </w:r>
    </w:p>
    <w:p w:rsidR="000D792A" w:rsidRDefault="000D792A" w:rsidP="000D792A">
      <w:pPr>
        <w:spacing w:after="0" w:line="360" w:lineRule="auto"/>
        <w:jc w:val="both"/>
        <w:rPr>
          <w:rFonts w:ascii="Times New Roman" w:hAnsi="Times New Roman" w:cs="Times New Roman"/>
          <w:sz w:val="28"/>
          <w:szCs w:val="28"/>
        </w:rPr>
      </w:pPr>
      <w:r w:rsidRPr="004E5CE8">
        <w:rPr>
          <w:rFonts w:ascii="Times New Roman" w:hAnsi="Times New Roman" w:cs="Times New Roman"/>
          <w:sz w:val="28"/>
          <w:szCs w:val="28"/>
        </w:rPr>
        <w:t xml:space="preserve">Таблица </w:t>
      </w:r>
      <w:r>
        <w:rPr>
          <w:rFonts w:ascii="Times New Roman" w:hAnsi="Times New Roman" w:cs="Times New Roman"/>
          <w:sz w:val="28"/>
          <w:szCs w:val="28"/>
        </w:rPr>
        <w:t>1</w:t>
      </w:r>
      <w:r w:rsidRPr="004E5CE8">
        <w:rPr>
          <w:rFonts w:ascii="Times New Roman" w:hAnsi="Times New Roman" w:cs="Times New Roman"/>
          <w:sz w:val="28"/>
          <w:szCs w:val="28"/>
        </w:rPr>
        <w:sym w:font="Symbol" w:char="F02D"/>
      </w:r>
      <w:r w:rsidRPr="002564D9">
        <w:rPr>
          <w:rFonts w:ascii="Times New Roman" w:hAnsi="Times New Roman" w:cs="Times New Roman"/>
          <w:sz w:val="28"/>
          <w:szCs w:val="28"/>
        </w:rPr>
        <w:t>Проблемы, возникающие в процессе социально-психологической адаптации иностранного студента</w:t>
      </w:r>
    </w:p>
    <w:tbl>
      <w:tblPr>
        <w:tblStyle w:val="af5"/>
        <w:tblW w:w="0" w:type="auto"/>
        <w:tblLook w:val="04A0"/>
      </w:tblPr>
      <w:tblGrid>
        <w:gridCol w:w="458"/>
        <w:gridCol w:w="4053"/>
        <w:gridCol w:w="5059"/>
      </w:tblGrid>
      <w:tr w:rsidR="000D792A" w:rsidRPr="002868E6" w:rsidTr="004E4771">
        <w:tc>
          <w:tcPr>
            <w:tcW w:w="458" w:type="dxa"/>
          </w:tcPr>
          <w:p w:rsidR="000D792A" w:rsidRPr="002868E6" w:rsidRDefault="000D792A" w:rsidP="004E4771">
            <w:pPr>
              <w:jc w:val="center"/>
              <w:rPr>
                <w:rFonts w:ascii="Times New Roman" w:hAnsi="Times New Roman" w:cs="Times New Roman"/>
                <w:b/>
                <w:sz w:val="24"/>
                <w:szCs w:val="24"/>
              </w:rPr>
            </w:pPr>
            <w:r w:rsidRPr="002868E6">
              <w:rPr>
                <w:rFonts w:ascii="Times New Roman" w:hAnsi="Times New Roman" w:cs="Times New Roman"/>
                <w:b/>
                <w:sz w:val="24"/>
                <w:szCs w:val="24"/>
              </w:rPr>
              <w:t>№</w:t>
            </w:r>
          </w:p>
        </w:tc>
        <w:tc>
          <w:tcPr>
            <w:tcW w:w="4053" w:type="dxa"/>
          </w:tcPr>
          <w:p w:rsidR="000D792A" w:rsidRPr="002868E6" w:rsidRDefault="000D792A" w:rsidP="004E4771">
            <w:pPr>
              <w:jc w:val="center"/>
              <w:rPr>
                <w:rFonts w:ascii="Times New Roman" w:hAnsi="Times New Roman" w:cs="Times New Roman"/>
                <w:b/>
                <w:sz w:val="24"/>
                <w:szCs w:val="24"/>
              </w:rPr>
            </w:pPr>
            <w:r w:rsidRPr="002868E6">
              <w:rPr>
                <w:rFonts w:ascii="Times New Roman" w:hAnsi="Times New Roman" w:cs="Times New Roman"/>
                <w:b/>
                <w:sz w:val="24"/>
                <w:szCs w:val="24"/>
              </w:rPr>
              <w:t>Проблемы</w:t>
            </w:r>
          </w:p>
        </w:tc>
        <w:tc>
          <w:tcPr>
            <w:tcW w:w="5059" w:type="dxa"/>
          </w:tcPr>
          <w:p w:rsidR="000D792A" w:rsidRPr="002868E6" w:rsidRDefault="000D792A" w:rsidP="004E4771">
            <w:pPr>
              <w:jc w:val="center"/>
              <w:rPr>
                <w:rFonts w:ascii="Times New Roman" w:hAnsi="Times New Roman" w:cs="Times New Roman"/>
                <w:b/>
                <w:sz w:val="24"/>
                <w:szCs w:val="24"/>
              </w:rPr>
            </w:pPr>
            <w:r w:rsidRPr="002868E6">
              <w:rPr>
                <w:rFonts w:ascii="Times New Roman" w:hAnsi="Times New Roman" w:cs="Times New Roman"/>
                <w:b/>
                <w:sz w:val="24"/>
                <w:szCs w:val="24"/>
              </w:rPr>
              <w:t>Описание</w:t>
            </w:r>
          </w:p>
        </w:tc>
      </w:tr>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1</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Социолингвистические проблемы адаптации</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Трудности овладения русским языком, неспособность понять речь преподавателя, отсутствие языка-посредника в бытовой и профессиональной речи (в России небольшой процент населения в достаточной мере владеет английским языком, который, как правило, используется в качестве языка-посредника между представителями разных государств)</w:t>
            </w:r>
          </w:p>
        </w:tc>
      </w:tr>
    </w:tbl>
    <w:p w:rsidR="004E4771" w:rsidRPr="004E4771" w:rsidRDefault="004E4771">
      <w:pPr>
        <w:rPr>
          <w:rFonts w:ascii="Times New Roman" w:hAnsi="Times New Roman" w:cs="Times New Roman"/>
          <w:color w:val="808080"/>
          <w:sz w:val="28"/>
          <w:szCs w:val="28"/>
        </w:rPr>
      </w:pPr>
      <w:r>
        <w:br w:type="page"/>
      </w:r>
      <w:r w:rsidRPr="004E4771">
        <w:rPr>
          <w:rStyle w:val="af9"/>
          <w:rFonts w:ascii="Times New Roman" w:hAnsi="Times New Roman" w:cs="Times New Roman"/>
          <w:i w:val="0"/>
          <w:iCs w:val="0"/>
          <w:color w:val="auto"/>
          <w:sz w:val="28"/>
          <w:szCs w:val="28"/>
        </w:rPr>
        <w:lastRenderedPageBreak/>
        <w:t>Продолжение таблицы 1.</w:t>
      </w:r>
    </w:p>
    <w:tbl>
      <w:tblPr>
        <w:tblStyle w:val="af5"/>
        <w:tblW w:w="0" w:type="auto"/>
        <w:tblLook w:val="04A0"/>
      </w:tblPr>
      <w:tblGrid>
        <w:gridCol w:w="458"/>
        <w:gridCol w:w="4053"/>
        <w:gridCol w:w="5059"/>
      </w:tblGrid>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2</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Разлука с семьёй и близкими людьми</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Данная проблема приводит к подавленному состоянию и депрессии, или, напротив, отсутствие контроля со стороны родителей, ведущее к беспорядочному образу жизни</w:t>
            </w:r>
          </w:p>
        </w:tc>
      </w:tr>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3</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Конфессиональные противоречия и затруднения в реализации религиозных потребностей</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 xml:space="preserve">Иностранный студент испытывает потребность в религиозной поддержке. Важно показать и рассказать про места, в городе, доступные к обращению к своей вере. </w:t>
            </w:r>
          </w:p>
        </w:tc>
      </w:tr>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4</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Социокультурные различия</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Взаимное недопонимание особенностей менталитетов, культур, обычаев, и традиций представителей различных стран и народов</w:t>
            </w:r>
          </w:p>
        </w:tc>
      </w:tr>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5</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Сложности адаптации в новых жилищно-бытовых условиях</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Важно, чтобы старшие товарищи-студенты показали и объяснили простые истины проживания в рамках того Российского города, где обучается иностранный студент</w:t>
            </w:r>
          </w:p>
        </w:tc>
      </w:tr>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6</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Финансовые затруднения</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Плата за обучение, сложность налаживания финансовой самоорганизации и грамотного распределения средств</w:t>
            </w:r>
          </w:p>
        </w:tc>
      </w:tr>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7</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Проблема приспособления к условиям организации учебного процесса</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Сложность заключается в перестройке к новому режиму обучения</w:t>
            </w:r>
          </w:p>
        </w:tc>
      </w:tr>
      <w:tr w:rsidR="000D792A" w:rsidRPr="002868E6" w:rsidTr="004E4771">
        <w:tc>
          <w:tcPr>
            <w:tcW w:w="458"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8</w:t>
            </w:r>
          </w:p>
        </w:tc>
        <w:tc>
          <w:tcPr>
            <w:tcW w:w="4053"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Сложность в поисках новых друзей</w:t>
            </w:r>
          </w:p>
        </w:tc>
        <w:tc>
          <w:tcPr>
            <w:tcW w:w="5059" w:type="dxa"/>
            <w:vAlign w:val="center"/>
          </w:tcPr>
          <w:p w:rsidR="000D792A" w:rsidRPr="002868E6" w:rsidRDefault="000D792A" w:rsidP="004E4771">
            <w:pPr>
              <w:jc w:val="center"/>
              <w:rPr>
                <w:rFonts w:ascii="Times New Roman" w:hAnsi="Times New Roman" w:cs="Times New Roman"/>
                <w:sz w:val="24"/>
                <w:szCs w:val="24"/>
              </w:rPr>
            </w:pPr>
            <w:r w:rsidRPr="002868E6">
              <w:rPr>
                <w:rFonts w:ascii="Times New Roman" w:hAnsi="Times New Roman" w:cs="Times New Roman"/>
                <w:sz w:val="24"/>
                <w:szCs w:val="24"/>
              </w:rPr>
              <w:t>Трудности в социализации и трудность поиска единомышленников</w:t>
            </w:r>
          </w:p>
        </w:tc>
      </w:tr>
    </w:tbl>
    <w:p w:rsidR="000D792A" w:rsidRDefault="000D792A" w:rsidP="000D792A">
      <w:pPr>
        <w:spacing w:after="0" w:line="360" w:lineRule="auto"/>
        <w:jc w:val="both"/>
        <w:rPr>
          <w:rFonts w:ascii="Times New Roman" w:hAnsi="Times New Roman" w:cs="Times New Roman"/>
          <w:sz w:val="28"/>
          <w:szCs w:val="28"/>
        </w:rPr>
      </w:pPr>
    </w:p>
    <w:p w:rsidR="000D792A" w:rsidRPr="002868E6" w:rsidRDefault="000D792A" w:rsidP="000D792A">
      <w:pPr>
        <w:tabs>
          <w:tab w:val="left" w:pos="851"/>
          <w:tab w:val="left" w:pos="993"/>
        </w:tabs>
        <w:spacing w:after="0" w:line="360" w:lineRule="auto"/>
        <w:ind w:firstLine="709"/>
        <w:jc w:val="both"/>
        <w:rPr>
          <w:rFonts w:ascii="Times New Roman" w:hAnsi="Times New Roman" w:cs="Times New Roman"/>
          <w:sz w:val="28"/>
          <w:szCs w:val="28"/>
        </w:rPr>
      </w:pPr>
      <w:r w:rsidRPr="002868E6">
        <w:rPr>
          <w:rFonts w:ascii="Times New Roman" w:hAnsi="Times New Roman" w:cs="Times New Roman"/>
          <w:sz w:val="28"/>
          <w:szCs w:val="28"/>
        </w:rPr>
        <w:t xml:space="preserve">Необходимо отметить, что степень приспособляемости студентов к новым условиям в большой мере зависит от того, откуда прибыл студент в Россию. Безусловно, гражданам СНГ и стран, территориально расположенных недалеко от РФ гораздо проще адаптироваться в новых условиях, поскольку они в основном имеют представление о культуре, традициях, климате России, зачастую в той или иной степени владеют русским языком. Гораздо сложнее приходится студентам из так называемого «дальнего зарубежья», например, студентам из Индии, стран Африки и Ближнего Востока.  </w:t>
      </w:r>
    </w:p>
    <w:p w:rsidR="000D792A" w:rsidRDefault="000D792A" w:rsidP="000D792A">
      <w:pPr>
        <w:pStyle w:val="a7"/>
        <w:shd w:val="clear" w:color="auto" w:fill="FFFFFF"/>
        <w:spacing w:before="0" w:beforeAutospacing="0" w:after="0" w:afterAutospacing="0" w:line="360" w:lineRule="auto"/>
        <w:ind w:firstLine="709"/>
        <w:jc w:val="both"/>
        <w:textAlignment w:val="top"/>
        <w:rPr>
          <w:sz w:val="28"/>
          <w:szCs w:val="28"/>
        </w:rPr>
      </w:pPr>
      <w:r>
        <w:rPr>
          <w:sz w:val="28"/>
          <w:szCs w:val="28"/>
        </w:rPr>
        <w:t xml:space="preserve">Студентам, обучающимся в другом государстве, нужна поддержка в осуществлении коммуникации (в особенности, если студент оказывается в другом лингвистическом обществе), осмысление культуры, традиций, понимание социокультурной среды. С целью эффективного приспособления </w:t>
      </w:r>
      <w:r>
        <w:rPr>
          <w:sz w:val="28"/>
          <w:szCs w:val="28"/>
        </w:rPr>
        <w:lastRenderedPageBreak/>
        <w:t xml:space="preserve">учащихся иностранных высших учебных заведений реализуются различные механизмы социализации. Обычно, данным занимаются учащиеся местных институтов, которые организуют так называемые клубы. Если вспомнить европейскую практику, то стоит упомянуть о </w:t>
      </w:r>
      <w:proofErr w:type="spellStart"/>
      <w:r>
        <w:rPr>
          <w:sz w:val="28"/>
          <w:szCs w:val="28"/>
        </w:rPr>
        <w:t>BuddyBuildingClub</w:t>
      </w:r>
      <w:proofErr w:type="spellEnd"/>
      <w:r>
        <w:rPr>
          <w:sz w:val="28"/>
          <w:szCs w:val="28"/>
        </w:rPr>
        <w:t xml:space="preserve"> (BBC) — это интернациональный клуб волонтеров, занимающийся адаптацией иностранных студентов на общественных началах. В городе Ростов-на-Дону действует </w:t>
      </w:r>
      <w:r w:rsidR="00336FE3">
        <w:rPr>
          <w:sz w:val="28"/>
          <w:szCs w:val="28"/>
        </w:rPr>
        <w:t>«</w:t>
      </w:r>
      <w:r>
        <w:rPr>
          <w:sz w:val="28"/>
          <w:szCs w:val="28"/>
        </w:rPr>
        <w:t>Студенческий интернациональный клуб Южного федерального университета</w:t>
      </w:r>
      <w:r w:rsidR="00336FE3">
        <w:rPr>
          <w:sz w:val="28"/>
          <w:szCs w:val="28"/>
        </w:rPr>
        <w:t>»</w:t>
      </w:r>
      <w:r>
        <w:rPr>
          <w:sz w:val="28"/>
          <w:szCs w:val="28"/>
        </w:rPr>
        <w:t>. «Интернациональный клуб» представляет собой объединение обучающихся ЮФУ, деятельность которого направлена на интернациональное воспитание, толерантное познание мира, социокультурную адаптацию иностранных обучающихся, коллективную общественную и учебную деятельность российских и иностранных студентов. Данный клуб проводит ориентационную неделю для новых иностранных студентов, реализует такие проекты, как «</w:t>
      </w:r>
      <w:proofErr w:type="spellStart"/>
      <w:r>
        <w:rPr>
          <w:sz w:val="28"/>
          <w:szCs w:val="28"/>
        </w:rPr>
        <w:t>Интеркухня</w:t>
      </w:r>
      <w:proofErr w:type="spellEnd"/>
      <w:r>
        <w:rPr>
          <w:sz w:val="28"/>
          <w:szCs w:val="28"/>
        </w:rPr>
        <w:t>», «</w:t>
      </w:r>
      <w:proofErr w:type="spellStart"/>
      <w:r>
        <w:rPr>
          <w:sz w:val="28"/>
          <w:szCs w:val="28"/>
        </w:rPr>
        <w:t>Интеркино</w:t>
      </w:r>
      <w:proofErr w:type="spellEnd"/>
      <w:r>
        <w:rPr>
          <w:sz w:val="28"/>
          <w:szCs w:val="28"/>
        </w:rPr>
        <w:t xml:space="preserve">», </w:t>
      </w:r>
      <w:proofErr w:type="spellStart"/>
      <w:r>
        <w:rPr>
          <w:sz w:val="28"/>
          <w:szCs w:val="28"/>
        </w:rPr>
        <w:t>интерязыковые</w:t>
      </w:r>
      <w:proofErr w:type="spellEnd"/>
      <w:r>
        <w:rPr>
          <w:sz w:val="28"/>
          <w:szCs w:val="28"/>
        </w:rPr>
        <w:t xml:space="preserve"> семинары «Моя планета за 45 минут», посещает выставки, экскурсии и форумы, проводит концерты, спортивные турниры и благотворительность, что является платформой для умственного и социального развития молодёжи, формирования гражданского самосознания и культуры межэтнического общения [</w:t>
      </w:r>
      <w:r w:rsidR="004D54F0" w:rsidRPr="004D54F0">
        <w:rPr>
          <w:sz w:val="28"/>
          <w:szCs w:val="28"/>
        </w:rPr>
        <w:t>2,</w:t>
      </w:r>
      <w:r w:rsidR="00336FE3">
        <w:rPr>
          <w:sz w:val="28"/>
          <w:szCs w:val="28"/>
        </w:rPr>
        <w:t>13</w:t>
      </w:r>
      <w:r w:rsidR="004D54F0" w:rsidRPr="004D54F0">
        <w:rPr>
          <w:sz w:val="28"/>
          <w:szCs w:val="28"/>
        </w:rPr>
        <w:t>,15</w:t>
      </w:r>
      <w:r>
        <w:rPr>
          <w:sz w:val="28"/>
          <w:szCs w:val="28"/>
        </w:rPr>
        <w:t>].</w:t>
      </w:r>
    </w:p>
    <w:p w:rsidR="000D792A" w:rsidRDefault="000D792A" w:rsidP="000D792A">
      <w:pPr>
        <w:spacing w:after="0" w:line="360" w:lineRule="auto"/>
        <w:ind w:firstLine="709"/>
        <w:jc w:val="both"/>
        <w:rPr>
          <w:rFonts w:ascii="Times New Roman" w:hAnsi="Times New Roman" w:cs="Times New Roman"/>
          <w:sz w:val="28"/>
          <w:szCs w:val="28"/>
          <w:shd w:val="clear" w:color="auto" w:fill="FFFFFF"/>
        </w:rPr>
      </w:pPr>
      <w:r w:rsidRPr="007F423F">
        <w:rPr>
          <w:rFonts w:ascii="Times New Roman" w:hAnsi="Times New Roman" w:cs="Times New Roman"/>
          <w:sz w:val="28"/>
          <w:szCs w:val="28"/>
          <w:shd w:val="clear" w:color="auto" w:fill="FFFFFF"/>
        </w:rPr>
        <w:t xml:space="preserve">Таким образом, проведенное исследование позволяет подтвердить значимость как физиологической, но, в большей мере, социально-психологической адаптации студентов в новой для них среде проживания и обучения. Очень важно максимально сгладить первый, самый сложный адаптационный период путем оказания психологической поддержки со стороны сотрудников и студентов вуза, установления дружественной атмосферы среди иностранных учащихся, при необходимости оказания помощи в бытовых вопросах, вопросах, связанных с языковыми сложностями и недопониманием.  </w:t>
      </w:r>
    </w:p>
    <w:p w:rsidR="000D792A" w:rsidRPr="007F423F" w:rsidRDefault="000D792A" w:rsidP="000D792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Наибольшие сложности вызывают:</w:t>
      </w:r>
    </w:p>
    <w:p w:rsidR="000D792A" w:rsidRPr="00002E18" w:rsidRDefault="000D792A" w:rsidP="000D792A">
      <w:pPr>
        <w:pStyle w:val="aa"/>
        <w:numPr>
          <w:ilvl w:val="1"/>
          <w:numId w:val="34"/>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002E18">
        <w:rPr>
          <w:rFonts w:ascii="Times New Roman" w:hAnsi="Times New Roman" w:cs="Times New Roman"/>
          <w:sz w:val="28"/>
          <w:szCs w:val="28"/>
          <w:shd w:val="clear" w:color="auto" w:fill="FFFFFF"/>
        </w:rPr>
        <w:lastRenderedPageBreak/>
        <w:t>языковой барьер</w:t>
      </w:r>
      <w:r>
        <w:rPr>
          <w:rFonts w:ascii="Times New Roman" w:hAnsi="Times New Roman" w:cs="Times New Roman"/>
          <w:sz w:val="28"/>
          <w:szCs w:val="28"/>
          <w:shd w:val="clear" w:color="auto" w:fill="FFFFFF"/>
        </w:rPr>
        <w:t>,</w:t>
      </w:r>
    </w:p>
    <w:p w:rsidR="000D792A" w:rsidRPr="00002E18" w:rsidRDefault="000D792A" w:rsidP="000D792A">
      <w:pPr>
        <w:pStyle w:val="aa"/>
        <w:numPr>
          <w:ilvl w:val="1"/>
          <w:numId w:val="34"/>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002E18">
        <w:rPr>
          <w:rFonts w:ascii="Times New Roman" w:hAnsi="Times New Roman" w:cs="Times New Roman"/>
          <w:sz w:val="28"/>
          <w:szCs w:val="28"/>
          <w:shd w:val="clear" w:color="auto" w:fill="FFFFFF"/>
        </w:rPr>
        <w:t>суровый климат</w:t>
      </w:r>
      <w:r>
        <w:rPr>
          <w:rFonts w:ascii="Times New Roman" w:hAnsi="Times New Roman" w:cs="Times New Roman"/>
          <w:sz w:val="28"/>
          <w:szCs w:val="28"/>
          <w:shd w:val="clear" w:color="auto" w:fill="FFFFFF"/>
        </w:rPr>
        <w:t>,</w:t>
      </w:r>
    </w:p>
    <w:p w:rsidR="000D792A" w:rsidRPr="00002E18" w:rsidRDefault="000D792A" w:rsidP="000D792A">
      <w:pPr>
        <w:pStyle w:val="aa"/>
        <w:numPr>
          <w:ilvl w:val="1"/>
          <w:numId w:val="34"/>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002E18">
        <w:rPr>
          <w:rFonts w:ascii="Times New Roman" w:hAnsi="Times New Roman" w:cs="Times New Roman"/>
          <w:sz w:val="28"/>
          <w:szCs w:val="28"/>
          <w:shd w:val="clear" w:color="auto" w:fill="FFFFFF"/>
        </w:rPr>
        <w:t xml:space="preserve">значимые </w:t>
      </w:r>
      <w:proofErr w:type="spellStart"/>
      <w:r w:rsidRPr="00002E18">
        <w:rPr>
          <w:rFonts w:ascii="Times New Roman" w:hAnsi="Times New Roman" w:cs="Times New Roman"/>
          <w:sz w:val="28"/>
          <w:szCs w:val="28"/>
          <w:shd w:val="clear" w:color="auto" w:fill="FFFFFF"/>
        </w:rPr>
        <w:t>социо-культурные</w:t>
      </w:r>
      <w:proofErr w:type="spellEnd"/>
      <w:r w:rsidRPr="00002E18">
        <w:rPr>
          <w:rFonts w:ascii="Times New Roman" w:hAnsi="Times New Roman" w:cs="Times New Roman"/>
          <w:sz w:val="28"/>
          <w:szCs w:val="28"/>
          <w:shd w:val="clear" w:color="auto" w:fill="FFFFFF"/>
        </w:rPr>
        <w:t xml:space="preserve"> различия</w:t>
      </w:r>
      <w:r>
        <w:rPr>
          <w:rFonts w:ascii="Times New Roman" w:hAnsi="Times New Roman" w:cs="Times New Roman"/>
          <w:sz w:val="28"/>
          <w:szCs w:val="28"/>
          <w:shd w:val="clear" w:color="auto" w:fill="FFFFFF"/>
        </w:rPr>
        <w:t>,</w:t>
      </w:r>
    </w:p>
    <w:p w:rsidR="000D792A" w:rsidRPr="00002E18" w:rsidRDefault="000D792A" w:rsidP="000D792A">
      <w:pPr>
        <w:pStyle w:val="aa"/>
        <w:numPr>
          <w:ilvl w:val="1"/>
          <w:numId w:val="34"/>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002E18">
        <w:rPr>
          <w:rFonts w:ascii="Times New Roman" w:hAnsi="Times New Roman" w:cs="Times New Roman"/>
          <w:sz w:val="28"/>
          <w:szCs w:val="28"/>
          <w:shd w:val="clear" w:color="auto" w:fill="FFFFFF"/>
        </w:rPr>
        <w:t>материальные сложности</w:t>
      </w:r>
      <w:r>
        <w:rPr>
          <w:rFonts w:ascii="Times New Roman" w:hAnsi="Times New Roman" w:cs="Times New Roman"/>
          <w:sz w:val="28"/>
          <w:szCs w:val="28"/>
          <w:shd w:val="clear" w:color="auto" w:fill="FFFFFF"/>
        </w:rPr>
        <w:t>,</w:t>
      </w:r>
    </w:p>
    <w:p w:rsidR="000D792A" w:rsidRPr="00002E18" w:rsidRDefault="000D792A" w:rsidP="000D792A">
      <w:pPr>
        <w:pStyle w:val="aa"/>
        <w:numPr>
          <w:ilvl w:val="1"/>
          <w:numId w:val="34"/>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002E18">
        <w:rPr>
          <w:rFonts w:ascii="Times New Roman" w:hAnsi="Times New Roman" w:cs="Times New Roman"/>
          <w:sz w:val="28"/>
          <w:szCs w:val="28"/>
          <w:shd w:val="clear" w:color="auto" w:fill="FFFFFF"/>
        </w:rPr>
        <w:t>бытовые затруднения</w:t>
      </w:r>
      <w:r>
        <w:rPr>
          <w:rFonts w:ascii="Times New Roman" w:hAnsi="Times New Roman" w:cs="Times New Roman"/>
          <w:sz w:val="28"/>
          <w:szCs w:val="28"/>
          <w:shd w:val="clear" w:color="auto" w:fill="FFFFFF"/>
        </w:rPr>
        <w:t>,</w:t>
      </w:r>
    </w:p>
    <w:p w:rsidR="000D792A" w:rsidRPr="000D792A" w:rsidRDefault="000D792A" w:rsidP="000D792A">
      <w:pPr>
        <w:pStyle w:val="aa"/>
        <w:numPr>
          <w:ilvl w:val="1"/>
          <w:numId w:val="34"/>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002E18">
        <w:rPr>
          <w:rFonts w:ascii="Times New Roman" w:hAnsi="Times New Roman" w:cs="Times New Roman"/>
          <w:sz w:val="28"/>
          <w:szCs w:val="28"/>
          <w:shd w:val="clear" w:color="auto" w:fill="FFFFFF"/>
        </w:rPr>
        <w:t>низкий уровень собственной подготовки</w:t>
      </w:r>
      <w:r w:rsidR="004D54F0">
        <w:rPr>
          <w:rFonts w:ascii="Times New Roman" w:hAnsi="Times New Roman" w:cs="Times New Roman"/>
          <w:sz w:val="28"/>
          <w:szCs w:val="28"/>
          <w:shd w:val="clear" w:color="auto" w:fill="FFFFFF"/>
          <w:lang w:val="en-US"/>
        </w:rPr>
        <w:t xml:space="preserve"> [16]</w:t>
      </w:r>
      <w:r w:rsidRPr="00002E18">
        <w:rPr>
          <w:rFonts w:ascii="Times New Roman" w:hAnsi="Times New Roman" w:cs="Times New Roman"/>
          <w:sz w:val="28"/>
          <w:szCs w:val="28"/>
          <w:shd w:val="clear" w:color="auto" w:fill="FFFFFF"/>
        </w:rPr>
        <w:t xml:space="preserve">. </w:t>
      </w:r>
    </w:p>
    <w:p w:rsidR="003F1905" w:rsidRPr="00B62837" w:rsidRDefault="00B62837" w:rsidP="00B62837">
      <w:pPr>
        <w:pStyle w:val="2"/>
        <w:spacing w:before="0" w:line="360" w:lineRule="auto"/>
        <w:ind w:firstLine="709"/>
        <w:jc w:val="both"/>
        <w:rPr>
          <w:rFonts w:ascii="Times New Roman" w:hAnsi="Times New Roman" w:cs="Times New Roman"/>
          <w:color w:val="auto"/>
          <w:sz w:val="28"/>
          <w:szCs w:val="28"/>
          <w:shd w:val="clear" w:color="auto" w:fill="FFFFFF"/>
        </w:rPr>
      </w:pPr>
      <w:bookmarkStart w:id="70" w:name="_Toc43562023"/>
      <w:r w:rsidRPr="00B62837">
        <w:rPr>
          <w:rFonts w:ascii="Times New Roman" w:hAnsi="Times New Roman" w:cs="Times New Roman"/>
          <w:color w:val="auto"/>
          <w:sz w:val="28"/>
          <w:szCs w:val="28"/>
          <w:shd w:val="clear" w:color="auto" w:fill="FFFFFF"/>
        </w:rPr>
        <w:t>1.</w:t>
      </w:r>
      <w:r w:rsidR="000D792A">
        <w:rPr>
          <w:rFonts w:ascii="Times New Roman" w:hAnsi="Times New Roman" w:cs="Times New Roman"/>
          <w:color w:val="auto"/>
          <w:sz w:val="28"/>
          <w:szCs w:val="28"/>
          <w:shd w:val="clear" w:color="auto" w:fill="FFFFFF"/>
        </w:rPr>
        <w:t>3</w:t>
      </w:r>
      <w:r w:rsidR="009270DA" w:rsidRPr="00B62837">
        <w:rPr>
          <w:rFonts w:ascii="Times New Roman" w:hAnsi="Times New Roman" w:cs="Times New Roman"/>
          <w:color w:val="auto"/>
          <w:sz w:val="28"/>
          <w:szCs w:val="28"/>
          <w:shd w:val="clear" w:color="auto" w:fill="FFFFFF"/>
        </w:rPr>
        <w:t>О</w:t>
      </w:r>
      <w:r w:rsidR="003F1905" w:rsidRPr="00B62837">
        <w:rPr>
          <w:rFonts w:ascii="Times New Roman" w:hAnsi="Times New Roman" w:cs="Times New Roman"/>
          <w:color w:val="auto"/>
          <w:sz w:val="28"/>
          <w:szCs w:val="28"/>
          <w:shd w:val="clear" w:color="auto" w:fill="FFFFFF"/>
        </w:rPr>
        <w:t>бразовательны</w:t>
      </w:r>
      <w:r w:rsidR="00795E2E" w:rsidRPr="00B62837">
        <w:rPr>
          <w:rFonts w:ascii="Times New Roman" w:hAnsi="Times New Roman" w:cs="Times New Roman"/>
          <w:color w:val="auto"/>
          <w:sz w:val="28"/>
          <w:szCs w:val="28"/>
          <w:shd w:val="clear" w:color="auto" w:fill="FFFFFF"/>
        </w:rPr>
        <w:t>е</w:t>
      </w:r>
      <w:r w:rsidR="003F1905" w:rsidRPr="00B62837">
        <w:rPr>
          <w:rFonts w:ascii="Times New Roman" w:hAnsi="Times New Roman" w:cs="Times New Roman"/>
          <w:color w:val="auto"/>
          <w:sz w:val="28"/>
          <w:szCs w:val="28"/>
          <w:shd w:val="clear" w:color="auto" w:fill="FFFFFF"/>
        </w:rPr>
        <w:t xml:space="preserve"> услуг</w:t>
      </w:r>
      <w:r w:rsidR="00795E2E" w:rsidRPr="00B62837">
        <w:rPr>
          <w:rFonts w:ascii="Times New Roman" w:hAnsi="Times New Roman" w:cs="Times New Roman"/>
          <w:color w:val="auto"/>
          <w:sz w:val="28"/>
          <w:szCs w:val="28"/>
          <w:shd w:val="clear" w:color="auto" w:fill="FFFFFF"/>
        </w:rPr>
        <w:t>и</w:t>
      </w:r>
      <w:r w:rsidR="003F1905" w:rsidRPr="00B62837">
        <w:rPr>
          <w:rFonts w:ascii="Times New Roman" w:hAnsi="Times New Roman" w:cs="Times New Roman"/>
          <w:color w:val="auto"/>
          <w:sz w:val="28"/>
          <w:szCs w:val="28"/>
          <w:shd w:val="clear" w:color="auto" w:fill="FFFFFF"/>
        </w:rPr>
        <w:t xml:space="preserve"> для иностранцев в России </w:t>
      </w:r>
      <w:r w:rsidR="009270DA" w:rsidRPr="00B62837">
        <w:rPr>
          <w:rFonts w:ascii="Times New Roman" w:hAnsi="Times New Roman" w:cs="Times New Roman"/>
          <w:color w:val="auto"/>
          <w:sz w:val="28"/>
          <w:szCs w:val="28"/>
          <w:shd w:val="clear" w:color="auto" w:fill="FFFFFF"/>
        </w:rPr>
        <w:t>и Пермском крае</w:t>
      </w:r>
      <w:bookmarkEnd w:id="70"/>
    </w:p>
    <w:p w:rsidR="00CD2CD6" w:rsidRPr="00CD2CD6" w:rsidRDefault="00CD2CD6" w:rsidP="000921CB">
      <w:pPr>
        <w:spacing w:after="0" w:line="360" w:lineRule="auto"/>
        <w:ind w:firstLine="709"/>
        <w:jc w:val="both"/>
        <w:rPr>
          <w:rFonts w:ascii="Times New Roman" w:hAnsi="Times New Roman" w:cs="Times New Roman"/>
          <w:sz w:val="28"/>
          <w:szCs w:val="28"/>
        </w:rPr>
      </w:pPr>
      <w:r w:rsidRPr="00CD2CD6">
        <w:rPr>
          <w:rFonts w:ascii="Times New Roman" w:hAnsi="Times New Roman" w:cs="Times New Roman"/>
          <w:sz w:val="28"/>
          <w:szCs w:val="28"/>
        </w:rPr>
        <w:t>Присоединение России к Болонскому процессу, вхождение ее в мировое образовательное пространство, а также интеграционные процессы, происходящие в обществе, привели к неуклонному росту количества иностранных студентов в Российских Вузах</w:t>
      </w:r>
      <w:r>
        <w:rPr>
          <w:rFonts w:ascii="Times New Roman" w:hAnsi="Times New Roman" w:cs="Times New Roman"/>
          <w:sz w:val="28"/>
          <w:szCs w:val="28"/>
        </w:rPr>
        <w:t>.</w:t>
      </w:r>
    </w:p>
    <w:p w:rsidR="000921CB" w:rsidRDefault="000921CB" w:rsidP="000921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Учебная миграция – это достаточно новое явление, связанное в основном с открытием государственных границ и интеграцией мирового сообщества. Информационный тип социально-экономического развития, к которому социум перешёл </w:t>
      </w:r>
      <w:proofErr w:type="gramStart"/>
      <w:r>
        <w:rPr>
          <w:rFonts w:ascii="Times New Roman" w:hAnsi="Times New Roman" w:cs="Times New Roman"/>
          <w:sz w:val="28"/>
          <w:szCs w:val="28"/>
        </w:rPr>
        <w:t>в следствии</w:t>
      </w:r>
      <w:proofErr w:type="gramEnd"/>
      <w:r>
        <w:rPr>
          <w:rFonts w:ascii="Times New Roman" w:hAnsi="Times New Roman" w:cs="Times New Roman"/>
          <w:sz w:val="28"/>
          <w:szCs w:val="28"/>
        </w:rPr>
        <w:t xml:space="preserve"> промышленной революции, определил основы этого общества. </w:t>
      </w:r>
    </w:p>
    <w:p w:rsidR="000921CB" w:rsidRDefault="000921CB" w:rsidP="000921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 Президента РФ от 31.10.2018 N 622 </w:t>
      </w:r>
      <w:r w:rsidR="00B62837">
        <w:rPr>
          <w:rFonts w:ascii="Times New Roman" w:hAnsi="Times New Roman" w:cs="Times New Roman"/>
          <w:sz w:val="28"/>
          <w:szCs w:val="28"/>
        </w:rPr>
        <w:t>«</w:t>
      </w:r>
      <w:r>
        <w:rPr>
          <w:rFonts w:ascii="Times New Roman" w:hAnsi="Times New Roman" w:cs="Times New Roman"/>
          <w:sz w:val="28"/>
          <w:szCs w:val="28"/>
        </w:rPr>
        <w:t>О Концепции государственной миграционной политики Российской Федерации на 2019 - 2025 годы</w:t>
      </w:r>
      <w:r w:rsidR="00B62837">
        <w:rPr>
          <w:rFonts w:ascii="Times New Roman" w:hAnsi="Times New Roman" w:cs="Times New Roman"/>
          <w:sz w:val="28"/>
          <w:szCs w:val="28"/>
        </w:rPr>
        <w:t xml:space="preserve">» </w:t>
      </w:r>
      <w:r>
        <w:rPr>
          <w:rFonts w:ascii="Times New Roman" w:hAnsi="Times New Roman" w:cs="Times New Roman"/>
          <w:sz w:val="28"/>
          <w:szCs w:val="28"/>
        </w:rPr>
        <w:t>содержит меры по содействию миграции в сфере образования в РФ</w:t>
      </w:r>
      <w:r w:rsidR="00336FE3" w:rsidRPr="00980EAD">
        <w:rPr>
          <w:rFonts w:ascii="Times New Roman" w:hAnsi="Times New Roman" w:cs="Times New Roman"/>
          <w:sz w:val="28"/>
          <w:szCs w:val="28"/>
        </w:rPr>
        <w:t>[</w:t>
      </w:r>
      <w:r w:rsidR="00336FE3">
        <w:rPr>
          <w:rFonts w:ascii="Times New Roman" w:hAnsi="Times New Roman" w:cs="Times New Roman"/>
          <w:sz w:val="28"/>
          <w:szCs w:val="28"/>
        </w:rPr>
        <w:t>34</w:t>
      </w:r>
      <w:r w:rsidR="00336FE3" w:rsidRPr="00980EAD">
        <w:rPr>
          <w:rFonts w:ascii="Times New Roman" w:hAnsi="Times New Roman" w:cs="Times New Roman"/>
          <w:sz w:val="28"/>
          <w:szCs w:val="28"/>
        </w:rPr>
        <w:t>]</w:t>
      </w:r>
      <w:r>
        <w:rPr>
          <w:rFonts w:ascii="Times New Roman" w:hAnsi="Times New Roman" w:cs="Times New Roman"/>
          <w:sz w:val="28"/>
          <w:szCs w:val="28"/>
        </w:rPr>
        <w:t xml:space="preserve">. Основными направлениями миграционной политики в области содействия свободному перемещению обучающихся, научных и педагогических работников являются: </w:t>
      </w:r>
    </w:p>
    <w:p w:rsidR="000921CB" w:rsidRDefault="000921CB" w:rsidP="00580D2D">
      <w:pPr>
        <w:pStyle w:val="aa"/>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доступности образовательных услуг для иностранных граждан, включая совершенствование правил въезда в Российскую Федерацию и пребывания на ее территории иностранных граждан, в целях обучения в российских образовательных организациях</w:t>
      </w:r>
      <w:r w:rsidR="00B62837">
        <w:rPr>
          <w:rFonts w:ascii="Times New Roman" w:hAnsi="Times New Roman" w:cs="Times New Roman"/>
          <w:sz w:val="28"/>
          <w:szCs w:val="28"/>
        </w:rPr>
        <w:t>,</w:t>
      </w:r>
    </w:p>
    <w:p w:rsidR="000921CB" w:rsidRDefault="000921CB" w:rsidP="00580D2D">
      <w:pPr>
        <w:pStyle w:val="aa"/>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открытости Российской Федерации для обучающихся, научных и педагогических работников, в том числе создание для них </w:t>
      </w:r>
      <w:r>
        <w:rPr>
          <w:rFonts w:ascii="Times New Roman" w:hAnsi="Times New Roman" w:cs="Times New Roman"/>
          <w:sz w:val="28"/>
          <w:szCs w:val="28"/>
        </w:rPr>
        <w:lastRenderedPageBreak/>
        <w:t>комфортного режима въезда в Российскую Федерацию, пребывания, получения образования и осуществления профессиональной деятельности на ее территории</w:t>
      </w:r>
      <w:r w:rsidR="00B62837">
        <w:rPr>
          <w:rFonts w:ascii="Times New Roman" w:hAnsi="Times New Roman" w:cs="Times New Roman"/>
          <w:sz w:val="28"/>
          <w:szCs w:val="28"/>
        </w:rPr>
        <w:t>,</w:t>
      </w:r>
    </w:p>
    <w:p w:rsidR="000921CB" w:rsidRDefault="000921CB" w:rsidP="00580D2D">
      <w:pPr>
        <w:pStyle w:val="aa"/>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расширение возможностей для приглашения преподавателей из иностранных образовательных организаций в целях обучения российских граждан</w:t>
      </w:r>
      <w:r w:rsidR="00B62837">
        <w:rPr>
          <w:rFonts w:ascii="Times New Roman" w:hAnsi="Times New Roman" w:cs="Times New Roman"/>
          <w:sz w:val="28"/>
          <w:szCs w:val="28"/>
        </w:rPr>
        <w:t>,</w:t>
      </w:r>
    </w:p>
    <w:p w:rsidR="000921CB" w:rsidRDefault="000921CB" w:rsidP="00580D2D">
      <w:pPr>
        <w:pStyle w:val="aa"/>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механизмов отбора талантливой иностранной молодежи для поступления в российские образовательные организации в пределах выделяемых квот [</w:t>
      </w:r>
      <w:r w:rsidR="00336FE3">
        <w:rPr>
          <w:rFonts w:ascii="Times New Roman" w:hAnsi="Times New Roman" w:cs="Times New Roman"/>
          <w:sz w:val="28"/>
          <w:szCs w:val="28"/>
        </w:rPr>
        <w:t>3</w:t>
      </w:r>
      <w:r w:rsidR="004D54F0" w:rsidRPr="004D54F0">
        <w:rPr>
          <w:rFonts w:ascii="Times New Roman" w:hAnsi="Times New Roman" w:cs="Times New Roman"/>
          <w:sz w:val="28"/>
          <w:szCs w:val="28"/>
        </w:rPr>
        <w:t>,17,21</w:t>
      </w:r>
      <w:r>
        <w:rPr>
          <w:rFonts w:ascii="Times New Roman" w:hAnsi="Times New Roman" w:cs="Times New Roman"/>
          <w:sz w:val="28"/>
          <w:szCs w:val="28"/>
        </w:rPr>
        <w:t>].</w:t>
      </w:r>
    </w:p>
    <w:p w:rsidR="000921CB" w:rsidRDefault="000921CB" w:rsidP="000921CB">
      <w:pPr>
        <w:spacing w:after="0" w:line="360" w:lineRule="auto"/>
        <w:ind w:firstLine="709"/>
        <w:jc w:val="both"/>
      </w:pPr>
      <w:r>
        <w:rPr>
          <w:rFonts w:ascii="Times New Roman" w:hAnsi="Times New Roman" w:cs="Times New Roman"/>
          <w:sz w:val="28"/>
          <w:szCs w:val="28"/>
        </w:rPr>
        <w:t xml:space="preserve">Привлечение иностранных студентов к учебному процессу на базе российских институтов </w:t>
      </w:r>
      <w:r>
        <w:rPr>
          <w:szCs w:val="28"/>
        </w:rPr>
        <w:t>–</w:t>
      </w:r>
      <w:r>
        <w:rPr>
          <w:rFonts w:ascii="Times New Roman" w:hAnsi="Times New Roman" w:cs="Times New Roman"/>
          <w:sz w:val="28"/>
          <w:szCs w:val="28"/>
        </w:rPr>
        <w:t xml:space="preserve"> это важная и ответственная задача. Иностранные учащиеся </w:t>
      </w:r>
      <w:r>
        <w:rPr>
          <w:szCs w:val="28"/>
        </w:rPr>
        <w:t>–</w:t>
      </w:r>
      <w:r>
        <w:rPr>
          <w:rFonts w:ascii="Times New Roman" w:hAnsi="Times New Roman" w:cs="Times New Roman"/>
          <w:sz w:val="28"/>
          <w:szCs w:val="28"/>
        </w:rPr>
        <w:t xml:space="preserve"> это </w:t>
      </w:r>
      <w:proofErr w:type="gramStart"/>
      <w:r>
        <w:rPr>
          <w:rFonts w:ascii="Times New Roman" w:hAnsi="Times New Roman" w:cs="Times New Roman"/>
          <w:sz w:val="28"/>
          <w:szCs w:val="28"/>
        </w:rPr>
        <w:t>потенциальный</w:t>
      </w:r>
      <w:proofErr w:type="gramEnd"/>
      <w:r>
        <w:rPr>
          <w:rFonts w:ascii="Times New Roman" w:hAnsi="Times New Roman" w:cs="Times New Roman"/>
          <w:sz w:val="28"/>
          <w:szCs w:val="28"/>
        </w:rPr>
        <w:t xml:space="preserve"> экономические инновации из-за границы; возможность привлечь одарённых в науке или искусстве молодёжи к работе в рамках интернациональных проектов</w:t>
      </w:r>
      <w:r>
        <w:t>.</w:t>
      </w:r>
    </w:p>
    <w:p w:rsidR="000921CB" w:rsidRDefault="000921CB" w:rsidP="000921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выделить основные качественные тенденции параметров спроса на рынке образовательных услуг: </w:t>
      </w:r>
    </w:p>
    <w:p w:rsidR="000921CB" w:rsidRDefault="000921CB" w:rsidP="00580D2D">
      <w:pPr>
        <w:pStyle w:val="aa"/>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восстановление и рост рейтинга государственных учебных заведений</w:t>
      </w:r>
      <w:r w:rsidR="00B62837">
        <w:rPr>
          <w:rFonts w:ascii="Times New Roman" w:hAnsi="Times New Roman" w:cs="Times New Roman"/>
          <w:sz w:val="28"/>
          <w:szCs w:val="28"/>
        </w:rPr>
        <w:t>,</w:t>
      </w:r>
    </w:p>
    <w:p w:rsidR="000921CB" w:rsidRDefault="000921CB" w:rsidP="00580D2D">
      <w:pPr>
        <w:pStyle w:val="aa"/>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стабилизация спроса на экономические, юридические и управленческие специальности</w:t>
      </w:r>
      <w:r w:rsidR="00B62837">
        <w:rPr>
          <w:rFonts w:ascii="Times New Roman" w:hAnsi="Times New Roman" w:cs="Times New Roman"/>
          <w:sz w:val="28"/>
          <w:szCs w:val="28"/>
        </w:rPr>
        <w:t>,</w:t>
      </w:r>
    </w:p>
    <w:p w:rsidR="000921CB" w:rsidRDefault="000921CB" w:rsidP="00580D2D">
      <w:pPr>
        <w:pStyle w:val="aa"/>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переориентация спроса на инженерные и технические специальности, имеющие выраженную прикладную направленность, а также на качественную сторону образовательного процесса</w:t>
      </w:r>
      <w:r w:rsidR="00B62837">
        <w:rPr>
          <w:rFonts w:ascii="Times New Roman" w:hAnsi="Times New Roman" w:cs="Times New Roman"/>
          <w:sz w:val="28"/>
          <w:szCs w:val="28"/>
        </w:rPr>
        <w:t>,</w:t>
      </w:r>
    </w:p>
    <w:p w:rsidR="000921CB" w:rsidRDefault="000921CB" w:rsidP="00580D2D">
      <w:pPr>
        <w:pStyle w:val="aa"/>
        <w:numPr>
          <w:ilvl w:val="0"/>
          <w:numId w:val="1"/>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спроса на систему непрерывного образования в течение всей жизни</w:t>
      </w:r>
      <w:r w:rsidR="00336FE3" w:rsidRPr="00336FE3">
        <w:rPr>
          <w:rFonts w:ascii="Times New Roman" w:hAnsi="Times New Roman" w:cs="Times New Roman"/>
          <w:sz w:val="28"/>
          <w:szCs w:val="28"/>
        </w:rPr>
        <w:t>[3]</w:t>
      </w:r>
      <w:r>
        <w:rPr>
          <w:rFonts w:ascii="Times New Roman" w:hAnsi="Times New Roman" w:cs="Times New Roman"/>
          <w:sz w:val="28"/>
          <w:szCs w:val="28"/>
        </w:rPr>
        <w:t>.</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же касается г. Перми, ситуация на рынке образовательных услуг имеет как положительные, так и отрицательные стороны.</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качество образования напрямую воздействуют субъекты образовательного процесса ведущим звеном, которого являются </w:t>
      </w:r>
      <w:r>
        <w:rPr>
          <w:rFonts w:ascii="Times New Roman" w:hAnsi="Times New Roman" w:cs="Times New Roman"/>
          <w:sz w:val="28"/>
          <w:szCs w:val="28"/>
        </w:rPr>
        <w:lastRenderedPageBreak/>
        <w:t xml:space="preserve">педагогические кадры. От уровня их квалификации, общей культуры, личностных ориентиров, нравственных ценностей, управленческих установок во многом зависят успехи системы образования в целом. </w:t>
      </w:r>
    </w:p>
    <w:p w:rsidR="009270DA" w:rsidRDefault="009270DA" w:rsidP="009270D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сегодняшний день образовательные программы подготовки педагогических кадров ориентированы на подготовку </w:t>
      </w:r>
      <w:r w:rsidR="00F56F79">
        <w:rPr>
          <w:rFonts w:ascii="Times New Roman" w:hAnsi="Times New Roman" w:cs="Times New Roman"/>
          <w:sz w:val="28"/>
          <w:szCs w:val="28"/>
        </w:rPr>
        <w:t>педагога</w:t>
      </w:r>
      <w:r>
        <w:rPr>
          <w:rFonts w:ascii="Times New Roman" w:hAnsi="Times New Roman" w:cs="Times New Roman"/>
          <w:sz w:val="28"/>
          <w:szCs w:val="28"/>
        </w:rPr>
        <w:t xml:space="preserve"> новой формации, компетентного в своей сфере деятельности, владеющего, как минимум тремя языками, инновационными педагогическими технологиями, навыками поисковой, исследовательской и творческой деятельности, новейшими информационными и дистанционными технологиями обучения.</w:t>
      </w:r>
      <w:proofErr w:type="gramEnd"/>
      <w:r>
        <w:rPr>
          <w:rFonts w:ascii="Times New Roman" w:hAnsi="Times New Roman" w:cs="Times New Roman"/>
          <w:sz w:val="28"/>
          <w:szCs w:val="28"/>
        </w:rPr>
        <w:t xml:space="preserve"> Именно такие специалисты и востребованы на рынке образовательных услуг, где требования к качеству образования возрастают в соответствии с сильной конку</w:t>
      </w:r>
      <w:r w:rsidR="00F56F79">
        <w:rPr>
          <w:rFonts w:ascii="Times New Roman" w:hAnsi="Times New Roman" w:cs="Times New Roman"/>
          <w:sz w:val="28"/>
          <w:szCs w:val="28"/>
        </w:rPr>
        <w:t>ренцией европейских и западных в</w:t>
      </w:r>
      <w:r>
        <w:rPr>
          <w:rFonts w:ascii="Times New Roman" w:hAnsi="Times New Roman" w:cs="Times New Roman"/>
          <w:sz w:val="28"/>
          <w:szCs w:val="28"/>
        </w:rPr>
        <w:t xml:space="preserve">узов. </w:t>
      </w:r>
    </w:p>
    <w:p w:rsidR="002564D9" w:rsidRDefault="002564D9" w:rsidP="002564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верхушке рейтингов вузов Пермского края 2019 года относятся</w:t>
      </w:r>
      <w:r w:rsidR="00562911" w:rsidRPr="00980EAD">
        <w:rPr>
          <w:rFonts w:ascii="Times New Roman" w:hAnsi="Times New Roman" w:cs="Times New Roman"/>
          <w:sz w:val="28"/>
          <w:szCs w:val="28"/>
        </w:rPr>
        <w:t xml:space="preserve"> [</w:t>
      </w:r>
      <w:r w:rsidR="00336FE3" w:rsidRPr="00336FE3">
        <w:rPr>
          <w:rFonts w:ascii="Times New Roman" w:hAnsi="Times New Roman" w:cs="Times New Roman"/>
          <w:sz w:val="28"/>
          <w:szCs w:val="28"/>
        </w:rPr>
        <w:t>38</w:t>
      </w:r>
      <w:r w:rsidR="00562911" w:rsidRPr="00980EAD">
        <w:rPr>
          <w:rFonts w:ascii="Times New Roman" w:hAnsi="Times New Roman" w:cs="Times New Roman"/>
          <w:sz w:val="28"/>
          <w:szCs w:val="28"/>
        </w:rPr>
        <w:t>]</w:t>
      </w:r>
      <w:r>
        <w:rPr>
          <w:rFonts w:ascii="Times New Roman" w:hAnsi="Times New Roman" w:cs="Times New Roman"/>
          <w:sz w:val="28"/>
          <w:szCs w:val="28"/>
        </w:rPr>
        <w:t>:</w:t>
      </w:r>
    </w:p>
    <w:p w:rsidR="00B134AD" w:rsidRPr="00B134AD" w:rsidRDefault="00B134AD" w:rsidP="00B134AD">
      <w:pPr>
        <w:pStyle w:val="aa"/>
        <w:numPr>
          <w:ilvl w:val="0"/>
          <w:numId w:val="35"/>
        </w:numPr>
        <w:tabs>
          <w:tab w:val="left" w:pos="851"/>
          <w:tab w:val="left" w:pos="1134"/>
        </w:tabs>
        <w:spacing w:after="0" w:line="360" w:lineRule="auto"/>
        <w:ind w:left="0" w:firstLine="709"/>
        <w:jc w:val="both"/>
        <w:rPr>
          <w:rFonts w:ascii="Times New Roman" w:hAnsi="Times New Roman" w:cs="Times New Roman"/>
          <w:sz w:val="28"/>
          <w:szCs w:val="28"/>
        </w:rPr>
      </w:pPr>
      <w:r w:rsidRPr="00B134AD">
        <w:rPr>
          <w:rFonts w:ascii="Times New Roman" w:hAnsi="Times New Roman" w:cs="Times New Roman"/>
          <w:sz w:val="28"/>
          <w:szCs w:val="28"/>
        </w:rPr>
        <w:t>Высшая школа экономики — филиал в г. Пермь, средний ЕГЭ: 78,</w:t>
      </w:r>
      <w:r>
        <w:rPr>
          <w:rFonts w:ascii="Times New Roman" w:hAnsi="Times New Roman" w:cs="Times New Roman"/>
          <w:sz w:val="28"/>
          <w:szCs w:val="28"/>
        </w:rPr>
        <w:t>63,</w:t>
      </w:r>
    </w:p>
    <w:p w:rsidR="00B134AD" w:rsidRPr="00B134AD" w:rsidRDefault="002564D9" w:rsidP="00B134AD">
      <w:pPr>
        <w:pStyle w:val="aa"/>
        <w:numPr>
          <w:ilvl w:val="0"/>
          <w:numId w:val="35"/>
        </w:numPr>
        <w:tabs>
          <w:tab w:val="left" w:pos="851"/>
          <w:tab w:val="left" w:pos="1134"/>
        </w:tabs>
        <w:spacing w:after="0" w:line="360" w:lineRule="auto"/>
        <w:ind w:left="0" w:firstLine="709"/>
        <w:jc w:val="both"/>
        <w:rPr>
          <w:rFonts w:ascii="Times New Roman" w:hAnsi="Times New Roman" w:cs="Times New Roman"/>
          <w:sz w:val="28"/>
          <w:szCs w:val="28"/>
        </w:rPr>
      </w:pPr>
      <w:r w:rsidRPr="00B134AD">
        <w:rPr>
          <w:rFonts w:ascii="Times New Roman" w:hAnsi="Times New Roman" w:cs="Times New Roman"/>
          <w:sz w:val="28"/>
          <w:szCs w:val="28"/>
        </w:rPr>
        <w:t>Пермский государственный медицинский университет им. Е.А. Вагнера, средний ЕГЭ: 71</w:t>
      </w:r>
      <w:r w:rsidR="00800C9B" w:rsidRPr="00B134AD">
        <w:rPr>
          <w:rFonts w:ascii="Times New Roman" w:hAnsi="Times New Roman" w:cs="Times New Roman"/>
          <w:sz w:val="28"/>
          <w:szCs w:val="28"/>
        </w:rPr>
        <w:t>,</w:t>
      </w:r>
      <w:r w:rsidRPr="00B134AD">
        <w:rPr>
          <w:rFonts w:ascii="Times New Roman" w:hAnsi="Times New Roman" w:cs="Times New Roman"/>
          <w:sz w:val="28"/>
          <w:szCs w:val="28"/>
        </w:rPr>
        <w:t>32</w:t>
      </w:r>
      <w:r w:rsidR="00B134AD">
        <w:rPr>
          <w:rFonts w:ascii="Times New Roman" w:hAnsi="Times New Roman" w:cs="Times New Roman"/>
          <w:sz w:val="28"/>
          <w:szCs w:val="28"/>
        </w:rPr>
        <w:t>,</w:t>
      </w:r>
    </w:p>
    <w:p w:rsidR="002564D9" w:rsidRPr="00B134AD" w:rsidRDefault="002564D9" w:rsidP="00B134AD">
      <w:pPr>
        <w:pStyle w:val="aa"/>
        <w:numPr>
          <w:ilvl w:val="0"/>
          <w:numId w:val="35"/>
        </w:numPr>
        <w:tabs>
          <w:tab w:val="left" w:pos="851"/>
          <w:tab w:val="left" w:pos="1134"/>
        </w:tabs>
        <w:spacing w:after="0" w:line="360" w:lineRule="auto"/>
        <w:ind w:left="0" w:firstLine="709"/>
        <w:jc w:val="both"/>
        <w:rPr>
          <w:rFonts w:ascii="Times New Roman" w:hAnsi="Times New Roman" w:cs="Times New Roman"/>
          <w:sz w:val="28"/>
          <w:szCs w:val="28"/>
        </w:rPr>
      </w:pPr>
      <w:r w:rsidRPr="00B134AD">
        <w:rPr>
          <w:rFonts w:ascii="Times New Roman" w:hAnsi="Times New Roman" w:cs="Times New Roman"/>
          <w:sz w:val="28"/>
          <w:szCs w:val="28"/>
        </w:rPr>
        <w:t>Волжский государственный университет водного транспорта — филиал в г. Пермь, средний ЕГЭ: 71</w:t>
      </w:r>
      <w:r w:rsidR="00800C9B" w:rsidRPr="00B134AD">
        <w:rPr>
          <w:rFonts w:ascii="Times New Roman" w:hAnsi="Times New Roman" w:cs="Times New Roman"/>
          <w:sz w:val="28"/>
          <w:szCs w:val="28"/>
        </w:rPr>
        <w:t>,</w:t>
      </w:r>
      <w:r w:rsidRPr="00B134AD">
        <w:rPr>
          <w:rFonts w:ascii="Times New Roman" w:hAnsi="Times New Roman" w:cs="Times New Roman"/>
          <w:sz w:val="28"/>
          <w:szCs w:val="28"/>
        </w:rPr>
        <w:t>31</w:t>
      </w:r>
      <w:r w:rsidR="00B134AD">
        <w:rPr>
          <w:rFonts w:ascii="Times New Roman" w:hAnsi="Times New Roman" w:cs="Times New Roman"/>
          <w:sz w:val="28"/>
          <w:szCs w:val="28"/>
        </w:rPr>
        <w:t>,</w:t>
      </w:r>
    </w:p>
    <w:p w:rsidR="002564D9" w:rsidRPr="00B134AD" w:rsidRDefault="002564D9" w:rsidP="00B134AD">
      <w:pPr>
        <w:pStyle w:val="aa"/>
        <w:numPr>
          <w:ilvl w:val="0"/>
          <w:numId w:val="35"/>
        </w:numPr>
        <w:tabs>
          <w:tab w:val="left" w:pos="851"/>
          <w:tab w:val="left" w:pos="1134"/>
        </w:tabs>
        <w:spacing w:after="0" w:line="360" w:lineRule="auto"/>
        <w:ind w:left="0" w:firstLine="709"/>
        <w:jc w:val="both"/>
        <w:rPr>
          <w:rFonts w:ascii="Times New Roman" w:hAnsi="Times New Roman" w:cs="Times New Roman"/>
          <w:sz w:val="28"/>
          <w:szCs w:val="28"/>
        </w:rPr>
      </w:pPr>
      <w:r w:rsidRPr="00B134AD">
        <w:rPr>
          <w:rFonts w:ascii="Times New Roman" w:hAnsi="Times New Roman" w:cs="Times New Roman"/>
          <w:sz w:val="28"/>
          <w:szCs w:val="28"/>
        </w:rPr>
        <w:t>Пермский государственный национальный исследовательский университет, средний ЕГЭ: 67</w:t>
      </w:r>
      <w:r w:rsidR="00800C9B" w:rsidRPr="00B134AD">
        <w:rPr>
          <w:rFonts w:ascii="Times New Roman" w:hAnsi="Times New Roman" w:cs="Times New Roman"/>
          <w:sz w:val="28"/>
          <w:szCs w:val="28"/>
        </w:rPr>
        <w:t>,</w:t>
      </w:r>
      <w:r w:rsidRPr="00B134AD">
        <w:rPr>
          <w:rFonts w:ascii="Times New Roman" w:hAnsi="Times New Roman" w:cs="Times New Roman"/>
          <w:sz w:val="28"/>
          <w:szCs w:val="28"/>
        </w:rPr>
        <w:t>90</w:t>
      </w:r>
      <w:r w:rsidR="00B134AD">
        <w:rPr>
          <w:rFonts w:ascii="Times New Roman" w:hAnsi="Times New Roman" w:cs="Times New Roman"/>
          <w:sz w:val="28"/>
          <w:szCs w:val="28"/>
        </w:rPr>
        <w:t>,</w:t>
      </w:r>
    </w:p>
    <w:p w:rsidR="002564D9" w:rsidRPr="00B134AD" w:rsidRDefault="002564D9" w:rsidP="00B134AD">
      <w:pPr>
        <w:pStyle w:val="aa"/>
        <w:numPr>
          <w:ilvl w:val="0"/>
          <w:numId w:val="35"/>
        </w:numPr>
        <w:tabs>
          <w:tab w:val="left" w:pos="851"/>
          <w:tab w:val="left" w:pos="1134"/>
        </w:tabs>
        <w:spacing w:after="0" w:line="360" w:lineRule="auto"/>
        <w:ind w:left="0" w:firstLine="709"/>
        <w:jc w:val="both"/>
        <w:rPr>
          <w:rFonts w:ascii="Times New Roman" w:hAnsi="Times New Roman" w:cs="Times New Roman"/>
          <w:sz w:val="28"/>
          <w:szCs w:val="28"/>
        </w:rPr>
      </w:pPr>
      <w:r w:rsidRPr="00B134AD">
        <w:rPr>
          <w:rFonts w:ascii="Times New Roman" w:hAnsi="Times New Roman" w:cs="Times New Roman"/>
          <w:sz w:val="28"/>
          <w:szCs w:val="28"/>
        </w:rPr>
        <w:t>Пермский национальный исследовательский политехнический университет, средний ЕГЭ: 66</w:t>
      </w:r>
      <w:r w:rsidR="00800C9B" w:rsidRPr="00B134AD">
        <w:rPr>
          <w:rFonts w:ascii="Times New Roman" w:hAnsi="Times New Roman" w:cs="Times New Roman"/>
          <w:sz w:val="28"/>
          <w:szCs w:val="28"/>
        </w:rPr>
        <w:t>,</w:t>
      </w:r>
      <w:r w:rsidRPr="00B134AD">
        <w:rPr>
          <w:rFonts w:ascii="Times New Roman" w:hAnsi="Times New Roman" w:cs="Times New Roman"/>
          <w:sz w:val="28"/>
          <w:szCs w:val="28"/>
        </w:rPr>
        <w:t>94.</w:t>
      </w:r>
    </w:p>
    <w:p w:rsidR="002564D9" w:rsidRDefault="002564D9" w:rsidP="002564D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Количество студентов в пермских вузах за период с 2011 по 2018 год сократилось с 102 444 до 60 302 человек (более чем на 40 %). Численность профессорско-преподавательского персонала также сократилась с 4607 до 3570 человек (почти на 23 %).</w:t>
      </w:r>
    </w:p>
    <w:p w:rsidR="002564D9" w:rsidRDefault="002564D9" w:rsidP="002564D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Профессиональная деятельность педагогических работников представляет особый вид деятельности, характеризующийся насыщенностью </w:t>
      </w:r>
      <w:r>
        <w:rPr>
          <w:rFonts w:ascii="Times New Roman" w:hAnsi="Times New Roman" w:cs="Times New Roman"/>
          <w:sz w:val="28"/>
          <w:szCs w:val="28"/>
        </w:rPr>
        <w:lastRenderedPageBreak/>
        <w:t>информационных потоков, многообразием социальных контактов, высоким темпом и разносторонностью. Специфика труда преподавателей определяет необходимость непрерывного обновления знаний и навыков, повышения уровня компетенций в связи с изменением социокультурных условий и повышением требований к качеству профессиональной деятельности.</w:t>
      </w:r>
    </w:p>
    <w:p w:rsidR="002564D9" w:rsidRDefault="002564D9" w:rsidP="002564D9">
      <w:pPr>
        <w:pStyle w:val="a7"/>
        <w:shd w:val="clear" w:color="auto" w:fill="FFFFFF"/>
        <w:spacing w:before="0" w:beforeAutospacing="0" w:after="0" w:afterAutospacing="0" w:line="360" w:lineRule="auto"/>
        <w:ind w:firstLine="709"/>
        <w:jc w:val="both"/>
        <w:textAlignment w:val="top"/>
        <w:rPr>
          <w:color w:val="000000"/>
          <w:sz w:val="28"/>
          <w:szCs w:val="28"/>
        </w:rPr>
      </w:pPr>
      <w:r>
        <w:rPr>
          <w:color w:val="000000"/>
          <w:sz w:val="28"/>
          <w:szCs w:val="28"/>
        </w:rPr>
        <w:t>Сегодня в пермских вузах обучается более 1,6 тысячи студентов из 52 стран мира. Причём в прошлом году число иностранцев в наших университетах и академиях выросло в два раза. Основной вклад в это внесли студенты из Индии, которые в последние два года массово стали приезжать учиться в Пермский государственный медицинский университет (ПГМУ). Благодаря этому число иностранцев здесь в 2018 году выросло до 864 человек (25,9% – их доля от общего числа учащихся в ПГМУ)</w:t>
      </w:r>
      <w:r w:rsidR="00562911" w:rsidRPr="00980EAD">
        <w:rPr>
          <w:color w:val="000000"/>
          <w:sz w:val="28"/>
          <w:szCs w:val="28"/>
        </w:rPr>
        <w:t xml:space="preserve"> [</w:t>
      </w:r>
      <w:r w:rsidR="004D54F0" w:rsidRPr="004D54F0">
        <w:rPr>
          <w:color w:val="000000"/>
          <w:sz w:val="28"/>
          <w:szCs w:val="28"/>
        </w:rPr>
        <w:t>19,</w:t>
      </w:r>
      <w:r w:rsidR="00336FE3" w:rsidRPr="00336FE3">
        <w:rPr>
          <w:color w:val="000000"/>
          <w:sz w:val="28"/>
          <w:szCs w:val="28"/>
        </w:rPr>
        <w:t>25</w:t>
      </w:r>
      <w:r w:rsidR="00562911" w:rsidRPr="00980EAD">
        <w:rPr>
          <w:color w:val="000000"/>
          <w:sz w:val="28"/>
          <w:szCs w:val="28"/>
        </w:rPr>
        <w:t>]</w:t>
      </w:r>
      <w:r>
        <w:rPr>
          <w:color w:val="000000"/>
          <w:sz w:val="28"/>
          <w:szCs w:val="28"/>
        </w:rPr>
        <w:t xml:space="preserve">. </w:t>
      </w:r>
    </w:p>
    <w:p w:rsidR="002564D9" w:rsidRDefault="002564D9" w:rsidP="002564D9">
      <w:pPr>
        <w:pStyle w:val="a7"/>
        <w:shd w:val="clear" w:color="auto" w:fill="FFFFFF"/>
        <w:spacing w:before="0" w:beforeAutospacing="0" w:after="0" w:afterAutospacing="0" w:line="360" w:lineRule="auto"/>
        <w:ind w:firstLine="709"/>
        <w:jc w:val="both"/>
        <w:textAlignment w:val="top"/>
        <w:rPr>
          <w:color w:val="000000"/>
          <w:sz w:val="28"/>
          <w:szCs w:val="28"/>
        </w:rPr>
      </w:pPr>
      <w:r>
        <w:rPr>
          <w:color w:val="000000"/>
          <w:sz w:val="28"/>
          <w:szCs w:val="28"/>
        </w:rPr>
        <w:t xml:space="preserve">На втором месте по количеству зарубежных студентов – пермский </w:t>
      </w:r>
      <w:proofErr w:type="spellStart"/>
      <w:r>
        <w:rPr>
          <w:color w:val="000000"/>
          <w:sz w:val="28"/>
          <w:szCs w:val="28"/>
        </w:rPr>
        <w:t>политех</w:t>
      </w:r>
      <w:proofErr w:type="spellEnd"/>
      <w:r>
        <w:rPr>
          <w:color w:val="000000"/>
          <w:sz w:val="28"/>
          <w:szCs w:val="28"/>
        </w:rPr>
        <w:t xml:space="preserve"> (259 человек, доля – 1,8%), на третьем – классический университет (190; 1,6%). Замыкают пятёрку по этому показателю </w:t>
      </w:r>
      <w:proofErr w:type="spellStart"/>
      <w:r>
        <w:rPr>
          <w:color w:val="000000"/>
          <w:sz w:val="28"/>
          <w:szCs w:val="28"/>
        </w:rPr>
        <w:t>фармакадемия</w:t>
      </w:r>
      <w:proofErr w:type="spellEnd"/>
      <w:r>
        <w:rPr>
          <w:color w:val="000000"/>
          <w:sz w:val="28"/>
          <w:szCs w:val="28"/>
        </w:rPr>
        <w:t xml:space="preserve"> (159; 7,4%) и аграрно-технологический университет (87; 1,3%). На эту пятёрку вузов приходится основная доля заморских студентов в </w:t>
      </w:r>
      <w:proofErr w:type="spellStart"/>
      <w:r>
        <w:rPr>
          <w:color w:val="000000"/>
          <w:sz w:val="28"/>
          <w:szCs w:val="28"/>
        </w:rPr>
        <w:t>Прикамье</w:t>
      </w:r>
      <w:proofErr w:type="spellEnd"/>
      <w:r>
        <w:rPr>
          <w:color w:val="000000"/>
          <w:sz w:val="28"/>
          <w:szCs w:val="28"/>
        </w:rPr>
        <w:t xml:space="preserve"> (97%).</w:t>
      </w:r>
    </w:p>
    <w:p w:rsidR="002564D9" w:rsidRDefault="002564D9" w:rsidP="002564D9">
      <w:pPr>
        <w:pStyle w:val="a7"/>
        <w:shd w:val="clear" w:color="auto" w:fill="FFFFFF"/>
        <w:spacing w:before="0" w:beforeAutospacing="0" w:after="0" w:afterAutospacing="0" w:line="360" w:lineRule="auto"/>
        <w:ind w:firstLine="709"/>
        <w:jc w:val="both"/>
        <w:textAlignment w:val="top"/>
        <w:rPr>
          <w:color w:val="000000"/>
          <w:sz w:val="28"/>
          <w:szCs w:val="28"/>
        </w:rPr>
      </w:pPr>
      <w:r>
        <w:rPr>
          <w:color w:val="000000"/>
          <w:sz w:val="28"/>
          <w:szCs w:val="28"/>
        </w:rPr>
        <w:t xml:space="preserve">С точки зрения географического разнообразия вне конкуренции ПНИПУ и ПГНИУ, где образование получают соответственно уроженцы 34 и 30 стран. В ПГМУ обучаются студенты из 23 государств. Уже сложилась «специализация», когда студенты из одной страны ориентируются на конкретный пермский вуз. Так, почти все индийцы учатся в ПГМУ (доля 99,9%), китайцы выбирают ПГНИУ (71,9%), марокканцы предпочитают ПГФА (85,8%), а иракцы в основном едут в ПНИПУ (81%). Большинство студентов из Таджикистана </w:t>
      </w:r>
      <w:proofErr w:type="gramStart"/>
      <w:r>
        <w:rPr>
          <w:color w:val="000000"/>
          <w:sz w:val="28"/>
          <w:szCs w:val="28"/>
        </w:rPr>
        <w:t>сосредоточены</w:t>
      </w:r>
      <w:proofErr w:type="gramEnd"/>
      <w:r>
        <w:rPr>
          <w:color w:val="000000"/>
          <w:sz w:val="28"/>
          <w:szCs w:val="28"/>
        </w:rPr>
        <w:t xml:space="preserve"> в ПГАТУ (58,2%).</w:t>
      </w:r>
    </w:p>
    <w:p w:rsidR="002564D9" w:rsidRDefault="002564D9" w:rsidP="002564D9">
      <w:pPr>
        <w:pStyle w:val="a7"/>
        <w:shd w:val="clear" w:color="auto" w:fill="FFFFFF"/>
        <w:spacing w:before="0" w:beforeAutospacing="0" w:after="0" w:afterAutospacing="0" w:line="360" w:lineRule="auto"/>
        <w:ind w:firstLine="709"/>
        <w:jc w:val="both"/>
        <w:textAlignment w:val="top"/>
        <w:rPr>
          <w:color w:val="000000"/>
          <w:sz w:val="28"/>
          <w:szCs w:val="28"/>
        </w:rPr>
      </w:pPr>
      <w:r>
        <w:rPr>
          <w:color w:val="000000"/>
          <w:sz w:val="28"/>
          <w:szCs w:val="28"/>
        </w:rPr>
        <w:t>В целом больше всех студентов в наши вузы делегировали такие страны, как Индия (723), Таджикистан (141), Китай (139), Марокко (134) и Ирак (126).</w:t>
      </w:r>
    </w:p>
    <w:p w:rsidR="002564D9" w:rsidRDefault="002564D9" w:rsidP="002564D9">
      <w:pPr>
        <w:pStyle w:val="a7"/>
        <w:shd w:val="clear" w:color="auto" w:fill="FFFFFF"/>
        <w:spacing w:before="0" w:beforeAutospacing="0" w:after="0" w:afterAutospacing="0" w:line="360" w:lineRule="auto"/>
        <w:ind w:firstLine="709"/>
        <w:jc w:val="both"/>
        <w:textAlignment w:val="top"/>
        <w:rPr>
          <w:color w:val="000000"/>
          <w:sz w:val="28"/>
          <w:szCs w:val="28"/>
        </w:rPr>
      </w:pPr>
      <w:r>
        <w:rPr>
          <w:color w:val="000000"/>
          <w:sz w:val="28"/>
          <w:szCs w:val="28"/>
        </w:rPr>
        <w:lastRenderedPageBreak/>
        <w:t>Спросом у иностранцев пользуются следующие направления подготовки в пермских университетах: лечебное дело, стоматология, педиатрия (ПГМУ), нефтегазовое дело, экономика, строительство (ПНИПУ), филология, фармация и геология (ПГНИУ).</w:t>
      </w:r>
    </w:p>
    <w:p w:rsidR="009270DA" w:rsidRDefault="009270DA" w:rsidP="009270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Привлечение иностранных студентов в вузы – это не только возможность решить финансовые вопросы во время демографической ямы. Это ещё и вопрос имиджа края, развития нашего региона как дружественной </w:t>
      </w:r>
      <w:proofErr w:type="spellStart"/>
      <w:r>
        <w:rPr>
          <w:rFonts w:ascii="Times New Roman" w:hAnsi="Times New Roman" w:cs="Times New Roman"/>
          <w:color w:val="000000"/>
          <w:sz w:val="28"/>
          <w:szCs w:val="28"/>
          <w:shd w:val="clear" w:color="auto" w:fill="FFFFFF"/>
        </w:rPr>
        <w:t>мультикультурной</w:t>
      </w:r>
      <w:proofErr w:type="spellEnd"/>
      <w:r>
        <w:rPr>
          <w:rFonts w:ascii="Times New Roman" w:hAnsi="Times New Roman" w:cs="Times New Roman"/>
          <w:color w:val="000000"/>
          <w:sz w:val="28"/>
          <w:szCs w:val="28"/>
          <w:shd w:val="clear" w:color="auto" w:fill="FFFFFF"/>
        </w:rPr>
        <w:t xml:space="preserve"> территории, на которой интересно жить людям разных национальностей, религий, мировоззрений.</w:t>
      </w:r>
    </w:p>
    <w:p w:rsidR="009270DA" w:rsidRDefault="009270DA" w:rsidP="009270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Власти региона сегодня ставят задачу увеличить количество иностранных студентов в пермских вузах в полтора раза. Для этого, помимо глобальных вопросов (например, признания наших дипломов за рубежом), которые можно разрешить только на государственном уровне, предстоит решить и массу локальных проблем. Одна из них – организация миграционного учёта.</w:t>
      </w:r>
    </w:p>
    <w:p w:rsidR="009270DA" w:rsidRDefault="009270DA" w:rsidP="009270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продвижения пермских вузов не хватает качественного, профессионального фильма на английском языке о Пермском крае, который можно было бы показывать на разных выставках, демонстрировать в посольствах.</w:t>
      </w:r>
    </w:p>
    <w:p w:rsidR="009270DA" w:rsidRDefault="009270DA" w:rsidP="009270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Другой важный вопрос – жилищный. Есть компания, которая готова построить в Перми большой кампус европейского уровня на три тысячи мест для иностранных студентов, прежде всего обучающихся в ПГМУ. Но жить в нём смогут учащиеся и других наших вузов. Сейчас краевые власти ищут площадку под этот кампус.</w:t>
      </w:r>
    </w:p>
    <w:p w:rsidR="00562911" w:rsidRPr="00980EAD" w:rsidRDefault="009270DA" w:rsidP="009270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Сегодня необходимо создавать региональные центры поддержки иностранных студентов, которые оказывали бы юридическую помощь, помогали решать вопросы, связанные с бытом и медобслуживанием. Мне кажется, для этого можно привлекать волонтёров, самих иностранных студентов. Конечно, нужно думать о межвузовской инфраструктуре, </w:t>
      </w:r>
      <w:r>
        <w:rPr>
          <w:rFonts w:ascii="Times New Roman" w:hAnsi="Times New Roman" w:cs="Times New Roman"/>
          <w:color w:val="000000"/>
          <w:sz w:val="28"/>
          <w:szCs w:val="28"/>
          <w:shd w:val="clear" w:color="auto" w:fill="FFFFFF"/>
        </w:rPr>
        <w:lastRenderedPageBreak/>
        <w:t xml:space="preserve">увеличивать число мероприятий межвузовского уровня, которые бы привлекали иностранцев. Важно проводить совместные выездные кампании наших вузов за рубежом, при этом продвигая не только свой университет, но и весь Пермский край. </w:t>
      </w:r>
    </w:p>
    <w:p w:rsidR="009270DA" w:rsidRDefault="009270DA" w:rsidP="009270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Успех Томской области заключается в том, что когда иностранного студента спрашивают, куда он едет учиться, он отвечает: «В Томск». К нам же студенты едут в конкретный вуз, не понимая, что такое Пермский край. Межвузовский центр Томска продвигает свою область как привлекательный туристический, культурный и спортивный регион. Ещё одно направление, которое следует развивать нашим вузам, – продвижение в </w:t>
      </w:r>
      <w:r w:rsidR="00B134AD">
        <w:rPr>
          <w:rFonts w:ascii="Times New Roman" w:hAnsi="Times New Roman" w:cs="Times New Roman"/>
          <w:color w:val="000000"/>
          <w:sz w:val="28"/>
          <w:szCs w:val="28"/>
          <w:shd w:val="clear" w:color="auto" w:fill="FFFFFF"/>
        </w:rPr>
        <w:t xml:space="preserve">социальных </w:t>
      </w:r>
      <w:r>
        <w:rPr>
          <w:rFonts w:ascii="Times New Roman" w:hAnsi="Times New Roman" w:cs="Times New Roman"/>
          <w:color w:val="000000"/>
          <w:sz w:val="28"/>
          <w:szCs w:val="28"/>
          <w:shd w:val="clear" w:color="auto" w:fill="FFFFFF"/>
        </w:rPr>
        <w:t>сетях на разных языках</w:t>
      </w:r>
      <w:r w:rsidR="00336FE3" w:rsidRPr="00336FE3">
        <w:rPr>
          <w:rFonts w:ascii="Times New Roman" w:hAnsi="Times New Roman" w:cs="Times New Roman"/>
          <w:color w:val="000000"/>
          <w:sz w:val="28"/>
          <w:szCs w:val="28"/>
          <w:shd w:val="clear" w:color="auto" w:fill="FFFFFF"/>
        </w:rPr>
        <w:t xml:space="preserve"> [</w:t>
      </w:r>
      <w:r w:rsidR="004D54F0" w:rsidRPr="004D54F0">
        <w:rPr>
          <w:rFonts w:ascii="Times New Roman" w:hAnsi="Times New Roman" w:cs="Times New Roman"/>
          <w:color w:val="000000"/>
          <w:sz w:val="28"/>
          <w:szCs w:val="28"/>
          <w:shd w:val="clear" w:color="auto" w:fill="FFFFFF"/>
        </w:rPr>
        <w:t>20,</w:t>
      </w:r>
      <w:r w:rsidR="00336FE3" w:rsidRPr="00336FE3">
        <w:rPr>
          <w:rFonts w:ascii="Times New Roman" w:hAnsi="Times New Roman" w:cs="Times New Roman"/>
          <w:color w:val="000000"/>
          <w:sz w:val="28"/>
          <w:szCs w:val="28"/>
          <w:shd w:val="clear" w:color="auto" w:fill="FFFFFF"/>
        </w:rPr>
        <w:t>35]</w:t>
      </w:r>
      <w:r>
        <w:rPr>
          <w:rFonts w:ascii="Times New Roman" w:hAnsi="Times New Roman" w:cs="Times New Roman"/>
          <w:color w:val="000000"/>
          <w:sz w:val="28"/>
          <w:szCs w:val="28"/>
          <w:shd w:val="clear" w:color="auto" w:fill="FFFFFF"/>
        </w:rPr>
        <w:t>.</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непрерывного образования нацелен на получение определенных конечных положительных результатов, которые необходимы для всех отраслей экономики Пермского края. Одно из основных положений, которое следует выделить, заключается в том, что проводимое обучение не должно оцениваться только по затраченным на него средствам. Более целесообразным и перспективным является отношение к образованию как к эффективному вложению сре</w:t>
      </w:r>
      <w:proofErr w:type="gramStart"/>
      <w:r>
        <w:rPr>
          <w:rFonts w:ascii="Times New Roman" w:hAnsi="Times New Roman" w:cs="Times New Roman"/>
          <w:sz w:val="28"/>
          <w:szCs w:val="28"/>
        </w:rPr>
        <w:t>дств в ч</w:t>
      </w:r>
      <w:proofErr w:type="gramEnd"/>
      <w:r>
        <w:rPr>
          <w:rFonts w:ascii="Times New Roman" w:hAnsi="Times New Roman" w:cs="Times New Roman"/>
          <w:sz w:val="28"/>
          <w:szCs w:val="28"/>
        </w:rPr>
        <w:t>еловеческий капитал, который может быть оценен как любые другие инвестиции, приносящие в будущем прибыль.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этот способ вложения средств является наилучшим, перспективным и наиболее эффективным. Предприятия и организации нуждаются в квалифицированных кадрах, поэтому необходима подготовительная работа специалистов по кадрам с целью анализа и мониторинга соответствия персонала с общими производственными целями предприятия и политикой стратегического развития </w:t>
      </w:r>
      <w:r w:rsidRPr="00980EAD">
        <w:rPr>
          <w:rFonts w:ascii="Times New Roman" w:hAnsi="Times New Roman" w:cs="Times New Roman"/>
          <w:sz w:val="28"/>
          <w:szCs w:val="28"/>
        </w:rPr>
        <w:t>[</w:t>
      </w:r>
      <w:r w:rsidR="004D54F0" w:rsidRPr="004D54F0">
        <w:rPr>
          <w:rFonts w:ascii="Times New Roman" w:hAnsi="Times New Roman" w:cs="Times New Roman"/>
          <w:sz w:val="28"/>
          <w:szCs w:val="28"/>
        </w:rPr>
        <w:t>19,</w:t>
      </w:r>
      <w:r w:rsidR="00336FE3" w:rsidRPr="00336FE3">
        <w:rPr>
          <w:rFonts w:ascii="Times New Roman" w:hAnsi="Times New Roman" w:cs="Times New Roman"/>
          <w:sz w:val="28"/>
          <w:szCs w:val="28"/>
        </w:rPr>
        <w:t>37</w:t>
      </w:r>
      <w:r w:rsidRPr="00980EAD">
        <w:rPr>
          <w:rFonts w:ascii="Times New Roman" w:hAnsi="Times New Roman" w:cs="Times New Roman"/>
          <w:sz w:val="28"/>
          <w:szCs w:val="28"/>
        </w:rPr>
        <w:t>]</w:t>
      </w:r>
      <w:r>
        <w:rPr>
          <w:rFonts w:ascii="Times New Roman" w:hAnsi="Times New Roman" w:cs="Times New Roman"/>
          <w:sz w:val="28"/>
          <w:szCs w:val="28"/>
        </w:rPr>
        <w:t xml:space="preserve">. </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целями образования Пермского края были и остаются: </w:t>
      </w:r>
    </w:p>
    <w:p w:rsidR="009270DA" w:rsidRPr="009D3EF5" w:rsidRDefault="009270DA" w:rsidP="00580D2D">
      <w:pPr>
        <w:pStyle w:val="aa"/>
        <w:numPr>
          <w:ilvl w:val="0"/>
          <w:numId w:val="11"/>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подготовка квалифицированного работника соответствующего уровня и профиля, конкурентоспособного на рынке труда</w:t>
      </w:r>
      <w:r w:rsidR="009D3EF5">
        <w:rPr>
          <w:rFonts w:ascii="Times New Roman" w:hAnsi="Times New Roman" w:cs="Times New Roman"/>
          <w:sz w:val="28"/>
          <w:szCs w:val="28"/>
        </w:rPr>
        <w:t>,</w:t>
      </w:r>
    </w:p>
    <w:p w:rsidR="009270DA" w:rsidRPr="009D3EF5" w:rsidRDefault="009270DA" w:rsidP="00580D2D">
      <w:pPr>
        <w:pStyle w:val="aa"/>
        <w:numPr>
          <w:ilvl w:val="0"/>
          <w:numId w:val="11"/>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lastRenderedPageBreak/>
        <w:t>выпуск специалистов компетентных, ответственных, свободно владеющих своей профессией и ориентированных в смежных областях деятельности</w:t>
      </w:r>
      <w:r w:rsidR="009D3EF5">
        <w:rPr>
          <w:rFonts w:ascii="Times New Roman" w:hAnsi="Times New Roman" w:cs="Times New Roman"/>
          <w:sz w:val="28"/>
          <w:szCs w:val="28"/>
        </w:rPr>
        <w:t>,</w:t>
      </w:r>
    </w:p>
    <w:p w:rsidR="009270DA" w:rsidRPr="009D3EF5" w:rsidRDefault="009270DA" w:rsidP="00580D2D">
      <w:pPr>
        <w:pStyle w:val="aa"/>
        <w:numPr>
          <w:ilvl w:val="0"/>
          <w:numId w:val="11"/>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обеспечить выпускников, способных к эффективной работе по специальности на уровне мировых стандартов, готовых к постоянному профессиональному росту, социальной и профессиональной мобильности</w:t>
      </w:r>
      <w:r w:rsidR="009D3EF5">
        <w:rPr>
          <w:rFonts w:ascii="Times New Roman" w:hAnsi="Times New Roman" w:cs="Times New Roman"/>
          <w:sz w:val="28"/>
          <w:szCs w:val="28"/>
        </w:rPr>
        <w:t>,</w:t>
      </w:r>
    </w:p>
    <w:p w:rsidR="009270DA" w:rsidRPr="009D3EF5" w:rsidRDefault="009270DA" w:rsidP="00580D2D">
      <w:pPr>
        <w:pStyle w:val="aa"/>
        <w:numPr>
          <w:ilvl w:val="0"/>
          <w:numId w:val="11"/>
        </w:numPr>
        <w:tabs>
          <w:tab w:val="left" w:pos="993"/>
        </w:tabs>
        <w:spacing w:after="0" w:line="360" w:lineRule="auto"/>
        <w:ind w:left="0" w:firstLine="709"/>
        <w:jc w:val="both"/>
        <w:rPr>
          <w:rFonts w:ascii="Times New Roman" w:hAnsi="Times New Roman" w:cs="Times New Roman"/>
          <w:sz w:val="28"/>
          <w:szCs w:val="28"/>
        </w:rPr>
      </w:pPr>
      <w:r w:rsidRPr="009D3EF5">
        <w:rPr>
          <w:rFonts w:ascii="Times New Roman" w:hAnsi="Times New Roman" w:cs="Times New Roman"/>
          <w:sz w:val="28"/>
          <w:szCs w:val="28"/>
        </w:rPr>
        <w:t>удовлетворение потребностей личности в получении соответствующего образования. В качестве основного фактора обновления российского образования выступают запросы развития экономики и социальной сферы, науки, техники, технологий, федерального и региональных рынков труда, а также перспективные потребности их развития</w:t>
      </w:r>
      <w:r w:rsidR="00336FE3" w:rsidRPr="00336FE3">
        <w:rPr>
          <w:rFonts w:ascii="Times New Roman" w:hAnsi="Times New Roman" w:cs="Times New Roman"/>
          <w:sz w:val="28"/>
          <w:szCs w:val="28"/>
        </w:rPr>
        <w:t xml:space="preserve"> [37]</w:t>
      </w:r>
      <w:r w:rsidRPr="009D3EF5">
        <w:rPr>
          <w:rFonts w:ascii="Times New Roman" w:hAnsi="Times New Roman" w:cs="Times New Roman"/>
          <w:sz w:val="28"/>
          <w:szCs w:val="28"/>
        </w:rPr>
        <w:t xml:space="preserve">. </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любой руководитель ВУЗа должен понимать, что привести к успеху образовательное учреждение в целом можно лишь, создавая условия для развития успешности каждого преподавателя. В связи с этим, многие образовательные учреждения делят механизмы мотивации персонала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материальные и нематериальные. Конечно же, наибольшую долю занимают материальные механизмы: оплата труда преподавателей, стимулирующая часть, премирование и т.д. Но важно не забывать и о нематериальной части мотивирования, так как она основана на ценностях и культурных нормах образовательного учреждения. К нематериальным механизмам относят: благодарственные письма, участие в инновационных процессах, представление к почетному званию и т.д</w:t>
      </w:r>
      <w:r w:rsidR="00800C9B">
        <w:rPr>
          <w:rFonts w:ascii="Times New Roman" w:hAnsi="Times New Roman" w:cs="Times New Roman"/>
          <w:sz w:val="28"/>
          <w:szCs w:val="28"/>
        </w:rPr>
        <w:t>.</w:t>
      </w:r>
      <w:r w:rsidR="00562911" w:rsidRPr="00980EAD">
        <w:rPr>
          <w:rFonts w:ascii="Times New Roman" w:hAnsi="Times New Roman" w:cs="Times New Roman"/>
          <w:sz w:val="28"/>
          <w:szCs w:val="28"/>
        </w:rPr>
        <w:t xml:space="preserve"> [</w:t>
      </w:r>
      <w:r w:rsidR="00336FE3" w:rsidRPr="00336FE3">
        <w:rPr>
          <w:rFonts w:ascii="Times New Roman" w:hAnsi="Times New Roman" w:cs="Times New Roman"/>
          <w:sz w:val="28"/>
          <w:szCs w:val="28"/>
        </w:rPr>
        <w:t>30</w:t>
      </w:r>
      <w:r w:rsidR="00562911" w:rsidRPr="00980EAD">
        <w:rPr>
          <w:rFonts w:ascii="Times New Roman" w:hAnsi="Times New Roman" w:cs="Times New Roman"/>
          <w:sz w:val="28"/>
          <w:szCs w:val="28"/>
        </w:rPr>
        <w:t>]</w:t>
      </w:r>
      <w:r>
        <w:rPr>
          <w:rFonts w:ascii="Times New Roman" w:hAnsi="Times New Roman" w:cs="Times New Roman"/>
          <w:sz w:val="28"/>
          <w:szCs w:val="28"/>
        </w:rPr>
        <w:t>.</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заметить, что в настоящее время в высших учебных заведениях Российской Федерации практически не распространены мероприятия по косвенному материальному стимулированию труда персонала, такие как дополнительное страхование здоровья сотрудников или осуществление ряда компенсационных выплат по их обязательствам перед третьими лицами, например, коммерческими банками. В связи с этим нами </w:t>
      </w:r>
      <w:r>
        <w:rPr>
          <w:rFonts w:ascii="Times New Roman" w:hAnsi="Times New Roman" w:cs="Times New Roman"/>
          <w:sz w:val="28"/>
          <w:szCs w:val="28"/>
        </w:rPr>
        <w:lastRenderedPageBreak/>
        <w:t xml:space="preserve">предлагается внедрить системы дополнительного медицинского страхования сотрудников ВУЗов. </w:t>
      </w:r>
      <w:proofErr w:type="gramStart"/>
      <w:r>
        <w:rPr>
          <w:rFonts w:ascii="Times New Roman" w:hAnsi="Times New Roman" w:cs="Times New Roman"/>
          <w:sz w:val="28"/>
          <w:szCs w:val="28"/>
        </w:rPr>
        <w:t>Такое страхование здоровья позволит увеличить уровень человеческого потенциала педагогических работников организации высшего образования, что должно повысить производительность их труда в среднесрочной и долгосрочной перспективах функционирования вуза и, как следствие, повысить качество образовательных услуг.</w:t>
      </w:r>
      <w:proofErr w:type="gramEnd"/>
      <w:r>
        <w:rPr>
          <w:rFonts w:ascii="Times New Roman" w:hAnsi="Times New Roman" w:cs="Times New Roman"/>
          <w:sz w:val="28"/>
          <w:szCs w:val="28"/>
        </w:rPr>
        <w:t xml:space="preserve"> Также предлагается внедрить еще один вид стимулирования, направленного на обеспечение повышения качества образовательных услуг, такой как компенсация части </w:t>
      </w:r>
      <w:proofErr w:type="gramStart"/>
      <w:r>
        <w:rPr>
          <w:rFonts w:ascii="Times New Roman" w:hAnsi="Times New Roman" w:cs="Times New Roman"/>
          <w:sz w:val="28"/>
          <w:szCs w:val="28"/>
        </w:rPr>
        <w:t>расходов</w:t>
      </w:r>
      <w:proofErr w:type="gramEnd"/>
      <w:r>
        <w:rPr>
          <w:rFonts w:ascii="Times New Roman" w:hAnsi="Times New Roman" w:cs="Times New Roman"/>
          <w:sz w:val="28"/>
          <w:szCs w:val="28"/>
        </w:rPr>
        <w:t xml:space="preserve"> по потребительскому или ипотечному кредиту для тех педагогических работников организации высшего образования, которые имеют наибольший непрерывный трудовой стаж работы в вузе и высокие показатели индивидуальной результативности.</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gramStart"/>
      <w:r>
        <w:rPr>
          <w:rFonts w:ascii="Times New Roman" w:hAnsi="Times New Roman" w:cs="Times New Roman"/>
          <w:sz w:val="28"/>
          <w:szCs w:val="28"/>
        </w:rPr>
        <w:t>исходя из этого для системы рынка образовательных услуг как для участника рыночных отношений необходима</w:t>
      </w:r>
      <w:proofErr w:type="gramEnd"/>
      <w:r>
        <w:rPr>
          <w:rFonts w:ascii="Times New Roman" w:hAnsi="Times New Roman" w:cs="Times New Roman"/>
          <w:sz w:val="28"/>
          <w:szCs w:val="28"/>
        </w:rPr>
        <w:t xml:space="preserve"> эффективная система постоянного мониторинга текущих и перспективных потребностей рынка труда в кадрах различной квалификации, в том числе с учетом международных тенденций. Результаты прогнозирования потребностей рынка труда, а также рейтинги образовательных организаций должны доводиться до населения через средства массовой информации. Важной составляющей является создание эффективной системы помощи трудоустройства выпускников.</w:t>
      </w:r>
    </w:p>
    <w:p w:rsidR="009270DA" w:rsidRDefault="009270DA" w:rsidP="009270D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Привлечение иностранных студентов в наши вузы – это не только возможность решить финансовые вопросы во время демографической ямы. Это ещё и вопрос имиджа края, развития нашего региона как дружественной </w:t>
      </w:r>
      <w:proofErr w:type="spellStart"/>
      <w:r>
        <w:rPr>
          <w:rFonts w:ascii="Times New Roman" w:hAnsi="Times New Roman" w:cs="Times New Roman"/>
          <w:color w:val="000000"/>
          <w:sz w:val="28"/>
          <w:szCs w:val="28"/>
          <w:shd w:val="clear" w:color="auto" w:fill="FFFFFF"/>
        </w:rPr>
        <w:t>мультикультурной</w:t>
      </w:r>
      <w:proofErr w:type="spellEnd"/>
      <w:r>
        <w:rPr>
          <w:rFonts w:ascii="Times New Roman" w:hAnsi="Times New Roman" w:cs="Times New Roman"/>
          <w:color w:val="000000"/>
          <w:sz w:val="28"/>
          <w:szCs w:val="28"/>
          <w:shd w:val="clear" w:color="auto" w:fill="FFFFFF"/>
        </w:rPr>
        <w:t xml:space="preserve"> территории, на которой интересно жить людям разных национальностей, религий, мировоззрений.</w:t>
      </w:r>
    </w:p>
    <w:p w:rsidR="009270DA" w:rsidRDefault="009270DA" w:rsidP="009270DA">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Сегодня необходимо создавать региональные центры поддержки иностранных студентов, которые оказывали бы юридическую помощь, </w:t>
      </w:r>
      <w:r>
        <w:rPr>
          <w:rFonts w:ascii="Times New Roman" w:hAnsi="Times New Roman" w:cs="Times New Roman"/>
          <w:color w:val="000000"/>
          <w:sz w:val="28"/>
          <w:szCs w:val="28"/>
          <w:shd w:val="clear" w:color="auto" w:fill="FFFFFF"/>
        </w:rPr>
        <w:lastRenderedPageBreak/>
        <w:t>помогали решать вопросы, связанные с бытом и медицинским обслуживанием.</w:t>
      </w:r>
    </w:p>
    <w:p w:rsidR="000921CB" w:rsidRDefault="000921CB" w:rsidP="003F1905">
      <w:pPr>
        <w:spacing w:after="0" w:line="360" w:lineRule="auto"/>
        <w:ind w:firstLine="709"/>
        <w:jc w:val="both"/>
        <w:rPr>
          <w:rFonts w:ascii="Times New Roman" w:hAnsi="Times New Roman" w:cs="Times New Roman"/>
          <w:sz w:val="28"/>
          <w:szCs w:val="28"/>
          <w:shd w:val="clear" w:color="auto" w:fill="FFFFFF"/>
        </w:rPr>
      </w:pPr>
    </w:p>
    <w:p w:rsidR="001816DF" w:rsidRDefault="001816DF">
      <w:pPr>
        <w:rPr>
          <w:rFonts w:ascii="Times New Roman" w:hAnsi="Times New Roman" w:cs="Times New Roman"/>
          <w:sz w:val="28"/>
          <w:szCs w:val="28"/>
        </w:rPr>
      </w:pPr>
      <w:r>
        <w:rPr>
          <w:rFonts w:ascii="Times New Roman" w:hAnsi="Times New Roman" w:cs="Times New Roman"/>
          <w:sz w:val="28"/>
          <w:szCs w:val="28"/>
        </w:rPr>
        <w:br w:type="page"/>
      </w:r>
    </w:p>
    <w:p w:rsidR="003F1905" w:rsidRPr="00830638" w:rsidRDefault="009D3EF5" w:rsidP="009D3EF5">
      <w:pPr>
        <w:spacing w:after="0" w:line="360" w:lineRule="auto"/>
        <w:ind w:firstLine="709"/>
        <w:jc w:val="both"/>
        <w:outlineLvl w:val="0"/>
        <w:rPr>
          <w:rFonts w:ascii="Times New Roman" w:hAnsi="Times New Roman" w:cs="Times New Roman"/>
          <w:b/>
          <w:sz w:val="28"/>
          <w:szCs w:val="28"/>
          <w:shd w:val="clear" w:color="auto" w:fill="FFFFFF"/>
        </w:rPr>
      </w:pPr>
      <w:bookmarkStart w:id="71" w:name="_Toc43562024"/>
      <w:r w:rsidRPr="00830638">
        <w:rPr>
          <w:rFonts w:ascii="Times New Roman" w:hAnsi="Times New Roman" w:cs="Times New Roman"/>
          <w:b/>
          <w:sz w:val="28"/>
          <w:szCs w:val="28"/>
          <w:shd w:val="clear" w:color="auto" w:fill="FFFFFF"/>
        </w:rPr>
        <w:lastRenderedPageBreak/>
        <w:t>2</w:t>
      </w:r>
      <w:r w:rsidR="00830638" w:rsidRPr="00830638">
        <w:rPr>
          <w:rFonts w:ascii="Times New Roman" w:hAnsi="Times New Roman" w:cs="Times New Roman"/>
          <w:b/>
          <w:sz w:val="28"/>
          <w:szCs w:val="28"/>
          <w:shd w:val="clear" w:color="auto" w:fill="FFFFFF"/>
        </w:rPr>
        <w:t>Р</w:t>
      </w:r>
      <w:r w:rsidR="00830638">
        <w:rPr>
          <w:rFonts w:ascii="Times New Roman" w:hAnsi="Times New Roman" w:cs="Times New Roman"/>
          <w:b/>
          <w:sz w:val="28"/>
          <w:szCs w:val="28"/>
          <w:shd w:val="clear" w:color="auto" w:fill="FFFFFF"/>
        </w:rPr>
        <w:t>оль</w:t>
      </w:r>
      <w:r w:rsidRPr="00830638">
        <w:rPr>
          <w:rFonts w:ascii="Times New Roman" w:hAnsi="Times New Roman" w:cs="Times New Roman"/>
          <w:b/>
          <w:sz w:val="28"/>
          <w:szCs w:val="28"/>
          <w:shd w:val="clear" w:color="auto" w:fill="FFFFFF"/>
        </w:rPr>
        <w:t xml:space="preserve"> социальной адаптации студентов-иностранцев </w:t>
      </w:r>
      <w:r w:rsidR="00DF5BF1" w:rsidRPr="00830638">
        <w:rPr>
          <w:rFonts w:ascii="Times New Roman" w:hAnsi="Times New Roman" w:cs="Times New Roman"/>
          <w:b/>
          <w:sz w:val="28"/>
          <w:szCs w:val="28"/>
          <w:shd w:val="clear" w:color="auto" w:fill="FFFFFF"/>
        </w:rPr>
        <w:t xml:space="preserve">в </w:t>
      </w:r>
      <w:proofErr w:type="spellStart"/>
      <w:r w:rsidR="00DF5BF1" w:rsidRPr="00830638">
        <w:rPr>
          <w:rFonts w:ascii="Times New Roman" w:hAnsi="Times New Roman" w:cs="Times New Roman"/>
          <w:b/>
          <w:sz w:val="28"/>
          <w:szCs w:val="28"/>
          <w:shd w:val="clear" w:color="auto" w:fill="FFFFFF"/>
        </w:rPr>
        <w:t>Лысьвенском</w:t>
      </w:r>
      <w:proofErr w:type="spellEnd"/>
      <w:r w:rsidR="00DF5BF1" w:rsidRPr="00830638">
        <w:rPr>
          <w:rFonts w:ascii="Times New Roman" w:hAnsi="Times New Roman" w:cs="Times New Roman"/>
          <w:b/>
          <w:sz w:val="28"/>
          <w:szCs w:val="28"/>
          <w:shd w:val="clear" w:color="auto" w:fill="FFFFFF"/>
        </w:rPr>
        <w:t xml:space="preserve"> филиале ФГБОУ ВО «Пермский национальный исследовательский политехнический университет» г</w:t>
      </w:r>
      <w:proofErr w:type="gramStart"/>
      <w:r w:rsidR="00DF5BF1" w:rsidRPr="00830638">
        <w:rPr>
          <w:rFonts w:ascii="Times New Roman" w:hAnsi="Times New Roman" w:cs="Times New Roman"/>
          <w:b/>
          <w:sz w:val="28"/>
          <w:szCs w:val="28"/>
          <w:shd w:val="clear" w:color="auto" w:fill="FFFFFF"/>
        </w:rPr>
        <w:t>.Л</w:t>
      </w:r>
      <w:proofErr w:type="gramEnd"/>
      <w:r w:rsidR="00DF5BF1" w:rsidRPr="00830638">
        <w:rPr>
          <w:rFonts w:ascii="Times New Roman" w:hAnsi="Times New Roman" w:cs="Times New Roman"/>
          <w:b/>
          <w:sz w:val="28"/>
          <w:szCs w:val="28"/>
          <w:shd w:val="clear" w:color="auto" w:fill="FFFFFF"/>
        </w:rPr>
        <w:t>ысьва Пермского края</w:t>
      </w:r>
      <w:bookmarkEnd w:id="71"/>
    </w:p>
    <w:p w:rsidR="003F1905" w:rsidRPr="009D3EF5" w:rsidRDefault="009D3EF5" w:rsidP="009D3EF5">
      <w:pPr>
        <w:pStyle w:val="2"/>
        <w:spacing w:before="0" w:line="360" w:lineRule="auto"/>
        <w:ind w:firstLine="709"/>
        <w:rPr>
          <w:rFonts w:ascii="Times New Roman" w:hAnsi="Times New Roman" w:cs="Times New Roman"/>
          <w:color w:val="auto"/>
          <w:sz w:val="28"/>
          <w:szCs w:val="28"/>
          <w:shd w:val="clear" w:color="auto" w:fill="FFFFFF"/>
        </w:rPr>
      </w:pPr>
      <w:bookmarkStart w:id="72" w:name="_Toc43562025"/>
      <w:r w:rsidRPr="00830638">
        <w:rPr>
          <w:rFonts w:ascii="Times New Roman" w:hAnsi="Times New Roman" w:cs="Times New Roman"/>
          <w:color w:val="auto"/>
          <w:sz w:val="28"/>
          <w:szCs w:val="28"/>
          <w:shd w:val="clear" w:color="auto" w:fill="FFFFFF"/>
        </w:rPr>
        <w:t>2.</w:t>
      </w:r>
      <w:r w:rsidR="00497AE9">
        <w:rPr>
          <w:rFonts w:ascii="Times New Roman" w:hAnsi="Times New Roman" w:cs="Times New Roman"/>
          <w:color w:val="auto"/>
          <w:sz w:val="28"/>
          <w:szCs w:val="28"/>
          <w:shd w:val="clear" w:color="auto" w:fill="FFFFFF"/>
        </w:rPr>
        <w:t>1</w:t>
      </w:r>
      <w:r w:rsidR="00CF4A7B" w:rsidRPr="00830638">
        <w:rPr>
          <w:rFonts w:ascii="Times New Roman" w:hAnsi="Times New Roman" w:cs="Times New Roman"/>
          <w:color w:val="auto"/>
          <w:sz w:val="28"/>
          <w:szCs w:val="28"/>
          <w:shd w:val="clear" w:color="auto" w:fill="FFFFFF"/>
        </w:rPr>
        <w:t>Основные сведения об образовательной организации</w:t>
      </w:r>
      <w:bookmarkEnd w:id="72"/>
    </w:p>
    <w:p w:rsidR="00DF5BF1" w:rsidRPr="00DF5BF1" w:rsidRDefault="00DF5BF1" w:rsidP="00DF5BF1">
      <w:pPr>
        <w:spacing w:after="0" w:line="360" w:lineRule="auto"/>
        <w:ind w:firstLine="709"/>
        <w:jc w:val="both"/>
        <w:rPr>
          <w:rFonts w:ascii="Times New Roman" w:hAnsi="Times New Roman" w:cs="Times New Roman"/>
          <w:sz w:val="28"/>
          <w:szCs w:val="28"/>
        </w:rPr>
      </w:pPr>
      <w:proofErr w:type="gramStart"/>
      <w:r w:rsidRPr="00DF5BF1">
        <w:rPr>
          <w:rFonts w:ascii="Times New Roman" w:hAnsi="Times New Roman" w:cs="Times New Roman"/>
          <w:sz w:val="28"/>
          <w:szCs w:val="28"/>
        </w:rPr>
        <w:t xml:space="preserve">В 1998 году на основании решения Учёного совета Пермского государственного технического университета от 26.09.1997, письма Администрации местного самоуправления г. Лысьва от 03.09.1997 № 01/3-421, ходатайства Департамента образования и науки Пермской области от 4.12.1997 № 2675 приказом Министерства общего и профессионального образования РФ от 11.03.1998 № 659 образован </w:t>
      </w:r>
      <w:proofErr w:type="spellStart"/>
      <w:r w:rsidRPr="00DF5BF1">
        <w:rPr>
          <w:rFonts w:ascii="Times New Roman" w:hAnsi="Times New Roman" w:cs="Times New Roman"/>
          <w:sz w:val="28"/>
          <w:szCs w:val="28"/>
        </w:rPr>
        <w:t>Лысьвенский</w:t>
      </w:r>
      <w:proofErr w:type="spellEnd"/>
      <w:r w:rsidRPr="00DF5BF1">
        <w:rPr>
          <w:rFonts w:ascii="Times New Roman" w:hAnsi="Times New Roman" w:cs="Times New Roman"/>
          <w:sz w:val="28"/>
          <w:szCs w:val="28"/>
        </w:rPr>
        <w:t xml:space="preserve"> филиал Пермского государственн</w:t>
      </w:r>
      <w:r w:rsidR="004D19E5">
        <w:rPr>
          <w:rFonts w:ascii="Times New Roman" w:hAnsi="Times New Roman" w:cs="Times New Roman"/>
          <w:sz w:val="28"/>
          <w:szCs w:val="28"/>
        </w:rPr>
        <w:t>ого технического университета [</w:t>
      </w:r>
      <w:r w:rsidR="00336FE3" w:rsidRPr="00336FE3">
        <w:rPr>
          <w:rFonts w:ascii="Times New Roman" w:hAnsi="Times New Roman" w:cs="Times New Roman"/>
          <w:sz w:val="28"/>
          <w:szCs w:val="28"/>
        </w:rPr>
        <w:t>22</w:t>
      </w:r>
      <w:r w:rsidRPr="00DF5BF1">
        <w:rPr>
          <w:rFonts w:ascii="Times New Roman" w:hAnsi="Times New Roman" w:cs="Times New Roman"/>
          <w:sz w:val="28"/>
          <w:szCs w:val="28"/>
        </w:rPr>
        <w:t>].</w:t>
      </w:r>
      <w:proofErr w:type="gramEnd"/>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Приказом Министерства образования и науки Российской Федерации от 23.05.2011г. № 1720 </w:t>
      </w:r>
      <w:proofErr w:type="spellStart"/>
      <w:r w:rsidRPr="00DF5BF1">
        <w:rPr>
          <w:rFonts w:ascii="Times New Roman" w:hAnsi="Times New Roman" w:cs="Times New Roman"/>
          <w:sz w:val="28"/>
          <w:szCs w:val="28"/>
        </w:rPr>
        <w:t>Лысьвенский</w:t>
      </w:r>
      <w:proofErr w:type="spellEnd"/>
      <w:r w:rsidRPr="00DF5BF1">
        <w:rPr>
          <w:rFonts w:ascii="Times New Roman" w:hAnsi="Times New Roman" w:cs="Times New Roman"/>
          <w:sz w:val="28"/>
          <w:szCs w:val="28"/>
        </w:rPr>
        <w:t xml:space="preserve"> филиал государственного образовательного учреждения высшего профессионального образования «Пермский государственный технический университет» переименован в </w:t>
      </w:r>
      <w:proofErr w:type="spellStart"/>
      <w:r w:rsidRPr="00DF5BF1">
        <w:rPr>
          <w:rFonts w:ascii="Times New Roman" w:hAnsi="Times New Roman" w:cs="Times New Roman"/>
          <w:sz w:val="28"/>
          <w:szCs w:val="28"/>
        </w:rPr>
        <w:t>Лысьвенский</w:t>
      </w:r>
      <w:proofErr w:type="spellEnd"/>
      <w:r w:rsidRPr="00DF5BF1">
        <w:rPr>
          <w:rFonts w:ascii="Times New Roman" w:hAnsi="Times New Roman" w:cs="Times New Roman"/>
          <w:sz w:val="28"/>
          <w:szCs w:val="28"/>
        </w:rPr>
        <w:t xml:space="preserve"> филиал федерального государственного бюджетного образовательного учреждения высшего профессионального образования «Пермский национальный исследовательский политехнический университет».</w:t>
      </w:r>
    </w:p>
    <w:p w:rsidR="00DF5BF1" w:rsidRPr="00DF5BF1" w:rsidRDefault="00DF5BF1" w:rsidP="00DF5BF1">
      <w:pPr>
        <w:spacing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Приказом Министерства образования и науки Российской Федерации от 23.03.2016 г. № 297 </w:t>
      </w:r>
      <w:proofErr w:type="spellStart"/>
      <w:r w:rsidRPr="00DF5BF1">
        <w:rPr>
          <w:rFonts w:ascii="Times New Roman" w:hAnsi="Times New Roman" w:cs="Times New Roman"/>
          <w:sz w:val="28"/>
          <w:szCs w:val="28"/>
        </w:rPr>
        <w:t>Лысьвенский</w:t>
      </w:r>
      <w:proofErr w:type="spellEnd"/>
      <w:r w:rsidRPr="00DF5BF1">
        <w:rPr>
          <w:rFonts w:ascii="Times New Roman" w:hAnsi="Times New Roman" w:cs="Times New Roman"/>
          <w:sz w:val="28"/>
          <w:szCs w:val="28"/>
        </w:rPr>
        <w:t xml:space="preserve"> филиал федерального государственного бюджетного образовательного учреждения высшего профессионального образования «Пермский национальный исследовательский политехнический университет» переименован в </w:t>
      </w:r>
      <w:proofErr w:type="spellStart"/>
      <w:r w:rsidRPr="00DF5BF1">
        <w:rPr>
          <w:rFonts w:ascii="Times New Roman" w:hAnsi="Times New Roman" w:cs="Times New Roman"/>
          <w:sz w:val="28"/>
          <w:szCs w:val="28"/>
        </w:rPr>
        <w:t>Лысьвенский</w:t>
      </w:r>
      <w:proofErr w:type="spellEnd"/>
      <w:r w:rsidRPr="00DF5BF1">
        <w:rPr>
          <w:rFonts w:ascii="Times New Roman" w:hAnsi="Times New Roman" w:cs="Times New Roman"/>
          <w:sz w:val="28"/>
          <w:szCs w:val="28"/>
        </w:rPr>
        <w:t xml:space="preserve"> филиал федерального государственного бюджетного образовательного учреждения высшего образования «Пермский национальный исследовательский политехнический </w:t>
      </w:r>
      <w:r w:rsidR="004D19E5">
        <w:rPr>
          <w:rFonts w:ascii="Times New Roman" w:hAnsi="Times New Roman" w:cs="Times New Roman"/>
          <w:sz w:val="28"/>
          <w:szCs w:val="28"/>
        </w:rPr>
        <w:t>университет» (далее – Филиал) [</w:t>
      </w:r>
      <w:r w:rsidR="00336FE3" w:rsidRPr="00336FE3">
        <w:rPr>
          <w:rFonts w:ascii="Times New Roman" w:hAnsi="Times New Roman" w:cs="Times New Roman"/>
          <w:sz w:val="28"/>
          <w:szCs w:val="28"/>
        </w:rPr>
        <w:t>22</w:t>
      </w:r>
      <w:r w:rsidRPr="00DF5BF1">
        <w:rPr>
          <w:rFonts w:ascii="Times New Roman" w:hAnsi="Times New Roman" w:cs="Times New Roman"/>
          <w:sz w:val="28"/>
          <w:szCs w:val="28"/>
        </w:rPr>
        <w:t>].</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lastRenderedPageBreak/>
        <w:t>Филиал зарегистрирован с правом юридического лица Постановлением Администрации г. Лысьва Пермской области от 20.04.1998 серия АГ-15 № 51 по адресу 618900, Пермская область, г. Лысьва, ул. Ленина, д.2.; Уведомление о постановке на учёт российской организации в налоговом органе на территории Российской Федерации  от 28.07.2011 №11297</w:t>
      </w:r>
      <w:r w:rsidR="004D19E5">
        <w:rPr>
          <w:rFonts w:ascii="Times New Roman" w:hAnsi="Times New Roman" w:cs="Times New Roman"/>
          <w:sz w:val="28"/>
          <w:szCs w:val="28"/>
        </w:rPr>
        <w:t>38 [</w:t>
      </w:r>
      <w:r w:rsidR="00336FE3" w:rsidRPr="00336FE3">
        <w:rPr>
          <w:rFonts w:ascii="Times New Roman" w:hAnsi="Times New Roman" w:cs="Times New Roman"/>
          <w:sz w:val="28"/>
          <w:szCs w:val="28"/>
        </w:rPr>
        <w:t>22</w:t>
      </w:r>
      <w:r w:rsidRPr="00DF5BF1">
        <w:rPr>
          <w:rFonts w:ascii="Times New Roman" w:hAnsi="Times New Roman" w:cs="Times New Roman"/>
          <w:sz w:val="28"/>
          <w:szCs w:val="28"/>
        </w:rPr>
        <w:t xml:space="preserve">].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Директор филиала Кочнев Виктор Анатольевич, кандидат педагогических наук, доцент, телефон/факс (34-249) 2-04-92, </w:t>
      </w:r>
      <w:proofErr w:type="spellStart"/>
      <w:r w:rsidRPr="00DF5BF1">
        <w:rPr>
          <w:rFonts w:ascii="Times New Roman" w:hAnsi="Times New Roman" w:cs="Times New Roman"/>
          <w:sz w:val="28"/>
          <w:szCs w:val="28"/>
        </w:rPr>
        <w:t>e-mail</w:t>
      </w:r>
      <w:proofErr w:type="spellEnd"/>
      <w:r w:rsidRPr="00DF5BF1">
        <w:rPr>
          <w:rFonts w:ascii="Times New Roman" w:hAnsi="Times New Roman" w:cs="Times New Roman"/>
          <w:sz w:val="28"/>
          <w:szCs w:val="28"/>
        </w:rPr>
        <w:t xml:space="preserve">: </w:t>
      </w:r>
      <w:hyperlink r:id="rId8" w:history="1">
        <w:r w:rsidRPr="00DF5BF1">
          <w:rPr>
            <w:rFonts w:ascii="Times New Roman" w:hAnsi="Times New Roman" w:cs="Times New Roman"/>
            <w:sz w:val="28"/>
            <w:szCs w:val="28"/>
          </w:rPr>
          <w:t>office@lf.pstu.ru</w:t>
        </w:r>
      </w:hyperlink>
      <w:r w:rsidRPr="00DF5BF1">
        <w:rPr>
          <w:rFonts w:ascii="Times New Roman" w:hAnsi="Times New Roman" w:cs="Times New Roman"/>
          <w:sz w:val="28"/>
          <w:szCs w:val="28"/>
        </w:rPr>
        <w:t xml:space="preserve">, официальный сайт </w:t>
      </w:r>
      <w:hyperlink r:id="rId9" w:history="1">
        <w:r w:rsidRPr="00DF5BF1">
          <w:rPr>
            <w:rFonts w:ascii="Times New Roman" w:hAnsi="Times New Roman" w:cs="Times New Roman"/>
            <w:sz w:val="28"/>
            <w:szCs w:val="28"/>
          </w:rPr>
          <w:t>www.lf.pstu.ru</w:t>
        </w:r>
      </w:hyperlink>
      <w:r w:rsidRPr="00DF5BF1">
        <w:rPr>
          <w:rFonts w:ascii="Times New Roman" w:hAnsi="Times New Roman" w:cs="Times New Roman"/>
          <w:sz w:val="28"/>
          <w:szCs w:val="28"/>
        </w:rPr>
        <w:t>, директор филиала действует на основании доверенности от 09 января 2018 года № 7.</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Филиал является обособленным структурным подразделением федерального государственного бюджетного образовательного учреждения высшего образования «Пермский национальный исследовательский политехнический университет» (ПНИПУ).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Филиал действует на основании Лицензии Федеральной службы по надзору в сфере образования и науки </w:t>
      </w:r>
      <w:proofErr w:type="spellStart"/>
      <w:r w:rsidRPr="00DF5BF1">
        <w:rPr>
          <w:rFonts w:ascii="Times New Roman" w:hAnsi="Times New Roman" w:cs="Times New Roman"/>
          <w:sz w:val="28"/>
          <w:szCs w:val="28"/>
        </w:rPr>
        <w:t>Минобрнауки</w:t>
      </w:r>
      <w:proofErr w:type="spellEnd"/>
      <w:r w:rsidRPr="00DF5BF1">
        <w:rPr>
          <w:rFonts w:ascii="Times New Roman" w:hAnsi="Times New Roman" w:cs="Times New Roman"/>
          <w:sz w:val="28"/>
          <w:szCs w:val="28"/>
        </w:rPr>
        <w:t xml:space="preserve"> России на </w:t>
      </w:r>
      <w:proofErr w:type="gramStart"/>
      <w:r w:rsidRPr="00DF5BF1">
        <w:rPr>
          <w:rFonts w:ascii="Times New Roman" w:hAnsi="Times New Roman" w:cs="Times New Roman"/>
          <w:sz w:val="28"/>
          <w:szCs w:val="28"/>
        </w:rPr>
        <w:t>право ведения</w:t>
      </w:r>
      <w:proofErr w:type="gramEnd"/>
      <w:r w:rsidRPr="00DF5BF1">
        <w:rPr>
          <w:rFonts w:ascii="Times New Roman" w:hAnsi="Times New Roman" w:cs="Times New Roman"/>
          <w:sz w:val="28"/>
          <w:szCs w:val="28"/>
        </w:rPr>
        <w:t xml:space="preserve"> образовательной деятельности от 30.06.2016 г. рег. № 2243 серия 90Л01 № 0009285, выданной бессрочно и Свидетельства о государственной аккредитации от 24.01.2018 г. рег. № 2748 серия 90А01 № 0002884, выданной сроком до 24.01.2024 г</w:t>
      </w:r>
      <w:r w:rsidR="004D19E5" w:rsidRPr="004D19E5">
        <w:rPr>
          <w:rFonts w:ascii="Times New Roman" w:hAnsi="Times New Roman" w:cs="Times New Roman"/>
          <w:sz w:val="28"/>
          <w:szCs w:val="28"/>
        </w:rPr>
        <w:t>. [</w:t>
      </w:r>
      <w:r w:rsidR="00336FE3" w:rsidRPr="00336FE3">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w:t>
      </w:r>
    </w:p>
    <w:p w:rsidR="00DF5BF1" w:rsidRPr="004D19E5"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Образовательная деятельность филиала соответствует государственным санитарно-эпидемиологическим правилам и требованиям на основании санитарно-эпидемиологического заключения № 59.02.01.000.М.000099.11.16 от 10.11.2016 г. и соответствует требованиям пожарной безопасности на основании Заключений о соответствии объекта защиты обязательным требованиям пожарной безопасности №№ 7-10 от 22.11.2016 г. и № 3 от 27.03.2017 г. </w:t>
      </w:r>
      <w:r w:rsidR="004D19E5" w:rsidRPr="004D19E5">
        <w:rPr>
          <w:rFonts w:ascii="Times New Roman" w:hAnsi="Times New Roman" w:cs="Times New Roman"/>
          <w:sz w:val="28"/>
          <w:szCs w:val="28"/>
        </w:rPr>
        <w:t>[</w:t>
      </w:r>
      <w:r w:rsidR="00336FE3" w:rsidRPr="00336FE3">
        <w:rPr>
          <w:rFonts w:ascii="Times New Roman" w:hAnsi="Times New Roman" w:cs="Times New Roman"/>
          <w:sz w:val="28"/>
          <w:szCs w:val="28"/>
        </w:rPr>
        <w:t>22</w:t>
      </w:r>
      <w:r w:rsidR="004D19E5" w:rsidRPr="004D19E5">
        <w:rPr>
          <w:rFonts w:ascii="Times New Roman" w:hAnsi="Times New Roman" w:cs="Times New Roman"/>
          <w:sz w:val="28"/>
          <w:szCs w:val="28"/>
        </w:rPr>
        <w:t>].</w:t>
      </w:r>
    </w:p>
    <w:p w:rsidR="00DF5BF1" w:rsidRPr="00DF5BF1" w:rsidRDefault="00DF5BF1" w:rsidP="00DF5BF1">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Филиал создан с целью осуществления кадрового обеспечения высокотехнологичных отраслей экономики, выполнения научных исследований и прикладных разработок высокого уровня на основе </w:t>
      </w:r>
      <w:r w:rsidRPr="00DF5BF1">
        <w:rPr>
          <w:rFonts w:ascii="Times New Roman" w:hAnsi="Times New Roman" w:cs="Times New Roman"/>
          <w:sz w:val="28"/>
          <w:szCs w:val="28"/>
        </w:rPr>
        <w:lastRenderedPageBreak/>
        <w:t>интеграции науки, образования и производства в Горнозаводском регионе Пермского края, удовлетворения культурных, научных, просветительских, образовательных и духовных</w:t>
      </w:r>
      <w:r w:rsidR="004D19E5">
        <w:rPr>
          <w:rFonts w:ascii="Times New Roman" w:hAnsi="Times New Roman" w:cs="Times New Roman"/>
          <w:sz w:val="28"/>
          <w:szCs w:val="28"/>
        </w:rPr>
        <w:t xml:space="preserve"> потребностей граждан региона [</w:t>
      </w:r>
      <w:r w:rsidR="00336FE3" w:rsidRPr="00336FE3">
        <w:rPr>
          <w:rFonts w:ascii="Times New Roman" w:hAnsi="Times New Roman" w:cs="Times New Roman"/>
          <w:sz w:val="28"/>
          <w:szCs w:val="28"/>
        </w:rPr>
        <w:t>22</w:t>
      </w:r>
      <w:r w:rsidRPr="00DF5BF1">
        <w:rPr>
          <w:rFonts w:ascii="Times New Roman" w:hAnsi="Times New Roman" w:cs="Times New Roman"/>
          <w:sz w:val="28"/>
          <w:szCs w:val="28"/>
        </w:rPr>
        <w:t>].</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Являясь государственным учреждением  системы высшего образования, для обеспечения качества подготовки бакалавров и специалистов, филиал, в составе университета, применяет систему внешних и внутренних механизмов гарантии качества подготовки выпускников.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Внешние механизмы:</w:t>
      </w:r>
    </w:p>
    <w:p w:rsidR="00DF5BF1" w:rsidRPr="00DF5BF1" w:rsidRDefault="00DF5BF1" w:rsidP="00580D2D">
      <w:pPr>
        <w:pStyle w:val="aa"/>
        <w:numPr>
          <w:ilvl w:val="0"/>
          <w:numId w:val="14"/>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государственное лицензирование права реализации ОП </w:t>
      </w:r>
      <w:proofErr w:type="gramStart"/>
      <w:r w:rsidRPr="00DF5BF1">
        <w:rPr>
          <w:rFonts w:ascii="Times New Roman" w:hAnsi="Times New Roman" w:cs="Times New Roman"/>
          <w:sz w:val="28"/>
          <w:szCs w:val="28"/>
        </w:rPr>
        <w:t>ВО</w:t>
      </w:r>
      <w:proofErr w:type="gramEnd"/>
      <w:r w:rsidRPr="00DF5BF1">
        <w:rPr>
          <w:rFonts w:ascii="Times New Roman" w:hAnsi="Times New Roman" w:cs="Times New Roman"/>
          <w:sz w:val="28"/>
          <w:szCs w:val="28"/>
        </w:rPr>
        <w:t xml:space="preserve"> и СПО,</w:t>
      </w:r>
    </w:p>
    <w:p w:rsidR="00DF5BF1" w:rsidRPr="00DF5BF1" w:rsidRDefault="00DF5BF1" w:rsidP="00580D2D">
      <w:pPr>
        <w:pStyle w:val="aa"/>
        <w:widowControl w:val="0"/>
        <w:numPr>
          <w:ilvl w:val="0"/>
          <w:numId w:val="14"/>
        </w:numPr>
        <w:tabs>
          <w:tab w:val="left" w:pos="993"/>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государственная аккредитация реализуемых образовательных программ.</w:t>
      </w:r>
    </w:p>
    <w:p w:rsidR="00DF5BF1" w:rsidRPr="00DF5BF1" w:rsidRDefault="00DF5BF1" w:rsidP="00DF5BF1">
      <w:pPr>
        <w:tabs>
          <w:tab w:val="left" w:pos="993"/>
        </w:tabs>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Внутренние механизмы:</w:t>
      </w:r>
    </w:p>
    <w:p w:rsidR="00DF5BF1" w:rsidRPr="00DF5BF1" w:rsidRDefault="00DF5BF1" w:rsidP="00580D2D">
      <w:pPr>
        <w:pStyle w:val="aa"/>
        <w:widowControl w:val="0"/>
        <w:numPr>
          <w:ilvl w:val="0"/>
          <w:numId w:val="15"/>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образовательный стандарт ПНИПУ, включающий три компонента: федеральный, региональный, университетский, </w:t>
      </w:r>
    </w:p>
    <w:p w:rsidR="00DF5BF1" w:rsidRPr="00DF5BF1" w:rsidRDefault="00DF5BF1" w:rsidP="00580D2D">
      <w:pPr>
        <w:pStyle w:val="aa"/>
        <w:widowControl w:val="0"/>
        <w:numPr>
          <w:ilvl w:val="0"/>
          <w:numId w:val="15"/>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программы развития ВУЗа,</w:t>
      </w:r>
    </w:p>
    <w:p w:rsidR="00DF5BF1" w:rsidRPr="00DF5BF1" w:rsidRDefault="00DF5BF1" w:rsidP="00580D2D">
      <w:pPr>
        <w:pStyle w:val="aa"/>
        <w:widowControl w:val="0"/>
        <w:numPr>
          <w:ilvl w:val="0"/>
          <w:numId w:val="15"/>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DF5BF1">
        <w:rPr>
          <w:rFonts w:ascii="Times New Roman" w:hAnsi="Times New Roman" w:cs="Times New Roman"/>
          <w:sz w:val="28"/>
          <w:szCs w:val="28"/>
        </w:rPr>
        <w:t>самоаттестация</w:t>
      </w:r>
      <w:proofErr w:type="spellEnd"/>
      <w:r w:rsidRPr="00DF5BF1">
        <w:rPr>
          <w:rFonts w:ascii="Times New Roman" w:hAnsi="Times New Roman" w:cs="Times New Roman"/>
          <w:sz w:val="28"/>
          <w:szCs w:val="28"/>
        </w:rPr>
        <w:t xml:space="preserve"> подразделений,</w:t>
      </w:r>
    </w:p>
    <w:p w:rsidR="00DF5BF1" w:rsidRPr="00DF5BF1" w:rsidRDefault="00DF5BF1" w:rsidP="00580D2D">
      <w:pPr>
        <w:pStyle w:val="aa"/>
        <w:widowControl w:val="0"/>
        <w:numPr>
          <w:ilvl w:val="0"/>
          <w:numId w:val="15"/>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система менеджмента качества, основанная на требованиях междунаро</w:t>
      </w:r>
      <w:r w:rsidR="004D19E5">
        <w:rPr>
          <w:rFonts w:ascii="Times New Roman" w:hAnsi="Times New Roman" w:cs="Times New Roman"/>
          <w:sz w:val="28"/>
          <w:szCs w:val="28"/>
        </w:rPr>
        <w:t>дного стандарта ISO 9001:2015 [</w:t>
      </w:r>
      <w:r w:rsidR="00336FE3" w:rsidRPr="00336FE3">
        <w:rPr>
          <w:rFonts w:ascii="Times New Roman" w:hAnsi="Times New Roman" w:cs="Times New Roman"/>
          <w:sz w:val="28"/>
          <w:szCs w:val="28"/>
        </w:rPr>
        <w:t>22</w:t>
      </w:r>
      <w:r w:rsidRPr="00DF5BF1">
        <w:rPr>
          <w:rFonts w:ascii="Times New Roman" w:hAnsi="Times New Roman" w:cs="Times New Roman"/>
          <w:sz w:val="28"/>
          <w:szCs w:val="28"/>
        </w:rPr>
        <w:t>].</w:t>
      </w:r>
    </w:p>
    <w:p w:rsidR="00DF5BF1" w:rsidRPr="00DF5BF1" w:rsidRDefault="00DF5BF1" w:rsidP="00DF5BF1">
      <w:pPr>
        <w:pStyle w:val="210"/>
        <w:spacing w:line="360" w:lineRule="auto"/>
        <w:rPr>
          <w:szCs w:val="28"/>
        </w:rPr>
      </w:pPr>
      <w:r w:rsidRPr="00DF5BF1">
        <w:rPr>
          <w:szCs w:val="28"/>
        </w:rPr>
        <w:t xml:space="preserve">Деятельность филиала регламентируется Уставом ПНИПУ, Положением о </w:t>
      </w:r>
      <w:proofErr w:type="spellStart"/>
      <w:r w:rsidRPr="00DF5BF1">
        <w:rPr>
          <w:szCs w:val="28"/>
        </w:rPr>
        <w:t>Лысьвенском</w:t>
      </w:r>
      <w:proofErr w:type="spellEnd"/>
      <w:r w:rsidRPr="00DF5BF1">
        <w:rPr>
          <w:szCs w:val="28"/>
        </w:rPr>
        <w:t xml:space="preserve"> филиале федерального государственного бюджетного образовательного учреждения высшего образования «Пермский национальный исследовательский политехнический университет», утвержденным ректором ПНИПУ 28.04.2016 г., приказами и распоряжениями ректора ПНИПУ, директора филиала и другими </w:t>
      </w:r>
      <w:proofErr w:type="spellStart"/>
      <w:r w:rsidRPr="00DF5BF1">
        <w:rPr>
          <w:szCs w:val="28"/>
        </w:rPr>
        <w:t>внутривузовскими</w:t>
      </w:r>
      <w:proofErr w:type="spellEnd"/>
      <w:r w:rsidRPr="00DF5BF1">
        <w:rPr>
          <w:szCs w:val="28"/>
        </w:rPr>
        <w:t xml:space="preserve">  локальными нормативными актами.</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Организация учебного процесса студентов возлагается на отдел учебно – воспитательной работы факультета профессионального образования (ФПО). ФПО подчиняется непосредственно заместителю директора по учебной работе.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lastRenderedPageBreak/>
        <w:t xml:space="preserve">Структура филиала включает: факультет профессионального образования;  кафедры; отдел НИР и НИРС; </w:t>
      </w:r>
      <w:proofErr w:type="gramStart"/>
      <w:r w:rsidRPr="00DF5BF1">
        <w:rPr>
          <w:rFonts w:ascii="Times New Roman" w:hAnsi="Times New Roman" w:cs="Times New Roman"/>
          <w:sz w:val="28"/>
          <w:szCs w:val="28"/>
        </w:rPr>
        <w:t>учебно</w:t>
      </w:r>
      <w:r w:rsidRPr="00DF5BF1">
        <w:rPr>
          <w:rFonts w:ascii="Times New Roman" w:hAnsi="Times New Roman" w:cs="Times New Roman"/>
          <w:sz w:val="28"/>
          <w:szCs w:val="28"/>
        </w:rPr>
        <w:sym w:font="Symbol" w:char="F02D"/>
      </w:r>
      <w:r w:rsidRPr="00DF5BF1">
        <w:rPr>
          <w:rFonts w:ascii="Times New Roman" w:hAnsi="Times New Roman" w:cs="Times New Roman"/>
          <w:sz w:val="28"/>
          <w:szCs w:val="28"/>
        </w:rPr>
        <w:t>исследовательские</w:t>
      </w:r>
      <w:proofErr w:type="gramEnd"/>
      <w:r w:rsidRPr="00DF5BF1">
        <w:rPr>
          <w:rFonts w:ascii="Times New Roman" w:hAnsi="Times New Roman" w:cs="Times New Roman"/>
          <w:sz w:val="28"/>
          <w:szCs w:val="28"/>
        </w:rPr>
        <w:t xml:space="preserve"> лаборатории; компьютерный центр; 2 сервисных центра; службу заместителя директора по </w:t>
      </w:r>
      <w:proofErr w:type="spellStart"/>
      <w:r w:rsidRPr="00DF5BF1">
        <w:rPr>
          <w:rFonts w:ascii="Times New Roman" w:hAnsi="Times New Roman" w:cs="Times New Roman"/>
          <w:sz w:val="28"/>
          <w:szCs w:val="28"/>
        </w:rPr>
        <w:t>довузовской</w:t>
      </w:r>
      <w:proofErr w:type="spellEnd"/>
      <w:r w:rsidRPr="00DF5BF1">
        <w:rPr>
          <w:rFonts w:ascii="Times New Roman" w:hAnsi="Times New Roman" w:cs="Times New Roman"/>
          <w:sz w:val="28"/>
          <w:szCs w:val="28"/>
        </w:rPr>
        <w:t xml:space="preserve"> подготовке и дополнительному образованию; службу заместителя директора по общим вопросам; отдел научной библиотеки и иные подразделения.</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Основным научно-образовательным структурным подразделением филиала является кафедра, действующая на основании Положения о кафедре ПНИПУ, принятого Учёным советом  ПНИПУ   (протокол № 3 </w:t>
      </w:r>
      <w:r w:rsidR="004D19E5">
        <w:rPr>
          <w:rFonts w:ascii="Times New Roman" w:hAnsi="Times New Roman" w:cs="Times New Roman"/>
          <w:sz w:val="28"/>
          <w:szCs w:val="28"/>
        </w:rPr>
        <w:t>от 30.11.2017 г.) [</w:t>
      </w:r>
      <w:r w:rsidR="00336FE3">
        <w:rPr>
          <w:rFonts w:ascii="Times New Roman" w:hAnsi="Times New Roman" w:cs="Times New Roman"/>
          <w:sz w:val="28"/>
          <w:szCs w:val="28"/>
          <w:lang w:val="en-US"/>
        </w:rPr>
        <w:t>22</w:t>
      </w:r>
      <w:r w:rsidRPr="00DF5BF1">
        <w:rPr>
          <w:rFonts w:ascii="Times New Roman" w:hAnsi="Times New Roman" w:cs="Times New Roman"/>
          <w:sz w:val="28"/>
          <w:szCs w:val="28"/>
        </w:rPr>
        <w:t>].</w:t>
      </w:r>
    </w:p>
    <w:p w:rsidR="00DF5BF1" w:rsidRPr="00DF5BF1" w:rsidRDefault="00DF5BF1" w:rsidP="00DF5BF1">
      <w:pPr>
        <w:spacing w:after="0" w:line="360" w:lineRule="auto"/>
        <w:ind w:firstLine="709"/>
        <w:jc w:val="both"/>
        <w:rPr>
          <w:rFonts w:ascii="Times New Roman" w:hAnsi="Times New Roman" w:cs="Times New Roman"/>
          <w:sz w:val="28"/>
          <w:szCs w:val="28"/>
        </w:rPr>
      </w:pPr>
      <w:proofErr w:type="gramStart"/>
      <w:r w:rsidRPr="00DF5BF1">
        <w:rPr>
          <w:rFonts w:ascii="Times New Roman" w:hAnsi="Times New Roman" w:cs="Times New Roman"/>
          <w:sz w:val="28"/>
          <w:szCs w:val="28"/>
        </w:rPr>
        <w:t xml:space="preserve">В настоящее время в </w:t>
      </w:r>
      <w:proofErr w:type="spellStart"/>
      <w:r w:rsidRPr="00DF5BF1">
        <w:rPr>
          <w:rFonts w:ascii="Times New Roman" w:hAnsi="Times New Roman" w:cs="Times New Roman"/>
          <w:sz w:val="28"/>
          <w:szCs w:val="28"/>
        </w:rPr>
        <w:t>Лысьвенском</w:t>
      </w:r>
      <w:proofErr w:type="spellEnd"/>
      <w:r w:rsidRPr="00DF5BF1">
        <w:rPr>
          <w:rFonts w:ascii="Times New Roman" w:hAnsi="Times New Roman" w:cs="Times New Roman"/>
          <w:sz w:val="28"/>
          <w:szCs w:val="28"/>
        </w:rPr>
        <w:t xml:space="preserve"> филиале образовательная деятельность ведется по основным образовательным программам высшего и, в рамках непрерывного профессионального образования, программам среднего профессионального образования по очной, очно-заочной, заочной формам обучения в сроки, установленные федеральными государственными образовательными стандартами высшего образования (ФГОС ВО) и федеральными государственными образовательными стандартами среднего профессионального образования (ФГОС СПО). </w:t>
      </w:r>
      <w:proofErr w:type="gramEnd"/>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 2019-20 учебном году филиал обеспечивает подготовку специалистов с высшим образованием по 8 укрупнённым группам направлений подготовки (специальностей). В рамках направления подготовки разработаны и реализуются несколько образовательных программ с различной направленностью (профилем). В 2019 году </w:t>
      </w:r>
      <w:proofErr w:type="spellStart"/>
      <w:r w:rsidRPr="00DF5BF1">
        <w:rPr>
          <w:rFonts w:ascii="Times New Roman" w:hAnsi="Times New Roman" w:cs="Times New Roman"/>
          <w:sz w:val="28"/>
          <w:szCs w:val="28"/>
        </w:rPr>
        <w:t>пролицензирована</w:t>
      </w:r>
      <w:proofErr w:type="spellEnd"/>
      <w:r w:rsidRPr="00DF5BF1">
        <w:rPr>
          <w:rFonts w:ascii="Times New Roman" w:hAnsi="Times New Roman" w:cs="Times New Roman"/>
          <w:sz w:val="28"/>
          <w:szCs w:val="28"/>
        </w:rPr>
        <w:t xml:space="preserve">  магистратура по направлению подготовки 44.04.04 Профессиональное обучение (по отраслям)</w:t>
      </w:r>
      <w:r w:rsidR="004D19E5" w:rsidRPr="004D19E5">
        <w:rPr>
          <w:rFonts w:ascii="Times New Roman" w:hAnsi="Times New Roman" w:cs="Times New Roman"/>
          <w:sz w:val="28"/>
          <w:szCs w:val="28"/>
        </w:rPr>
        <w:t xml:space="preserve"> [</w:t>
      </w:r>
      <w:r w:rsidR="00336FE3" w:rsidRPr="00336FE3">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Всего в 2019-20 учебном году ЛФ ПНИПУ осуществляется обучение по 8 основным профессиональным образовательным программ </w:t>
      </w:r>
      <w:proofErr w:type="spellStart"/>
      <w:r w:rsidRPr="00DF5BF1">
        <w:rPr>
          <w:rFonts w:ascii="Times New Roman" w:hAnsi="Times New Roman" w:cs="Times New Roman"/>
          <w:sz w:val="28"/>
          <w:szCs w:val="28"/>
        </w:rPr>
        <w:t>бакалавриата</w:t>
      </w:r>
      <w:proofErr w:type="spellEnd"/>
      <w:r w:rsidRPr="00DF5BF1">
        <w:rPr>
          <w:rFonts w:ascii="Times New Roman" w:hAnsi="Times New Roman" w:cs="Times New Roman"/>
          <w:sz w:val="28"/>
          <w:szCs w:val="28"/>
        </w:rPr>
        <w:t>, на основе ФГОС, 6 основным профессиональным образовательным программам высшего образования на основе самостоятельно-</w:t>
      </w:r>
      <w:r w:rsidRPr="00DF5BF1">
        <w:rPr>
          <w:rFonts w:ascii="Times New Roman" w:hAnsi="Times New Roman" w:cs="Times New Roman"/>
          <w:sz w:val="28"/>
          <w:szCs w:val="28"/>
        </w:rPr>
        <w:lastRenderedPageBreak/>
        <w:t xml:space="preserve">устанавливаемых образовательных стандартов (СУОС) и 3 – специальностям среднего профессионального образования.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 таблицах </w:t>
      </w:r>
      <w:r w:rsidR="002868E6">
        <w:rPr>
          <w:rFonts w:ascii="Times New Roman" w:hAnsi="Times New Roman" w:cs="Times New Roman"/>
          <w:sz w:val="28"/>
          <w:szCs w:val="28"/>
        </w:rPr>
        <w:t>2</w:t>
      </w:r>
      <w:r w:rsidRPr="00DF5BF1">
        <w:rPr>
          <w:rFonts w:ascii="Times New Roman" w:hAnsi="Times New Roman" w:cs="Times New Roman"/>
          <w:sz w:val="28"/>
          <w:szCs w:val="28"/>
        </w:rPr>
        <w:t xml:space="preserve"> и </w:t>
      </w:r>
      <w:r w:rsidR="002868E6">
        <w:rPr>
          <w:rFonts w:ascii="Times New Roman" w:hAnsi="Times New Roman" w:cs="Times New Roman"/>
          <w:sz w:val="28"/>
          <w:szCs w:val="28"/>
        </w:rPr>
        <w:t>3</w:t>
      </w:r>
      <w:r w:rsidRPr="00DF5BF1">
        <w:rPr>
          <w:rFonts w:ascii="Times New Roman" w:hAnsi="Times New Roman" w:cs="Times New Roman"/>
          <w:sz w:val="28"/>
          <w:szCs w:val="28"/>
        </w:rPr>
        <w:t xml:space="preserve"> представлен перечень основных образовательных программ, реализуемых в филиале</w:t>
      </w:r>
      <w:r w:rsidR="004D19E5" w:rsidRPr="004D19E5">
        <w:rPr>
          <w:rFonts w:ascii="Times New Roman" w:hAnsi="Times New Roman" w:cs="Times New Roman"/>
          <w:sz w:val="28"/>
          <w:szCs w:val="28"/>
        </w:rPr>
        <w:t xml:space="preserve"> [</w:t>
      </w:r>
      <w:r w:rsidR="00336FE3" w:rsidRPr="00336FE3">
        <w:rPr>
          <w:rFonts w:ascii="Times New Roman" w:hAnsi="Times New Roman" w:cs="Times New Roman"/>
          <w:sz w:val="28"/>
          <w:szCs w:val="28"/>
        </w:rPr>
        <w:t>2</w:t>
      </w:r>
      <w:r w:rsidR="00336FE3">
        <w:rPr>
          <w:rFonts w:ascii="Times New Roman" w:hAnsi="Times New Roman" w:cs="Times New Roman"/>
          <w:sz w:val="28"/>
          <w:szCs w:val="28"/>
        </w:rPr>
        <w:t>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w:t>
      </w:r>
    </w:p>
    <w:p w:rsidR="00DF5BF1" w:rsidRPr="00DF5BF1" w:rsidRDefault="00DF5BF1" w:rsidP="00DF5BF1">
      <w:pPr>
        <w:spacing w:after="0" w:line="360" w:lineRule="auto"/>
        <w:jc w:val="both"/>
        <w:rPr>
          <w:rFonts w:ascii="Times New Roman" w:hAnsi="Times New Roman" w:cs="Times New Roman"/>
          <w:bCs/>
          <w:sz w:val="28"/>
          <w:szCs w:val="28"/>
        </w:rPr>
      </w:pPr>
      <w:r w:rsidRPr="00DF5BF1">
        <w:rPr>
          <w:rFonts w:ascii="Times New Roman" w:hAnsi="Times New Roman" w:cs="Times New Roman"/>
          <w:bCs/>
          <w:sz w:val="28"/>
          <w:szCs w:val="28"/>
        </w:rPr>
        <w:t xml:space="preserve">Таблица </w:t>
      </w:r>
      <w:r w:rsidR="002868E6">
        <w:rPr>
          <w:rFonts w:ascii="Times New Roman" w:hAnsi="Times New Roman" w:cs="Times New Roman"/>
          <w:bCs/>
          <w:sz w:val="28"/>
          <w:szCs w:val="28"/>
        </w:rPr>
        <w:t>2</w:t>
      </w:r>
      <w:r w:rsidRPr="00DF5BF1">
        <w:rPr>
          <w:rFonts w:ascii="Times New Roman" w:hAnsi="Times New Roman" w:cs="Times New Roman"/>
          <w:bCs/>
          <w:sz w:val="28"/>
          <w:szCs w:val="28"/>
        </w:rPr>
        <w:t xml:space="preserve"> - Основные образовательные программы высшего образования, реализуемые в ЛФ ПНИПУ</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2819"/>
        <w:gridCol w:w="1453"/>
        <w:gridCol w:w="1454"/>
        <w:gridCol w:w="1062"/>
        <w:gridCol w:w="1765"/>
      </w:tblGrid>
      <w:tr w:rsidR="00DF5BF1" w:rsidRPr="00DF5BF1" w:rsidTr="00DF5BF1">
        <w:tc>
          <w:tcPr>
            <w:tcW w:w="1185"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Код</w:t>
            </w:r>
          </w:p>
        </w:tc>
        <w:tc>
          <w:tcPr>
            <w:tcW w:w="2819" w:type="dxa"/>
            <w:vAlign w:val="center"/>
          </w:tcPr>
          <w:p w:rsidR="00DF5BF1" w:rsidRPr="00DF5BF1" w:rsidRDefault="00DF5BF1" w:rsidP="00830638">
            <w:pPr>
              <w:spacing w:after="0" w:line="240" w:lineRule="auto"/>
              <w:jc w:val="center"/>
              <w:rPr>
                <w:rFonts w:ascii="Times New Roman" w:hAnsi="Times New Roman" w:cs="Times New Roman"/>
                <w:sz w:val="24"/>
                <w:szCs w:val="24"/>
              </w:rPr>
            </w:pPr>
            <w:proofErr w:type="gramStart"/>
            <w:r w:rsidRPr="00DF5BF1">
              <w:rPr>
                <w:rFonts w:ascii="Times New Roman" w:hAnsi="Times New Roman" w:cs="Times New Roman"/>
                <w:bCs/>
                <w:sz w:val="24"/>
                <w:szCs w:val="24"/>
              </w:rPr>
              <w:t>Наименование ОПОП (направленность (профиль)</w:t>
            </w:r>
            <w:proofErr w:type="gramEnd"/>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Квалификация (степень)</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Формы обучения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Срок обучения</w:t>
            </w:r>
          </w:p>
        </w:tc>
        <w:tc>
          <w:tcPr>
            <w:tcW w:w="1765" w:type="dxa"/>
            <w:vAlign w:val="center"/>
          </w:tcPr>
          <w:p w:rsidR="00DF5BF1" w:rsidRPr="00DF5BF1" w:rsidRDefault="00DF5BF1" w:rsidP="00830638">
            <w:pPr>
              <w:spacing w:after="0" w:line="240" w:lineRule="auto"/>
              <w:jc w:val="center"/>
              <w:rPr>
                <w:rFonts w:ascii="Times New Roman" w:hAnsi="Times New Roman" w:cs="Times New Roman"/>
                <w:bCs/>
                <w:sz w:val="24"/>
                <w:szCs w:val="24"/>
              </w:rPr>
            </w:pPr>
            <w:r w:rsidRPr="00DF5BF1">
              <w:rPr>
                <w:rFonts w:ascii="Times New Roman" w:hAnsi="Times New Roman" w:cs="Times New Roman"/>
                <w:bCs/>
                <w:sz w:val="24"/>
                <w:szCs w:val="24"/>
              </w:rPr>
              <w:t xml:space="preserve">Срок действия </w:t>
            </w:r>
            <w:proofErr w:type="spellStart"/>
            <w:r w:rsidRPr="00DF5BF1">
              <w:rPr>
                <w:rFonts w:ascii="Times New Roman" w:hAnsi="Times New Roman" w:cs="Times New Roman"/>
                <w:bCs/>
                <w:sz w:val="24"/>
                <w:szCs w:val="24"/>
              </w:rPr>
              <w:t>гос</w:t>
            </w:r>
            <w:proofErr w:type="gramStart"/>
            <w:r w:rsidRPr="00DF5BF1">
              <w:rPr>
                <w:rFonts w:ascii="Times New Roman" w:hAnsi="Times New Roman" w:cs="Times New Roman"/>
                <w:bCs/>
                <w:sz w:val="24"/>
                <w:szCs w:val="24"/>
              </w:rPr>
              <w:t>.а</w:t>
            </w:r>
            <w:proofErr w:type="gramEnd"/>
            <w:r w:rsidRPr="00DF5BF1">
              <w:rPr>
                <w:rFonts w:ascii="Times New Roman" w:hAnsi="Times New Roman" w:cs="Times New Roman"/>
                <w:bCs/>
                <w:sz w:val="24"/>
                <w:szCs w:val="24"/>
              </w:rPr>
              <w:t>ккредитации</w:t>
            </w:r>
            <w:proofErr w:type="spellEnd"/>
          </w:p>
        </w:tc>
      </w:tr>
      <w:tr w:rsidR="00DF5BF1" w:rsidRPr="00DF5BF1" w:rsidTr="00DF5BF1">
        <w:tc>
          <w:tcPr>
            <w:tcW w:w="9738" w:type="dxa"/>
            <w:gridSpan w:val="6"/>
            <w:vAlign w:val="center"/>
          </w:tcPr>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hAnsi="Times New Roman" w:cs="Times New Roman"/>
                <w:sz w:val="24"/>
                <w:szCs w:val="24"/>
              </w:rPr>
              <w:t>ФГОС ВО</w:t>
            </w:r>
          </w:p>
        </w:tc>
      </w:tr>
      <w:tr w:rsidR="00DF5BF1" w:rsidRPr="00DF5BF1" w:rsidTr="00DF5BF1">
        <w:tc>
          <w:tcPr>
            <w:tcW w:w="1185"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bookmarkStart w:id="73" w:name="_Hlk36467536"/>
            <w:r w:rsidRPr="00DF5BF1">
              <w:rPr>
                <w:rFonts w:ascii="Times New Roman" w:hAnsi="Times New Roman" w:cs="Times New Roman"/>
                <w:sz w:val="24"/>
                <w:szCs w:val="24"/>
              </w:rPr>
              <w:t>08.03.01</w:t>
            </w:r>
          </w:p>
        </w:tc>
        <w:tc>
          <w:tcPr>
            <w:tcW w:w="2819"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Строительство</w:t>
            </w:r>
            <w:r w:rsidRPr="00DF5BF1">
              <w:rPr>
                <w:rFonts w:ascii="Times New Roman" w:hAnsi="Times New Roman" w:cs="Times New Roman"/>
                <w:bCs/>
                <w:sz w:val="24"/>
                <w:szCs w:val="24"/>
              </w:rPr>
              <w:br/>
            </w:r>
            <w:r w:rsidRPr="00DF5BF1">
              <w:rPr>
                <w:rFonts w:ascii="Times New Roman" w:hAnsi="Times New Roman" w:cs="Times New Roman"/>
                <w:sz w:val="24"/>
                <w:szCs w:val="24"/>
              </w:rPr>
              <w:t>(</w:t>
            </w:r>
            <w:hyperlink r:id="rId10" w:history="1">
              <w:r w:rsidRPr="00DF5BF1">
                <w:rPr>
                  <w:rFonts w:ascii="Times New Roman" w:hAnsi="Times New Roman" w:cs="Times New Roman"/>
                  <w:sz w:val="24"/>
                  <w:szCs w:val="24"/>
                </w:rPr>
                <w:t>Промышленное гражданское строительство</w:t>
              </w:r>
            </w:hyperlink>
            <w:r w:rsidRPr="00DF5BF1">
              <w:rPr>
                <w:rFonts w:ascii="Times New Roman" w:hAnsi="Times New Roman" w:cs="Times New Roman"/>
                <w:sz w:val="24"/>
                <w:szCs w:val="24"/>
              </w:rPr>
              <w:t xml:space="preserve">) </w:t>
            </w:r>
          </w:p>
        </w:tc>
        <w:tc>
          <w:tcPr>
            <w:tcW w:w="1453"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val="restart"/>
            <w:vAlign w:val="center"/>
          </w:tcPr>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24 января</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2024 г.</w:t>
            </w:r>
          </w:p>
          <w:p w:rsidR="00DF5BF1" w:rsidRPr="00DF5BF1" w:rsidRDefault="00DF5BF1" w:rsidP="00830638">
            <w:pPr>
              <w:spacing w:after="0" w:line="240" w:lineRule="auto"/>
              <w:jc w:val="center"/>
              <w:rPr>
                <w:rFonts w:ascii="Times New Roman" w:eastAsia="MS Mincho" w:hAnsi="Times New Roman" w:cs="Times New Roman"/>
                <w:bCs/>
                <w:sz w:val="24"/>
                <w:szCs w:val="24"/>
              </w:rPr>
            </w:pP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Свидетельство о государственной аккредитации от 24.01.2018г. рег.№ 2748</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серия 90А01</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 0002884</w:t>
            </w:r>
          </w:p>
        </w:tc>
      </w:tr>
      <w:tr w:rsidR="00DF5BF1" w:rsidRPr="00DF5BF1" w:rsidTr="00DF5BF1">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vAlign w:val="center"/>
          </w:tcPr>
          <w:p w:rsidR="00DF5BF1" w:rsidRPr="00DF5BF1" w:rsidRDefault="00DF5BF1" w:rsidP="00830638">
            <w:pPr>
              <w:spacing w:after="0" w:line="240" w:lineRule="auto"/>
              <w:jc w:val="center"/>
              <w:rPr>
                <w:rFonts w:ascii="Times New Roman" w:eastAsia="MS Mincho" w:hAnsi="Times New Roman" w:cs="Times New Roman"/>
                <w:bCs/>
                <w:sz w:val="24"/>
                <w:szCs w:val="24"/>
              </w:rPr>
            </w:pPr>
          </w:p>
        </w:tc>
      </w:tr>
      <w:tr w:rsidR="00DF5BF1" w:rsidRPr="00DF5BF1" w:rsidTr="00DF5BF1">
        <w:trPr>
          <w:trHeight w:val="63"/>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vAlign w:val="center"/>
          </w:tcPr>
          <w:p w:rsidR="00DF5BF1" w:rsidRPr="00DF5BF1" w:rsidRDefault="00DF5BF1" w:rsidP="00830638">
            <w:pPr>
              <w:spacing w:after="0" w:line="240" w:lineRule="auto"/>
              <w:jc w:val="center"/>
              <w:rPr>
                <w:rFonts w:ascii="Times New Roman" w:eastAsia="MS Mincho" w:hAnsi="Times New Roman" w:cs="Times New Roman"/>
                <w:bCs/>
                <w:sz w:val="24"/>
                <w:szCs w:val="24"/>
              </w:rPr>
            </w:pPr>
          </w:p>
        </w:tc>
      </w:tr>
      <w:tr w:rsidR="00DF5BF1" w:rsidRPr="00DF5BF1" w:rsidTr="00DF5BF1">
        <w:trPr>
          <w:trHeight w:val="872"/>
        </w:trPr>
        <w:tc>
          <w:tcPr>
            <w:tcW w:w="1185"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09.03.01</w:t>
            </w:r>
          </w:p>
        </w:tc>
        <w:tc>
          <w:tcPr>
            <w:tcW w:w="2819"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 xml:space="preserve">Информатика и вычислительная техника </w:t>
            </w:r>
            <w:r w:rsidRPr="00DF5BF1">
              <w:rPr>
                <w:rFonts w:ascii="Times New Roman" w:hAnsi="Times New Roman" w:cs="Times New Roman"/>
                <w:bCs/>
                <w:sz w:val="24"/>
                <w:szCs w:val="24"/>
              </w:rPr>
              <w:br/>
            </w:r>
            <w:r w:rsidRPr="00DF5BF1">
              <w:rPr>
                <w:rFonts w:ascii="Times New Roman" w:hAnsi="Times New Roman" w:cs="Times New Roman"/>
                <w:sz w:val="24"/>
                <w:szCs w:val="24"/>
              </w:rPr>
              <w:t>(</w:t>
            </w:r>
            <w:hyperlink r:id="rId11" w:history="1">
              <w:r w:rsidRPr="00DF5BF1">
                <w:rPr>
                  <w:rFonts w:ascii="Times New Roman" w:hAnsi="Times New Roman" w:cs="Times New Roman"/>
                  <w:sz w:val="24"/>
                  <w:szCs w:val="24"/>
                </w:rPr>
                <w:t>Вычислительные машины, комплексы, системы и сети</w:t>
              </w:r>
            </w:hyperlink>
            <w:r w:rsidRPr="00DF5BF1">
              <w:rPr>
                <w:rFonts w:ascii="Times New Roman" w:hAnsi="Times New Roman" w:cs="Times New Roman"/>
                <w:sz w:val="24"/>
                <w:szCs w:val="24"/>
              </w:rPr>
              <w:t xml:space="preserve">) </w:t>
            </w:r>
          </w:p>
        </w:tc>
        <w:tc>
          <w:tcPr>
            <w:tcW w:w="1453"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162"/>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334"/>
        </w:trPr>
        <w:tc>
          <w:tcPr>
            <w:tcW w:w="1185"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13.03.02</w:t>
            </w:r>
          </w:p>
        </w:tc>
        <w:tc>
          <w:tcPr>
            <w:tcW w:w="2819"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Электроэнергетика и электротехника</w:t>
            </w:r>
            <w:r w:rsidRPr="00DF5BF1">
              <w:rPr>
                <w:rFonts w:ascii="Times New Roman" w:hAnsi="Times New Roman" w:cs="Times New Roman"/>
                <w:sz w:val="24"/>
                <w:szCs w:val="24"/>
              </w:rPr>
              <w:br/>
              <w:t>(</w:t>
            </w:r>
            <w:hyperlink r:id="rId12" w:history="1">
              <w:r w:rsidRPr="00DF5BF1">
                <w:rPr>
                  <w:rFonts w:ascii="Times New Roman" w:hAnsi="Times New Roman" w:cs="Times New Roman"/>
                  <w:sz w:val="24"/>
                  <w:szCs w:val="24"/>
                </w:rPr>
                <w:t>Электропривод и автоматика</w:t>
              </w:r>
            </w:hyperlink>
            <w:r w:rsidRPr="00DF5BF1">
              <w:rPr>
                <w:rFonts w:ascii="Times New Roman" w:hAnsi="Times New Roman" w:cs="Times New Roman"/>
                <w:sz w:val="24"/>
                <w:szCs w:val="24"/>
              </w:rPr>
              <w:t xml:space="preserve">) </w:t>
            </w:r>
          </w:p>
        </w:tc>
        <w:tc>
          <w:tcPr>
            <w:tcW w:w="1453"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125"/>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125"/>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1069"/>
        </w:trPr>
        <w:tc>
          <w:tcPr>
            <w:tcW w:w="1185"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15.03.05</w:t>
            </w:r>
          </w:p>
        </w:tc>
        <w:tc>
          <w:tcPr>
            <w:tcW w:w="2819"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Конструкторско-технологическое обеспечение машиностроительных производств</w:t>
            </w:r>
            <w:r w:rsidRPr="00DF5BF1">
              <w:rPr>
                <w:rFonts w:ascii="Times New Roman" w:hAnsi="Times New Roman" w:cs="Times New Roman"/>
                <w:bCs/>
                <w:sz w:val="24"/>
                <w:szCs w:val="24"/>
              </w:rPr>
              <w:br/>
            </w:r>
            <w:r w:rsidRPr="00DF5BF1">
              <w:rPr>
                <w:rFonts w:ascii="Times New Roman" w:hAnsi="Times New Roman" w:cs="Times New Roman"/>
                <w:sz w:val="24"/>
                <w:szCs w:val="24"/>
              </w:rPr>
              <w:t>(</w:t>
            </w:r>
            <w:hyperlink r:id="rId13" w:history="1">
              <w:r w:rsidRPr="00DF5BF1">
                <w:rPr>
                  <w:rFonts w:ascii="Times New Roman" w:hAnsi="Times New Roman" w:cs="Times New Roman"/>
                  <w:sz w:val="24"/>
                  <w:szCs w:val="24"/>
                </w:rPr>
                <w:t>Технология машиностроения компьютеризированного производства</w:t>
              </w:r>
            </w:hyperlink>
            <w:r w:rsidRPr="00DF5BF1">
              <w:rPr>
                <w:rFonts w:ascii="Times New Roman" w:hAnsi="Times New Roman" w:cs="Times New Roman"/>
                <w:sz w:val="24"/>
                <w:szCs w:val="24"/>
              </w:rPr>
              <w:t xml:space="preserve">) </w:t>
            </w:r>
          </w:p>
        </w:tc>
        <w:tc>
          <w:tcPr>
            <w:tcW w:w="1453"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317"/>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bCs/>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20.03.01</w:t>
            </w: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proofErr w:type="spellStart"/>
            <w:r w:rsidRPr="00DF5BF1">
              <w:rPr>
                <w:rFonts w:ascii="Times New Roman" w:hAnsi="Times New Roman" w:cs="Times New Roman"/>
                <w:bCs/>
                <w:sz w:val="24"/>
                <w:szCs w:val="24"/>
              </w:rPr>
              <w:t>Техносферная</w:t>
            </w:r>
            <w:proofErr w:type="spellEnd"/>
            <w:r w:rsidRPr="00DF5BF1">
              <w:rPr>
                <w:rFonts w:ascii="Times New Roman" w:hAnsi="Times New Roman" w:cs="Times New Roman"/>
                <w:bCs/>
                <w:sz w:val="24"/>
                <w:szCs w:val="24"/>
              </w:rPr>
              <w:t xml:space="preserve"> безопасность</w:t>
            </w:r>
            <w:r w:rsidRPr="00DF5BF1">
              <w:rPr>
                <w:rFonts w:ascii="Times New Roman" w:hAnsi="Times New Roman" w:cs="Times New Roman"/>
                <w:bCs/>
                <w:sz w:val="24"/>
                <w:szCs w:val="24"/>
              </w:rPr>
              <w:br/>
            </w:r>
            <w:r w:rsidRPr="00DF5BF1">
              <w:rPr>
                <w:rFonts w:ascii="Times New Roman" w:hAnsi="Times New Roman" w:cs="Times New Roman"/>
                <w:sz w:val="24"/>
                <w:szCs w:val="24"/>
              </w:rPr>
              <w:t>(</w:t>
            </w:r>
            <w:hyperlink r:id="rId14" w:history="1">
              <w:r w:rsidRPr="00DF5BF1">
                <w:rPr>
                  <w:rFonts w:ascii="Times New Roman" w:hAnsi="Times New Roman" w:cs="Times New Roman"/>
                  <w:sz w:val="24"/>
                  <w:szCs w:val="24"/>
                </w:rPr>
                <w:t>Промышленная безопасность</w:t>
              </w:r>
            </w:hyperlink>
            <w:r w:rsidRPr="00DF5BF1">
              <w:rPr>
                <w:rFonts w:ascii="Times New Roman" w:hAnsi="Times New Roman" w:cs="Times New Roman"/>
                <w:sz w:val="24"/>
                <w:szCs w:val="24"/>
              </w:rPr>
              <w:t>)</w:t>
            </w:r>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22.03.02</w:t>
            </w: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Металлургия</w:t>
            </w:r>
            <w:r w:rsidRPr="00DF5BF1">
              <w:rPr>
                <w:rFonts w:ascii="Times New Roman" w:hAnsi="Times New Roman" w:cs="Times New Roman"/>
                <w:bCs/>
                <w:sz w:val="24"/>
                <w:szCs w:val="24"/>
              </w:rPr>
              <w:br/>
            </w:r>
            <w:r w:rsidRPr="00DF5BF1">
              <w:rPr>
                <w:rFonts w:ascii="Times New Roman" w:hAnsi="Times New Roman" w:cs="Times New Roman"/>
                <w:sz w:val="24"/>
                <w:szCs w:val="24"/>
              </w:rPr>
              <w:t>(Обработка металлов и сплавов давлением</w:t>
            </w:r>
            <w:hyperlink r:id="rId15" w:history="1"/>
            <w:r w:rsidRPr="00DF5BF1">
              <w:rPr>
                <w:rFonts w:ascii="Times New Roman" w:hAnsi="Times New Roman" w:cs="Times New Roman"/>
                <w:sz w:val="24"/>
                <w:szCs w:val="24"/>
              </w:rPr>
              <w:t>)</w:t>
            </w:r>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878"/>
        </w:trPr>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23.03.03</w:t>
            </w: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 xml:space="preserve">Эксплуатация транспортно-технологический машин и комплексов </w:t>
            </w:r>
            <w:r w:rsidRPr="00DF5BF1">
              <w:rPr>
                <w:rFonts w:ascii="Times New Roman" w:hAnsi="Times New Roman" w:cs="Times New Roman"/>
                <w:sz w:val="24"/>
                <w:szCs w:val="24"/>
              </w:rPr>
              <w:br/>
              <w:t>(</w:t>
            </w:r>
            <w:hyperlink r:id="rId16" w:history="1">
              <w:r w:rsidRPr="00DF5BF1">
                <w:rPr>
                  <w:rFonts w:ascii="Times New Roman" w:hAnsi="Times New Roman" w:cs="Times New Roman"/>
                  <w:sz w:val="24"/>
                  <w:szCs w:val="24"/>
                </w:rPr>
                <w:t>Автомобильный сервис</w:t>
              </w:r>
            </w:hyperlink>
            <w:r w:rsidRPr="00DF5BF1">
              <w:rPr>
                <w:rFonts w:ascii="Times New Roman" w:hAnsi="Times New Roman" w:cs="Times New Roman"/>
                <w:sz w:val="24"/>
                <w:szCs w:val="24"/>
              </w:rPr>
              <w:t>)</w:t>
            </w:r>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rPr>
                <w:rFonts w:ascii="Times New Roman" w:hAnsi="Times New Roman" w:cs="Times New Roman"/>
                <w:sz w:val="24"/>
                <w:szCs w:val="24"/>
              </w:rPr>
            </w:pPr>
          </w:p>
        </w:tc>
      </w:tr>
    </w:tbl>
    <w:p w:rsidR="004E4771" w:rsidRPr="004E4771" w:rsidRDefault="004E4771">
      <w:pPr>
        <w:rPr>
          <w:rFonts w:ascii="Times New Roman" w:hAnsi="Times New Roman" w:cs="Times New Roman"/>
          <w:color w:val="808080"/>
          <w:sz w:val="28"/>
          <w:szCs w:val="28"/>
        </w:rPr>
      </w:pPr>
      <w:r>
        <w:br w:type="page"/>
      </w:r>
      <w:r w:rsidRPr="004E4771">
        <w:rPr>
          <w:rStyle w:val="af9"/>
          <w:rFonts w:ascii="Times New Roman" w:hAnsi="Times New Roman" w:cs="Times New Roman"/>
          <w:i w:val="0"/>
          <w:iCs w:val="0"/>
          <w:color w:val="auto"/>
          <w:sz w:val="28"/>
          <w:szCs w:val="28"/>
        </w:rPr>
        <w:lastRenderedPageBreak/>
        <w:t>Продолжение таблицы 2.</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2819"/>
        <w:gridCol w:w="1453"/>
        <w:gridCol w:w="1454"/>
        <w:gridCol w:w="1062"/>
        <w:gridCol w:w="1765"/>
      </w:tblGrid>
      <w:tr w:rsidR="00DF5BF1" w:rsidRPr="00DF5BF1" w:rsidTr="00DF5BF1">
        <w:trPr>
          <w:trHeight w:val="51"/>
        </w:trPr>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val="restart"/>
          </w:tcPr>
          <w:p w:rsidR="00DF5BF1" w:rsidRPr="00DF5BF1" w:rsidRDefault="00DF5BF1" w:rsidP="00830638">
            <w:pPr>
              <w:spacing w:after="0" w:line="240" w:lineRule="auto"/>
              <w:rPr>
                <w:rFonts w:ascii="Times New Roman" w:hAnsi="Times New Roman" w:cs="Times New Roman"/>
                <w:sz w:val="24"/>
                <w:szCs w:val="24"/>
              </w:rPr>
            </w:pPr>
          </w:p>
        </w:tc>
      </w:tr>
      <w:tr w:rsidR="00DF5BF1" w:rsidRPr="00DF5BF1" w:rsidTr="00DF5BF1">
        <w:trPr>
          <w:trHeight w:val="1373"/>
        </w:trPr>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44.03.04</w:t>
            </w: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 xml:space="preserve">Профессиональное обучение </w:t>
            </w:r>
            <w:r w:rsidRPr="00DF5BF1">
              <w:rPr>
                <w:rFonts w:ascii="Times New Roman" w:hAnsi="Times New Roman" w:cs="Times New Roman"/>
                <w:bCs/>
                <w:sz w:val="24"/>
                <w:szCs w:val="24"/>
              </w:rPr>
              <w:t xml:space="preserve">(по отраслям) </w:t>
            </w:r>
            <w:r w:rsidRPr="00DF5BF1">
              <w:rPr>
                <w:rFonts w:ascii="Times New Roman" w:hAnsi="Times New Roman" w:cs="Times New Roman"/>
                <w:sz w:val="24"/>
                <w:szCs w:val="24"/>
              </w:rPr>
              <w:br/>
              <w:t>(</w:t>
            </w:r>
            <w:hyperlink r:id="rId17" w:history="1">
              <w:r w:rsidRPr="00DF5BF1">
                <w:rPr>
                  <w:rFonts w:ascii="Times New Roman" w:hAnsi="Times New Roman" w:cs="Times New Roman"/>
                  <w:sz w:val="24"/>
                  <w:szCs w:val="24"/>
                </w:rPr>
                <w:t>Правоведение и правоохранительная деятельность)</w:t>
              </w:r>
            </w:hyperlink>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rPr>
                <w:rFonts w:ascii="Times New Roman" w:hAnsi="Times New Roman" w:cs="Times New Roman"/>
                <w:sz w:val="24"/>
                <w:szCs w:val="24"/>
              </w:rPr>
            </w:pPr>
          </w:p>
        </w:tc>
      </w:tr>
      <w:bookmarkEnd w:id="73"/>
      <w:tr w:rsidR="00DF5BF1" w:rsidRPr="00DF5BF1" w:rsidTr="00DF5BF1">
        <w:tc>
          <w:tcPr>
            <w:tcW w:w="9738" w:type="dxa"/>
            <w:gridSpan w:val="6"/>
            <w:vAlign w:val="center"/>
          </w:tcPr>
          <w:p w:rsidR="00DF5BF1" w:rsidRPr="00DF5BF1" w:rsidRDefault="00DF5BF1" w:rsidP="00830638">
            <w:pPr>
              <w:spacing w:after="0" w:line="240" w:lineRule="auto"/>
              <w:jc w:val="center"/>
              <w:rPr>
                <w:rFonts w:ascii="Times New Roman" w:hAnsi="Times New Roman" w:cs="Times New Roman"/>
                <w:color w:val="FF0000"/>
                <w:sz w:val="24"/>
                <w:szCs w:val="24"/>
              </w:rPr>
            </w:pPr>
            <w:r w:rsidRPr="00DF5BF1">
              <w:rPr>
                <w:rFonts w:ascii="Times New Roman" w:hAnsi="Times New Roman" w:cs="Times New Roman"/>
                <w:sz w:val="24"/>
                <w:szCs w:val="24"/>
              </w:rPr>
              <w:t>СУОС</w:t>
            </w:r>
          </w:p>
        </w:tc>
      </w:tr>
      <w:tr w:rsidR="00DF5BF1" w:rsidRPr="00DF5BF1" w:rsidTr="00DF5BF1">
        <w:tc>
          <w:tcPr>
            <w:tcW w:w="1185"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08.03.01</w:t>
            </w:r>
          </w:p>
        </w:tc>
        <w:tc>
          <w:tcPr>
            <w:tcW w:w="2819"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Строительство</w:t>
            </w:r>
            <w:r w:rsidRPr="00DF5BF1">
              <w:rPr>
                <w:rFonts w:ascii="Times New Roman" w:hAnsi="Times New Roman" w:cs="Times New Roman"/>
                <w:bCs/>
                <w:sz w:val="24"/>
                <w:szCs w:val="24"/>
              </w:rPr>
              <w:br/>
            </w:r>
            <w:r w:rsidRPr="00DF5BF1">
              <w:rPr>
                <w:rFonts w:ascii="Times New Roman" w:hAnsi="Times New Roman" w:cs="Times New Roman"/>
                <w:sz w:val="24"/>
                <w:szCs w:val="24"/>
              </w:rPr>
              <w:t>(</w:t>
            </w:r>
            <w:hyperlink r:id="rId18" w:history="1">
              <w:r w:rsidRPr="00DF5BF1">
                <w:rPr>
                  <w:rFonts w:ascii="Times New Roman" w:hAnsi="Times New Roman" w:cs="Times New Roman"/>
                  <w:sz w:val="24"/>
                  <w:szCs w:val="24"/>
                </w:rPr>
                <w:t>Промышленное гражданское строительство</w:t>
              </w:r>
            </w:hyperlink>
            <w:r w:rsidRPr="00DF5BF1">
              <w:rPr>
                <w:rFonts w:ascii="Times New Roman" w:hAnsi="Times New Roman" w:cs="Times New Roman"/>
                <w:sz w:val="24"/>
                <w:szCs w:val="24"/>
              </w:rPr>
              <w:t xml:space="preserve">) </w:t>
            </w:r>
          </w:p>
        </w:tc>
        <w:tc>
          <w:tcPr>
            <w:tcW w:w="1453"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val="restart"/>
            <w:vAlign w:val="center"/>
          </w:tcPr>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24 января</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2024 г.</w:t>
            </w:r>
          </w:p>
          <w:p w:rsidR="00DF5BF1" w:rsidRPr="00DF5BF1" w:rsidRDefault="00DF5BF1" w:rsidP="00830638">
            <w:pPr>
              <w:spacing w:after="0" w:line="240" w:lineRule="auto"/>
              <w:jc w:val="center"/>
              <w:rPr>
                <w:rFonts w:ascii="Times New Roman" w:eastAsia="MS Mincho" w:hAnsi="Times New Roman" w:cs="Times New Roman"/>
                <w:bCs/>
                <w:sz w:val="24"/>
                <w:szCs w:val="24"/>
              </w:rPr>
            </w:pP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Свидетельство о государственной аккредитации от 24.01.2018г. рег.№ 2748</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серия 90А01</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 0002884</w:t>
            </w:r>
          </w:p>
        </w:tc>
      </w:tr>
      <w:tr w:rsidR="00DF5BF1" w:rsidRPr="00DF5BF1" w:rsidTr="00DF5BF1">
        <w:trPr>
          <w:trHeight w:val="63"/>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vAlign w:val="center"/>
          </w:tcPr>
          <w:p w:rsidR="00DF5BF1" w:rsidRPr="00DF5BF1" w:rsidRDefault="00DF5BF1" w:rsidP="00830638">
            <w:pPr>
              <w:spacing w:after="0" w:line="240" w:lineRule="auto"/>
              <w:jc w:val="center"/>
              <w:rPr>
                <w:rFonts w:ascii="Times New Roman" w:eastAsia="MS Mincho" w:hAnsi="Times New Roman" w:cs="Times New Roman"/>
                <w:bCs/>
                <w:sz w:val="24"/>
                <w:szCs w:val="24"/>
              </w:rPr>
            </w:pPr>
          </w:p>
        </w:tc>
      </w:tr>
      <w:tr w:rsidR="00DF5BF1" w:rsidRPr="00DF5BF1" w:rsidTr="00DF5BF1">
        <w:trPr>
          <w:trHeight w:val="872"/>
        </w:trPr>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09.03.01</w:t>
            </w: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 xml:space="preserve">Информатика и вычислительная техника </w:t>
            </w:r>
            <w:r w:rsidRPr="00DF5BF1">
              <w:rPr>
                <w:rFonts w:ascii="Times New Roman" w:hAnsi="Times New Roman" w:cs="Times New Roman"/>
                <w:bCs/>
                <w:sz w:val="24"/>
                <w:szCs w:val="24"/>
              </w:rPr>
              <w:br/>
            </w:r>
            <w:r w:rsidRPr="00DF5BF1">
              <w:rPr>
                <w:rFonts w:ascii="Times New Roman" w:hAnsi="Times New Roman" w:cs="Times New Roman"/>
                <w:sz w:val="24"/>
                <w:szCs w:val="24"/>
              </w:rPr>
              <w:t>(</w:t>
            </w:r>
            <w:hyperlink r:id="rId19" w:history="1">
              <w:r w:rsidRPr="00DF5BF1">
                <w:rPr>
                  <w:rFonts w:ascii="Times New Roman" w:hAnsi="Times New Roman" w:cs="Times New Roman"/>
                  <w:sz w:val="24"/>
                  <w:szCs w:val="24"/>
                </w:rPr>
                <w:t>Компьютерные</w:t>
              </w:r>
            </w:hyperlink>
            <w:r w:rsidRPr="00DF5BF1">
              <w:rPr>
                <w:rFonts w:ascii="Times New Roman" w:hAnsi="Times New Roman" w:cs="Times New Roman"/>
                <w:sz w:val="24"/>
                <w:szCs w:val="24"/>
              </w:rPr>
              <w:t xml:space="preserve"> системы) </w:t>
            </w:r>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334"/>
        </w:trPr>
        <w:tc>
          <w:tcPr>
            <w:tcW w:w="1185"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13.03.02</w:t>
            </w:r>
          </w:p>
        </w:tc>
        <w:tc>
          <w:tcPr>
            <w:tcW w:w="2819"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Электроэнергетика и электротехника</w:t>
            </w:r>
            <w:r w:rsidRPr="00DF5BF1">
              <w:rPr>
                <w:rFonts w:ascii="Times New Roman" w:hAnsi="Times New Roman" w:cs="Times New Roman"/>
                <w:sz w:val="24"/>
                <w:szCs w:val="24"/>
              </w:rPr>
              <w:br/>
              <w:t xml:space="preserve">(Автоматизированный электропривод и робототехнические комплексы) </w:t>
            </w:r>
          </w:p>
        </w:tc>
        <w:tc>
          <w:tcPr>
            <w:tcW w:w="1453"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125"/>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125"/>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1069"/>
        </w:trPr>
        <w:tc>
          <w:tcPr>
            <w:tcW w:w="1185"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15.03.05</w:t>
            </w:r>
          </w:p>
        </w:tc>
        <w:tc>
          <w:tcPr>
            <w:tcW w:w="2819"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Конструкторско-технологическое обеспечение машиностроительных производств</w:t>
            </w:r>
            <w:r w:rsidRPr="00DF5BF1">
              <w:rPr>
                <w:rFonts w:ascii="Times New Roman" w:hAnsi="Times New Roman" w:cs="Times New Roman"/>
                <w:bCs/>
                <w:sz w:val="24"/>
                <w:szCs w:val="24"/>
              </w:rPr>
              <w:br/>
            </w:r>
            <w:r w:rsidRPr="00DF5BF1">
              <w:rPr>
                <w:rFonts w:ascii="Times New Roman" w:hAnsi="Times New Roman" w:cs="Times New Roman"/>
                <w:sz w:val="24"/>
                <w:szCs w:val="24"/>
              </w:rPr>
              <w:t xml:space="preserve">(Технологии цифрового проектирования и производства в машиностроении) </w:t>
            </w:r>
          </w:p>
        </w:tc>
        <w:tc>
          <w:tcPr>
            <w:tcW w:w="1453"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4 года</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rPr>
          <w:trHeight w:val="317"/>
        </w:trPr>
        <w:tc>
          <w:tcPr>
            <w:tcW w:w="1185" w:type="dxa"/>
            <w:vMerge/>
            <w:vAlign w:val="center"/>
          </w:tcPr>
          <w:p w:rsidR="00DF5BF1" w:rsidRPr="00DF5BF1" w:rsidRDefault="00DF5BF1" w:rsidP="00830638">
            <w:pPr>
              <w:spacing w:after="0" w:line="240" w:lineRule="auto"/>
              <w:rPr>
                <w:rFonts w:ascii="Times New Roman" w:hAnsi="Times New Roman" w:cs="Times New Roman"/>
                <w:sz w:val="24"/>
                <w:szCs w:val="24"/>
              </w:rPr>
            </w:pPr>
          </w:p>
        </w:tc>
        <w:tc>
          <w:tcPr>
            <w:tcW w:w="2819" w:type="dxa"/>
            <w:vMerge/>
            <w:vAlign w:val="center"/>
          </w:tcPr>
          <w:p w:rsidR="00DF5BF1" w:rsidRPr="00DF5BF1" w:rsidRDefault="00DF5BF1" w:rsidP="00830638">
            <w:pPr>
              <w:spacing w:after="0" w:line="240" w:lineRule="auto"/>
              <w:rPr>
                <w:rFonts w:ascii="Times New Roman" w:hAnsi="Times New Roman" w:cs="Times New Roman"/>
                <w:bCs/>
                <w:sz w:val="24"/>
                <w:szCs w:val="24"/>
              </w:rPr>
            </w:pPr>
          </w:p>
        </w:tc>
        <w:tc>
          <w:tcPr>
            <w:tcW w:w="1453"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22.03.02</w:t>
            </w: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bCs/>
                <w:sz w:val="24"/>
                <w:szCs w:val="24"/>
              </w:rPr>
              <w:t>Металлургия</w:t>
            </w:r>
            <w:r w:rsidRPr="00DF5BF1">
              <w:rPr>
                <w:rFonts w:ascii="Times New Roman" w:hAnsi="Times New Roman" w:cs="Times New Roman"/>
                <w:bCs/>
                <w:sz w:val="24"/>
                <w:szCs w:val="24"/>
              </w:rPr>
              <w:br/>
            </w:r>
            <w:r w:rsidRPr="00DF5BF1">
              <w:rPr>
                <w:rFonts w:ascii="Times New Roman" w:hAnsi="Times New Roman" w:cs="Times New Roman"/>
                <w:sz w:val="24"/>
                <w:szCs w:val="24"/>
              </w:rPr>
              <w:t>(Обработка металлов и сплавов давлением</w:t>
            </w:r>
            <w:hyperlink r:id="rId20" w:history="1"/>
            <w:r w:rsidRPr="00DF5BF1">
              <w:rPr>
                <w:rFonts w:ascii="Times New Roman" w:hAnsi="Times New Roman" w:cs="Times New Roman"/>
                <w:sz w:val="24"/>
                <w:szCs w:val="24"/>
              </w:rPr>
              <w:t>)</w:t>
            </w:r>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очно-заочная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vAlign w:val="center"/>
          </w:tcPr>
          <w:p w:rsidR="00DF5BF1" w:rsidRPr="00DF5BF1" w:rsidRDefault="00DF5BF1" w:rsidP="00830638">
            <w:pPr>
              <w:spacing w:after="0" w:line="240" w:lineRule="auto"/>
              <w:jc w:val="center"/>
              <w:rPr>
                <w:rFonts w:ascii="Times New Roman" w:hAnsi="Times New Roman" w:cs="Times New Roman"/>
                <w:sz w:val="24"/>
                <w:szCs w:val="24"/>
              </w:rPr>
            </w:pPr>
          </w:p>
        </w:tc>
      </w:tr>
      <w:tr w:rsidR="00DF5BF1" w:rsidRPr="00DF5BF1" w:rsidTr="00DF5BF1">
        <w:tc>
          <w:tcPr>
            <w:tcW w:w="1185"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44.03.04</w:t>
            </w:r>
          </w:p>
        </w:tc>
        <w:tc>
          <w:tcPr>
            <w:tcW w:w="2819" w:type="dxa"/>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 xml:space="preserve">Профессиональное обучение </w:t>
            </w:r>
            <w:r w:rsidRPr="00DF5BF1">
              <w:rPr>
                <w:rFonts w:ascii="Times New Roman" w:hAnsi="Times New Roman" w:cs="Times New Roman"/>
                <w:bCs/>
                <w:sz w:val="24"/>
                <w:szCs w:val="24"/>
              </w:rPr>
              <w:t xml:space="preserve">(по отраслям) </w:t>
            </w:r>
            <w:r w:rsidRPr="00DF5BF1">
              <w:rPr>
                <w:rFonts w:ascii="Times New Roman" w:hAnsi="Times New Roman" w:cs="Times New Roman"/>
                <w:sz w:val="24"/>
                <w:szCs w:val="24"/>
              </w:rPr>
              <w:br/>
              <w:t>(</w:t>
            </w:r>
            <w:hyperlink r:id="rId21" w:history="1">
              <w:r w:rsidRPr="00DF5BF1">
                <w:rPr>
                  <w:rFonts w:ascii="Times New Roman" w:hAnsi="Times New Roman" w:cs="Times New Roman"/>
                  <w:sz w:val="24"/>
                  <w:szCs w:val="24"/>
                </w:rPr>
                <w:t>Правоведение и правоохранительная деятельность)</w:t>
              </w:r>
            </w:hyperlink>
          </w:p>
        </w:tc>
        <w:tc>
          <w:tcPr>
            <w:tcW w:w="1453"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бакалавр</w:t>
            </w:r>
          </w:p>
        </w:tc>
        <w:tc>
          <w:tcPr>
            <w:tcW w:w="1454"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062" w:type="dxa"/>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5 лет</w:t>
            </w:r>
          </w:p>
        </w:tc>
        <w:tc>
          <w:tcPr>
            <w:tcW w:w="1765" w:type="dxa"/>
            <w:vMerge/>
          </w:tcPr>
          <w:p w:rsidR="00DF5BF1" w:rsidRPr="00DF5BF1" w:rsidRDefault="00DF5BF1" w:rsidP="00830638">
            <w:pPr>
              <w:spacing w:after="0" w:line="240" w:lineRule="auto"/>
              <w:rPr>
                <w:rFonts w:ascii="Times New Roman" w:hAnsi="Times New Roman" w:cs="Times New Roman"/>
                <w:sz w:val="24"/>
                <w:szCs w:val="24"/>
              </w:rPr>
            </w:pPr>
          </w:p>
        </w:tc>
      </w:tr>
    </w:tbl>
    <w:p w:rsidR="00DF5BF1" w:rsidRPr="00DF5BF1" w:rsidRDefault="00DF5BF1" w:rsidP="00DF5BF1">
      <w:pPr>
        <w:rPr>
          <w:rFonts w:ascii="Times New Roman" w:hAnsi="Times New Roman" w:cs="Times New Roman"/>
          <w:bCs/>
          <w:sz w:val="28"/>
          <w:szCs w:val="28"/>
        </w:rPr>
      </w:pPr>
    </w:p>
    <w:p w:rsidR="004E4771" w:rsidRDefault="004E4771" w:rsidP="00DF5BF1">
      <w:pPr>
        <w:spacing w:after="0" w:line="360" w:lineRule="auto"/>
        <w:jc w:val="both"/>
        <w:rPr>
          <w:rFonts w:ascii="Times New Roman" w:hAnsi="Times New Roman" w:cs="Times New Roman"/>
          <w:bCs/>
          <w:sz w:val="28"/>
          <w:szCs w:val="28"/>
        </w:rPr>
      </w:pPr>
    </w:p>
    <w:p w:rsidR="004E4771" w:rsidRDefault="004E4771" w:rsidP="00DF5BF1">
      <w:pPr>
        <w:spacing w:after="0" w:line="360" w:lineRule="auto"/>
        <w:jc w:val="both"/>
        <w:rPr>
          <w:rFonts w:ascii="Times New Roman" w:hAnsi="Times New Roman" w:cs="Times New Roman"/>
          <w:bCs/>
          <w:sz w:val="28"/>
          <w:szCs w:val="28"/>
        </w:rPr>
      </w:pPr>
    </w:p>
    <w:p w:rsidR="00DF5BF1" w:rsidRPr="00DF5BF1" w:rsidRDefault="00DF5BF1" w:rsidP="00DF5BF1">
      <w:pPr>
        <w:spacing w:after="0" w:line="360" w:lineRule="auto"/>
        <w:jc w:val="both"/>
        <w:rPr>
          <w:rFonts w:ascii="Times New Roman" w:hAnsi="Times New Roman" w:cs="Times New Roman"/>
          <w:sz w:val="28"/>
          <w:szCs w:val="28"/>
        </w:rPr>
      </w:pPr>
      <w:r w:rsidRPr="00DF5BF1">
        <w:rPr>
          <w:rFonts w:ascii="Times New Roman" w:hAnsi="Times New Roman" w:cs="Times New Roman"/>
          <w:bCs/>
          <w:sz w:val="28"/>
          <w:szCs w:val="28"/>
        </w:rPr>
        <w:lastRenderedPageBreak/>
        <w:t xml:space="preserve">Таблица </w:t>
      </w:r>
      <w:r w:rsidR="002868E6">
        <w:rPr>
          <w:rFonts w:ascii="Times New Roman" w:hAnsi="Times New Roman" w:cs="Times New Roman"/>
          <w:bCs/>
          <w:sz w:val="28"/>
          <w:szCs w:val="28"/>
        </w:rPr>
        <w:t>3</w:t>
      </w:r>
      <w:r w:rsidRPr="00DF5BF1">
        <w:rPr>
          <w:rFonts w:ascii="Times New Roman" w:hAnsi="Times New Roman" w:cs="Times New Roman"/>
          <w:bCs/>
          <w:sz w:val="28"/>
          <w:szCs w:val="28"/>
        </w:rPr>
        <w:t xml:space="preserve"> - </w:t>
      </w:r>
      <w:r w:rsidRPr="00DF5BF1">
        <w:rPr>
          <w:rFonts w:ascii="Times New Roman" w:hAnsi="Times New Roman" w:cs="Times New Roman"/>
          <w:sz w:val="28"/>
          <w:szCs w:val="28"/>
        </w:rPr>
        <w:t>Основные профессиональные образовательные программы среднего профессионального образования (программы подготовки специалистов среднего звена)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3"/>
        <w:gridCol w:w="2199"/>
        <w:gridCol w:w="1844"/>
        <w:gridCol w:w="1191"/>
        <w:gridCol w:w="1191"/>
        <w:gridCol w:w="2052"/>
      </w:tblGrid>
      <w:tr w:rsidR="00DF5BF1" w:rsidRPr="00DF5BF1" w:rsidTr="00DF5BF1">
        <w:tc>
          <w:tcPr>
            <w:tcW w:w="1228"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Код</w:t>
            </w:r>
          </w:p>
        </w:tc>
        <w:tc>
          <w:tcPr>
            <w:tcW w:w="2332"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Наименование ППССЗ</w:t>
            </w:r>
          </w:p>
        </w:tc>
        <w:tc>
          <w:tcPr>
            <w:tcW w:w="2021"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Квалификация</w:t>
            </w: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Формы обучения</w:t>
            </w: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bCs/>
                <w:sz w:val="24"/>
                <w:szCs w:val="24"/>
              </w:rPr>
              <w:t>Срок обучения</w:t>
            </w:r>
          </w:p>
        </w:tc>
        <w:tc>
          <w:tcPr>
            <w:tcW w:w="2187" w:type="dxa"/>
            <w:vAlign w:val="center"/>
          </w:tcPr>
          <w:p w:rsidR="00DF5BF1" w:rsidRPr="00DF5BF1" w:rsidRDefault="00DF5BF1" w:rsidP="00830638">
            <w:pPr>
              <w:spacing w:line="240" w:lineRule="auto"/>
              <w:jc w:val="center"/>
              <w:rPr>
                <w:rFonts w:ascii="Times New Roman" w:hAnsi="Times New Roman" w:cs="Times New Roman"/>
                <w:bCs/>
                <w:sz w:val="24"/>
                <w:szCs w:val="24"/>
              </w:rPr>
            </w:pPr>
            <w:r w:rsidRPr="00DF5BF1">
              <w:rPr>
                <w:rFonts w:ascii="Times New Roman" w:hAnsi="Times New Roman" w:cs="Times New Roman"/>
                <w:bCs/>
                <w:sz w:val="24"/>
                <w:szCs w:val="24"/>
              </w:rPr>
              <w:t xml:space="preserve">Срок действия </w:t>
            </w:r>
            <w:proofErr w:type="spellStart"/>
            <w:r w:rsidRPr="00DF5BF1">
              <w:rPr>
                <w:rFonts w:ascii="Times New Roman" w:hAnsi="Times New Roman" w:cs="Times New Roman"/>
                <w:bCs/>
                <w:sz w:val="24"/>
                <w:szCs w:val="24"/>
              </w:rPr>
              <w:t>гос</w:t>
            </w:r>
            <w:proofErr w:type="gramStart"/>
            <w:r w:rsidRPr="00DF5BF1">
              <w:rPr>
                <w:rFonts w:ascii="Times New Roman" w:hAnsi="Times New Roman" w:cs="Times New Roman"/>
                <w:bCs/>
                <w:sz w:val="24"/>
                <w:szCs w:val="24"/>
              </w:rPr>
              <w:t>.а</w:t>
            </w:r>
            <w:proofErr w:type="gramEnd"/>
            <w:r w:rsidRPr="00DF5BF1">
              <w:rPr>
                <w:rFonts w:ascii="Times New Roman" w:hAnsi="Times New Roman" w:cs="Times New Roman"/>
                <w:bCs/>
                <w:sz w:val="24"/>
                <w:szCs w:val="24"/>
              </w:rPr>
              <w:t>ккредитации</w:t>
            </w:r>
            <w:proofErr w:type="spellEnd"/>
          </w:p>
        </w:tc>
      </w:tr>
      <w:tr w:rsidR="00DF5BF1" w:rsidRPr="00DF5BF1" w:rsidTr="00DF5BF1">
        <w:tc>
          <w:tcPr>
            <w:tcW w:w="1228"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08.02.01</w:t>
            </w:r>
          </w:p>
        </w:tc>
        <w:tc>
          <w:tcPr>
            <w:tcW w:w="2332" w:type="dxa"/>
            <w:vAlign w:val="center"/>
          </w:tcPr>
          <w:p w:rsidR="00DF5BF1" w:rsidRPr="00DF5BF1" w:rsidRDefault="003C37C9" w:rsidP="00830638">
            <w:pPr>
              <w:spacing w:after="0" w:line="240" w:lineRule="auto"/>
              <w:rPr>
                <w:rFonts w:ascii="Times New Roman" w:hAnsi="Times New Roman" w:cs="Times New Roman"/>
                <w:sz w:val="24"/>
                <w:szCs w:val="24"/>
              </w:rPr>
            </w:pPr>
            <w:hyperlink r:id="rId22" w:history="1">
              <w:r w:rsidR="00DF5BF1" w:rsidRPr="00DF5BF1">
                <w:rPr>
                  <w:rFonts w:ascii="Times New Roman" w:hAnsi="Times New Roman" w:cs="Times New Roman"/>
                  <w:bCs/>
                  <w:sz w:val="24"/>
                  <w:szCs w:val="24"/>
                </w:rPr>
                <w:t>Строительство и эксплуатация зданий и сооружений</w:t>
              </w:r>
            </w:hyperlink>
          </w:p>
        </w:tc>
        <w:tc>
          <w:tcPr>
            <w:tcW w:w="2021"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Техник</w:t>
            </w: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3 года</w:t>
            </w:r>
          </w:p>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 xml:space="preserve">10 </w:t>
            </w:r>
            <w:proofErr w:type="spellStart"/>
            <w:proofErr w:type="gramStart"/>
            <w:r w:rsidRPr="00DF5BF1">
              <w:rPr>
                <w:rFonts w:ascii="Times New Roman" w:hAnsi="Times New Roman" w:cs="Times New Roman"/>
                <w:sz w:val="24"/>
                <w:szCs w:val="24"/>
              </w:rPr>
              <w:t>мес</w:t>
            </w:r>
            <w:proofErr w:type="spellEnd"/>
            <w:proofErr w:type="gramEnd"/>
          </w:p>
        </w:tc>
        <w:tc>
          <w:tcPr>
            <w:tcW w:w="2187" w:type="dxa"/>
            <w:vMerge w:val="restart"/>
            <w:vAlign w:val="center"/>
          </w:tcPr>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24 января</w:t>
            </w:r>
          </w:p>
          <w:p w:rsidR="00DF5BF1" w:rsidRPr="00DF5BF1" w:rsidRDefault="00830638" w:rsidP="00830638">
            <w:pPr>
              <w:spacing w:after="0" w:line="240" w:lineRule="auto"/>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2024 г.</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Свидетельство о государственной аккредитации от 24.01.2018г. рег.№ 2748</w:t>
            </w:r>
          </w:p>
          <w:p w:rsidR="00DF5BF1" w:rsidRPr="00DF5BF1" w:rsidRDefault="00DF5BF1" w:rsidP="00830638">
            <w:pPr>
              <w:spacing w:after="0" w:line="240" w:lineRule="auto"/>
              <w:jc w:val="center"/>
              <w:rPr>
                <w:rFonts w:ascii="Times New Roman" w:eastAsia="MS Mincho" w:hAnsi="Times New Roman" w:cs="Times New Roman"/>
                <w:bCs/>
                <w:sz w:val="24"/>
                <w:szCs w:val="24"/>
              </w:rPr>
            </w:pPr>
            <w:r w:rsidRPr="00DF5BF1">
              <w:rPr>
                <w:rFonts w:ascii="Times New Roman" w:eastAsia="MS Mincho" w:hAnsi="Times New Roman" w:cs="Times New Roman"/>
                <w:bCs/>
                <w:sz w:val="24"/>
                <w:szCs w:val="24"/>
              </w:rPr>
              <w:t>серия 90А01</w:t>
            </w:r>
          </w:p>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eastAsia="MS Mincho" w:hAnsi="Times New Roman" w:cs="Times New Roman"/>
                <w:bCs/>
                <w:sz w:val="24"/>
                <w:szCs w:val="24"/>
              </w:rPr>
              <w:t>№ 0002884</w:t>
            </w:r>
          </w:p>
        </w:tc>
      </w:tr>
      <w:tr w:rsidR="00DF5BF1" w:rsidRPr="00DF5BF1" w:rsidTr="00DF5BF1">
        <w:tc>
          <w:tcPr>
            <w:tcW w:w="1228" w:type="dxa"/>
            <w:vMerge w:val="restart"/>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09.02.01</w:t>
            </w:r>
          </w:p>
        </w:tc>
        <w:tc>
          <w:tcPr>
            <w:tcW w:w="2332" w:type="dxa"/>
            <w:vMerge w:val="restart"/>
            <w:vAlign w:val="center"/>
          </w:tcPr>
          <w:p w:rsidR="00DF5BF1" w:rsidRPr="00DF5BF1" w:rsidRDefault="003C37C9" w:rsidP="00830638">
            <w:pPr>
              <w:spacing w:after="0" w:line="240" w:lineRule="auto"/>
              <w:rPr>
                <w:rFonts w:ascii="Times New Roman" w:hAnsi="Times New Roman" w:cs="Times New Roman"/>
                <w:sz w:val="24"/>
                <w:szCs w:val="24"/>
              </w:rPr>
            </w:pPr>
            <w:hyperlink r:id="rId23" w:history="1">
              <w:r w:rsidR="00DF5BF1" w:rsidRPr="00DF5BF1">
                <w:rPr>
                  <w:rFonts w:ascii="Times New Roman" w:hAnsi="Times New Roman" w:cs="Times New Roman"/>
                  <w:bCs/>
                  <w:sz w:val="24"/>
                  <w:szCs w:val="24"/>
                </w:rPr>
                <w:t>Компьютерные системы и комплексы</w:t>
              </w:r>
            </w:hyperlink>
          </w:p>
        </w:tc>
        <w:tc>
          <w:tcPr>
            <w:tcW w:w="2021" w:type="dxa"/>
            <w:vMerge w:val="restart"/>
            <w:vAlign w:val="center"/>
          </w:tcPr>
          <w:p w:rsidR="00DF5BF1" w:rsidRPr="00DF5BF1" w:rsidRDefault="00DF5BF1" w:rsidP="00830638">
            <w:pPr>
              <w:spacing w:after="0" w:line="240" w:lineRule="auto"/>
              <w:jc w:val="center"/>
              <w:rPr>
                <w:rFonts w:ascii="Times New Roman" w:hAnsi="Times New Roman" w:cs="Times New Roman"/>
                <w:sz w:val="24"/>
                <w:szCs w:val="24"/>
              </w:rPr>
            </w:pPr>
            <w:r w:rsidRPr="00DF5BF1">
              <w:rPr>
                <w:rFonts w:ascii="Times New Roman" w:hAnsi="Times New Roman" w:cs="Times New Roman"/>
                <w:sz w:val="24"/>
                <w:szCs w:val="24"/>
              </w:rPr>
              <w:t>Техник по компьютерным системам</w:t>
            </w:r>
          </w:p>
        </w:tc>
        <w:tc>
          <w:tcPr>
            <w:tcW w:w="1256" w:type="dxa"/>
            <w:vMerge w:val="restart"/>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 xml:space="preserve">3 года </w:t>
            </w:r>
            <w:r w:rsidRPr="00DF5BF1">
              <w:rPr>
                <w:rFonts w:ascii="Times New Roman" w:hAnsi="Times New Roman" w:cs="Times New Roman"/>
                <w:sz w:val="24"/>
                <w:szCs w:val="24"/>
              </w:rPr>
              <w:br/>
              <w:t xml:space="preserve">10 </w:t>
            </w:r>
            <w:proofErr w:type="spellStart"/>
            <w:proofErr w:type="gramStart"/>
            <w:r w:rsidRPr="00DF5BF1">
              <w:rPr>
                <w:rFonts w:ascii="Times New Roman" w:hAnsi="Times New Roman" w:cs="Times New Roman"/>
                <w:sz w:val="24"/>
                <w:szCs w:val="24"/>
              </w:rPr>
              <w:t>мес</w:t>
            </w:r>
            <w:proofErr w:type="spellEnd"/>
            <w:proofErr w:type="gramEnd"/>
          </w:p>
        </w:tc>
        <w:tc>
          <w:tcPr>
            <w:tcW w:w="2187" w:type="dxa"/>
            <w:vMerge/>
            <w:vAlign w:val="center"/>
          </w:tcPr>
          <w:p w:rsidR="00DF5BF1" w:rsidRPr="00DF5BF1" w:rsidRDefault="00DF5BF1" w:rsidP="00830638">
            <w:pPr>
              <w:spacing w:line="240" w:lineRule="auto"/>
              <w:rPr>
                <w:rFonts w:ascii="Times New Roman" w:hAnsi="Times New Roman" w:cs="Times New Roman"/>
                <w:sz w:val="24"/>
                <w:szCs w:val="24"/>
              </w:rPr>
            </w:pPr>
          </w:p>
        </w:tc>
      </w:tr>
      <w:tr w:rsidR="00DF5BF1" w:rsidRPr="00DF5BF1" w:rsidTr="00DF5BF1">
        <w:tc>
          <w:tcPr>
            <w:tcW w:w="1228" w:type="dxa"/>
            <w:vMerge/>
            <w:vAlign w:val="center"/>
          </w:tcPr>
          <w:p w:rsidR="00DF5BF1" w:rsidRPr="00DF5BF1" w:rsidRDefault="00DF5BF1" w:rsidP="00830638">
            <w:pPr>
              <w:spacing w:line="240" w:lineRule="auto"/>
              <w:jc w:val="center"/>
              <w:rPr>
                <w:rFonts w:ascii="Times New Roman" w:hAnsi="Times New Roman" w:cs="Times New Roman"/>
                <w:sz w:val="24"/>
                <w:szCs w:val="24"/>
              </w:rPr>
            </w:pPr>
          </w:p>
        </w:tc>
        <w:tc>
          <w:tcPr>
            <w:tcW w:w="2332" w:type="dxa"/>
            <w:vMerge/>
            <w:vAlign w:val="center"/>
          </w:tcPr>
          <w:p w:rsidR="00DF5BF1" w:rsidRPr="00DF5BF1" w:rsidRDefault="00DF5BF1" w:rsidP="00830638">
            <w:pPr>
              <w:spacing w:line="240" w:lineRule="auto"/>
              <w:rPr>
                <w:rFonts w:ascii="Times New Roman" w:hAnsi="Times New Roman" w:cs="Times New Roman"/>
                <w:sz w:val="24"/>
                <w:szCs w:val="24"/>
              </w:rPr>
            </w:pPr>
          </w:p>
        </w:tc>
        <w:tc>
          <w:tcPr>
            <w:tcW w:w="2021" w:type="dxa"/>
            <w:vMerge/>
            <w:vAlign w:val="center"/>
          </w:tcPr>
          <w:p w:rsidR="00DF5BF1" w:rsidRPr="00DF5BF1" w:rsidRDefault="00DF5BF1" w:rsidP="00830638">
            <w:pPr>
              <w:spacing w:line="240" w:lineRule="auto"/>
              <w:jc w:val="center"/>
              <w:rPr>
                <w:rFonts w:ascii="Times New Roman" w:hAnsi="Times New Roman" w:cs="Times New Roman"/>
                <w:sz w:val="24"/>
                <w:szCs w:val="24"/>
              </w:rPr>
            </w:pPr>
          </w:p>
        </w:tc>
        <w:tc>
          <w:tcPr>
            <w:tcW w:w="1256" w:type="dxa"/>
            <w:vMerge/>
            <w:vAlign w:val="center"/>
          </w:tcPr>
          <w:p w:rsidR="00DF5BF1" w:rsidRPr="00DF5BF1" w:rsidRDefault="00DF5BF1" w:rsidP="00830638">
            <w:pPr>
              <w:spacing w:line="240" w:lineRule="auto"/>
              <w:jc w:val="center"/>
              <w:rPr>
                <w:rFonts w:ascii="Times New Roman" w:hAnsi="Times New Roman" w:cs="Times New Roman"/>
                <w:sz w:val="24"/>
                <w:szCs w:val="24"/>
              </w:rPr>
            </w:pP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 xml:space="preserve">2 года </w:t>
            </w:r>
            <w:r w:rsidRPr="00DF5BF1">
              <w:rPr>
                <w:rFonts w:ascii="Times New Roman" w:hAnsi="Times New Roman" w:cs="Times New Roman"/>
                <w:sz w:val="24"/>
                <w:szCs w:val="24"/>
              </w:rPr>
              <w:br/>
              <w:t xml:space="preserve">10 </w:t>
            </w:r>
            <w:proofErr w:type="spellStart"/>
            <w:proofErr w:type="gramStart"/>
            <w:r w:rsidRPr="00DF5BF1">
              <w:rPr>
                <w:rFonts w:ascii="Times New Roman" w:hAnsi="Times New Roman" w:cs="Times New Roman"/>
                <w:sz w:val="24"/>
                <w:szCs w:val="24"/>
              </w:rPr>
              <w:t>мес</w:t>
            </w:r>
            <w:proofErr w:type="spellEnd"/>
            <w:proofErr w:type="gramEnd"/>
          </w:p>
        </w:tc>
        <w:tc>
          <w:tcPr>
            <w:tcW w:w="2187" w:type="dxa"/>
            <w:vMerge/>
            <w:vAlign w:val="center"/>
          </w:tcPr>
          <w:p w:rsidR="00DF5BF1" w:rsidRPr="00DF5BF1" w:rsidRDefault="00DF5BF1" w:rsidP="00830638">
            <w:pPr>
              <w:spacing w:line="240" w:lineRule="auto"/>
              <w:rPr>
                <w:rFonts w:ascii="Times New Roman" w:hAnsi="Times New Roman" w:cs="Times New Roman"/>
                <w:sz w:val="24"/>
                <w:szCs w:val="24"/>
              </w:rPr>
            </w:pPr>
          </w:p>
        </w:tc>
      </w:tr>
      <w:tr w:rsidR="00DF5BF1" w:rsidRPr="00DF5BF1" w:rsidTr="00DF5BF1">
        <w:tc>
          <w:tcPr>
            <w:tcW w:w="1228" w:type="dxa"/>
            <w:vMerge w:val="restart"/>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13.02.07</w:t>
            </w:r>
          </w:p>
        </w:tc>
        <w:tc>
          <w:tcPr>
            <w:tcW w:w="2332" w:type="dxa"/>
            <w:vMerge w:val="restart"/>
            <w:vAlign w:val="center"/>
          </w:tcPr>
          <w:p w:rsidR="00DF5BF1" w:rsidRPr="00DF5BF1" w:rsidRDefault="00DF5BF1" w:rsidP="00830638">
            <w:pPr>
              <w:spacing w:after="0" w:line="240" w:lineRule="auto"/>
              <w:rPr>
                <w:rFonts w:ascii="Times New Roman" w:hAnsi="Times New Roman" w:cs="Times New Roman"/>
                <w:sz w:val="24"/>
                <w:szCs w:val="24"/>
              </w:rPr>
            </w:pPr>
            <w:r w:rsidRPr="00DF5BF1">
              <w:rPr>
                <w:rFonts w:ascii="Times New Roman" w:hAnsi="Times New Roman" w:cs="Times New Roman"/>
                <w:sz w:val="24"/>
                <w:szCs w:val="24"/>
              </w:rPr>
              <w:t>Электроснабжение (по отраслям)</w:t>
            </w:r>
          </w:p>
        </w:tc>
        <w:tc>
          <w:tcPr>
            <w:tcW w:w="2021" w:type="dxa"/>
            <w:vMerge w:val="restart"/>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Техник</w:t>
            </w: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Очная</w:t>
            </w:r>
          </w:p>
          <w:p w:rsidR="00DF5BF1" w:rsidRPr="00DF5BF1" w:rsidRDefault="00DF5BF1" w:rsidP="00830638">
            <w:pPr>
              <w:spacing w:line="240" w:lineRule="auto"/>
              <w:jc w:val="center"/>
              <w:rPr>
                <w:rFonts w:ascii="Times New Roman" w:hAnsi="Times New Roman" w:cs="Times New Roman"/>
                <w:sz w:val="24"/>
                <w:szCs w:val="24"/>
              </w:rPr>
            </w:pPr>
          </w:p>
          <w:p w:rsidR="00DF5BF1" w:rsidRPr="00DF5BF1" w:rsidRDefault="00DF5BF1" w:rsidP="00830638">
            <w:pPr>
              <w:spacing w:line="240" w:lineRule="auto"/>
              <w:jc w:val="center"/>
              <w:rPr>
                <w:rFonts w:ascii="Times New Roman" w:hAnsi="Times New Roman" w:cs="Times New Roman"/>
                <w:sz w:val="24"/>
                <w:szCs w:val="24"/>
              </w:rPr>
            </w:pP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 xml:space="preserve">3 года </w:t>
            </w:r>
            <w:r w:rsidRPr="00DF5BF1">
              <w:rPr>
                <w:rFonts w:ascii="Times New Roman" w:hAnsi="Times New Roman" w:cs="Times New Roman"/>
                <w:sz w:val="24"/>
                <w:szCs w:val="24"/>
              </w:rPr>
              <w:br/>
              <w:t xml:space="preserve">10 </w:t>
            </w:r>
            <w:proofErr w:type="spellStart"/>
            <w:proofErr w:type="gramStart"/>
            <w:r w:rsidRPr="00DF5BF1">
              <w:rPr>
                <w:rFonts w:ascii="Times New Roman" w:hAnsi="Times New Roman" w:cs="Times New Roman"/>
                <w:sz w:val="24"/>
                <w:szCs w:val="24"/>
              </w:rPr>
              <w:t>мес</w:t>
            </w:r>
            <w:proofErr w:type="spellEnd"/>
            <w:proofErr w:type="gramEnd"/>
          </w:p>
          <w:p w:rsidR="00DF5BF1" w:rsidRPr="00DF5BF1" w:rsidRDefault="00DF5BF1" w:rsidP="00830638">
            <w:pPr>
              <w:spacing w:line="240" w:lineRule="auto"/>
              <w:jc w:val="center"/>
              <w:rPr>
                <w:rFonts w:ascii="Times New Roman" w:hAnsi="Times New Roman" w:cs="Times New Roman"/>
                <w:sz w:val="24"/>
                <w:szCs w:val="24"/>
              </w:rPr>
            </w:pPr>
          </w:p>
        </w:tc>
        <w:tc>
          <w:tcPr>
            <w:tcW w:w="2187" w:type="dxa"/>
            <w:vMerge/>
            <w:vAlign w:val="center"/>
          </w:tcPr>
          <w:p w:rsidR="00DF5BF1" w:rsidRPr="00DF5BF1" w:rsidRDefault="00DF5BF1" w:rsidP="00830638">
            <w:pPr>
              <w:spacing w:line="240" w:lineRule="auto"/>
              <w:rPr>
                <w:rFonts w:ascii="Times New Roman" w:hAnsi="Times New Roman" w:cs="Times New Roman"/>
                <w:sz w:val="24"/>
                <w:szCs w:val="24"/>
              </w:rPr>
            </w:pPr>
          </w:p>
        </w:tc>
      </w:tr>
      <w:tr w:rsidR="00DF5BF1" w:rsidRPr="00DF5BF1" w:rsidTr="00DF5BF1">
        <w:tc>
          <w:tcPr>
            <w:tcW w:w="1228" w:type="dxa"/>
            <w:vMerge/>
            <w:vAlign w:val="center"/>
          </w:tcPr>
          <w:p w:rsidR="00DF5BF1" w:rsidRPr="00DF5BF1" w:rsidRDefault="00DF5BF1" w:rsidP="00830638">
            <w:pPr>
              <w:spacing w:line="240" w:lineRule="auto"/>
              <w:jc w:val="center"/>
              <w:rPr>
                <w:rFonts w:ascii="Times New Roman" w:hAnsi="Times New Roman" w:cs="Times New Roman"/>
                <w:sz w:val="24"/>
                <w:szCs w:val="24"/>
              </w:rPr>
            </w:pPr>
          </w:p>
        </w:tc>
        <w:tc>
          <w:tcPr>
            <w:tcW w:w="2332" w:type="dxa"/>
            <w:vMerge/>
            <w:vAlign w:val="center"/>
          </w:tcPr>
          <w:p w:rsidR="00DF5BF1" w:rsidRPr="00DF5BF1" w:rsidRDefault="00DF5BF1" w:rsidP="00830638">
            <w:pPr>
              <w:spacing w:line="240" w:lineRule="auto"/>
              <w:rPr>
                <w:rFonts w:ascii="Times New Roman" w:hAnsi="Times New Roman" w:cs="Times New Roman"/>
                <w:sz w:val="24"/>
                <w:szCs w:val="24"/>
              </w:rPr>
            </w:pPr>
          </w:p>
        </w:tc>
        <w:tc>
          <w:tcPr>
            <w:tcW w:w="2021" w:type="dxa"/>
            <w:vMerge/>
            <w:vAlign w:val="center"/>
          </w:tcPr>
          <w:p w:rsidR="00DF5BF1" w:rsidRPr="00DF5BF1" w:rsidRDefault="00DF5BF1" w:rsidP="00830638">
            <w:pPr>
              <w:spacing w:line="240" w:lineRule="auto"/>
              <w:jc w:val="center"/>
              <w:rPr>
                <w:rFonts w:ascii="Times New Roman" w:hAnsi="Times New Roman" w:cs="Times New Roman"/>
                <w:sz w:val="24"/>
                <w:szCs w:val="24"/>
              </w:rPr>
            </w:pPr>
          </w:p>
        </w:tc>
        <w:tc>
          <w:tcPr>
            <w:tcW w:w="1256" w:type="dxa"/>
            <w:vAlign w:val="center"/>
          </w:tcPr>
          <w:p w:rsidR="00DF5BF1" w:rsidRPr="00DF5BF1" w:rsidRDefault="00DF5BF1" w:rsidP="00830638">
            <w:pPr>
              <w:spacing w:line="240" w:lineRule="auto"/>
              <w:jc w:val="center"/>
              <w:rPr>
                <w:rFonts w:ascii="Times New Roman" w:hAnsi="Times New Roman" w:cs="Times New Roman"/>
                <w:sz w:val="24"/>
                <w:szCs w:val="24"/>
              </w:rPr>
            </w:pPr>
            <w:r w:rsidRPr="00DF5BF1">
              <w:rPr>
                <w:rFonts w:ascii="Times New Roman" w:hAnsi="Times New Roman" w:cs="Times New Roman"/>
                <w:sz w:val="24"/>
                <w:szCs w:val="24"/>
              </w:rPr>
              <w:t>Заочная</w:t>
            </w:r>
          </w:p>
        </w:tc>
        <w:tc>
          <w:tcPr>
            <w:tcW w:w="1256" w:type="dxa"/>
            <w:vAlign w:val="center"/>
          </w:tcPr>
          <w:p w:rsidR="00DF5BF1" w:rsidRPr="00DF5BF1" w:rsidRDefault="00830638" w:rsidP="0083063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3 года </w:t>
            </w:r>
            <w:r>
              <w:rPr>
                <w:rFonts w:ascii="Times New Roman" w:hAnsi="Times New Roman" w:cs="Times New Roman"/>
                <w:sz w:val="24"/>
                <w:szCs w:val="24"/>
              </w:rPr>
              <w:br/>
              <w:t xml:space="preserve">10 </w:t>
            </w:r>
            <w:proofErr w:type="spellStart"/>
            <w:proofErr w:type="gramStart"/>
            <w:r>
              <w:rPr>
                <w:rFonts w:ascii="Times New Roman" w:hAnsi="Times New Roman" w:cs="Times New Roman"/>
                <w:sz w:val="24"/>
                <w:szCs w:val="24"/>
              </w:rPr>
              <w:t>мес</w:t>
            </w:r>
            <w:proofErr w:type="spellEnd"/>
            <w:proofErr w:type="gramEnd"/>
          </w:p>
        </w:tc>
        <w:tc>
          <w:tcPr>
            <w:tcW w:w="2187" w:type="dxa"/>
            <w:vMerge/>
            <w:vAlign w:val="center"/>
          </w:tcPr>
          <w:p w:rsidR="00DF5BF1" w:rsidRPr="00DF5BF1" w:rsidRDefault="00DF5BF1" w:rsidP="00830638">
            <w:pPr>
              <w:spacing w:line="240" w:lineRule="auto"/>
              <w:rPr>
                <w:rFonts w:ascii="Times New Roman" w:hAnsi="Times New Roman" w:cs="Times New Roman"/>
                <w:sz w:val="24"/>
                <w:szCs w:val="24"/>
              </w:rPr>
            </w:pPr>
          </w:p>
        </w:tc>
      </w:tr>
    </w:tbl>
    <w:p w:rsidR="00DF5BF1" w:rsidRPr="00DF5BF1" w:rsidRDefault="00DF5BF1" w:rsidP="00830638">
      <w:pPr>
        <w:spacing w:before="240" w:after="0" w:line="360" w:lineRule="auto"/>
        <w:ind w:firstLine="709"/>
        <w:jc w:val="both"/>
        <w:rPr>
          <w:rFonts w:ascii="Times New Roman" w:hAnsi="Times New Roman" w:cs="Times New Roman"/>
          <w:sz w:val="28"/>
          <w:szCs w:val="28"/>
        </w:rPr>
      </w:pPr>
      <w:proofErr w:type="spellStart"/>
      <w:r w:rsidRPr="00DF5BF1">
        <w:rPr>
          <w:rFonts w:ascii="Times New Roman" w:hAnsi="Times New Roman" w:cs="Times New Roman"/>
          <w:sz w:val="28"/>
          <w:szCs w:val="28"/>
        </w:rPr>
        <w:t>Внеучебной</w:t>
      </w:r>
      <w:proofErr w:type="spellEnd"/>
      <w:r w:rsidRPr="00DF5BF1">
        <w:rPr>
          <w:rFonts w:ascii="Times New Roman" w:hAnsi="Times New Roman" w:cs="Times New Roman"/>
          <w:sz w:val="28"/>
          <w:szCs w:val="28"/>
        </w:rPr>
        <w:t xml:space="preserve"> деятельностью студентов занимается структурное подразделение, возглавляемое заместителем директора по науке, сотрудники ФПО  и кафедры филиала. Значимое содержание воспитательного процесса реализуется в ходе учебной деятельности и НИРС. В организации воспитательной работы коллектив руководствуется нормативными документами федерального уровня, концепцией и программой воспитательной работы со студентами ПНИПУ, положениями о фестивалях, конкурсах, соревнованиях, приказами ректора ПНИПУ, директора ЛФ ПНИПУ</w:t>
      </w:r>
      <w:r w:rsidR="004D19E5" w:rsidRPr="004D19E5">
        <w:rPr>
          <w:rFonts w:ascii="Times New Roman" w:hAnsi="Times New Roman" w:cs="Times New Roman"/>
          <w:sz w:val="28"/>
          <w:szCs w:val="28"/>
        </w:rPr>
        <w:t xml:space="preserve"> [</w:t>
      </w:r>
      <w:r w:rsidR="00336FE3" w:rsidRPr="00336FE3">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 xml:space="preserve">.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Воспитательная работа в учебном процессе осуществляется через реализацию гуманистической, личностно-ориентированной парадигмы обучения в процессе сотрудничества преподавателей и студентов, а также в процессе освоения студентами материала учебных дисциплин. Работа профессорско-преподавательского состава заключается в целенаправленном </w:t>
      </w:r>
      <w:r w:rsidRPr="00DF5BF1">
        <w:rPr>
          <w:rFonts w:ascii="Times New Roman" w:hAnsi="Times New Roman" w:cs="Times New Roman"/>
          <w:sz w:val="28"/>
          <w:szCs w:val="28"/>
        </w:rPr>
        <w:lastRenderedPageBreak/>
        <w:t xml:space="preserve">отборе, систематизации и интеграции дидактических единиц образовательных областей содержания образования, значимых в воспитательном отношении. Целенаправленно и системно воспитательные задачи решаются в процессе преподавания педагогических, психологических, </w:t>
      </w:r>
      <w:proofErr w:type="spellStart"/>
      <w:r w:rsidRPr="00DF5BF1">
        <w:rPr>
          <w:rFonts w:ascii="Times New Roman" w:hAnsi="Times New Roman" w:cs="Times New Roman"/>
          <w:sz w:val="28"/>
          <w:szCs w:val="28"/>
        </w:rPr>
        <w:t>культуроведческих</w:t>
      </w:r>
      <w:proofErr w:type="spellEnd"/>
      <w:r w:rsidRPr="00DF5BF1">
        <w:rPr>
          <w:rFonts w:ascii="Times New Roman" w:hAnsi="Times New Roman" w:cs="Times New Roman"/>
          <w:sz w:val="28"/>
          <w:szCs w:val="28"/>
        </w:rPr>
        <w:t xml:space="preserve"> дисциплин (</w:t>
      </w:r>
      <w:proofErr w:type="spellStart"/>
      <w:r w:rsidRPr="00DF5BF1">
        <w:rPr>
          <w:rFonts w:ascii="Times New Roman" w:hAnsi="Times New Roman" w:cs="Times New Roman"/>
          <w:sz w:val="28"/>
          <w:szCs w:val="28"/>
        </w:rPr>
        <w:t>культурология</w:t>
      </w:r>
      <w:proofErr w:type="spellEnd"/>
      <w:r w:rsidRPr="00DF5BF1">
        <w:rPr>
          <w:rFonts w:ascii="Times New Roman" w:hAnsi="Times New Roman" w:cs="Times New Roman"/>
          <w:sz w:val="28"/>
          <w:szCs w:val="28"/>
        </w:rPr>
        <w:t xml:space="preserve">, социология, психология и педагогика, философия и др.).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Ежемесячно подводятся итоги учебной и </w:t>
      </w:r>
      <w:proofErr w:type="spellStart"/>
      <w:r w:rsidRPr="00DF5BF1">
        <w:rPr>
          <w:rFonts w:ascii="Times New Roman" w:hAnsi="Times New Roman" w:cs="Times New Roman"/>
          <w:sz w:val="28"/>
          <w:szCs w:val="28"/>
        </w:rPr>
        <w:t>внеучебной</w:t>
      </w:r>
      <w:proofErr w:type="spellEnd"/>
      <w:r w:rsidRPr="00DF5BF1">
        <w:rPr>
          <w:rFonts w:ascii="Times New Roman" w:hAnsi="Times New Roman" w:cs="Times New Roman"/>
          <w:sz w:val="28"/>
          <w:szCs w:val="28"/>
        </w:rPr>
        <w:t xml:space="preserve"> деятельности академических групп. Рейтинги групп размещаются на информационных стендах.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Отчёт по итогам </w:t>
      </w:r>
      <w:proofErr w:type="spellStart"/>
      <w:r w:rsidRPr="00DF5BF1">
        <w:rPr>
          <w:rFonts w:ascii="Times New Roman" w:hAnsi="Times New Roman" w:cs="Times New Roman"/>
          <w:sz w:val="28"/>
          <w:szCs w:val="28"/>
        </w:rPr>
        <w:t>внеучебной</w:t>
      </w:r>
      <w:proofErr w:type="spellEnd"/>
      <w:r w:rsidRPr="00DF5BF1">
        <w:rPr>
          <w:rFonts w:ascii="Times New Roman" w:hAnsi="Times New Roman" w:cs="Times New Roman"/>
          <w:sz w:val="28"/>
          <w:szCs w:val="28"/>
        </w:rPr>
        <w:t xml:space="preserve"> и воспитательной работы за год представляется в отдел </w:t>
      </w:r>
      <w:proofErr w:type="spellStart"/>
      <w:r w:rsidRPr="00DF5BF1">
        <w:rPr>
          <w:rFonts w:ascii="Times New Roman" w:hAnsi="Times New Roman" w:cs="Times New Roman"/>
          <w:sz w:val="28"/>
          <w:szCs w:val="28"/>
        </w:rPr>
        <w:t>внеучебной</w:t>
      </w:r>
      <w:proofErr w:type="spellEnd"/>
      <w:r w:rsidRPr="00DF5BF1">
        <w:rPr>
          <w:rFonts w:ascii="Times New Roman" w:hAnsi="Times New Roman" w:cs="Times New Roman"/>
          <w:sz w:val="28"/>
          <w:szCs w:val="28"/>
        </w:rPr>
        <w:t xml:space="preserve"> работы ПНИПУ.</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Гражданское, патриотическое и духовно-нравственное воспитание является элементом многоаспектной работы со студентами в рамках образовательного процесса: частично оно представлено в соответствии с ФГОС в перечне дидактических единиц отдельных дисциплин – правоведение (административное, трудовое право, хозяйственное право и т.п.), политические партии в России, Отечественная история</w:t>
      </w:r>
      <w:r w:rsidR="004D19E5" w:rsidRPr="004D19E5">
        <w:rPr>
          <w:rFonts w:ascii="Times New Roman" w:hAnsi="Times New Roman" w:cs="Times New Roman"/>
          <w:sz w:val="28"/>
          <w:szCs w:val="28"/>
        </w:rPr>
        <w:t xml:space="preserve"> [</w:t>
      </w:r>
      <w:r w:rsidR="00336FE3" w:rsidRPr="00336FE3">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 xml:space="preserve">.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Проводятся индивидуальные и групповые беседы преподавателей со студентами по вопросам национальных и общечеловеческих ценностей, идеалов демократии, патриотического отношения к Родине.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Вопросы толерантности, межнационального сотрудничества обсуждаются на студенческих конференциях, во время проведения деловых игр. Традиционным стало мероприятие «Диалог культур», на котором встречаются представители разных конфессий.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Гражданское воспитание происходит посредством участия студентов в </w:t>
      </w:r>
      <w:proofErr w:type="spellStart"/>
      <w:r w:rsidRPr="00DF5BF1">
        <w:rPr>
          <w:rFonts w:ascii="Times New Roman" w:hAnsi="Times New Roman" w:cs="Times New Roman"/>
          <w:sz w:val="28"/>
          <w:szCs w:val="28"/>
        </w:rPr>
        <w:t>турслётах</w:t>
      </w:r>
      <w:proofErr w:type="spellEnd"/>
      <w:r w:rsidRPr="00DF5BF1">
        <w:rPr>
          <w:rFonts w:ascii="Times New Roman" w:hAnsi="Times New Roman" w:cs="Times New Roman"/>
          <w:sz w:val="28"/>
          <w:szCs w:val="28"/>
        </w:rPr>
        <w:t xml:space="preserve">, празднованиях граждански значимых дат (4 ноября, 1 мая, 9 мая, 12 июня и т.п.), в проведении встреч с интересными людьми (писателями, участниками Великой Отечественной и локальных войн, депутатами Законодательного собрания и т.п.). Гражданские качества студентов </w:t>
      </w:r>
      <w:r w:rsidRPr="00DF5BF1">
        <w:rPr>
          <w:rFonts w:ascii="Times New Roman" w:hAnsi="Times New Roman" w:cs="Times New Roman"/>
          <w:sz w:val="28"/>
          <w:szCs w:val="28"/>
        </w:rPr>
        <w:lastRenderedPageBreak/>
        <w:t xml:space="preserve">формируются во </w:t>
      </w:r>
      <w:proofErr w:type="spellStart"/>
      <w:r w:rsidRPr="00DF5BF1">
        <w:rPr>
          <w:rFonts w:ascii="Times New Roman" w:hAnsi="Times New Roman" w:cs="Times New Roman"/>
          <w:sz w:val="28"/>
          <w:szCs w:val="28"/>
        </w:rPr>
        <w:t>внеучебной</w:t>
      </w:r>
      <w:proofErr w:type="spellEnd"/>
      <w:r w:rsidRPr="00DF5BF1">
        <w:rPr>
          <w:rFonts w:ascii="Times New Roman" w:hAnsi="Times New Roman" w:cs="Times New Roman"/>
          <w:sz w:val="28"/>
          <w:szCs w:val="28"/>
        </w:rPr>
        <w:t xml:space="preserve"> деятельности через участие в муниципальных и краевых форумах, волонтерских акциях, в различных мероприятиях гражданской направленности. Проводятся дни финансовой и правовой грамотности.</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История государственных праздников регулярно размещается на информационных стендах. Традиционно студенты и преподаватели ЛФ ПНИПУ принимают участие в Первомайской демонстрации. В честь Дня Победы проводятся различные мероприятия: митинг у Вечного огня, часы групп у студентов, обучающихся по очной форме обучения, посвященные подвигам героев в годы Великой Отечественной войны «Уроки мужества», акция «Георгиевская ленточка», показываются кинофильмы из цикла ВОВ. Студенты и сотрудники ЛФ ПНИПУ участвуют в общероссийском шествии «Бессмертный полк», посвященном Дню Победы</w:t>
      </w:r>
      <w:r w:rsidR="004D19E5" w:rsidRPr="004D19E5">
        <w:rPr>
          <w:rFonts w:ascii="Times New Roman" w:hAnsi="Times New Roman" w:cs="Times New Roman"/>
          <w:sz w:val="28"/>
          <w:szCs w:val="28"/>
        </w:rPr>
        <w:t>[</w:t>
      </w:r>
      <w:r w:rsidR="00336FE3" w:rsidRPr="00F47E27">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Любовь к малой родине воспитывается через участие в краеведческих конкурсах, посвященных истории Пермского края.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Формирование высокой духовной и нравственной позиции у студентов – одна из приоритетных задач воспитательной работы филиала. Потребность и способность руководствоваться в своем поведении нравственными принципами и нормами воспитывается в учебном процессе и во </w:t>
      </w:r>
      <w:proofErr w:type="spellStart"/>
      <w:r w:rsidRPr="00DF5BF1">
        <w:rPr>
          <w:rFonts w:ascii="Times New Roman" w:hAnsi="Times New Roman" w:cs="Times New Roman"/>
          <w:sz w:val="28"/>
          <w:szCs w:val="28"/>
        </w:rPr>
        <w:t>внеучебной</w:t>
      </w:r>
      <w:proofErr w:type="spellEnd"/>
      <w:r w:rsidRPr="00DF5BF1">
        <w:rPr>
          <w:rFonts w:ascii="Times New Roman" w:hAnsi="Times New Roman" w:cs="Times New Roman"/>
          <w:sz w:val="28"/>
          <w:szCs w:val="28"/>
        </w:rPr>
        <w:t xml:space="preserve"> работе со студентами.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Изучение личностных качеств обучающихся начинается с момента их зачисления в вуз и продолжается весь период обучения. В группах среднего профессионального образования составляются социально-психологические карты. Состояние нравственно-психологического климата студенческих групп анализируется на совещаниях кураторов и классных руководителей, на заседаниях кафедр, на часах групп. Возникающие проблемы решаются усилиями преподавателей кафедр и сотрудниками службы замдиректора по ВВПР.</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lastRenderedPageBreak/>
        <w:t xml:space="preserve">Также с первых лет основания в </w:t>
      </w:r>
      <w:proofErr w:type="spellStart"/>
      <w:r w:rsidRPr="00DF5BF1">
        <w:rPr>
          <w:rFonts w:ascii="Times New Roman" w:hAnsi="Times New Roman" w:cs="Times New Roman"/>
          <w:sz w:val="28"/>
          <w:szCs w:val="28"/>
        </w:rPr>
        <w:t>Лысьвенском</w:t>
      </w:r>
      <w:proofErr w:type="spellEnd"/>
      <w:r w:rsidRPr="00DF5BF1">
        <w:rPr>
          <w:rFonts w:ascii="Times New Roman" w:hAnsi="Times New Roman" w:cs="Times New Roman"/>
          <w:sz w:val="28"/>
          <w:szCs w:val="28"/>
        </w:rPr>
        <w:t xml:space="preserve"> филиале ПНИПУ действует студенческий актив, как одна из форм студенческого самоуправления, созданная для реализации общих целей, направленных на решение значимых вопросов жизни студенческой молодежи, развитие ее социальной активности. </w:t>
      </w:r>
      <w:proofErr w:type="spellStart"/>
      <w:r w:rsidRPr="00DF5BF1">
        <w:rPr>
          <w:rFonts w:ascii="Times New Roman" w:hAnsi="Times New Roman" w:cs="Times New Roman"/>
          <w:sz w:val="28"/>
          <w:szCs w:val="28"/>
        </w:rPr>
        <w:t>Студактив</w:t>
      </w:r>
      <w:proofErr w:type="spellEnd"/>
      <w:r w:rsidRPr="00DF5BF1">
        <w:rPr>
          <w:rFonts w:ascii="Times New Roman" w:hAnsi="Times New Roman" w:cs="Times New Roman"/>
          <w:sz w:val="28"/>
          <w:szCs w:val="28"/>
        </w:rPr>
        <w:t xml:space="preserve"> филиала постоянно действующий общественный и координирующий орган самоуправления, который работает на основании положения, утвержденного директором ЛФ ПНИПУ. Целью студенческого актива является формирование социально активной личностной позиции и инициативы студентов в процессе поиска и реализации оптимальных механизмов решения студенческих проблем. В  2015-2020 годах </w:t>
      </w:r>
      <w:proofErr w:type="spellStart"/>
      <w:r w:rsidRPr="00DF5BF1">
        <w:rPr>
          <w:rFonts w:ascii="Times New Roman" w:hAnsi="Times New Roman" w:cs="Times New Roman"/>
          <w:sz w:val="28"/>
          <w:szCs w:val="28"/>
        </w:rPr>
        <w:t>студактив</w:t>
      </w:r>
      <w:proofErr w:type="spellEnd"/>
      <w:r w:rsidRPr="00DF5BF1">
        <w:rPr>
          <w:rFonts w:ascii="Times New Roman" w:hAnsi="Times New Roman" w:cs="Times New Roman"/>
          <w:sz w:val="28"/>
          <w:szCs w:val="28"/>
        </w:rPr>
        <w:t xml:space="preserve"> активно  работает и по проблемам студентов, имеющих низкую успеваемость. С данной категорией обучающихся ведется индивидуальная работа в виде бесед, в ходе которых выявляются причины появления академических задолженностей, разрабатываются мероприятия, корректирующие ситуацию</w:t>
      </w:r>
      <w:r w:rsidR="004D19E5" w:rsidRPr="004D19E5">
        <w:rPr>
          <w:rFonts w:ascii="Times New Roman" w:hAnsi="Times New Roman" w:cs="Times New Roman"/>
          <w:sz w:val="28"/>
          <w:szCs w:val="28"/>
        </w:rPr>
        <w:t xml:space="preserve"> [</w:t>
      </w:r>
      <w:r w:rsidR="00336FE3" w:rsidRPr="00F47E27">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 xml:space="preserve">.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 ЛФ ПНИПУ действует ещё одна форма студенческого самоуправления, студенческий актив общежития - </w:t>
      </w:r>
      <w:r w:rsidRPr="00DF5BF1">
        <w:rPr>
          <w:rFonts w:ascii="Times New Roman" w:hAnsi="Times New Roman" w:cs="Times New Roman"/>
          <w:sz w:val="28"/>
          <w:szCs w:val="28"/>
          <w:shd w:val="clear" w:color="auto" w:fill="FFFFFF"/>
        </w:rPr>
        <w:t>группа студентов, решающая вопросы, касающиеся жизни студентов при организации обучения, быта, досуга в общежитии. </w:t>
      </w:r>
      <w:r w:rsidRPr="00DF5BF1">
        <w:rPr>
          <w:rFonts w:ascii="Times New Roman" w:hAnsi="Times New Roman" w:cs="Times New Roman"/>
          <w:bCs/>
          <w:sz w:val="28"/>
          <w:szCs w:val="28"/>
          <w:shd w:val="clear" w:color="auto" w:fill="FFFFFF"/>
        </w:rPr>
        <w:t>Актив</w:t>
      </w:r>
      <w:r w:rsidRPr="00DF5BF1">
        <w:rPr>
          <w:rFonts w:ascii="Times New Roman" w:hAnsi="Times New Roman" w:cs="Times New Roman"/>
          <w:sz w:val="28"/>
          <w:szCs w:val="28"/>
          <w:shd w:val="clear" w:color="auto" w:fill="FFFFFF"/>
        </w:rPr>
        <w:t> это средство самореализации и развития инициативы. Коллективизм, сплоченность, общность интересов, дружба, общение – таков далеко неполный перечень положительных черт </w:t>
      </w:r>
      <w:r w:rsidRPr="00DF5BF1">
        <w:rPr>
          <w:rFonts w:ascii="Times New Roman" w:hAnsi="Times New Roman" w:cs="Times New Roman"/>
          <w:bCs/>
          <w:sz w:val="28"/>
          <w:szCs w:val="28"/>
          <w:shd w:val="clear" w:color="auto" w:fill="FFFFFF"/>
        </w:rPr>
        <w:t>студенческой</w:t>
      </w:r>
      <w:r w:rsidRPr="00DF5BF1">
        <w:rPr>
          <w:rFonts w:ascii="Times New Roman" w:hAnsi="Times New Roman" w:cs="Times New Roman"/>
          <w:sz w:val="28"/>
          <w:szCs w:val="28"/>
          <w:shd w:val="clear" w:color="auto" w:fill="FFFFFF"/>
        </w:rPr>
        <w:t> самодеятельности, под которой в данном контексте понимается работа над собой и развитие своего сообщества.</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Студенты участвуют в работе со школьниками: проводят экскурсии в ЛФ ПНИПУ, участвуют в воспитательных мероприятиях «Ярмарка учебных мест», КВН - движение, проводят классные часы в школах.</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С целью организации спортивно-оздоровительной работы, пропаганды и внедрения физической культуры и здорового образа жизни в филиале </w:t>
      </w:r>
      <w:r w:rsidRPr="00DF5BF1">
        <w:rPr>
          <w:rFonts w:ascii="Times New Roman" w:hAnsi="Times New Roman" w:cs="Times New Roman"/>
          <w:sz w:val="28"/>
          <w:szCs w:val="28"/>
        </w:rPr>
        <w:lastRenderedPageBreak/>
        <w:t>работают следующие спортивные секции: волейбол (юноши, девушки), ОФП (юноши, девушки), сдача норм ГТО.</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Проводится традиционная спартакиада ЛФ ПНИПУ по следующим  видам спорта: легкая атлетика, туризм, настольный теннис, футбол, баскетбол, лыжные гонки, силовое троеборье, волейбол</w:t>
      </w:r>
      <w:r w:rsidR="004D19E5" w:rsidRPr="004D19E5">
        <w:rPr>
          <w:rFonts w:ascii="Times New Roman" w:hAnsi="Times New Roman" w:cs="Times New Roman"/>
          <w:sz w:val="28"/>
          <w:szCs w:val="28"/>
        </w:rPr>
        <w:t xml:space="preserve"> [</w:t>
      </w:r>
      <w:r w:rsidR="00336FE3" w:rsidRPr="00336FE3">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 xml:space="preserve">.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Пропаганда здорового образа жизни проводится на занятиях физической культуры. Тематические материалы размещаются на информационных стендах в учебных корпусах филиала. Студенты регулярно выступают с докладами на конференциях о вреде алкоголя и </w:t>
      </w:r>
      <w:proofErr w:type="spellStart"/>
      <w:r w:rsidRPr="00DF5BF1">
        <w:rPr>
          <w:rFonts w:ascii="Times New Roman" w:hAnsi="Times New Roman" w:cs="Times New Roman"/>
          <w:sz w:val="28"/>
          <w:szCs w:val="28"/>
        </w:rPr>
        <w:t>табакокурения</w:t>
      </w:r>
      <w:proofErr w:type="spellEnd"/>
      <w:r w:rsidRPr="00DF5BF1">
        <w:rPr>
          <w:rFonts w:ascii="Times New Roman" w:hAnsi="Times New Roman" w:cs="Times New Roman"/>
          <w:sz w:val="28"/>
          <w:szCs w:val="28"/>
        </w:rPr>
        <w:t>, о средствах закаливания организма, о положительном влиянии физической культуры на организм человека, правильном построении режима дня и т.д.</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Фотографии лучших спортсменов помещаются на Доску почета.</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Традиционно в филиале в местах для курения размещены плакаты с призывами отказаться от курения. А так же проводятся акции «Брось сигарету – возьми конфету!».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Ежемесячно производится оценка эффективности работы кураторов и классных руководителей. Отчеты об их работе заслушиваются на заседаниях кафедр.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Кураторы ведут индивидуальную работу со студентами и их родителями, в группах первого курса по итогам сессии проводятся родительские собрания. Ведётся ежемесячный контроль посещаемости и успеваемости студентов.</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С целью контроля успеваемости в течение года проводятся 4 промежуточные аттестации. По итогам первых двух сессий проходят педагогические советы преподавателей, занятых в учебном процессе. </w:t>
      </w:r>
    </w:p>
    <w:p w:rsidR="00DF5BF1" w:rsidRPr="00DF5BF1" w:rsidRDefault="00DF5BF1" w:rsidP="00DF5BF1">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Для первокурсников проводятся дополнительные занятия по дисциплинам учебного плана и индивидуальные консультации. </w:t>
      </w:r>
    </w:p>
    <w:p w:rsidR="00002E18" w:rsidRDefault="00DF5BF1" w:rsidP="00002E18">
      <w:pPr>
        <w:tabs>
          <w:tab w:val="left" w:pos="-180"/>
        </w:tabs>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Регулярно на тематических стендах в учебно-лабораторных корпусах филиала актуализируется информация о социальной опасности наркотиков, </w:t>
      </w:r>
      <w:r w:rsidRPr="00DF5BF1">
        <w:rPr>
          <w:rFonts w:ascii="Times New Roman" w:hAnsi="Times New Roman" w:cs="Times New Roman"/>
          <w:sz w:val="28"/>
          <w:szCs w:val="28"/>
        </w:rPr>
        <w:lastRenderedPageBreak/>
        <w:t xml:space="preserve">пьянства. В филиале проходили беседы, встречи студентов с работниками полиции, прокуратуры, БФ «Независимость»; организовываются просмотры видеофильмов о вреде наркотиков, пьянства и курения. Проводится конкурс презентаций и видеороликов «Нет наркотикам», а так же </w:t>
      </w:r>
      <w:proofErr w:type="spellStart"/>
      <w:r w:rsidRPr="00DF5BF1">
        <w:rPr>
          <w:rFonts w:ascii="Times New Roman" w:hAnsi="Times New Roman" w:cs="Times New Roman"/>
          <w:sz w:val="28"/>
          <w:szCs w:val="28"/>
        </w:rPr>
        <w:t>флешмоб</w:t>
      </w:r>
      <w:proofErr w:type="spellEnd"/>
      <w:r w:rsidRPr="00DF5BF1">
        <w:rPr>
          <w:rFonts w:ascii="Times New Roman" w:hAnsi="Times New Roman" w:cs="Times New Roman"/>
          <w:sz w:val="28"/>
          <w:szCs w:val="28"/>
        </w:rPr>
        <w:t xml:space="preserve"> под </w:t>
      </w:r>
      <w:proofErr w:type="spellStart"/>
      <w:r w:rsidRPr="00DF5BF1">
        <w:rPr>
          <w:rFonts w:ascii="Times New Roman" w:hAnsi="Times New Roman" w:cs="Times New Roman"/>
          <w:sz w:val="28"/>
          <w:szCs w:val="28"/>
        </w:rPr>
        <w:t>хэштегом</w:t>
      </w:r>
      <w:proofErr w:type="spellEnd"/>
      <w:r w:rsidRPr="00DF5BF1">
        <w:rPr>
          <w:rFonts w:ascii="Times New Roman" w:hAnsi="Times New Roman" w:cs="Times New Roman"/>
          <w:sz w:val="28"/>
          <w:szCs w:val="28"/>
        </w:rPr>
        <w:t xml:space="preserve"> «#</w:t>
      </w:r>
      <w:proofErr w:type="spellStart"/>
      <w:r w:rsidRPr="00DF5BF1">
        <w:rPr>
          <w:rFonts w:ascii="Times New Roman" w:hAnsi="Times New Roman" w:cs="Times New Roman"/>
          <w:sz w:val="28"/>
          <w:szCs w:val="28"/>
        </w:rPr>
        <w:t>Стопнаркотикам</w:t>
      </w:r>
      <w:proofErr w:type="spellEnd"/>
      <w:r w:rsidRPr="00DF5BF1">
        <w:rPr>
          <w:rFonts w:ascii="Times New Roman" w:hAnsi="Times New Roman" w:cs="Times New Roman"/>
          <w:sz w:val="28"/>
          <w:szCs w:val="28"/>
        </w:rPr>
        <w:t>». Традиционно в филиале проходит акция «Красная лента», направленная на поддержку борьбы со СПИДом. В течение пяти лет студенты успешно принимают участие в открытом муниципальном фестивале творчества «Лысьва – территория свободы»</w:t>
      </w:r>
      <w:r w:rsidR="004D19E5" w:rsidRPr="004D19E5">
        <w:rPr>
          <w:rFonts w:ascii="Times New Roman" w:hAnsi="Times New Roman" w:cs="Times New Roman"/>
          <w:sz w:val="28"/>
          <w:szCs w:val="28"/>
        </w:rPr>
        <w:t>[</w:t>
      </w:r>
      <w:r w:rsidR="00336FE3" w:rsidRPr="00336FE3">
        <w:rPr>
          <w:rFonts w:ascii="Times New Roman" w:hAnsi="Times New Roman" w:cs="Times New Roman"/>
          <w:sz w:val="28"/>
          <w:szCs w:val="28"/>
        </w:rPr>
        <w:t>22</w:t>
      </w:r>
      <w:r w:rsidR="004D19E5" w:rsidRPr="004D19E5">
        <w:rPr>
          <w:rFonts w:ascii="Times New Roman" w:hAnsi="Times New Roman" w:cs="Times New Roman"/>
          <w:sz w:val="28"/>
          <w:szCs w:val="28"/>
        </w:rPr>
        <w:t>]</w:t>
      </w:r>
      <w:r w:rsidRPr="00DF5BF1">
        <w:rPr>
          <w:rFonts w:ascii="Times New Roman" w:hAnsi="Times New Roman" w:cs="Times New Roman"/>
          <w:sz w:val="28"/>
          <w:szCs w:val="28"/>
        </w:rPr>
        <w:t>.</w:t>
      </w:r>
      <w:bookmarkStart w:id="74" w:name="_Toc11192774"/>
    </w:p>
    <w:p w:rsidR="00DF5BF1" w:rsidRPr="00DF5BF1" w:rsidRDefault="00DF5BF1" w:rsidP="00DF5BF1">
      <w:pPr>
        <w:pStyle w:val="2"/>
        <w:spacing w:before="0" w:line="360" w:lineRule="auto"/>
        <w:ind w:firstLine="709"/>
        <w:jc w:val="both"/>
        <w:rPr>
          <w:rFonts w:ascii="Times New Roman" w:hAnsi="Times New Roman" w:cs="Times New Roman"/>
          <w:color w:val="auto"/>
          <w:sz w:val="28"/>
          <w:szCs w:val="28"/>
        </w:rPr>
      </w:pPr>
      <w:bookmarkStart w:id="75" w:name="_Toc43562026"/>
      <w:r w:rsidRPr="00DF5BF1">
        <w:rPr>
          <w:rFonts w:ascii="Times New Roman" w:hAnsi="Times New Roman" w:cs="Times New Roman"/>
          <w:color w:val="auto"/>
          <w:sz w:val="28"/>
          <w:szCs w:val="28"/>
        </w:rPr>
        <w:t>2.</w:t>
      </w:r>
      <w:r w:rsidR="005D1711">
        <w:rPr>
          <w:rFonts w:ascii="Times New Roman" w:hAnsi="Times New Roman" w:cs="Times New Roman"/>
          <w:color w:val="auto"/>
          <w:sz w:val="28"/>
          <w:szCs w:val="28"/>
        </w:rPr>
        <w:t>2</w:t>
      </w:r>
      <w:r w:rsidRPr="00DF5BF1">
        <w:rPr>
          <w:rFonts w:ascii="Times New Roman" w:hAnsi="Times New Roman" w:cs="Times New Roman"/>
          <w:color w:val="auto"/>
          <w:sz w:val="28"/>
          <w:szCs w:val="28"/>
        </w:rPr>
        <w:t xml:space="preserve"> Итоги анкетирования</w:t>
      </w:r>
      <w:bookmarkEnd w:id="74"/>
      <w:bookmarkEnd w:id="75"/>
    </w:p>
    <w:p w:rsidR="00800C9B" w:rsidRPr="00DF5BF1" w:rsidRDefault="00800C9B" w:rsidP="00800C9B">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Мы живём в эпоху информационных технологий и телекоммуникационной связи. Сегодня нельзя представить мир без телефонов, Интернета, </w:t>
      </w:r>
      <w:r w:rsidRPr="00DF5BF1">
        <w:rPr>
          <w:rFonts w:ascii="Times New Roman" w:hAnsi="Times New Roman" w:cs="Times New Roman"/>
          <w:sz w:val="28"/>
          <w:szCs w:val="28"/>
          <w:lang w:val="en-US"/>
        </w:rPr>
        <w:t>Wi</w:t>
      </w:r>
      <w:r w:rsidRPr="00DF5BF1">
        <w:rPr>
          <w:rFonts w:ascii="Times New Roman" w:hAnsi="Times New Roman" w:cs="Times New Roman"/>
          <w:sz w:val="28"/>
          <w:szCs w:val="28"/>
        </w:rPr>
        <w:t>-</w:t>
      </w:r>
      <w:r w:rsidRPr="00DF5BF1">
        <w:rPr>
          <w:rFonts w:ascii="Times New Roman" w:hAnsi="Times New Roman" w:cs="Times New Roman"/>
          <w:sz w:val="28"/>
          <w:szCs w:val="28"/>
          <w:lang w:val="en-US"/>
        </w:rPr>
        <w:t>fi</w:t>
      </w:r>
      <w:r w:rsidRPr="00DF5BF1">
        <w:rPr>
          <w:rFonts w:ascii="Times New Roman" w:hAnsi="Times New Roman" w:cs="Times New Roman"/>
          <w:sz w:val="28"/>
          <w:szCs w:val="28"/>
        </w:rPr>
        <w:t xml:space="preserve"> и других гаджетов. </w:t>
      </w:r>
    </w:p>
    <w:p w:rsidR="00800C9B" w:rsidRPr="00DF5BF1" w:rsidRDefault="00800C9B" w:rsidP="00800C9B">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У каждого школьника, студента с собой телефоны, поэтому информацию сейчас передать можно очень быстро, как и ответ на полученную информацию. </w:t>
      </w:r>
    </w:p>
    <w:p w:rsidR="00800C9B" w:rsidRPr="00DF5BF1" w:rsidRDefault="00800C9B" w:rsidP="00800C9B">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Если раньше, чтобы </w:t>
      </w:r>
      <w:proofErr w:type="gramStart"/>
      <w:r w:rsidRPr="00DF5BF1">
        <w:rPr>
          <w:rFonts w:ascii="Times New Roman" w:hAnsi="Times New Roman" w:cs="Times New Roman"/>
          <w:sz w:val="28"/>
          <w:szCs w:val="28"/>
        </w:rPr>
        <w:t>провести анкетирование/опрос необходимо было выходить</w:t>
      </w:r>
      <w:proofErr w:type="gramEnd"/>
      <w:r w:rsidRPr="00DF5BF1">
        <w:rPr>
          <w:rFonts w:ascii="Times New Roman" w:hAnsi="Times New Roman" w:cs="Times New Roman"/>
          <w:sz w:val="28"/>
          <w:szCs w:val="28"/>
        </w:rPr>
        <w:t xml:space="preserve"> на улицы или приходить непосредственно в кабинеты, где ждали бы респонденты, раздавать листочки с анкетой или даже самому диктовать вопрос, то сейчас в этом нет необходимости. Интернет имеет базовые компьютерные программы, которые специально направлены на разработку пользователем своей уникальной анкеты/опроса и отправки через рассылку в социальных сетях ссылки на готовый продукт. Таким образом, увеличивается охват опрошенных респондентов.</w:t>
      </w:r>
    </w:p>
    <w:p w:rsidR="00800C9B" w:rsidRPr="00800C9B" w:rsidRDefault="00800C9B" w:rsidP="00800C9B">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По статистике на 2020 год аудитория Интернета насчитывает 10,39 миллиарда человек, а в социальных сетях зарегистрировано 8,4</w:t>
      </w:r>
      <w:r w:rsidR="004D19E5">
        <w:rPr>
          <w:rFonts w:ascii="Times New Roman" w:hAnsi="Times New Roman" w:cs="Times New Roman"/>
          <w:sz w:val="28"/>
          <w:szCs w:val="28"/>
        </w:rPr>
        <w:t>8 миллиарда пользователей [</w:t>
      </w:r>
      <w:r w:rsidR="00EB15F7" w:rsidRPr="00EB15F7">
        <w:rPr>
          <w:rFonts w:ascii="Times New Roman" w:hAnsi="Times New Roman" w:cs="Times New Roman"/>
          <w:sz w:val="28"/>
          <w:szCs w:val="28"/>
        </w:rPr>
        <w:t>28</w:t>
      </w:r>
      <w:r>
        <w:rPr>
          <w:rFonts w:ascii="Times New Roman" w:hAnsi="Times New Roman" w:cs="Times New Roman"/>
          <w:sz w:val="28"/>
          <w:szCs w:val="28"/>
        </w:rPr>
        <w:t>].</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 xml:space="preserve">Процесс адаптации к условиям нового социума может протекать по-разному, но чаще всего сопровождается определёнными трудностями. Для иностранных студентов социальная адаптация, как правило, требует </w:t>
      </w:r>
      <w:r w:rsidRPr="00153F8E">
        <w:rPr>
          <w:color w:val="000000"/>
          <w:sz w:val="28"/>
          <w:szCs w:val="28"/>
        </w:rPr>
        <w:lastRenderedPageBreak/>
        <w:t>большего времени и осложняется рядом факторов.</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 xml:space="preserve">Чтобы определить возможности социальной адаптации студентов- иностранцев к условиям обучения в русскоязычной среде, </w:t>
      </w:r>
      <w:r>
        <w:rPr>
          <w:color w:val="000000"/>
          <w:sz w:val="28"/>
          <w:szCs w:val="28"/>
        </w:rPr>
        <w:t xml:space="preserve">было проведено анкетирование среди </w:t>
      </w:r>
      <w:r w:rsidRPr="00153F8E">
        <w:rPr>
          <w:color w:val="000000"/>
          <w:sz w:val="28"/>
          <w:szCs w:val="28"/>
        </w:rPr>
        <w:t>студентов</w:t>
      </w:r>
      <w:r>
        <w:rPr>
          <w:color w:val="000000"/>
          <w:sz w:val="28"/>
          <w:szCs w:val="28"/>
        </w:rPr>
        <w:t xml:space="preserve"> не только обучающихся в </w:t>
      </w:r>
      <w:r>
        <w:rPr>
          <w:sz w:val="28"/>
          <w:szCs w:val="28"/>
        </w:rPr>
        <w:t>ЛФ ПНИПУ, и других учебных заведениях Пермского края</w:t>
      </w:r>
      <w:r w:rsidRPr="00153F8E">
        <w:rPr>
          <w:color w:val="000000"/>
          <w:sz w:val="28"/>
          <w:szCs w:val="28"/>
        </w:rPr>
        <w:t xml:space="preserve">. </w:t>
      </w:r>
    </w:p>
    <w:p w:rsidR="00530C5B" w:rsidRDefault="00530C5B" w:rsidP="00530C5B">
      <w:pPr>
        <w:pStyle w:val="24"/>
        <w:shd w:val="clear" w:color="auto" w:fill="auto"/>
        <w:spacing w:line="360" w:lineRule="auto"/>
        <w:ind w:firstLine="709"/>
        <w:rPr>
          <w:color w:val="000000"/>
          <w:sz w:val="28"/>
          <w:szCs w:val="28"/>
        </w:rPr>
      </w:pPr>
      <w:r>
        <w:rPr>
          <w:color w:val="000000"/>
          <w:sz w:val="28"/>
          <w:szCs w:val="28"/>
        </w:rPr>
        <w:t>С</w:t>
      </w:r>
      <w:r w:rsidRPr="00153F8E">
        <w:rPr>
          <w:color w:val="000000"/>
          <w:sz w:val="28"/>
          <w:szCs w:val="28"/>
        </w:rPr>
        <w:t>оциологическое исследование было проведено в ноябре 201</w:t>
      </w:r>
      <w:r>
        <w:rPr>
          <w:color w:val="000000"/>
          <w:sz w:val="28"/>
          <w:szCs w:val="28"/>
        </w:rPr>
        <w:t>9</w:t>
      </w:r>
      <w:r w:rsidRPr="00153F8E">
        <w:rPr>
          <w:color w:val="000000"/>
          <w:sz w:val="28"/>
          <w:szCs w:val="28"/>
        </w:rPr>
        <w:t xml:space="preserve"> года. Студентам была предложена анкета, содержащая ряд вопросов по выявлению мотивации выбора вуза и факультета, восприятию новой социальной среды и отношению к учебному процессу.</w:t>
      </w:r>
    </w:p>
    <w:p w:rsidR="00530C5B" w:rsidRPr="00153F8E" w:rsidRDefault="00530C5B" w:rsidP="00530C5B">
      <w:pPr>
        <w:pStyle w:val="24"/>
        <w:shd w:val="clear" w:color="auto" w:fill="auto"/>
        <w:spacing w:line="360" w:lineRule="auto"/>
        <w:ind w:firstLine="709"/>
        <w:rPr>
          <w:sz w:val="28"/>
          <w:szCs w:val="28"/>
        </w:rPr>
      </w:pPr>
      <w:r>
        <w:rPr>
          <w:color w:val="000000"/>
          <w:sz w:val="28"/>
          <w:szCs w:val="28"/>
        </w:rPr>
        <w:t>В приложении</w:t>
      </w:r>
      <w:r w:rsidR="003A521B">
        <w:rPr>
          <w:color w:val="000000"/>
          <w:sz w:val="28"/>
          <w:szCs w:val="28"/>
        </w:rPr>
        <w:t>А</w:t>
      </w:r>
      <w:r>
        <w:rPr>
          <w:color w:val="000000"/>
          <w:sz w:val="28"/>
          <w:szCs w:val="28"/>
        </w:rPr>
        <w:t xml:space="preserve"> представлена информация по иностранным студентам за 5 лет на 25.05.2020 год.</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В опросе приняли у</w:t>
      </w:r>
      <w:r>
        <w:rPr>
          <w:color w:val="000000"/>
          <w:sz w:val="28"/>
          <w:szCs w:val="28"/>
        </w:rPr>
        <w:t>частие 10 иностранных студентов</w:t>
      </w:r>
      <w:r w:rsidRPr="00153F8E">
        <w:rPr>
          <w:color w:val="000000"/>
          <w:sz w:val="28"/>
          <w:szCs w:val="28"/>
        </w:rPr>
        <w:t>.</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Возраст анкетируемых (</w:t>
      </w:r>
      <w:r>
        <w:rPr>
          <w:color w:val="000000"/>
          <w:sz w:val="28"/>
          <w:szCs w:val="28"/>
        </w:rPr>
        <w:t xml:space="preserve">70,0 </w:t>
      </w:r>
      <w:r w:rsidRPr="00153F8E">
        <w:rPr>
          <w:color w:val="000000"/>
          <w:sz w:val="28"/>
          <w:szCs w:val="28"/>
        </w:rPr>
        <w:t xml:space="preserve">% - юноши и </w:t>
      </w:r>
      <w:r>
        <w:rPr>
          <w:color w:val="000000"/>
          <w:sz w:val="28"/>
          <w:szCs w:val="28"/>
        </w:rPr>
        <w:t>30,0</w:t>
      </w:r>
      <w:r w:rsidRPr="00153F8E">
        <w:rPr>
          <w:color w:val="000000"/>
          <w:sz w:val="28"/>
          <w:szCs w:val="28"/>
        </w:rPr>
        <w:t xml:space="preserve">% - девушки) колеблется от 18 до 27 лет. </w:t>
      </w:r>
    </w:p>
    <w:p w:rsidR="00530C5B" w:rsidRPr="00800C9B" w:rsidRDefault="00530C5B" w:rsidP="00800C9B">
      <w:pPr>
        <w:pStyle w:val="24"/>
        <w:shd w:val="clear" w:color="auto" w:fill="auto"/>
        <w:spacing w:line="360" w:lineRule="auto"/>
        <w:ind w:firstLine="709"/>
        <w:rPr>
          <w:sz w:val="28"/>
          <w:szCs w:val="28"/>
        </w:rPr>
      </w:pPr>
      <w:proofErr w:type="gramStart"/>
      <w:r w:rsidRPr="00153F8E">
        <w:rPr>
          <w:color w:val="000000"/>
          <w:sz w:val="28"/>
          <w:szCs w:val="28"/>
        </w:rPr>
        <w:t>Национальный состав обучающихся довольно разнообразен: туркмены составляют 5</w:t>
      </w:r>
      <w:r>
        <w:rPr>
          <w:color w:val="000000"/>
          <w:sz w:val="28"/>
          <w:szCs w:val="28"/>
        </w:rPr>
        <w:t>0,0</w:t>
      </w:r>
      <w:r w:rsidRPr="00153F8E">
        <w:rPr>
          <w:color w:val="000000"/>
          <w:sz w:val="28"/>
          <w:szCs w:val="28"/>
        </w:rPr>
        <w:t>%, узбеки -</w:t>
      </w:r>
      <w:r>
        <w:rPr>
          <w:color w:val="000000"/>
          <w:sz w:val="28"/>
          <w:szCs w:val="28"/>
        </w:rPr>
        <w:t xml:space="preserve"> 40,0</w:t>
      </w:r>
      <w:r w:rsidRPr="00153F8E">
        <w:rPr>
          <w:color w:val="000000"/>
          <w:sz w:val="28"/>
          <w:szCs w:val="28"/>
        </w:rPr>
        <w:t xml:space="preserve">%, таджики и </w:t>
      </w:r>
      <w:r>
        <w:rPr>
          <w:color w:val="000000"/>
          <w:sz w:val="28"/>
          <w:szCs w:val="28"/>
        </w:rPr>
        <w:t xml:space="preserve">азербайджанцы </w:t>
      </w:r>
      <w:r w:rsidRPr="00153F8E">
        <w:rPr>
          <w:color w:val="000000"/>
          <w:sz w:val="28"/>
          <w:szCs w:val="28"/>
        </w:rPr>
        <w:t xml:space="preserve">по </w:t>
      </w:r>
      <w:r>
        <w:rPr>
          <w:color w:val="000000"/>
          <w:sz w:val="28"/>
          <w:szCs w:val="28"/>
        </w:rPr>
        <w:t>10,0</w:t>
      </w:r>
      <w:r w:rsidRPr="00153F8E">
        <w:rPr>
          <w:color w:val="000000"/>
          <w:sz w:val="28"/>
          <w:szCs w:val="28"/>
        </w:rPr>
        <w:t>%. Все они получили среднее образование в странах проживания по разным образовательным программам</w:t>
      </w:r>
      <w:r>
        <w:rPr>
          <w:color w:val="000000"/>
          <w:sz w:val="28"/>
          <w:szCs w:val="28"/>
        </w:rPr>
        <w:t>, рисунок 1</w:t>
      </w:r>
      <w:r w:rsidRPr="00153F8E">
        <w:rPr>
          <w:color w:val="000000"/>
          <w:sz w:val="28"/>
          <w:szCs w:val="28"/>
        </w:rPr>
        <w:t>.</w:t>
      </w:r>
      <w:proofErr w:type="gramEnd"/>
    </w:p>
    <w:p w:rsidR="00530C5B" w:rsidRDefault="00530C5B" w:rsidP="00800C9B">
      <w:pPr>
        <w:pStyle w:val="24"/>
        <w:shd w:val="clear" w:color="auto" w:fill="auto"/>
        <w:spacing w:line="360" w:lineRule="auto"/>
        <w:jc w:val="center"/>
        <w:rPr>
          <w:color w:val="000000"/>
          <w:sz w:val="28"/>
          <w:szCs w:val="28"/>
        </w:rPr>
      </w:pPr>
      <w:r>
        <w:rPr>
          <w:noProof/>
          <w:color w:val="000000"/>
          <w:sz w:val="28"/>
          <w:szCs w:val="28"/>
          <w:lang w:eastAsia="ru-RU"/>
        </w:rPr>
        <w:drawing>
          <wp:inline distT="0" distB="0" distL="0" distR="0">
            <wp:extent cx="3974075" cy="2388849"/>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9957" cy="2392385"/>
                    </a:xfrm>
                    <a:prstGeom prst="rect">
                      <a:avLst/>
                    </a:prstGeom>
                    <a:noFill/>
                  </pic:spPr>
                </pic:pic>
              </a:graphicData>
            </a:graphic>
          </wp:inline>
        </w:drawing>
      </w:r>
    </w:p>
    <w:p w:rsidR="00530C5B" w:rsidRDefault="00530C5B" w:rsidP="00530C5B">
      <w:pPr>
        <w:pStyle w:val="24"/>
        <w:shd w:val="clear" w:color="auto" w:fill="auto"/>
        <w:spacing w:line="360" w:lineRule="auto"/>
        <w:ind w:firstLine="709"/>
        <w:jc w:val="center"/>
        <w:rPr>
          <w:color w:val="000000"/>
          <w:sz w:val="28"/>
          <w:szCs w:val="28"/>
        </w:rPr>
      </w:pPr>
      <w:r w:rsidRPr="00550BC5">
        <w:rPr>
          <w:color w:val="000000"/>
          <w:sz w:val="28"/>
          <w:szCs w:val="28"/>
        </w:rPr>
        <w:t xml:space="preserve">Рисунок </w:t>
      </w:r>
      <w:r>
        <w:rPr>
          <w:color w:val="000000"/>
          <w:sz w:val="28"/>
          <w:szCs w:val="28"/>
        </w:rPr>
        <w:t>1</w:t>
      </w:r>
      <w:r w:rsidRPr="00550BC5">
        <w:rPr>
          <w:sz w:val="28"/>
          <w:szCs w:val="28"/>
        </w:rPr>
        <w:t>– Национальный состав респондентов</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Большая часть иностранных студентов (</w:t>
      </w:r>
      <w:r>
        <w:rPr>
          <w:color w:val="000000"/>
          <w:sz w:val="28"/>
          <w:szCs w:val="28"/>
        </w:rPr>
        <w:t>70,0</w:t>
      </w:r>
      <w:r w:rsidRPr="00153F8E">
        <w:rPr>
          <w:color w:val="000000"/>
          <w:sz w:val="28"/>
          <w:szCs w:val="28"/>
        </w:rPr>
        <w:t>%) выбрала коммерческую форму обучения.</w:t>
      </w:r>
    </w:p>
    <w:p w:rsidR="00530C5B" w:rsidRDefault="00530C5B" w:rsidP="00530C5B">
      <w:pPr>
        <w:pStyle w:val="24"/>
        <w:shd w:val="clear" w:color="auto" w:fill="auto"/>
        <w:spacing w:line="360" w:lineRule="auto"/>
        <w:ind w:firstLine="709"/>
        <w:rPr>
          <w:color w:val="000000"/>
          <w:sz w:val="28"/>
          <w:szCs w:val="28"/>
        </w:rPr>
      </w:pPr>
      <w:r>
        <w:rPr>
          <w:color w:val="000000"/>
          <w:sz w:val="28"/>
          <w:szCs w:val="28"/>
        </w:rPr>
        <w:lastRenderedPageBreak/>
        <w:t xml:space="preserve">Следующий вопрос касался, что послужило главным при выборе учебного заведения, рисунок </w:t>
      </w:r>
      <w:r w:rsidR="00800C9B">
        <w:rPr>
          <w:color w:val="000000"/>
          <w:sz w:val="28"/>
          <w:szCs w:val="28"/>
        </w:rPr>
        <w:t>2</w:t>
      </w:r>
      <w:r>
        <w:rPr>
          <w:color w:val="000000"/>
          <w:sz w:val="28"/>
          <w:szCs w:val="28"/>
        </w:rPr>
        <w:t>.</w:t>
      </w:r>
    </w:p>
    <w:p w:rsidR="00530C5B" w:rsidRDefault="00530C5B" w:rsidP="00530C5B">
      <w:pPr>
        <w:pStyle w:val="24"/>
        <w:shd w:val="clear" w:color="auto" w:fill="auto"/>
        <w:spacing w:line="360" w:lineRule="auto"/>
        <w:jc w:val="center"/>
        <w:rPr>
          <w:color w:val="000000"/>
          <w:sz w:val="28"/>
          <w:szCs w:val="28"/>
        </w:rPr>
      </w:pPr>
      <w:r>
        <w:rPr>
          <w:noProof/>
          <w:color w:val="000000"/>
          <w:sz w:val="28"/>
          <w:szCs w:val="28"/>
          <w:lang w:eastAsia="ru-RU"/>
        </w:rPr>
        <w:drawing>
          <wp:inline distT="0" distB="0" distL="0" distR="0">
            <wp:extent cx="4717103" cy="2619659"/>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9047" cy="2620739"/>
                    </a:xfrm>
                    <a:prstGeom prst="rect">
                      <a:avLst/>
                    </a:prstGeom>
                    <a:noFill/>
                  </pic:spPr>
                </pic:pic>
              </a:graphicData>
            </a:graphic>
          </wp:inline>
        </w:drawing>
      </w:r>
    </w:p>
    <w:p w:rsidR="00530C5B" w:rsidRDefault="00530C5B" w:rsidP="00530C5B">
      <w:pPr>
        <w:pStyle w:val="24"/>
        <w:shd w:val="clear" w:color="auto" w:fill="auto"/>
        <w:spacing w:line="360" w:lineRule="auto"/>
        <w:ind w:firstLine="709"/>
        <w:jc w:val="center"/>
        <w:rPr>
          <w:color w:val="000000"/>
          <w:sz w:val="28"/>
          <w:szCs w:val="28"/>
        </w:rPr>
      </w:pPr>
      <w:r w:rsidRPr="00550BC5">
        <w:rPr>
          <w:color w:val="000000"/>
          <w:sz w:val="28"/>
          <w:szCs w:val="28"/>
        </w:rPr>
        <w:t xml:space="preserve">Рисунок </w:t>
      </w:r>
      <w:r w:rsidR="00800C9B">
        <w:rPr>
          <w:color w:val="000000"/>
          <w:sz w:val="28"/>
          <w:szCs w:val="28"/>
        </w:rPr>
        <w:t>2</w:t>
      </w:r>
      <w:r w:rsidRPr="00550BC5">
        <w:rPr>
          <w:sz w:val="28"/>
          <w:szCs w:val="28"/>
        </w:rPr>
        <w:t>– Причины выбора учебного заведения</w:t>
      </w:r>
    </w:p>
    <w:p w:rsidR="00530C5B" w:rsidRDefault="00530C5B" w:rsidP="00530C5B">
      <w:pPr>
        <w:pStyle w:val="24"/>
        <w:shd w:val="clear" w:color="auto" w:fill="auto"/>
        <w:spacing w:line="360" w:lineRule="auto"/>
        <w:ind w:firstLine="709"/>
        <w:rPr>
          <w:color w:val="000000"/>
          <w:sz w:val="28"/>
          <w:szCs w:val="28"/>
        </w:rPr>
      </w:pPr>
      <w:r>
        <w:rPr>
          <w:color w:val="000000"/>
          <w:sz w:val="28"/>
          <w:szCs w:val="28"/>
        </w:rPr>
        <w:t xml:space="preserve">Советом родителей и друзей при выборе вуза воспользовались 20,0% респондентов, большинство анкетируемых (60,0%) объяснило свой выбор возможностью совершенствовать русский язык и узнать другую культуру. </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Тот факт, что в вузе учатся соотечественники, оказался важным только для будущих экономисто</w:t>
      </w:r>
      <w:r>
        <w:rPr>
          <w:color w:val="000000"/>
          <w:sz w:val="28"/>
          <w:szCs w:val="28"/>
        </w:rPr>
        <w:t>в 20,0%</w:t>
      </w:r>
      <w:r w:rsidRPr="00153F8E">
        <w:rPr>
          <w:color w:val="000000"/>
          <w:sz w:val="28"/>
          <w:szCs w:val="28"/>
        </w:rPr>
        <w:t xml:space="preserve">. </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 xml:space="preserve">На выбор вуза не оказали большого влияния ни его местоположение, ни наличие общежития, ни желание в будущем найти в России работу. </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Таким образом, желание совершенствовать русский язык и узнать другую культуру можно назвать самым важным и устойчивым фактором, который привлекает иностранцев в вузы России.</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Выбор факультета объясняется интересом к определённым наукам (5</w:t>
      </w:r>
      <w:r>
        <w:rPr>
          <w:color w:val="000000"/>
          <w:sz w:val="28"/>
          <w:szCs w:val="28"/>
        </w:rPr>
        <w:t>0,0</w:t>
      </w:r>
      <w:r w:rsidRPr="00153F8E">
        <w:rPr>
          <w:color w:val="000000"/>
          <w:sz w:val="28"/>
          <w:szCs w:val="28"/>
        </w:rPr>
        <w:t>%), возможностью получить диплом о высшем образовании (3</w:t>
      </w:r>
      <w:r>
        <w:rPr>
          <w:color w:val="000000"/>
          <w:sz w:val="28"/>
          <w:szCs w:val="28"/>
        </w:rPr>
        <w:t>0</w:t>
      </w:r>
      <w:r w:rsidRPr="00153F8E">
        <w:rPr>
          <w:color w:val="000000"/>
          <w:sz w:val="28"/>
          <w:szCs w:val="28"/>
        </w:rPr>
        <w:t>,</w:t>
      </w:r>
      <w:r>
        <w:rPr>
          <w:color w:val="000000"/>
          <w:sz w:val="28"/>
          <w:szCs w:val="28"/>
        </w:rPr>
        <w:t>0</w:t>
      </w:r>
      <w:r w:rsidRPr="00153F8E">
        <w:rPr>
          <w:color w:val="000000"/>
          <w:sz w:val="28"/>
          <w:szCs w:val="28"/>
        </w:rPr>
        <w:t>%) и востребованностью профессии (20,</w:t>
      </w:r>
      <w:r>
        <w:rPr>
          <w:color w:val="000000"/>
          <w:sz w:val="28"/>
          <w:szCs w:val="28"/>
        </w:rPr>
        <w:t>0</w:t>
      </w:r>
      <w:r w:rsidRPr="00153F8E">
        <w:rPr>
          <w:color w:val="000000"/>
          <w:sz w:val="28"/>
          <w:szCs w:val="28"/>
        </w:rPr>
        <w:t xml:space="preserve">%). </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 xml:space="preserve">В устной беседе преподавателей со студентами выяснилось, что в странах их проживания есть спрос на специалистов с высшим образованием, знающих русский язык. Несомненно, что крепнущее сотрудничество Узбекистана, Туркменистана и Таджикистана с Россией дало толчок </w:t>
      </w:r>
      <w:r w:rsidRPr="00153F8E">
        <w:rPr>
          <w:color w:val="000000"/>
          <w:sz w:val="28"/>
          <w:szCs w:val="28"/>
        </w:rPr>
        <w:lastRenderedPageBreak/>
        <w:t>развитию новых связей в образовательной среде и способствовало притоку абитуриентов из этих стран.</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Мотивация получения диплома о высшем образовании в российском вузе и совершенствование знаний русского языка, являются важными факторами преодоления возможных трудностей жизни и учёбы в иноязычной среде. А они, конечно, есть.</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Новые социальные условия оказались сложными для 40,</w:t>
      </w:r>
      <w:r>
        <w:rPr>
          <w:color w:val="000000"/>
          <w:sz w:val="28"/>
          <w:szCs w:val="28"/>
        </w:rPr>
        <w:t>0</w:t>
      </w:r>
      <w:r w:rsidRPr="00153F8E">
        <w:rPr>
          <w:color w:val="000000"/>
          <w:sz w:val="28"/>
          <w:szCs w:val="28"/>
        </w:rPr>
        <w:t>% респондентов</w:t>
      </w:r>
      <w:r>
        <w:rPr>
          <w:color w:val="000000"/>
          <w:sz w:val="28"/>
          <w:szCs w:val="28"/>
        </w:rPr>
        <w:t xml:space="preserve">, рисунок </w:t>
      </w:r>
      <w:r w:rsidR="00800C9B">
        <w:rPr>
          <w:color w:val="000000"/>
          <w:sz w:val="28"/>
          <w:szCs w:val="28"/>
        </w:rPr>
        <w:t>3</w:t>
      </w:r>
      <w:r w:rsidRPr="00153F8E">
        <w:rPr>
          <w:color w:val="000000"/>
          <w:sz w:val="28"/>
          <w:szCs w:val="28"/>
        </w:rPr>
        <w:t>.</w:t>
      </w:r>
    </w:p>
    <w:p w:rsidR="00530C5B" w:rsidRDefault="00530C5B" w:rsidP="00800C9B">
      <w:pPr>
        <w:pStyle w:val="24"/>
        <w:shd w:val="clear" w:color="auto" w:fill="auto"/>
        <w:spacing w:line="360" w:lineRule="auto"/>
        <w:ind w:firstLine="709"/>
        <w:rPr>
          <w:color w:val="000000"/>
          <w:sz w:val="28"/>
          <w:szCs w:val="28"/>
        </w:rPr>
      </w:pPr>
      <w:r w:rsidRPr="00153F8E">
        <w:rPr>
          <w:color w:val="000000"/>
          <w:sz w:val="28"/>
          <w:szCs w:val="28"/>
        </w:rPr>
        <w:t xml:space="preserve"> Это, прежде всего, другая культура, религия, национальная кухня и отношение к ним окружающих. Многие чувствуют отсутствие родных (2</w:t>
      </w:r>
      <w:r>
        <w:rPr>
          <w:color w:val="000000"/>
          <w:sz w:val="28"/>
          <w:szCs w:val="28"/>
        </w:rPr>
        <w:t>0</w:t>
      </w:r>
      <w:r w:rsidRPr="00153F8E">
        <w:rPr>
          <w:color w:val="000000"/>
          <w:sz w:val="28"/>
          <w:szCs w:val="28"/>
        </w:rPr>
        <w:t>,</w:t>
      </w:r>
      <w:r>
        <w:rPr>
          <w:color w:val="000000"/>
          <w:sz w:val="28"/>
          <w:szCs w:val="28"/>
        </w:rPr>
        <w:t>0</w:t>
      </w:r>
      <w:r w:rsidRPr="00153F8E">
        <w:rPr>
          <w:color w:val="000000"/>
          <w:sz w:val="28"/>
          <w:szCs w:val="28"/>
        </w:rPr>
        <w:t>%), и не всем подходит климат (3</w:t>
      </w:r>
      <w:r>
        <w:rPr>
          <w:color w:val="000000"/>
          <w:sz w:val="28"/>
          <w:szCs w:val="28"/>
        </w:rPr>
        <w:t>0</w:t>
      </w:r>
      <w:r w:rsidRPr="00153F8E">
        <w:rPr>
          <w:color w:val="000000"/>
          <w:sz w:val="28"/>
          <w:szCs w:val="28"/>
        </w:rPr>
        <w:t>,</w:t>
      </w:r>
      <w:r>
        <w:rPr>
          <w:color w:val="000000"/>
          <w:sz w:val="28"/>
          <w:szCs w:val="28"/>
        </w:rPr>
        <w:t>0</w:t>
      </w:r>
      <w:r w:rsidRPr="00153F8E">
        <w:rPr>
          <w:color w:val="000000"/>
          <w:sz w:val="28"/>
          <w:szCs w:val="28"/>
        </w:rPr>
        <w:t xml:space="preserve">%). </w:t>
      </w:r>
    </w:p>
    <w:p w:rsidR="00530C5B" w:rsidRDefault="00530C5B" w:rsidP="00530C5B">
      <w:pPr>
        <w:pStyle w:val="24"/>
        <w:shd w:val="clear" w:color="auto" w:fill="auto"/>
        <w:spacing w:line="360" w:lineRule="auto"/>
        <w:jc w:val="center"/>
        <w:rPr>
          <w:color w:val="000000"/>
          <w:sz w:val="28"/>
          <w:szCs w:val="28"/>
        </w:rPr>
      </w:pPr>
      <w:r>
        <w:rPr>
          <w:noProof/>
          <w:color w:val="000000"/>
          <w:sz w:val="28"/>
          <w:szCs w:val="28"/>
          <w:lang w:eastAsia="ru-RU"/>
        </w:rPr>
        <w:drawing>
          <wp:inline distT="0" distB="0" distL="0" distR="0">
            <wp:extent cx="5261317" cy="2682956"/>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0730" cy="2682657"/>
                    </a:xfrm>
                    <a:prstGeom prst="rect">
                      <a:avLst/>
                    </a:prstGeom>
                    <a:noFill/>
                  </pic:spPr>
                </pic:pic>
              </a:graphicData>
            </a:graphic>
          </wp:inline>
        </w:drawing>
      </w:r>
    </w:p>
    <w:p w:rsidR="00530C5B" w:rsidRDefault="00530C5B" w:rsidP="00530C5B">
      <w:pPr>
        <w:pStyle w:val="24"/>
        <w:shd w:val="clear" w:color="auto" w:fill="auto"/>
        <w:spacing w:line="360" w:lineRule="auto"/>
        <w:ind w:firstLine="709"/>
        <w:jc w:val="center"/>
        <w:rPr>
          <w:color w:val="000000"/>
          <w:sz w:val="28"/>
          <w:szCs w:val="28"/>
        </w:rPr>
      </w:pPr>
      <w:r>
        <w:rPr>
          <w:color w:val="000000"/>
          <w:sz w:val="28"/>
          <w:szCs w:val="28"/>
        </w:rPr>
        <w:t xml:space="preserve">Рисунок </w:t>
      </w:r>
      <w:r w:rsidR="00800C9B">
        <w:rPr>
          <w:color w:val="000000"/>
          <w:sz w:val="28"/>
          <w:szCs w:val="28"/>
        </w:rPr>
        <w:t>3</w:t>
      </w:r>
      <w:r>
        <w:rPr>
          <w:sz w:val="28"/>
          <w:szCs w:val="28"/>
        </w:rPr>
        <w:t>– Трудности социальной адаптации</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 xml:space="preserve">Однако необходимость учиться и говорить на русском языке значительно осложняет их учёбу. </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На это указывает каждый пятый респондент. Недостаточные знания русского языка у почти половины иностранных студентов (5</w:t>
      </w:r>
      <w:r>
        <w:rPr>
          <w:color w:val="000000"/>
          <w:sz w:val="28"/>
          <w:szCs w:val="28"/>
        </w:rPr>
        <w:t>0,0</w:t>
      </w:r>
      <w:r w:rsidRPr="00153F8E">
        <w:rPr>
          <w:color w:val="000000"/>
          <w:sz w:val="28"/>
          <w:szCs w:val="28"/>
        </w:rPr>
        <w:t>%) являются основным фактором, осложняющим адаптационный процесс. К сожалению, приходится говорить о том, что возможность учиться в нашей стране используют молодые люди, не всегда готовые к этому из-за слабых знаний языка обучения.</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lastRenderedPageBreak/>
        <w:t xml:space="preserve">Следует отметить, что многие иностранные студенты </w:t>
      </w:r>
      <w:r>
        <w:rPr>
          <w:color w:val="000000"/>
          <w:sz w:val="28"/>
          <w:szCs w:val="28"/>
        </w:rPr>
        <w:t>40%</w:t>
      </w:r>
      <w:r w:rsidRPr="00153F8E">
        <w:rPr>
          <w:color w:val="000000"/>
          <w:sz w:val="28"/>
          <w:szCs w:val="28"/>
        </w:rPr>
        <w:t xml:space="preserve"> ответственно отнеслись к тому, чтобы жить и учиться в иноязычной среде и окончили курсы русского языка либо дистанционно, либо очно, посещая их в своей стране, но в основном они были краткосрочными - от 30 до 40 часов.</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Столкнувшись с трудностью общения и обучения в русскоязычной среде, а также объективно оценив свои знания русского языка по пятибалльной шкале (4</w:t>
      </w:r>
      <w:r>
        <w:rPr>
          <w:color w:val="000000"/>
          <w:sz w:val="28"/>
          <w:szCs w:val="28"/>
        </w:rPr>
        <w:t>0</w:t>
      </w:r>
      <w:r w:rsidRPr="00153F8E">
        <w:rPr>
          <w:color w:val="000000"/>
          <w:sz w:val="28"/>
          <w:szCs w:val="28"/>
        </w:rPr>
        <w:t>,</w:t>
      </w:r>
      <w:r>
        <w:rPr>
          <w:color w:val="000000"/>
          <w:sz w:val="28"/>
          <w:szCs w:val="28"/>
        </w:rPr>
        <w:t>0</w:t>
      </w:r>
      <w:r w:rsidRPr="00153F8E">
        <w:rPr>
          <w:color w:val="000000"/>
          <w:sz w:val="28"/>
          <w:szCs w:val="28"/>
        </w:rPr>
        <w:t xml:space="preserve">% анкетируемых поставили себе «3» и «2») </w:t>
      </w:r>
      <w:r>
        <w:rPr>
          <w:color w:val="000000"/>
          <w:sz w:val="28"/>
          <w:szCs w:val="28"/>
        </w:rPr>
        <w:t xml:space="preserve">студенты </w:t>
      </w:r>
      <w:r w:rsidRPr="00153F8E">
        <w:rPr>
          <w:color w:val="000000"/>
          <w:sz w:val="28"/>
          <w:szCs w:val="28"/>
        </w:rPr>
        <w:t xml:space="preserve">приняли решение совершенствовать свои знания на курсах русского языка. </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 xml:space="preserve">Адаптационный процесс обязательно предлагает комфортное взаимодействие с русскоязычными студентами группы и вуза. Однако </w:t>
      </w:r>
      <w:r>
        <w:rPr>
          <w:color w:val="000000"/>
          <w:sz w:val="28"/>
          <w:szCs w:val="28"/>
        </w:rPr>
        <w:t>студенты-</w:t>
      </w:r>
      <w:r w:rsidRPr="00153F8E">
        <w:rPr>
          <w:color w:val="000000"/>
          <w:sz w:val="28"/>
          <w:szCs w:val="28"/>
        </w:rPr>
        <w:t>иностранцы держатся своими «национальными» группами. Часто учебные группы сформированы так, что большая часть обучающихся - иностранцы, и им нет необходимости говорить на русском языке и искать друзей среди студентов другой национальности. Компактное проживание в общежитии по национальному признаку также не способствует успешной адаптации в чужом социуме. С другой стороны, такие факторы «погружения» в иноязычную среду снижают стрессовую нагрузку длительного пребывания за рубежом.</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Собеседование со студентами из Узбекистана и Туркменистана показало, что недостаток общения с родными они восполняют посредством технических средств, активно пользуясь Интернетом. Многие из них делают это каждый день. Родные поддерживают их желание получить высшее образование в России, убеждают, что необходимо изучать русский язык, город и регион, в котором они учатся.</w:t>
      </w:r>
    </w:p>
    <w:p w:rsidR="00530C5B" w:rsidRDefault="00530C5B" w:rsidP="00530C5B">
      <w:pPr>
        <w:pStyle w:val="24"/>
        <w:shd w:val="clear" w:color="auto" w:fill="auto"/>
        <w:spacing w:line="360" w:lineRule="auto"/>
        <w:ind w:firstLine="709"/>
        <w:rPr>
          <w:color w:val="000000"/>
          <w:sz w:val="28"/>
          <w:szCs w:val="28"/>
        </w:rPr>
      </w:pPr>
      <w:r w:rsidRPr="00153F8E">
        <w:rPr>
          <w:color w:val="000000"/>
          <w:sz w:val="28"/>
          <w:szCs w:val="28"/>
        </w:rPr>
        <w:t xml:space="preserve">По нашему мнению, иностранные студенты действительно проявляли интерес к городу, совершив несколько экскурсий, изучив исторические факты </w:t>
      </w:r>
      <w:r>
        <w:rPr>
          <w:color w:val="000000"/>
          <w:sz w:val="28"/>
          <w:szCs w:val="28"/>
        </w:rPr>
        <w:t xml:space="preserve">Пермской </w:t>
      </w:r>
      <w:r w:rsidRPr="00153F8E">
        <w:rPr>
          <w:color w:val="000000"/>
          <w:sz w:val="28"/>
          <w:szCs w:val="28"/>
        </w:rPr>
        <w:t>земли, но самые яркие впечатления у них остались от посещения</w:t>
      </w:r>
      <w:r>
        <w:rPr>
          <w:color w:val="000000"/>
          <w:sz w:val="28"/>
          <w:szCs w:val="28"/>
        </w:rPr>
        <w:t xml:space="preserve"> Перми</w:t>
      </w:r>
      <w:r w:rsidRPr="00153F8E">
        <w:rPr>
          <w:color w:val="000000"/>
          <w:sz w:val="28"/>
          <w:szCs w:val="28"/>
        </w:rPr>
        <w:t xml:space="preserve">. </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lastRenderedPageBreak/>
        <w:t xml:space="preserve">Нынешние </w:t>
      </w:r>
      <w:r>
        <w:rPr>
          <w:color w:val="000000"/>
          <w:sz w:val="28"/>
          <w:szCs w:val="28"/>
        </w:rPr>
        <w:t xml:space="preserve">иностранные студенты </w:t>
      </w:r>
      <w:r w:rsidRPr="00153F8E">
        <w:rPr>
          <w:color w:val="000000"/>
          <w:sz w:val="28"/>
          <w:szCs w:val="28"/>
        </w:rPr>
        <w:t>довольно пассивно относятся к рекомендациям преподавателей изучать русскую культуру посредством посещения театра, музеев, изучая историю города и региона. Однако они с радостью пользуются возможностью показать свою культуру. Многие из них привезли с собой национальные костюмы и с удовольствием участвуют в студенческих фестивалях песни и танцев, конференциях, посвящённых культурным традициям разных стран.</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В своём исследовании мы не ставили задачу детально изучить культурно-досуговый аспект адаптационного процесса, но можем отметить, что все вузовские мероприятия (спортивные соревнования, конкурсы художествен</w:t>
      </w:r>
      <w:r w:rsidRPr="00153F8E">
        <w:rPr>
          <w:color w:val="000000"/>
          <w:sz w:val="28"/>
          <w:szCs w:val="28"/>
        </w:rPr>
        <w:softHyphen/>
        <w:t>ной самодеятельности, КВНы) помогают иностранным студентам развиваться и реализовывать свою способности в новой для них среде.</w:t>
      </w:r>
    </w:p>
    <w:p w:rsidR="00530C5B" w:rsidRPr="00153F8E" w:rsidRDefault="00530C5B" w:rsidP="00530C5B">
      <w:pPr>
        <w:pStyle w:val="24"/>
        <w:shd w:val="clear" w:color="auto" w:fill="auto"/>
        <w:spacing w:line="360" w:lineRule="auto"/>
        <w:ind w:firstLine="709"/>
        <w:rPr>
          <w:sz w:val="28"/>
          <w:szCs w:val="28"/>
        </w:rPr>
      </w:pPr>
      <w:r w:rsidRPr="00153F8E">
        <w:rPr>
          <w:color w:val="000000"/>
          <w:sz w:val="28"/>
          <w:szCs w:val="28"/>
        </w:rPr>
        <w:t>Таким образом, проведённое социологическое исследование поз</w:t>
      </w:r>
      <w:r w:rsidRPr="00153F8E">
        <w:rPr>
          <w:color w:val="000000"/>
          <w:sz w:val="28"/>
          <w:szCs w:val="28"/>
        </w:rPr>
        <w:softHyphen/>
        <w:t>воляет сделать следующие выводы:</w:t>
      </w:r>
    </w:p>
    <w:p w:rsidR="00530C5B" w:rsidRPr="00153F8E" w:rsidRDefault="00530C5B" w:rsidP="00580D2D">
      <w:pPr>
        <w:pStyle w:val="24"/>
        <w:numPr>
          <w:ilvl w:val="0"/>
          <w:numId w:val="3"/>
        </w:numPr>
        <w:shd w:val="clear" w:color="auto" w:fill="auto"/>
        <w:tabs>
          <w:tab w:val="left" w:pos="709"/>
          <w:tab w:val="left" w:pos="993"/>
        </w:tabs>
        <w:spacing w:line="360" w:lineRule="auto"/>
        <w:ind w:firstLine="709"/>
        <w:rPr>
          <w:sz w:val="28"/>
          <w:szCs w:val="28"/>
        </w:rPr>
      </w:pPr>
      <w:r w:rsidRPr="00153F8E">
        <w:rPr>
          <w:color w:val="000000"/>
          <w:sz w:val="28"/>
          <w:szCs w:val="28"/>
        </w:rPr>
        <w:t>главным объективным фактором, осложняющим адаптационный процесс у иностранных студентов, является недостаточное знание русского языка (5</w:t>
      </w:r>
      <w:r>
        <w:rPr>
          <w:color w:val="000000"/>
          <w:sz w:val="28"/>
          <w:szCs w:val="28"/>
        </w:rPr>
        <w:t>0,0</w:t>
      </w:r>
      <w:r w:rsidRPr="00153F8E">
        <w:rPr>
          <w:color w:val="000000"/>
          <w:sz w:val="28"/>
          <w:szCs w:val="28"/>
        </w:rPr>
        <w:t>%), затрудняющее общение и обучение в вузе;</w:t>
      </w:r>
    </w:p>
    <w:p w:rsidR="00530C5B" w:rsidRPr="00153F8E" w:rsidRDefault="00530C5B" w:rsidP="00580D2D">
      <w:pPr>
        <w:pStyle w:val="24"/>
        <w:numPr>
          <w:ilvl w:val="0"/>
          <w:numId w:val="3"/>
        </w:numPr>
        <w:shd w:val="clear" w:color="auto" w:fill="auto"/>
        <w:tabs>
          <w:tab w:val="left" w:pos="709"/>
          <w:tab w:val="left" w:pos="993"/>
        </w:tabs>
        <w:spacing w:line="360" w:lineRule="auto"/>
        <w:ind w:firstLine="709"/>
        <w:rPr>
          <w:sz w:val="28"/>
          <w:szCs w:val="28"/>
        </w:rPr>
      </w:pPr>
      <w:r w:rsidRPr="00153F8E">
        <w:rPr>
          <w:color w:val="000000"/>
          <w:sz w:val="28"/>
          <w:szCs w:val="28"/>
        </w:rPr>
        <w:t xml:space="preserve">вхождение в чужую социальную среду проходит трудно для </w:t>
      </w:r>
      <w:r>
        <w:rPr>
          <w:color w:val="000000"/>
          <w:sz w:val="28"/>
          <w:szCs w:val="28"/>
        </w:rPr>
        <w:t>70,0</w:t>
      </w:r>
      <w:r w:rsidRPr="00153F8E">
        <w:rPr>
          <w:color w:val="000000"/>
          <w:sz w:val="28"/>
          <w:szCs w:val="28"/>
        </w:rPr>
        <w:t xml:space="preserve">% </w:t>
      </w:r>
      <w:proofErr w:type="gramStart"/>
      <w:r w:rsidRPr="00153F8E">
        <w:rPr>
          <w:color w:val="000000"/>
          <w:sz w:val="28"/>
          <w:szCs w:val="28"/>
        </w:rPr>
        <w:t>обучаемых</w:t>
      </w:r>
      <w:proofErr w:type="gramEnd"/>
      <w:r w:rsidRPr="00153F8E">
        <w:rPr>
          <w:color w:val="000000"/>
          <w:sz w:val="28"/>
          <w:szCs w:val="28"/>
        </w:rPr>
        <w:t xml:space="preserve"> в связи с другой культурой, религией, национальной кухней и климатом;</w:t>
      </w:r>
    </w:p>
    <w:p w:rsidR="00530C5B" w:rsidRPr="00153F8E" w:rsidRDefault="00530C5B" w:rsidP="00580D2D">
      <w:pPr>
        <w:pStyle w:val="24"/>
        <w:numPr>
          <w:ilvl w:val="0"/>
          <w:numId w:val="3"/>
        </w:numPr>
        <w:shd w:val="clear" w:color="auto" w:fill="auto"/>
        <w:tabs>
          <w:tab w:val="left" w:pos="709"/>
          <w:tab w:val="left" w:pos="993"/>
        </w:tabs>
        <w:spacing w:line="360" w:lineRule="auto"/>
        <w:ind w:firstLine="709"/>
        <w:rPr>
          <w:sz w:val="28"/>
          <w:szCs w:val="28"/>
        </w:rPr>
      </w:pPr>
      <w:r w:rsidRPr="00153F8E">
        <w:rPr>
          <w:color w:val="000000"/>
          <w:sz w:val="28"/>
          <w:szCs w:val="28"/>
        </w:rPr>
        <w:t>перспектива получения диплома о высшем образовании в российском вузе и совершенствование знаний русского языка являются сильной мотивацией для большинства анкетируемых (</w:t>
      </w:r>
      <w:r>
        <w:rPr>
          <w:color w:val="000000"/>
          <w:sz w:val="28"/>
          <w:szCs w:val="28"/>
        </w:rPr>
        <w:t>50,0</w:t>
      </w:r>
      <w:r w:rsidRPr="00153F8E">
        <w:rPr>
          <w:color w:val="000000"/>
          <w:sz w:val="28"/>
          <w:szCs w:val="28"/>
        </w:rPr>
        <w:t>%) адаптироваться в иноязычной среде;</w:t>
      </w:r>
    </w:p>
    <w:p w:rsidR="00530C5B" w:rsidRPr="00153F8E" w:rsidRDefault="00530C5B" w:rsidP="00580D2D">
      <w:pPr>
        <w:pStyle w:val="24"/>
        <w:numPr>
          <w:ilvl w:val="0"/>
          <w:numId w:val="3"/>
        </w:numPr>
        <w:shd w:val="clear" w:color="auto" w:fill="auto"/>
        <w:tabs>
          <w:tab w:val="left" w:pos="709"/>
          <w:tab w:val="left" w:pos="993"/>
        </w:tabs>
        <w:spacing w:line="360" w:lineRule="auto"/>
        <w:ind w:firstLine="709"/>
        <w:rPr>
          <w:sz w:val="28"/>
          <w:szCs w:val="28"/>
        </w:rPr>
      </w:pPr>
      <w:r w:rsidRPr="00153F8E">
        <w:rPr>
          <w:color w:val="000000"/>
          <w:sz w:val="28"/>
          <w:szCs w:val="28"/>
        </w:rPr>
        <w:t>интерес к выбранному образовательному направлению (5</w:t>
      </w:r>
      <w:r>
        <w:rPr>
          <w:color w:val="000000"/>
          <w:sz w:val="28"/>
          <w:szCs w:val="28"/>
        </w:rPr>
        <w:t>0</w:t>
      </w:r>
      <w:r w:rsidRPr="00153F8E">
        <w:rPr>
          <w:color w:val="000000"/>
          <w:sz w:val="28"/>
          <w:szCs w:val="28"/>
        </w:rPr>
        <w:t>,</w:t>
      </w:r>
      <w:r>
        <w:rPr>
          <w:color w:val="000000"/>
          <w:sz w:val="28"/>
          <w:szCs w:val="28"/>
        </w:rPr>
        <w:t>0</w:t>
      </w:r>
      <w:r w:rsidRPr="00153F8E">
        <w:rPr>
          <w:color w:val="000000"/>
          <w:sz w:val="28"/>
          <w:szCs w:val="28"/>
        </w:rPr>
        <w:t>%) для получения будущей профессии усиливает желание иностранных студентов приспособиться к новому социуму;</w:t>
      </w:r>
    </w:p>
    <w:p w:rsidR="00530C5B" w:rsidRPr="004E4771" w:rsidRDefault="00530C5B" w:rsidP="00530C5B">
      <w:pPr>
        <w:pStyle w:val="24"/>
        <w:numPr>
          <w:ilvl w:val="0"/>
          <w:numId w:val="3"/>
        </w:numPr>
        <w:shd w:val="clear" w:color="auto" w:fill="auto"/>
        <w:tabs>
          <w:tab w:val="left" w:pos="709"/>
          <w:tab w:val="left" w:pos="993"/>
        </w:tabs>
        <w:spacing w:line="360" w:lineRule="auto"/>
        <w:ind w:firstLine="709"/>
        <w:rPr>
          <w:sz w:val="28"/>
          <w:szCs w:val="28"/>
        </w:rPr>
      </w:pPr>
      <w:r w:rsidRPr="00153F8E">
        <w:rPr>
          <w:color w:val="000000"/>
          <w:sz w:val="28"/>
          <w:szCs w:val="28"/>
        </w:rPr>
        <w:t xml:space="preserve">адаптационный процесс проходит легче при активном включении </w:t>
      </w:r>
      <w:proofErr w:type="gramStart"/>
      <w:r w:rsidRPr="00153F8E">
        <w:rPr>
          <w:color w:val="000000"/>
          <w:sz w:val="28"/>
          <w:szCs w:val="28"/>
        </w:rPr>
        <w:lastRenderedPageBreak/>
        <w:t>обучаемых</w:t>
      </w:r>
      <w:proofErr w:type="gramEnd"/>
      <w:r w:rsidRPr="00153F8E">
        <w:rPr>
          <w:color w:val="000000"/>
          <w:sz w:val="28"/>
          <w:szCs w:val="28"/>
        </w:rPr>
        <w:t xml:space="preserve"> в культурно-спортивную жизнь вуза.</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С целью выявления уровня толерантного отношения к лицам других национальностей было проведено анкетирование.</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Анкета была составлена для студентов </w:t>
      </w:r>
      <w:proofErr w:type="gramStart"/>
      <w:r w:rsidRPr="00DF5BF1">
        <w:rPr>
          <w:rFonts w:ascii="Times New Roman" w:hAnsi="Times New Roman" w:cs="Times New Roman"/>
          <w:sz w:val="28"/>
          <w:szCs w:val="28"/>
        </w:rPr>
        <w:t>ВО</w:t>
      </w:r>
      <w:proofErr w:type="gramEnd"/>
      <w:r w:rsidRPr="00DF5BF1">
        <w:rPr>
          <w:rFonts w:ascii="Times New Roman" w:hAnsi="Times New Roman" w:cs="Times New Roman"/>
          <w:sz w:val="28"/>
          <w:szCs w:val="28"/>
        </w:rPr>
        <w:t xml:space="preserve"> и СПО, обучающихся в ЛФ ПНИПУ.</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В приложении</w:t>
      </w:r>
      <w:r w:rsidR="00800C9B">
        <w:rPr>
          <w:rFonts w:ascii="Times New Roman" w:hAnsi="Times New Roman" w:cs="Times New Roman"/>
          <w:sz w:val="28"/>
          <w:szCs w:val="28"/>
        </w:rPr>
        <w:t>Б</w:t>
      </w:r>
      <w:r w:rsidRPr="00DF5BF1">
        <w:rPr>
          <w:rFonts w:ascii="Times New Roman" w:hAnsi="Times New Roman" w:cs="Times New Roman"/>
          <w:sz w:val="28"/>
          <w:szCs w:val="28"/>
        </w:rPr>
        <w:t xml:space="preserve"> представлена анкета.</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Для создания анкеты была выбрана программа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 Данная программа относится к специальным возможностям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и пользователь, который </w:t>
      </w:r>
      <w:proofErr w:type="gramStart"/>
      <w:r w:rsidRPr="00DF5BF1">
        <w:rPr>
          <w:rFonts w:ascii="Times New Roman" w:hAnsi="Times New Roman" w:cs="Times New Roman"/>
          <w:sz w:val="28"/>
          <w:szCs w:val="28"/>
        </w:rPr>
        <w:t>имеет свой аккаунт без труда может</w:t>
      </w:r>
      <w:proofErr w:type="gramEnd"/>
      <w:r w:rsidRPr="00DF5BF1">
        <w:rPr>
          <w:rFonts w:ascii="Times New Roman" w:hAnsi="Times New Roman" w:cs="Times New Roman"/>
          <w:sz w:val="28"/>
          <w:szCs w:val="28"/>
        </w:rPr>
        <w:t xml:space="preserve"> воспользоваться бесплатными дополнительными опциями.</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Программа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 позволяет:</w:t>
      </w:r>
    </w:p>
    <w:p w:rsidR="00DF5BF1" w:rsidRPr="00DF5BF1" w:rsidRDefault="00DF5BF1" w:rsidP="00580D2D">
      <w:pPr>
        <w:pStyle w:val="aa"/>
        <w:numPr>
          <w:ilvl w:val="0"/>
          <w:numId w:val="16"/>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создавать опросы, приложения, регистрации, анкеты и так далее, </w:t>
      </w:r>
    </w:p>
    <w:p w:rsidR="00DF5BF1" w:rsidRPr="00DF5BF1" w:rsidRDefault="00DF5BF1" w:rsidP="00580D2D">
      <w:pPr>
        <w:pStyle w:val="aa"/>
        <w:numPr>
          <w:ilvl w:val="0"/>
          <w:numId w:val="16"/>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с помощью настроек полей можно формировать тексты, абзацы и другие элементы из списка, </w:t>
      </w:r>
    </w:p>
    <w:p w:rsidR="00DF5BF1" w:rsidRPr="00DF5BF1" w:rsidRDefault="00DF5BF1" w:rsidP="00580D2D">
      <w:pPr>
        <w:pStyle w:val="aa"/>
        <w:numPr>
          <w:ilvl w:val="0"/>
          <w:numId w:val="16"/>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управлять ответами, т. е. настраивать отображение результатов и уведомлений при новых ответах на опросы, анкеты, </w:t>
      </w:r>
    </w:p>
    <w:p w:rsidR="00DF5BF1" w:rsidRPr="00DF5BF1" w:rsidRDefault="00DF5BF1" w:rsidP="00580D2D">
      <w:pPr>
        <w:pStyle w:val="aa"/>
        <w:numPr>
          <w:ilvl w:val="0"/>
          <w:numId w:val="16"/>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добавлять изображения и видеоролики, </w:t>
      </w:r>
    </w:p>
    <w:p w:rsidR="00DF5BF1" w:rsidRPr="00DF5BF1" w:rsidRDefault="00DF5BF1" w:rsidP="00580D2D">
      <w:pPr>
        <w:pStyle w:val="aa"/>
        <w:numPr>
          <w:ilvl w:val="0"/>
          <w:numId w:val="16"/>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выбирать дизайн темы и внешний вид формы, используя свои картинки, </w:t>
      </w:r>
    </w:p>
    <w:p w:rsidR="00DF5BF1" w:rsidRPr="00DF5BF1" w:rsidRDefault="00DF5BF1" w:rsidP="00580D2D">
      <w:pPr>
        <w:pStyle w:val="aa"/>
        <w:numPr>
          <w:ilvl w:val="0"/>
          <w:numId w:val="16"/>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работать совмес</w:t>
      </w:r>
      <w:r w:rsidR="004D19E5">
        <w:rPr>
          <w:rFonts w:ascii="Times New Roman" w:hAnsi="Times New Roman" w:cs="Times New Roman"/>
          <w:sz w:val="28"/>
          <w:szCs w:val="28"/>
        </w:rPr>
        <w:t>тно с другими пользователями [</w:t>
      </w:r>
      <w:r w:rsidR="00EB15F7" w:rsidRPr="00EB15F7">
        <w:rPr>
          <w:rFonts w:ascii="Times New Roman" w:hAnsi="Times New Roman" w:cs="Times New Roman"/>
          <w:sz w:val="28"/>
          <w:szCs w:val="28"/>
        </w:rPr>
        <w:t>9</w:t>
      </w:r>
      <w:r w:rsidRPr="00DF5BF1">
        <w:rPr>
          <w:rFonts w:ascii="Times New Roman" w:hAnsi="Times New Roman" w:cs="Times New Roman"/>
          <w:sz w:val="28"/>
          <w:szCs w:val="28"/>
        </w:rPr>
        <w:t xml:space="preserve">]. </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Для того чтобы создать анкету необходимо зайти в поисковую систему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убедиться в созданном аккаунте, далее открыть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Диск и на вкладке «Создать» выбрать создание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Формы. </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На рисунке </w:t>
      </w:r>
      <w:r w:rsidR="00800C9B">
        <w:rPr>
          <w:rFonts w:ascii="Times New Roman" w:hAnsi="Times New Roman" w:cs="Times New Roman"/>
          <w:sz w:val="28"/>
          <w:szCs w:val="28"/>
        </w:rPr>
        <w:t>4</w:t>
      </w:r>
      <w:r w:rsidRPr="00DF5BF1">
        <w:rPr>
          <w:rFonts w:ascii="Times New Roman" w:hAnsi="Times New Roman" w:cs="Times New Roman"/>
          <w:sz w:val="28"/>
          <w:szCs w:val="28"/>
        </w:rPr>
        <w:t xml:space="preserve"> указаны первые шаги к созданию анкеты.</w:t>
      </w:r>
    </w:p>
    <w:p w:rsidR="00DF5BF1" w:rsidRPr="00DF5BF1" w:rsidRDefault="00DF5BF1" w:rsidP="00DF65E5">
      <w:pPr>
        <w:spacing w:after="0" w:line="360" w:lineRule="auto"/>
        <w:jc w:val="center"/>
        <w:rPr>
          <w:rFonts w:ascii="Times New Roman" w:hAnsi="Times New Roman" w:cs="Times New Roman"/>
          <w:noProof/>
          <w:sz w:val="28"/>
          <w:szCs w:val="28"/>
        </w:rPr>
      </w:pPr>
      <w:r w:rsidRPr="00DF5BF1">
        <w:rPr>
          <w:rFonts w:ascii="Times New Roman" w:hAnsi="Times New Roman" w:cs="Times New Roman"/>
          <w:noProof/>
          <w:sz w:val="28"/>
          <w:szCs w:val="28"/>
          <w:lang w:eastAsia="ru-RU"/>
        </w:rPr>
        <w:lastRenderedPageBreak/>
        <w:drawing>
          <wp:inline distT="0" distB="0" distL="0" distR="0">
            <wp:extent cx="1476507" cy="2401294"/>
            <wp:effectExtent l="19050" t="19050" r="9525" b="184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478710" cy="2404876"/>
                    </a:xfrm>
                    <a:prstGeom prst="rect">
                      <a:avLst/>
                    </a:prstGeom>
                    <a:ln>
                      <a:solidFill>
                        <a:schemeClr val="tx1"/>
                      </a:solidFill>
                    </a:ln>
                  </pic:spPr>
                </pic:pic>
              </a:graphicData>
            </a:graphic>
          </wp:inline>
        </w:drawing>
      </w:r>
      <w:r w:rsidRPr="00DF5BF1">
        <w:rPr>
          <w:rFonts w:ascii="Times New Roman" w:hAnsi="Times New Roman" w:cs="Times New Roman"/>
          <w:noProof/>
          <w:sz w:val="28"/>
          <w:szCs w:val="28"/>
          <w:lang w:eastAsia="ru-RU"/>
        </w:rPr>
        <w:drawing>
          <wp:inline distT="0" distB="0" distL="0" distR="0">
            <wp:extent cx="2944330" cy="2425147"/>
            <wp:effectExtent l="19050" t="19050" r="27940" b="133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2927213" cy="2411048"/>
                    </a:xfrm>
                    <a:prstGeom prst="rect">
                      <a:avLst/>
                    </a:prstGeom>
                    <a:ln>
                      <a:solidFill>
                        <a:schemeClr val="tx1"/>
                      </a:solidFill>
                    </a:ln>
                  </pic:spPr>
                </pic:pic>
              </a:graphicData>
            </a:graphic>
          </wp:inline>
        </w:drawing>
      </w:r>
    </w:p>
    <w:p w:rsidR="00DF5BF1" w:rsidRPr="00DF5BF1" w:rsidRDefault="00DF5BF1" w:rsidP="00DF65E5">
      <w:pPr>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4</w:t>
      </w:r>
      <w:r w:rsidRPr="00DF5BF1">
        <w:rPr>
          <w:rFonts w:ascii="Times New Roman" w:hAnsi="Times New Roman" w:cs="Times New Roman"/>
          <w:noProof/>
          <w:sz w:val="28"/>
          <w:szCs w:val="28"/>
        </w:rPr>
        <w:sym w:font="Symbol" w:char="F02D"/>
      </w:r>
      <w:r w:rsidRPr="00DF5BF1">
        <w:rPr>
          <w:rFonts w:ascii="Times New Roman" w:hAnsi="Times New Roman" w:cs="Times New Roman"/>
          <w:noProof/>
          <w:sz w:val="28"/>
          <w:szCs w:val="28"/>
        </w:rPr>
        <w:t xml:space="preserve"> Открытие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Диска и </w:t>
      </w:r>
      <w:r w:rsidRPr="00DF5BF1">
        <w:rPr>
          <w:rFonts w:ascii="Times New Roman" w:hAnsi="Times New Roman" w:cs="Times New Roman"/>
          <w:noProof/>
          <w:sz w:val="28"/>
          <w:szCs w:val="28"/>
        </w:rPr>
        <w:t xml:space="preserve">создание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Формы</w:t>
      </w:r>
    </w:p>
    <w:p w:rsidR="00DF5BF1" w:rsidRPr="00DF5BF1" w:rsidRDefault="00DF5BF1" w:rsidP="00DF65E5">
      <w:pPr>
        <w:spacing w:after="0" w:line="360" w:lineRule="auto"/>
        <w:ind w:firstLine="709"/>
        <w:jc w:val="both"/>
        <w:rPr>
          <w:rFonts w:ascii="Times New Roman" w:hAnsi="Times New Roman" w:cs="Times New Roman"/>
          <w:noProof/>
          <w:sz w:val="28"/>
          <w:szCs w:val="28"/>
        </w:rPr>
      </w:pPr>
      <w:r w:rsidRPr="00DF5BF1">
        <w:rPr>
          <w:rFonts w:ascii="Times New Roman" w:hAnsi="Times New Roman" w:cs="Times New Roman"/>
          <w:noProof/>
          <w:sz w:val="28"/>
          <w:szCs w:val="28"/>
        </w:rPr>
        <w:t xml:space="preserve">После того, как мы зашли в заветные вкладки нам откроется поле, где и начинается процесс создания анкеты. На рисунке </w:t>
      </w:r>
      <w:r w:rsidR="00800C9B">
        <w:rPr>
          <w:rFonts w:ascii="Times New Roman" w:hAnsi="Times New Roman" w:cs="Times New Roman"/>
          <w:noProof/>
          <w:sz w:val="28"/>
          <w:szCs w:val="28"/>
        </w:rPr>
        <w:t>5</w:t>
      </w:r>
      <w:r w:rsidRPr="00DF5BF1">
        <w:rPr>
          <w:rFonts w:ascii="Times New Roman" w:hAnsi="Times New Roman" w:cs="Times New Roman"/>
          <w:noProof/>
          <w:sz w:val="28"/>
          <w:szCs w:val="28"/>
        </w:rPr>
        <w:t xml:space="preserve"> представлено поле открывшегося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w:t>
      </w:r>
    </w:p>
    <w:p w:rsidR="00DF5BF1" w:rsidRPr="00DF5BF1" w:rsidRDefault="00DF5BF1" w:rsidP="00DF65E5">
      <w:pPr>
        <w:spacing w:after="0" w:line="360" w:lineRule="auto"/>
        <w:jc w:val="center"/>
        <w:rPr>
          <w:rFonts w:ascii="Times New Roman" w:hAnsi="Times New Roman" w:cs="Times New Roman"/>
          <w:noProof/>
          <w:sz w:val="28"/>
          <w:szCs w:val="28"/>
        </w:rPr>
      </w:pPr>
      <w:r w:rsidRPr="00DF5BF1">
        <w:rPr>
          <w:rFonts w:ascii="Times New Roman" w:hAnsi="Times New Roman" w:cs="Times New Roman"/>
          <w:noProof/>
          <w:sz w:val="28"/>
          <w:szCs w:val="28"/>
          <w:lang w:eastAsia="ru-RU"/>
        </w:rPr>
        <w:drawing>
          <wp:inline distT="0" distB="0" distL="0" distR="0">
            <wp:extent cx="3656817" cy="2205783"/>
            <wp:effectExtent l="19050" t="19050" r="1270" b="444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3656817" cy="2205783"/>
                    </a:xfrm>
                    <a:prstGeom prst="rect">
                      <a:avLst/>
                    </a:prstGeom>
                    <a:ln>
                      <a:solidFill>
                        <a:schemeClr val="tx1"/>
                      </a:solidFill>
                    </a:ln>
                  </pic:spPr>
                </pic:pic>
              </a:graphicData>
            </a:graphic>
          </wp:inline>
        </w:drawing>
      </w:r>
    </w:p>
    <w:p w:rsidR="00DF5BF1" w:rsidRPr="00DF5BF1" w:rsidRDefault="00DF5BF1" w:rsidP="00DF65E5">
      <w:pPr>
        <w:spacing w:after="0" w:line="360" w:lineRule="auto"/>
        <w:jc w:val="center"/>
        <w:rPr>
          <w:rFonts w:ascii="Times New Roman" w:hAnsi="Times New Roman" w:cs="Times New Roman"/>
          <w:noProof/>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5</w:t>
      </w:r>
      <w:r w:rsidRPr="00DF5BF1">
        <w:rPr>
          <w:rFonts w:ascii="Times New Roman" w:hAnsi="Times New Roman" w:cs="Times New Roman"/>
          <w:noProof/>
          <w:sz w:val="28"/>
          <w:szCs w:val="28"/>
        </w:rPr>
        <w:sym w:font="Symbol" w:char="F02D"/>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w:t>
      </w:r>
    </w:p>
    <w:p w:rsidR="00DF5BF1" w:rsidRPr="00DF5BF1" w:rsidRDefault="00DF5BF1" w:rsidP="00DF65E5">
      <w:pPr>
        <w:spacing w:after="0" w:line="360" w:lineRule="auto"/>
        <w:ind w:firstLine="709"/>
        <w:jc w:val="both"/>
        <w:rPr>
          <w:rFonts w:ascii="Times New Roman" w:hAnsi="Times New Roman" w:cs="Times New Roman"/>
          <w:noProof/>
          <w:sz w:val="28"/>
          <w:szCs w:val="28"/>
        </w:rPr>
      </w:pPr>
      <w:r w:rsidRPr="00DF5BF1">
        <w:rPr>
          <w:rFonts w:ascii="Times New Roman" w:hAnsi="Times New Roman" w:cs="Times New Roman"/>
          <w:noProof/>
          <w:sz w:val="28"/>
          <w:szCs w:val="28"/>
        </w:rPr>
        <w:t>В строке «Новая форма» указываем название анкеты, в строке «Вопрос без заголовка» указываем вопрос, ниже будут представлены варианты ответов. Варианты ответов можно выбрать как открытого типа (т.е. вариант ответа указан и на него необходимо будет кликнуть), так и закрытого (т.е. пользователь сам напишет ответ на вопрос).</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noProof/>
          <w:sz w:val="28"/>
          <w:szCs w:val="28"/>
        </w:rPr>
        <w:t xml:space="preserve">После того, как анкета будет заполнена полностью, можно просмотреть как она будет выглядеть для того человека, кто будет её заполнять, т. е. готовый вид. А так же с помощью условной палитры, можно изменить фон </w:t>
      </w:r>
      <w:r w:rsidRPr="00DF5BF1">
        <w:rPr>
          <w:rFonts w:ascii="Times New Roman" w:hAnsi="Times New Roman" w:cs="Times New Roman"/>
          <w:noProof/>
          <w:sz w:val="28"/>
          <w:szCs w:val="28"/>
        </w:rPr>
        <w:lastRenderedPageBreak/>
        <w:t xml:space="preserve">анкеты. Ещё одной из немаловажных функций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Форма является кнопка «Отправить», благодарянеё автор анкеты может разослать по социальным сетям и личными сообщениями пользователям разных почтовых ящиков в сети Интернет, а так же просто копировать ссылку на анкету и так же рассылать её респондентам. </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На рисунке </w:t>
      </w:r>
      <w:r w:rsidR="00800C9B">
        <w:rPr>
          <w:rFonts w:ascii="Times New Roman" w:hAnsi="Times New Roman" w:cs="Times New Roman"/>
          <w:sz w:val="28"/>
          <w:szCs w:val="28"/>
        </w:rPr>
        <w:t>6</w:t>
      </w:r>
      <w:r w:rsidRPr="00DF5BF1">
        <w:rPr>
          <w:rFonts w:ascii="Times New Roman" w:hAnsi="Times New Roman" w:cs="Times New Roman"/>
          <w:sz w:val="28"/>
          <w:szCs w:val="28"/>
        </w:rPr>
        <w:t xml:space="preserve"> представлены «горячие клавиши»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Форма, которые отвечают за цвет фона, предварительный просмотр анкеты, изменение настроек и отправка готового продукта.</w:t>
      </w:r>
    </w:p>
    <w:p w:rsidR="00DF5BF1" w:rsidRPr="00DF5BF1" w:rsidRDefault="00DF5BF1" w:rsidP="00DF65E5">
      <w:pPr>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drawing>
          <wp:inline distT="0" distB="0" distL="0" distR="0">
            <wp:extent cx="3604121" cy="1693628"/>
            <wp:effectExtent l="19050" t="19050" r="0" b="190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3604121" cy="1693628"/>
                    </a:xfrm>
                    <a:prstGeom prst="rect">
                      <a:avLst/>
                    </a:prstGeom>
                    <a:ln>
                      <a:solidFill>
                        <a:schemeClr val="tx1"/>
                      </a:solidFill>
                    </a:ln>
                  </pic:spPr>
                </pic:pic>
              </a:graphicData>
            </a:graphic>
          </wp:inline>
        </w:drawing>
      </w:r>
    </w:p>
    <w:p w:rsidR="00DF5BF1" w:rsidRPr="00DF5BF1" w:rsidRDefault="00DF5BF1" w:rsidP="00DF65E5">
      <w:pPr>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6</w:t>
      </w:r>
      <w:r w:rsidRPr="00DF5BF1">
        <w:rPr>
          <w:rFonts w:ascii="Times New Roman" w:hAnsi="Times New Roman" w:cs="Times New Roman"/>
          <w:noProof/>
          <w:sz w:val="28"/>
          <w:szCs w:val="28"/>
        </w:rPr>
        <w:sym w:font="Symbol" w:char="F02D"/>
      </w:r>
      <w:r w:rsidRPr="00DF5BF1">
        <w:rPr>
          <w:rFonts w:ascii="Times New Roman" w:hAnsi="Times New Roman" w:cs="Times New Roman"/>
          <w:noProof/>
          <w:sz w:val="28"/>
          <w:szCs w:val="28"/>
        </w:rPr>
        <w:t xml:space="preserve"> «Горячие клавиши»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Форма</w:t>
      </w:r>
    </w:p>
    <w:p w:rsidR="00DF5BF1" w:rsidRPr="00DF5BF1" w:rsidRDefault="00DF5BF1" w:rsidP="00DF65E5">
      <w:pPr>
        <w:spacing w:after="0" w:line="360" w:lineRule="auto"/>
        <w:ind w:firstLine="709"/>
        <w:jc w:val="both"/>
        <w:rPr>
          <w:rFonts w:ascii="Times New Roman" w:hAnsi="Times New Roman" w:cs="Times New Roman"/>
          <w:sz w:val="28"/>
          <w:szCs w:val="28"/>
        </w:rPr>
      </w:pPr>
      <w:proofErr w:type="gramStart"/>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 максимально прост для пользователей, которые впервые решили ознакомиться и даже попробовать создать свой опрос или анкету.</w:t>
      </w:r>
      <w:proofErr w:type="gramEnd"/>
      <w:r w:rsidRPr="00DF5BF1">
        <w:rPr>
          <w:rFonts w:ascii="Times New Roman" w:hAnsi="Times New Roman" w:cs="Times New Roman"/>
          <w:sz w:val="28"/>
          <w:szCs w:val="28"/>
        </w:rPr>
        <w:t xml:space="preserve"> Например, чтобы не создавать каждый раз вопрос, который имеет сходства с предыдущим можно воспользоваться вкладкой «Создать копию», далее, если вопрос пришёлся не по нраву, то его можно просто удалить (кликнув на корзину). Если автор анкеты или опроса хочет, чтобы на вопрос обязательно ответили, то ему необходимо на вкладке «Обязательный вопрос» перетащить бегунок направо (важно: если выполнить данную операцию, то данный вопрос будет со знаком « </w:t>
      </w:r>
      <w:r w:rsidRPr="00DF5BF1">
        <w:rPr>
          <w:rFonts w:ascii="Times New Roman" w:hAnsi="Times New Roman" w:cs="Times New Roman"/>
          <w:sz w:val="28"/>
          <w:szCs w:val="28"/>
          <w:vertAlign w:val="superscript"/>
        </w:rPr>
        <w:t xml:space="preserve">* </w:t>
      </w:r>
      <w:r w:rsidRPr="00DF5BF1">
        <w:rPr>
          <w:rFonts w:ascii="Times New Roman" w:hAnsi="Times New Roman" w:cs="Times New Roman"/>
          <w:sz w:val="28"/>
          <w:szCs w:val="28"/>
        </w:rPr>
        <w:t xml:space="preserve">»). Так же если вопрос не обязателен при заполнении, можно отключить вкладку «Обязательный вопрос» перетащив бегунок налево. </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На рисунке </w:t>
      </w:r>
      <w:r w:rsidR="00800C9B">
        <w:rPr>
          <w:rFonts w:ascii="Times New Roman" w:hAnsi="Times New Roman" w:cs="Times New Roman"/>
          <w:sz w:val="28"/>
          <w:szCs w:val="28"/>
        </w:rPr>
        <w:t>7</w:t>
      </w:r>
      <w:r w:rsidRPr="00DF5BF1">
        <w:rPr>
          <w:rFonts w:ascii="Times New Roman" w:hAnsi="Times New Roman" w:cs="Times New Roman"/>
          <w:sz w:val="28"/>
          <w:szCs w:val="28"/>
        </w:rPr>
        <w:t xml:space="preserve"> представлены вкладки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Форма для редактирования вопросов, которые отвечают за создание копии, удаление вопроса и обязательность вопроса.</w:t>
      </w:r>
    </w:p>
    <w:p w:rsidR="00DF5BF1" w:rsidRPr="00DF5BF1" w:rsidRDefault="00DF5BF1" w:rsidP="00DF65E5">
      <w:pPr>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lastRenderedPageBreak/>
        <w:drawing>
          <wp:inline distT="0" distB="0" distL="0" distR="0">
            <wp:extent cx="3395206" cy="1685897"/>
            <wp:effectExtent l="19050" t="1905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3395206" cy="1685897"/>
                    </a:xfrm>
                    <a:prstGeom prst="rect">
                      <a:avLst/>
                    </a:prstGeom>
                    <a:ln>
                      <a:solidFill>
                        <a:schemeClr val="tx1"/>
                      </a:solidFill>
                    </a:ln>
                  </pic:spPr>
                </pic:pic>
              </a:graphicData>
            </a:graphic>
          </wp:inline>
        </w:drawing>
      </w:r>
    </w:p>
    <w:p w:rsidR="00DF5BF1" w:rsidRPr="00DF5BF1" w:rsidRDefault="00DF5BF1" w:rsidP="00DF65E5">
      <w:pPr>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7</w:t>
      </w:r>
      <w:r w:rsidRPr="00DF5BF1">
        <w:rPr>
          <w:rFonts w:ascii="Times New Roman" w:hAnsi="Times New Roman" w:cs="Times New Roman"/>
          <w:noProof/>
          <w:sz w:val="28"/>
          <w:szCs w:val="28"/>
        </w:rPr>
        <w:sym w:font="Symbol" w:char="F02D"/>
      </w:r>
      <w:r w:rsidRPr="00DF5BF1">
        <w:rPr>
          <w:rFonts w:ascii="Times New Roman" w:hAnsi="Times New Roman" w:cs="Times New Roman"/>
          <w:noProof/>
          <w:sz w:val="28"/>
          <w:szCs w:val="28"/>
        </w:rPr>
        <w:t xml:space="preserve"> Вкладки для редактирования вопроса в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 есть дополнительные вкладки, которые позволяют добавить: </w:t>
      </w:r>
    </w:p>
    <w:p w:rsidR="00DF5BF1" w:rsidRPr="00DF5BF1" w:rsidRDefault="00DF5BF1" w:rsidP="00580D2D">
      <w:pPr>
        <w:pStyle w:val="aa"/>
        <w:numPr>
          <w:ilvl w:val="0"/>
          <w:numId w:val="17"/>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вопрос, </w:t>
      </w:r>
    </w:p>
    <w:p w:rsidR="00DF5BF1" w:rsidRPr="00DF5BF1" w:rsidRDefault="00DF5BF1" w:rsidP="00580D2D">
      <w:pPr>
        <w:pStyle w:val="aa"/>
        <w:numPr>
          <w:ilvl w:val="0"/>
          <w:numId w:val="17"/>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название и описание, </w:t>
      </w:r>
    </w:p>
    <w:p w:rsidR="00DF5BF1" w:rsidRPr="00DF5BF1" w:rsidRDefault="00DF5BF1" w:rsidP="00580D2D">
      <w:pPr>
        <w:pStyle w:val="aa"/>
        <w:numPr>
          <w:ilvl w:val="0"/>
          <w:numId w:val="17"/>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изображение,</w:t>
      </w:r>
    </w:p>
    <w:p w:rsidR="00DF5BF1" w:rsidRPr="00DF5BF1" w:rsidRDefault="00DF5BF1" w:rsidP="00580D2D">
      <w:pPr>
        <w:pStyle w:val="aa"/>
        <w:numPr>
          <w:ilvl w:val="0"/>
          <w:numId w:val="17"/>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видео,</w:t>
      </w:r>
    </w:p>
    <w:p w:rsidR="00DF5BF1" w:rsidRPr="00DF5BF1" w:rsidRDefault="00DF5BF1" w:rsidP="00580D2D">
      <w:pPr>
        <w:pStyle w:val="aa"/>
        <w:numPr>
          <w:ilvl w:val="0"/>
          <w:numId w:val="17"/>
        </w:numPr>
        <w:tabs>
          <w:tab w:val="left" w:pos="993"/>
        </w:tabs>
        <w:spacing w:after="0" w:line="360" w:lineRule="auto"/>
        <w:ind w:left="0" w:firstLine="709"/>
        <w:jc w:val="both"/>
        <w:rPr>
          <w:rFonts w:ascii="Times New Roman" w:hAnsi="Times New Roman" w:cs="Times New Roman"/>
          <w:sz w:val="28"/>
          <w:szCs w:val="28"/>
        </w:rPr>
      </w:pPr>
      <w:r w:rsidRPr="00DF5BF1">
        <w:rPr>
          <w:rFonts w:ascii="Times New Roman" w:hAnsi="Times New Roman" w:cs="Times New Roman"/>
          <w:sz w:val="28"/>
          <w:szCs w:val="28"/>
        </w:rPr>
        <w:t>раздел</w:t>
      </w:r>
      <w:r w:rsidR="004D19E5">
        <w:rPr>
          <w:rFonts w:ascii="Times New Roman" w:hAnsi="Times New Roman" w:cs="Times New Roman"/>
          <w:sz w:val="28"/>
          <w:szCs w:val="28"/>
          <w:lang w:val="en-US"/>
        </w:rPr>
        <w:t xml:space="preserve"> [</w:t>
      </w:r>
      <w:r w:rsidR="00EB15F7">
        <w:rPr>
          <w:rFonts w:ascii="Times New Roman" w:hAnsi="Times New Roman" w:cs="Times New Roman"/>
          <w:sz w:val="28"/>
          <w:szCs w:val="28"/>
          <w:lang w:val="en-US"/>
        </w:rPr>
        <w:t>9</w:t>
      </w:r>
      <w:r w:rsidRPr="00DF5BF1">
        <w:rPr>
          <w:rFonts w:ascii="Times New Roman" w:hAnsi="Times New Roman" w:cs="Times New Roman"/>
          <w:sz w:val="28"/>
          <w:szCs w:val="28"/>
          <w:lang w:val="en-US"/>
        </w:rPr>
        <w:t>]</w:t>
      </w:r>
      <w:r w:rsidRPr="00DF5BF1">
        <w:rPr>
          <w:rFonts w:ascii="Times New Roman" w:hAnsi="Times New Roman" w:cs="Times New Roman"/>
          <w:sz w:val="28"/>
          <w:szCs w:val="28"/>
        </w:rPr>
        <w:t>.</w:t>
      </w:r>
    </w:p>
    <w:p w:rsidR="00DF5BF1" w:rsidRPr="00DF5BF1" w:rsidRDefault="00DF5BF1" w:rsidP="00DF65E5">
      <w:pPr>
        <w:tabs>
          <w:tab w:val="left" w:pos="993"/>
        </w:tabs>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На рисунке </w:t>
      </w:r>
      <w:r w:rsidR="00800C9B">
        <w:rPr>
          <w:rFonts w:ascii="Times New Roman" w:hAnsi="Times New Roman" w:cs="Times New Roman"/>
          <w:sz w:val="28"/>
          <w:szCs w:val="28"/>
        </w:rPr>
        <w:t>8</w:t>
      </w:r>
      <w:r w:rsidRPr="00DF5BF1">
        <w:rPr>
          <w:rFonts w:ascii="Times New Roman" w:hAnsi="Times New Roman" w:cs="Times New Roman"/>
          <w:sz w:val="28"/>
          <w:szCs w:val="28"/>
        </w:rPr>
        <w:t xml:space="preserve"> показаны дополнительные вкладки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Форма.</w:t>
      </w:r>
    </w:p>
    <w:p w:rsidR="00DF5BF1" w:rsidRPr="00DF5BF1" w:rsidRDefault="00DF5BF1" w:rsidP="00DF65E5">
      <w:pPr>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drawing>
          <wp:inline distT="0" distB="0" distL="0" distR="0">
            <wp:extent cx="2902226" cy="1717482"/>
            <wp:effectExtent l="19050" t="1905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2902226" cy="1717482"/>
                    </a:xfrm>
                    <a:prstGeom prst="rect">
                      <a:avLst/>
                    </a:prstGeom>
                    <a:ln>
                      <a:solidFill>
                        <a:schemeClr val="tx1"/>
                      </a:solidFill>
                    </a:ln>
                  </pic:spPr>
                </pic:pic>
              </a:graphicData>
            </a:graphic>
          </wp:inline>
        </w:drawing>
      </w:r>
    </w:p>
    <w:p w:rsidR="00DF5BF1" w:rsidRPr="00DF5BF1" w:rsidRDefault="00DF5BF1" w:rsidP="00DF65E5">
      <w:pPr>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8</w:t>
      </w:r>
      <w:r w:rsidRPr="00DF5BF1">
        <w:rPr>
          <w:rFonts w:ascii="Times New Roman" w:hAnsi="Times New Roman" w:cs="Times New Roman"/>
          <w:noProof/>
          <w:sz w:val="28"/>
          <w:szCs w:val="28"/>
        </w:rPr>
        <w:sym w:font="Symbol" w:char="F02D"/>
      </w:r>
      <w:r w:rsidRPr="00DF5BF1">
        <w:rPr>
          <w:rFonts w:ascii="Times New Roman" w:hAnsi="Times New Roman" w:cs="Times New Roman"/>
          <w:noProof/>
          <w:sz w:val="28"/>
          <w:szCs w:val="28"/>
        </w:rPr>
        <w:t xml:space="preserve"> Дополнительные вкладки для редактирования вопроса в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От теории перейдём непосредственно к практической части, к анкетированию.</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Анкетирование проводилось по средствам сети Интернет, а именно распространения ссылки в социальных сетях. </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lastRenderedPageBreak/>
        <w:t xml:space="preserve">Ссылка представлена: </w:t>
      </w:r>
      <w:hyperlink r:id="rId33" w:history="1">
        <w:r w:rsidRPr="00DF5BF1">
          <w:rPr>
            <w:rStyle w:val="ae"/>
            <w:rFonts w:ascii="Times New Roman" w:hAnsi="Times New Roman" w:cs="Times New Roman"/>
            <w:sz w:val="28"/>
            <w:szCs w:val="28"/>
          </w:rPr>
          <w:t>https://docs.google.com/forms/d/1gfpsZwd9mm4oaPBOuypyJUP7oFR1MKfyW5XhRyLcsdo/edit?usp=sharing</w:t>
        </w:r>
      </w:hyperlink>
    </w:p>
    <w:p w:rsidR="00DF5BF1" w:rsidRPr="00DF5BF1" w:rsidRDefault="00DF5BF1" w:rsidP="00DF65E5">
      <w:pPr>
        <w:spacing w:after="0" w:line="360" w:lineRule="auto"/>
        <w:ind w:firstLine="709"/>
        <w:jc w:val="both"/>
        <w:rPr>
          <w:rFonts w:ascii="Times New Roman" w:hAnsi="Times New Roman" w:cs="Times New Roman"/>
          <w:noProof/>
          <w:sz w:val="28"/>
          <w:szCs w:val="28"/>
        </w:rPr>
      </w:pPr>
      <w:r w:rsidRPr="00DF5BF1">
        <w:rPr>
          <w:rFonts w:ascii="Times New Roman" w:hAnsi="Times New Roman" w:cs="Times New Roman"/>
          <w:noProof/>
          <w:sz w:val="28"/>
          <w:szCs w:val="28"/>
        </w:rPr>
        <w:t xml:space="preserve">В анкетировании приняло участие 50 респондентов. </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noProof/>
          <w:sz w:val="28"/>
          <w:szCs w:val="28"/>
        </w:rPr>
        <w:t xml:space="preserve">Так как программа </w:t>
      </w:r>
      <w:r w:rsidRPr="00DF5BF1">
        <w:rPr>
          <w:rFonts w:ascii="Times New Roman" w:hAnsi="Times New Roman" w:cs="Times New Roman"/>
          <w:sz w:val="28"/>
          <w:szCs w:val="28"/>
          <w:lang w:val="en-US"/>
        </w:rPr>
        <w:t>Google</w:t>
      </w:r>
      <w:r w:rsidRPr="00DF5BF1">
        <w:rPr>
          <w:rFonts w:ascii="Times New Roman" w:hAnsi="Times New Roman" w:cs="Times New Roman"/>
          <w:sz w:val="28"/>
          <w:szCs w:val="28"/>
        </w:rPr>
        <w:t xml:space="preserve"> Форм позволяет отображать результаты анкетирования, то можно проследить за этим процессом. Отображение полученных данных может видеть только автор анкеты.  </w:t>
      </w:r>
    </w:p>
    <w:p w:rsidR="00DF5BF1" w:rsidRPr="00DF5BF1" w:rsidRDefault="00DF5BF1" w:rsidP="00DF65E5">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На рисунке </w:t>
      </w:r>
      <w:r w:rsidR="00800C9B">
        <w:rPr>
          <w:rFonts w:ascii="Times New Roman" w:hAnsi="Times New Roman" w:cs="Times New Roman"/>
          <w:sz w:val="28"/>
          <w:szCs w:val="28"/>
        </w:rPr>
        <w:t>9</w:t>
      </w:r>
      <w:r w:rsidRPr="00DF5BF1">
        <w:rPr>
          <w:rFonts w:ascii="Times New Roman" w:hAnsi="Times New Roman" w:cs="Times New Roman"/>
          <w:sz w:val="28"/>
          <w:szCs w:val="28"/>
        </w:rPr>
        <w:t xml:space="preserve"> представлен фрагмент, который видит автор анкеты при входе в систему, на вкладке «ответы» отображается количество опрошенных.</w:t>
      </w:r>
    </w:p>
    <w:p w:rsidR="00DF5BF1" w:rsidRPr="00DF5BF1" w:rsidRDefault="00DF5BF1" w:rsidP="00DF65E5">
      <w:pPr>
        <w:spacing w:after="0" w:line="360" w:lineRule="auto"/>
        <w:jc w:val="center"/>
        <w:rPr>
          <w:rFonts w:ascii="Times New Roman" w:hAnsi="Times New Roman" w:cs="Times New Roman"/>
          <w:noProof/>
          <w:sz w:val="28"/>
          <w:szCs w:val="28"/>
        </w:rPr>
      </w:pPr>
      <w:r w:rsidRPr="00DF5BF1">
        <w:rPr>
          <w:rFonts w:ascii="Times New Roman" w:hAnsi="Times New Roman" w:cs="Times New Roman"/>
          <w:noProof/>
          <w:sz w:val="28"/>
          <w:szCs w:val="28"/>
          <w:lang w:eastAsia="ru-RU"/>
        </w:rPr>
        <w:drawing>
          <wp:inline distT="0" distB="0" distL="0" distR="0">
            <wp:extent cx="5940425" cy="1381950"/>
            <wp:effectExtent l="0" t="0" r="317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940425" cy="1381950"/>
                    </a:xfrm>
                    <a:prstGeom prst="rect">
                      <a:avLst/>
                    </a:prstGeom>
                  </pic:spPr>
                </pic:pic>
              </a:graphicData>
            </a:graphic>
          </wp:inline>
        </w:drawing>
      </w:r>
    </w:p>
    <w:p w:rsidR="00DF5BF1" w:rsidRPr="00DF5BF1" w:rsidRDefault="00DF5BF1" w:rsidP="00DF65E5">
      <w:pPr>
        <w:spacing w:after="0" w:line="360" w:lineRule="auto"/>
        <w:jc w:val="center"/>
        <w:rPr>
          <w:rFonts w:ascii="Times New Roman" w:hAnsi="Times New Roman" w:cs="Times New Roman"/>
          <w:noProof/>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9</w:t>
      </w:r>
      <w:r w:rsidRPr="00DF5BF1">
        <w:rPr>
          <w:rFonts w:ascii="Times New Roman" w:hAnsi="Times New Roman" w:cs="Times New Roman"/>
          <w:noProof/>
          <w:sz w:val="28"/>
          <w:szCs w:val="28"/>
        </w:rPr>
        <w:sym w:font="Symbol" w:char="F02D"/>
      </w:r>
      <w:r w:rsidRPr="00DF5BF1">
        <w:rPr>
          <w:rFonts w:ascii="Times New Roman" w:hAnsi="Times New Roman" w:cs="Times New Roman"/>
          <w:noProof/>
          <w:sz w:val="28"/>
          <w:szCs w:val="28"/>
        </w:rPr>
        <w:t xml:space="preserve"> Количество ответов</w:t>
      </w:r>
    </w:p>
    <w:p w:rsidR="00DF5BF1" w:rsidRPr="00DF5BF1" w:rsidRDefault="00DF5BF1" w:rsidP="00DF65E5">
      <w:pPr>
        <w:shd w:val="clear" w:color="auto" w:fill="FFFFFF"/>
        <w:spacing w:after="0" w:line="360" w:lineRule="auto"/>
        <w:ind w:firstLine="709"/>
        <w:jc w:val="both"/>
        <w:rPr>
          <w:rFonts w:ascii="Times New Roman" w:hAnsi="Times New Roman" w:cs="Times New Roman"/>
          <w:noProof/>
          <w:sz w:val="28"/>
          <w:szCs w:val="28"/>
        </w:rPr>
      </w:pPr>
      <w:r w:rsidRPr="00DF5BF1">
        <w:rPr>
          <w:rFonts w:ascii="Times New Roman" w:hAnsi="Times New Roman" w:cs="Times New Roman"/>
          <w:noProof/>
          <w:sz w:val="28"/>
          <w:szCs w:val="28"/>
        </w:rPr>
        <w:t>Студенты ЛФ ПНИПУ прошли анкетирование, в нём приняли участие обучающиеся по программам высшего образования (ВО) и средне профессионального образования (СПО), всего было опрошено 50 респондентов.</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Проанализируем полученные данные анкеты.</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Ответ на первый вопрос: «На каком факультете Вы учитесь</w:t>
      </w:r>
      <w:r w:rsidR="0029304A">
        <w:rPr>
          <w:rFonts w:ascii="Times New Roman" w:hAnsi="Times New Roman" w:cs="Times New Roman"/>
          <w:sz w:val="28"/>
          <w:szCs w:val="28"/>
        </w:rPr>
        <w:t>?</w:t>
      </w:r>
      <w:r w:rsidRPr="00DF5BF1">
        <w:rPr>
          <w:rFonts w:ascii="Times New Roman" w:hAnsi="Times New Roman" w:cs="Times New Roman"/>
          <w:sz w:val="28"/>
          <w:szCs w:val="28"/>
        </w:rPr>
        <w:t xml:space="preserve">» представлен на рисунке </w:t>
      </w:r>
      <w:r w:rsidR="00800C9B">
        <w:rPr>
          <w:rFonts w:ascii="Times New Roman" w:hAnsi="Times New Roman" w:cs="Times New Roman"/>
          <w:sz w:val="28"/>
          <w:szCs w:val="28"/>
        </w:rPr>
        <w:t>10</w:t>
      </w:r>
      <w:r w:rsidRPr="00DF5BF1">
        <w:rPr>
          <w:rFonts w:ascii="Times New Roman" w:hAnsi="Times New Roman" w:cs="Times New Roman"/>
          <w:sz w:val="28"/>
          <w:szCs w:val="28"/>
        </w:rPr>
        <w:t xml:space="preserve">.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Как мы видим из круговой диаграммы:</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27 студентов (54%) – обучаются по программам </w:t>
      </w:r>
      <w:proofErr w:type="gramStart"/>
      <w:r w:rsidRPr="00DF5BF1">
        <w:rPr>
          <w:rFonts w:ascii="Times New Roman" w:hAnsi="Times New Roman" w:cs="Times New Roman"/>
          <w:sz w:val="28"/>
          <w:szCs w:val="28"/>
        </w:rPr>
        <w:t>ВО</w:t>
      </w:r>
      <w:proofErr w:type="gramEnd"/>
      <w:r w:rsidRPr="00DF5BF1">
        <w:rPr>
          <w:rFonts w:ascii="Times New Roman" w:hAnsi="Times New Roman" w:cs="Times New Roman"/>
          <w:sz w:val="28"/>
          <w:szCs w:val="28"/>
        </w:rPr>
        <w:t>,</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23 студента (46%) - обучаются по программам СПО.</w:t>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lastRenderedPageBreak/>
        <w:drawing>
          <wp:inline distT="0" distB="0" distL="0" distR="0">
            <wp:extent cx="5424213" cy="2274598"/>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438752" cy="2280695"/>
                    </a:xfrm>
                    <a:prstGeom prst="rect">
                      <a:avLst/>
                    </a:prstGeom>
                  </pic:spPr>
                </pic:pic>
              </a:graphicData>
            </a:graphic>
          </wp:inline>
        </w:drawing>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10</w:t>
      </w:r>
      <w:r w:rsidRPr="00DF5BF1">
        <w:rPr>
          <w:rFonts w:ascii="Times New Roman" w:hAnsi="Times New Roman" w:cs="Times New Roman"/>
          <w:noProof/>
          <w:sz w:val="28"/>
          <w:szCs w:val="28"/>
        </w:rPr>
        <w:sym w:font="Symbol" w:char="F02D"/>
      </w:r>
      <w:r w:rsidR="0000721F">
        <w:rPr>
          <w:rFonts w:ascii="Times New Roman" w:hAnsi="Times New Roman" w:cs="Times New Roman"/>
          <w:sz w:val="28"/>
          <w:szCs w:val="28"/>
        </w:rPr>
        <w:t>Факультет обучения</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Ответ на второй вопрос: «Как Вы относитесь к иностранным студентам?», рисунок </w:t>
      </w:r>
      <w:r w:rsidR="00800C9B">
        <w:rPr>
          <w:rFonts w:ascii="Times New Roman" w:hAnsi="Times New Roman" w:cs="Times New Roman"/>
          <w:sz w:val="28"/>
          <w:szCs w:val="28"/>
        </w:rPr>
        <w:t>11</w:t>
      </w:r>
      <w:r w:rsidRPr="00DF5BF1">
        <w:rPr>
          <w:rFonts w:ascii="Times New Roman" w:hAnsi="Times New Roman" w:cs="Times New Roman"/>
          <w:sz w:val="28"/>
          <w:szCs w:val="28"/>
        </w:rPr>
        <w:t>.</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Можно прийти к выводу о том, что подавляющее большинство ответило «Положительно».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35 студентов (70%) – «Положительно»,</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13 студентов (26%) – «Отрицательно»,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2 студентов (4%) – «Затрудняюсь ответить».</w:t>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drawing>
          <wp:inline distT="0" distB="0" distL="0" distR="0">
            <wp:extent cx="5356965" cy="223921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354138" cy="2238028"/>
                    </a:xfrm>
                    <a:prstGeom prst="rect">
                      <a:avLst/>
                    </a:prstGeom>
                  </pic:spPr>
                </pic:pic>
              </a:graphicData>
            </a:graphic>
          </wp:inline>
        </w:drawing>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11</w:t>
      </w:r>
      <w:r w:rsidRPr="00DF5BF1">
        <w:rPr>
          <w:rFonts w:ascii="Times New Roman" w:hAnsi="Times New Roman" w:cs="Times New Roman"/>
          <w:noProof/>
          <w:sz w:val="28"/>
          <w:szCs w:val="28"/>
        </w:rPr>
        <w:sym w:font="Symbol" w:char="F02D"/>
      </w:r>
      <w:r w:rsidR="0000721F">
        <w:rPr>
          <w:rFonts w:ascii="Times New Roman" w:hAnsi="Times New Roman" w:cs="Times New Roman"/>
          <w:sz w:val="28"/>
          <w:szCs w:val="28"/>
        </w:rPr>
        <w:t>Отношения студентов к иностранным гражданам</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Третий вопрос в анкете звучал: «Считаете ли Вы, что иностранный студент может самостоятельно адаптироваться в ЛФ ПНИПУ?», рисунок </w:t>
      </w:r>
      <w:r w:rsidR="00800C9B">
        <w:rPr>
          <w:rFonts w:ascii="Times New Roman" w:hAnsi="Times New Roman" w:cs="Times New Roman"/>
          <w:sz w:val="28"/>
          <w:szCs w:val="28"/>
        </w:rPr>
        <w:t>12</w:t>
      </w:r>
      <w:r w:rsidRPr="00DF5BF1">
        <w:rPr>
          <w:rFonts w:ascii="Times New Roman" w:hAnsi="Times New Roman" w:cs="Times New Roman"/>
          <w:sz w:val="28"/>
          <w:szCs w:val="28"/>
        </w:rPr>
        <w:t xml:space="preserve">.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Как мы видим из круговой диаграммы мнение опрошенных респондентов склоняется к ответу «Да».</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lastRenderedPageBreak/>
        <w:t xml:space="preserve">42 студентов (84%) – «Нет»,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8 студентов (16%) – «Да».</w:t>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drawing>
          <wp:inline distT="0" distB="0" distL="0" distR="0">
            <wp:extent cx="5103320" cy="2304895"/>
            <wp:effectExtent l="0" t="0" r="254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103615" cy="2305028"/>
                    </a:xfrm>
                    <a:prstGeom prst="rect">
                      <a:avLst/>
                    </a:prstGeom>
                  </pic:spPr>
                </pic:pic>
              </a:graphicData>
            </a:graphic>
          </wp:inline>
        </w:drawing>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 xml:space="preserve">Рисунок </w:t>
      </w:r>
      <w:r w:rsidR="00800C9B">
        <w:rPr>
          <w:rFonts w:ascii="Times New Roman" w:hAnsi="Times New Roman" w:cs="Times New Roman"/>
          <w:noProof/>
          <w:sz w:val="28"/>
          <w:szCs w:val="28"/>
        </w:rPr>
        <w:t>12</w:t>
      </w:r>
      <w:r w:rsidRPr="00DF5BF1">
        <w:rPr>
          <w:rFonts w:ascii="Times New Roman" w:hAnsi="Times New Roman" w:cs="Times New Roman"/>
          <w:noProof/>
          <w:sz w:val="28"/>
          <w:szCs w:val="28"/>
        </w:rPr>
        <w:sym w:font="Symbol" w:char="F02D"/>
      </w:r>
      <w:r w:rsidR="0000721F">
        <w:rPr>
          <w:rFonts w:ascii="Times New Roman" w:hAnsi="Times New Roman" w:cs="Times New Roman"/>
          <w:noProof/>
          <w:sz w:val="28"/>
          <w:szCs w:val="28"/>
        </w:rPr>
        <w:t>Самостоятельная адаптация иностранного студента в ЛФ ПНИПУ</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На четвёртый вопрос: «Готовы ли Вы помочь в адаптации иностранного студента?», рисунок </w:t>
      </w:r>
      <w:r w:rsidR="00800C9B">
        <w:rPr>
          <w:rFonts w:ascii="Times New Roman" w:hAnsi="Times New Roman" w:cs="Times New Roman"/>
          <w:sz w:val="28"/>
          <w:szCs w:val="28"/>
        </w:rPr>
        <w:t>13</w:t>
      </w:r>
      <w:r w:rsidRPr="00DF5BF1">
        <w:rPr>
          <w:rFonts w:ascii="Times New Roman" w:hAnsi="Times New Roman" w:cs="Times New Roman"/>
          <w:sz w:val="28"/>
          <w:szCs w:val="28"/>
        </w:rPr>
        <w:t>.</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47 студентов (94%) – «Да»,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3 студентов (6%) – «Нет». </w:t>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drawing>
          <wp:inline distT="0" distB="0" distL="0" distR="0">
            <wp:extent cx="5365630" cy="2241171"/>
            <wp:effectExtent l="0" t="0" r="6985"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362764" cy="2239974"/>
                    </a:xfrm>
                    <a:prstGeom prst="rect">
                      <a:avLst/>
                    </a:prstGeom>
                  </pic:spPr>
                </pic:pic>
              </a:graphicData>
            </a:graphic>
          </wp:inline>
        </w:drawing>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Рисунок 1</w:t>
      </w:r>
      <w:r w:rsidR="00800C9B">
        <w:rPr>
          <w:rFonts w:ascii="Times New Roman" w:hAnsi="Times New Roman" w:cs="Times New Roman"/>
          <w:noProof/>
          <w:sz w:val="28"/>
          <w:szCs w:val="28"/>
        </w:rPr>
        <w:t>3</w:t>
      </w:r>
      <w:r w:rsidRPr="00DF5BF1">
        <w:rPr>
          <w:rFonts w:ascii="Times New Roman" w:hAnsi="Times New Roman" w:cs="Times New Roman"/>
          <w:noProof/>
          <w:sz w:val="28"/>
          <w:szCs w:val="28"/>
        </w:rPr>
        <w:sym w:font="Symbol" w:char="F02D"/>
      </w:r>
      <w:r w:rsidR="0000721F">
        <w:rPr>
          <w:rFonts w:ascii="Times New Roman" w:hAnsi="Times New Roman" w:cs="Times New Roman"/>
          <w:sz w:val="28"/>
          <w:szCs w:val="28"/>
        </w:rPr>
        <w:t>Оказание помощи в адаптации иностранному студенту</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На пятый вопрос: «</w:t>
      </w:r>
      <w:r w:rsidRPr="00DF5BF1">
        <w:rPr>
          <w:rFonts w:ascii="Times New Roman" w:hAnsi="Times New Roman" w:cs="Times New Roman"/>
          <w:color w:val="202124"/>
          <w:spacing w:val="2"/>
          <w:sz w:val="28"/>
          <w:szCs w:val="28"/>
          <w:shd w:val="clear" w:color="auto" w:fill="FFFFFF"/>
        </w:rPr>
        <w:t>Проводятся ли в ЛФ ПНИПУ мероприятия направленные на изучение, популяризацию традиций народов России и стран СНГ?</w:t>
      </w:r>
      <w:r w:rsidRPr="00DF5BF1">
        <w:rPr>
          <w:rFonts w:ascii="Times New Roman" w:hAnsi="Times New Roman" w:cs="Times New Roman"/>
          <w:sz w:val="28"/>
          <w:szCs w:val="28"/>
        </w:rPr>
        <w:t>» наибольшая часть респондентов ответили «Да», рисунок 1</w:t>
      </w:r>
      <w:r w:rsidR="00800C9B">
        <w:rPr>
          <w:rFonts w:ascii="Times New Roman" w:hAnsi="Times New Roman" w:cs="Times New Roman"/>
          <w:sz w:val="28"/>
          <w:szCs w:val="28"/>
        </w:rPr>
        <w:t>4</w:t>
      </w:r>
      <w:r w:rsidRPr="00DF5BF1">
        <w:rPr>
          <w:rFonts w:ascii="Times New Roman" w:hAnsi="Times New Roman" w:cs="Times New Roman"/>
          <w:sz w:val="28"/>
          <w:szCs w:val="28"/>
        </w:rPr>
        <w:t xml:space="preserve">.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37 студентов (74%) – «Нет»,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lastRenderedPageBreak/>
        <w:t>13 студентов (26%) – «Да».</w:t>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drawing>
          <wp:inline distT="0" distB="0" distL="0" distR="0">
            <wp:extent cx="5936979" cy="2401294"/>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0425" cy="2402688"/>
                    </a:xfrm>
                    <a:prstGeom prst="rect">
                      <a:avLst/>
                    </a:prstGeom>
                  </pic:spPr>
                </pic:pic>
              </a:graphicData>
            </a:graphic>
          </wp:inline>
        </w:drawing>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Рисунок 1</w:t>
      </w:r>
      <w:r w:rsidR="00800C9B">
        <w:rPr>
          <w:rFonts w:ascii="Times New Roman" w:hAnsi="Times New Roman" w:cs="Times New Roman"/>
          <w:noProof/>
          <w:sz w:val="28"/>
          <w:szCs w:val="28"/>
        </w:rPr>
        <w:t>4</w:t>
      </w:r>
      <w:r w:rsidRPr="00DF5BF1">
        <w:rPr>
          <w:rFonts w:ascii="Times New Roman" w:hAnsi="Times New Roman" w:cs="Times New Roman"/>
          <w:noProof/>
          <w:sz w:val="28"/>
          <w:szCs w:val="28"/>
        </w:rPr>
        <w:sym w:font="Symbol" w:char="F02D"/>
      </w:r>
      <w:r w:rsidR="0000721F">
        <w:rPr>
          <w:rFonts w:ascii="Times New Roman" w:hAnsi="Times New Roman" w:cs="Times New Roman"/>
          <w:sz w:val="28"/>
          <w:szCs w:val="28"/>
        </w:rPr>
        <w:t xml:space="preserve">Проведение мероприятий </w:t>
      </w:r>
      <w:r w:rsidR="0000721F" w:rsidRPr="00DF5BF1">
        <w:rPr>
          <w:rFonts w:ascii="Times New Roman" w:hAnsi="Times New Roman" w:cs="Times New Roman"/>
          <w:color w:val="202124"/>
          <w:spacing w:val="2"/>
          <w:sz w:val="28"/>
          <w:szCs w:val="28"/>
          <w:shd w:val="clear" w:color="auto" w:fill="FFFFFF"/>
        </w:rPr>
        <w:t>в ЛФ ПНИПУ направленны</w:t>
      </w:r>
      <w:r w:rsidR="0000721F">
        <w:rPr>
          <w:rFonts w:ascii="Times New Roman" w:hAnsi="Times New Roman" w:cs="Times New Roman"/>
          <w:color w:val="202124"/>
          <w:spacing w:val="2"/>
          <w:sz w:val="28"/>
          <w:szCs w:val="28"/>
          <w:shd w:val="clear" w:color="auto" w:fill="FFFFFF"/>
        </w:rPr>
        <w:t xml:space="preserve">х на изучение, популяризацию </w:t>
      </w:r>
      <w:r w:rsidR="0000721F" w:rsidRPr="00DF5BF1">
        <w:rPr>
          <w:rFonts w:ascii="Times New Roman" w:hAnsi="Times New Roman" w:cs="Times New Roman"/>
          <w:color w:val="202124"/>
          <w:spacing w:val="2"/>
          <w:sz w:val="28"/>
          <w:szCs w:val="28"/>
          <w:shd w:val="clear" w:color="auto" w:fill="FFFFFF"/>
        </w:rPr>
        <w:t>традиций народов России и стран СНГ</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На шестой вопрос: «</w:t>
      </w:r>
      <w:r w:rsidRPr="00DF5BF1">
        <w:rPr>
          <w:rFonts w:ascii="Times New Roman" w:hAnsi="Times New Roman" w:cs="Times New Roman"/>
          <w:color w:val="202124"/>
          <w:spacing w:val="2"/>
          <w:sz w:val="28"/>
          <w:szCs w:val="28"/>
          <w:shd w:val="clear" w:color="auto" w:fill="FFFFFF"/>
        </w:rPr>
        <w:t> Хотели бы Вы, чтобы в ЛФ ПНИПУ проводились мероприятия, направленные на сплочение студентов разных национальностей?</w:t>
      </w:r>
      <w:r w:rsidRPr="00DF5BF1">
        <w:rPr>
          <w:rFonts w:ascii="Times New Roman" w:hAnsi="Times New Roman" w:cs="Times New Roman"/>
          <w:sz w:val="28"/>
          <w:szCs w:val="28"/>
        </w:rPr>
        <w:t>» подавляющее большинство ответили «Да», рисунок 1</w:t>
      </w:r>
      <w:r w:rsidR="00800C9B">
        <w:rPr>
          <w:rFonts w:ascii="Times New Roman" w:hAnsi="Times New Roman" w:cs="Times New Roman"/>
          <w:sz w:val="28"/>
          <w:szCs w:val="28"/>
        </w:rPr>
        <w:t>5</w:t>
      </w:r>
      <w:r w:rsidRPr="00DF5BF1">
        <w:rPr>
          <w:rFonts w:ascii="Times New Roman" w:hAnsi="Times New Roman" w:cs="Times New Roman"/>
          <w:sz w:val="28"/>
          <w:szCs w:val="28"/>
        </w:rPr>
        <w:t>.</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47 студентов (94%) – «Да», </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3 студентов (6%) – «Нет».</w:t>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lang w:eastAsia="ru-RU"/>
        </w:rPr>
        <w:drawing>
          <wp:inline distT="0" distB="0" distL="0" distR="0">
            <wp:extent cx="5931673" cy="24649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940425" cy="2468542"/>
                    </a:xfrm>
                    <a:prstGeom prst="rect">
                      <a:avLst/>
                    </a:prstGeom>
                  </pic:spPr>
                </pic:pic>
              </a:graphicData>
            </a:graphic>
          </wp:inline>
        </w:drawing>
      </w:r>
    </w:p>
    <w:p w:rsidR="00DF5BF1" w:rsidRPr="00DF5BF1" w:rsidRDefault="00DF5BF1" w:rsidP="00DF65E5">
      <w:pPr>
        <w:shd w:val="clear" w:color="auto" w:fill="FFFFFF"/>
        <w:spacing w:after="0" w:line="360" w:lineRule="auto"/>
        <w:jc w:val="center"/>
        <w:rPr>
          <w:rFonts w:ascii="Times New Roman" w:hAnsi="Times New Roman" w:cs="Times New Roman"/>
          <w:sz w:val="28"/>
          <w:szCs w:val="28"/>
        </w:rPr>
      </w:pPr>
      <w:r w:rsidRPr="00DF5BF1">
        <w:rPr>
          <w:rFonts w:ascii="Times New Roman" w:hAnsi="Times New Roman" w:cs="Times New Roman"/>
          <w:noProof/>
          <w:sz w:val="28"/>
          <w:szCs w:val="28"/>
        </w:rPr>
        <w:t>Рисунок 1</w:t>
      </w:r>
      <w:r w:rsidR="00800C9B">
        <w:rPr>
          <w:rFonts w:ascii="Times New Roman" w:hAnsi="Times New Roman" w:cs="Times New Roman"/>
          <w:noProof/>
          <w:sz w:val="28"/>
          <w:szCs w:val="28"/>
        </w:rPr>
        <w:t>5</w:t>
      </w:r>
      <w:r w:rsidRPr="00DF5BF1">
        <w:rPr>
          <w:rFonts w:ascii="Times New Roman" w:hAnsi="Times New Roman" w:cs="Times New Roman"/>
          <w:noProof/>
          <w:sz w:val="28"/>
          <w:szCs w:val="28"/>
        </w:rPr>
        <w:sym w:font="Symbol" w:char="F02D"/>
      </w:r>
      <w:r w:rsidR="0000721F">
        <w:rPr>
          <w:rFonts w:ascii="Times New Roman" w:hAnsi="Times New Roman" w:cs="Times New Roman"/>
          <w:sz w:val="28"/>
          <w:szCs w:val="28"/>
        </w:rPr>
        <w:t xml:space="preserve">Проведение мероприятий </w:t>
      </w:r>
      <w:r w:rsidR="0000721F" w:rsidRPr="00DF5BF1">
        <w:rPr>
          <w:rFonts w:ascii="Times New Roman" w:hAnsi="Times New Roman" w:cs="Times New Roman"/>
          <w:color w:val="202124"/>
          <w:spacing w:val="2"/>
          <w:sz w:val="28"/>
          <w:szCs w:val="28"/>
          <w:shd w:val="clear" w:color="auto" w:fill="FFFFFF"/>
        </w:rPr>
        <w:t>в ЛФ ПНИПУ направленны</w:t>
      </w:r>
      <w:r w:rsidR="0000721F">
        <w:rPr>
          <w:rFonts w:ascii="Times New Roman" w:hAnsi="Times New Roman" w:cs="Times New Roman"/>
          <w:color w:val="202124"/>
          <w:spacing w:val="2"/>
          <w:sz w:val="28"/>
          <w:szCs w:val="28"/>
          <w:shd w:val="clear" w:color="auto" w:fill="FFFFFF"/>
        </w:rPr>
        <w:t>х</w:t>
      </w:r>
      <w:r w:rsidR="0000721F" w:rsidRPr="00DF5BF1">
        <w:rPr>
          <w:rFonts w:ascii="Times New Roman" w:hAnsi="Times New Roman" w:cs="Times New Roman"/>
          <w:color w:val="202124"/>
          <w:spacing w:val="2"/>
          <w:sz w:val="28"/>
          <w:szCs w:val="28"/>
          <w:shd w:val="clear" w:color="auto" w:fill="FFFFFF"/>
        </w:rPr>
        <w:t xml:space="preserve"> на сплочение студентов разных национальностей</w:t>
      </w:r>
    </w:p>
    <w:p w:rsidR="00DF5BF1" w:rsidRPr="00DF5BF1" w:rsidRDefault="00DF5BF1" w:rsidP="00DF65E5">
      <w:pPr>
        <w:shd w:val="clear" w:color="auto" w:fill="FFFFFF"/>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Из полученных данных следует, что опрошенные студенты готовы помочь в адаптации иностранным студентам, но для этого необходимы </w:t>
      </w:r>
      <w:r w:rsidRPr="00DF5BF1">
        <w:rPr>
          <w:rFonts w:ascii="Times New Roman" w:hAnsi="Times New Roman" w:cs="Times New Roman"/>
          <w:sz w:val="28"/>
          <w:szCs w:val="28"/>
        </w:rPr>
        <w:lastRenderedPageBreak/>
        <w:t>мероприятия направленные на коммуникацию и приобщение к культуре и традициям дружественных национальностей.</w:t>
      </w:r>
    </w:p>
    <w:p w:rsidR="00DF5BF1" w:rsidRPr="0000721F" w:rsidRDefault="00DF5BF1" w:rsidP="0000721F">
      <w:pPr>
        <w:spacing w:after="0" w:line="360" w:lineRule="auto"/>
        <w:ind w:firstLine="709"/>
        <w:jc w:val="both"/>
        <w:rPr>
          <w:rFonts w:ascii="Times New Roman" w:hAnsi="Times New Roman" w:cs="Times New Roman"/>
          <w:sz w:val="28"/>
          <w:szCs w:val="28"/>
        </w:rPr>
      </w:pPr>
      <w:r w:rsidRPr="00DF5BF1">
        <w:rPr>
          <w:rFonts w:ascii="Times New Roman" w:hAnsi="Times New Roman" w:cs="Times New Roman"/>
          <w:sz w:val="28"/>
          <w:szCs w:val="28"/>
        </w:rPr>
        <w:t xml:space="preserve">В ВКР будет представлен проект «Клуб народного единства» (на базе ЛФ ПНИПУ), а так же </w:t>
      </w:r>
      <w:r w:rsidR="00800C9B">
        <w:rPr>
          <w:rFonts w:ascii="Times New Roman" w:hAnsi="Times New Roman" w:cs="Times New Roman"/>
          <w:sz w:val="28"/>
          <w:szCs w:val="28"/>
        </w:rPr>
        <w:t>интеллектуальная игра</w:t>
      </w:r>
      <w:r w:rsidRPr="00DF5BF1">
        <w:rPr>
          <w:rFonts w:ascii="Times New Roman" w:hAnsi="Times New Roman" w:cs="Times New Roman"/>
          <w:sz w:val="28"/>
          <w:szCs w:val="28"/>
        </w:rPr>
        <w:t xml:space="preserve"> «</w:t>
      </w:r>
      <w:r w:rsidR="00800C9B">
        <w:rPr>
          <w:rFonts w:ascii="Times New Roman" w:hAnsi="Times New Roman" w:cs="Times New Roman"/>
          <w:sz w:val="28"/>
          <w:szCs w:val="28"/>
        </w:rPr>
        <w:t>Взлом магического квадрата</w:t>
      </w:r>
      <w:r w:rsidRPr="00DF5BF1">
        <w:rPr>
          <w:rFonts w:ascii="Times New Roman" w:hAnsi="Times New Roman" w:cs="Times New Roman"/>
          <w:sz w:val="28"/>
          <w:szCs w:val="28"/>
        </w:rPr>
        <w:t>».</w:t>
      </w:r>
    </w:p>
    <w:p w:rsidR="00AE71CD" w:rsidRDefault="00AE71CD" w:rsidP="00544EC3">
      <w:pPr>
        <w:spacing w:after="0" w:line="360" w:lineRule="auto"/>
        <w:ind w:firstLine="709"/>
        <w:jc w:val="both"/>
        <w:outlineLvl w:val="0"/>
        <w:rPr>
          <w:rFonts w:ascii="Times New Roman" w:hAnsi="Times New Roman" w:cs="Times New Roman"/>
          <w:sz w:val="28"/>
          <w:szCs w:val="28"/>
        </w:rPr>
      </w:pPr>
    </w:p>
    <w:p w:rsidR="00AE71CD" w:rsidRDefault="00AE71CD" w:rsidP="00544EC3">
      <w:pPr>
        <w:spacing w:after="0" w:line="360" w:lineRule="auto"/>
        <w:ind w:firstLine="709"/>
        <w:jc w:val="both"/>
        <w:outlineLvl w:val="0"/>
        <w:rPr>
          <w:rFonts w:ascii="Times New Roman" w:hAnsi="Times New Roman" w:cs="Times New Roman"/>
          <w:sz w:val="28"/>
          <w:szCs w:val="28"/>
        </w:rPr>
      </w:pPr>
    </w:p>
    <w:p w:rsidR="00AE71CD" w:rsidRDefault="00AE71CD" w:rsidP="00544EC3">
      <w:pPr>
        <w:spacing w:after="0" w:line="360" w:lineRule="auto"/>
        <w:ind w:firstLine="709"/>
        <w:jc w:val="both"/>
        <w:outlineLvl w:val="0"/>
        <w:rPr>
          <w:rFonts w:ascii="Times New Roman" w:hAnsi="Times New Roman" w:cs="Times New Roman"/>
          <w:sz w:val="28"/>
          <w:szCs w:val="28"/>
        </w:rPr>
      </w:pPr>
    </w:p>
    <w:p w:rsidR="00AE71CD" w:rsidRDefault="00AE71CD" w:rsidP="00544EC3">
      <w:pPr>
        <w:spacing w:after="0" w:line="360" w:lineRule="auto"/>
        <w:ind w:firstLine="709"/>
        <w:jc w:val="both"/>
        <w:outlineLvl w:val="0"/>
        <w:rPr>
          <w:rFonts w:ascii="Times New Roman" w:hAnsi="Times New Roman" w:cs="Times New Roman"/>
          <w:sz w:val="28"/>
          <w:szCs w:val="28"/>
        </w:rPr>
      </w:pPr>
    </w:p>
    <w:p w:rsidR="00AE71CD" w:rsidRDefault="00AE71CD" w:rsidP="00544EC3">
      <w:pPr>
        <w:spacing w:after="0" w:line="360" w:lineRule="auto"/>
        <w:ind w:firstLine="709"/>
        <w:jc w:val="both"/>
        <w:outlineLvl w:val="0"/>
        <w:rPr>
          <w:rFonts w:ascii="Times New Roman" w:hAnsi="Times New Roman" w:cs="Times New Roman"/>
          <w:sz w:val="28"/>
          <w:szCs w:val="28"/>
        </w:rPr>
      </w:pPr>
    </w:p>
    <w:p w:rsidR="00AE71CD" w:rsidRDefault="00AE71CD"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53264A" w:rsidRDefault="0053264A" w:rsidP="00544EC3">
      <w:pPr>
        <w:spacing w:after="0" w:line="360" w:lineRule="auto"/>
        <w:ind w:firstLine="709"/>
        <w:jc w:val="both"/>
        <w:outlineLvl w:val="0"/>
        <w:rPr>
          <w:rFonts w:ascii="Times New Roman" w:hAnsi="Times New Roman" w:cs="Times New Roman"/>
          <w:sz w:val="28"/>
          <w:szCs w:val="28"/>
        </w:rPr>
      </w:pPr>
    </w:p>
    <w:p w:rsidR="00187019" w:rsidRDefault="00187019" w:rsidP="00544EC3">
      <w:pPr>
        <w:spacing w:after="0" w:line="360" w:lineRule="auto"/>
        <w:ind w:firstLine="709"/>
        <w:jc w:val="both"/>
        <w:outlineLvl w:val="0"/>
        <w:rPr>
          <w:rFonts w:ascii="Times New Roman" w:hAnsi="Times New Roman" w:cs="Times New Roman"/>
          <w:sz w:val="28"/>
          <w:szCs w:val="28"/>
        </w:rPr>
      </w:pPr>
    </w:p>
    <w:p w:rsidR="00800C9B" w:rsidRDefault="00800C9B" w:rsidP="00544EC3">
      <w:pPr>
        <w:spacing w:after="0" w:line="360" w:lineRule="auto"/>
        <w:ind w:firstLine="709"/>
        <w:jc w:val="both"/>
        <w:outlineLvl w:val="0"/>
        <w:rPr>
          <w:rFonts w:ascii="Times New Roman" w:hAnsi="Times New Roman" w:cs="Times New Roman"/>
          <w:sz w:val="28"/>
          <w:szCs w:val="28"/>
        </w:rPr>
      </w:pPr>
    </w:p>
    <w:p w:rsidR="00800C9B" w:rsidRDefault="00800C9B" w:rsidP="00544EC3">
      <w:pPr>
        <w:spacing w:after="0" w:line="360" w:lineRule="auto"/>
        <w:ind w:firstLine="709"/>
        <w:jc w:val="both"/>
        <w:outlineLvl w:val="0"/>
        <w:rPr>
          <w:rFonts w:ascii="Times New Roman" w:hAnsi="Times New Roman" w:cs="Times New Roman"/>
          <w:sz w:val="28"/>
          <w:szCs w:val="28"/>
        </w:rPr>
      </w:pPr>
    </w:p>
    <w:p w:rsidR="00800C9B" w:rsidRDefault="00800C9B" w:rsidP="00544EC3">
      <w:pPr>
        <w:spacing w:after="0" w:line="360" w:lineRule="auto"/>
        <w:ind w:firstLine="709"/>
        <w:jc w:val="both"/>
        <w:outlineLvl w:val="0"/>
        <w:rPr>
          <w:rFonts w:ascii="Times New Roman" w:hAnsi="Times New Roman" w:cs="Times New Roman"/>
          <w:sz w:val="28"/>
          <w:szCs w:val="28"/>
        </w:rPr>
      </w:pPr>
    </w:p>
    <w:p w:rsidR="00800C9B" w:rsidRDefault="00800C9B" w:rsidP="00544EC3">
      <w:pPr>
        <w:spacing w:after="0" w:line="360" w:lineRule="auto"/>
        <w:ind w:firstLine="709"/>
        <w:jc w:val="both"/>
        <w:outlineLvl w:val="0"/>
        <w:rPr>
          <w:rFonts w:ascii="Times New Roman" w:hAnsi="Times New Roman" w:cs="Times New Roman"/>
          <w:sz w:val="28"/>
          <w:szCs w:val="28"/>
        </w:rPr>
      </w:pPr>
    </w:p>
    <w:p w:rsidR="00800C9B" w:rsidRDefault="00800C9B" w:rsidP="00544EC3">
      <w:pPr>
        <w:spacing w:after="0" w:line="360" w:lineRule="auto"/>
        <w:ind w:firstLine="709"/>
        <w:jc w:val="both"/>
        <w:outlineLvl w:val="0"/>
        <w:rPr>
          <w:rFonts w:ascii="Times New Roman" w:hAnsi="Times New Roman" w:cs="Times New Roman"/>
          <w:sz w:val="28"/>
          <w:szCs w:val="28"/>
        </w:rPr>
      </w:pPr>
    </w:p>
    <w:p w:rsidR="00497AE9" w:rsidRDefault="00497AE9" w:rsidP="00544EC3">
      <w:pPr>
        <w:spacing w:after="0" w:line="360" w:lineRule="auto"/>
        <w:ind w:firstLine="709"/>
        <w:jc w:val="both"/>
        <w:outlineLvl w:val="0"/>
        <w:rPr>
          <w:rFonts w:ascii="Times New Roman" w:hAnsi="Times New Roman" w:cs="Times New Roman"/>
          <w:sz w:val="28"/>
          <w:szCs w:val="28"/>
        </w:rPr>
      </w:pPr>
    </w:p>
    <w:p w:rsidR="00497AE9" w:rsidRDefault="00497AE9" w:rsidP="00544EC3">
      <w:pPr>
        <w:spacing w:after="0" w:line="360" w:lineRule="auto"/>
        <w:ind w:firstLine="709"/>
        <w:jc w:val="both"/>
        <w:outlineLvl w:val="0"/>
        <w:rPr>
          <w:rFonts w:ascii="Times New Roman" w:hAnsi="Times New Roman" w:cs="Times New Roman"/>
          <w:sz w:val="28"/>
          <w:szCs w:val="28"/>
        </w:rPr>
      </w:pPr>
    </w:p>
    <w:p w:rsidR="00153F8E" w:rsidRPr="00AE71CD" w:rsidRDefault="00497AE9" w:rsidP="00AE71CD">
      <w:pPr>
        <w:spacing w:after="0" w:line="360" w:lineRule="auto"/>
        <w:ind w:firstLine="709"/>
        <w:jc w:val="both"/>
        <w:outlineLvl w:val="0"/>
        <w:rPr>
          <w:rFonts w:ascii="Times New Roman" w:hAnsi="Times New Roman" w:cs="Times New Roman"/>
          <w:b/>
          <w:sz w:val="28"/>
          <w:szCs w:val="28"/>
        </w:rPr>
      </w:pPr>
      <w:bookmarkStart w:id="76" w:name="_Toc43562027"/>
      <w:r>
        <w:rPr>
          <w:rFonts w:ascii="Times New Roman" w:hAnsi="Times New Roman" w:cs="Times New Roman"/>
          <w:b/>
          <w:sz w:val="28"/>
          <w:szCs w:val="28"/>
        </w:rPr>
        <w:lastRenderedPageBreak/>
        <w:t>3</w:t>
      </w:r>
      <w:r w:rsidR="00153F8E" w:rsidRPr="00153F8E">
        <w:rPr>
          <w:rFonts w:ascii="Times New Roman" w:hAnsi="Times New Roman" w:cs="Times New Roman"/>
          <w:b/>
          <w:sz w:val="28"/>
          <w:szCs w:val="28"/>
        </w:rPr>
        <w:t xml:space="preserve"> Р</w:t>
      </w:r>
      <w:r w:rsidR="00187019" w:rsidRPr="00153F8E">
        <w:rPr>
          <w:rFonts w:ascii="Times New Roman" w:hAnsi="Times New Roman" w:cs="Times New Roman"/>
          <w:b/>
          <w:sz w:val="28"/>
          <w:szCs w:val="28"/>
        </w:rPr>
        <w:t>азработка рекомендаций</w:t>
      </w:r>
      <w:r w:rsidR="00CF3C1B">
        <w:rPr>
          <w:rFonts w:ascii="Times New Roman" w:hAnsi="Times New Roman" w:cs="Times New Roman"/>
          <w:b/>
          <w:sz w:val="28"/>
          <w:szCs w:val="28"/>
        </w:rPr>
        <w:t xml:space="preserve"> на основе комплексного анализа социальной адаптации иностранных студентов, на примере </w:t>
      </w:r>
      <w:r w:rsidR="00153F8E" w:rsidRPr="00153F8E">
        <w:rPr>
          <w:rFonts w:ascii="Times New Roman" w:hAnsi="Times New Roman" w:cs="Times New Roman"/>
          <w:b/>
          <w:sz w:val="28"/>
          <w:szCs w:val="28"/>
        </w:rPr>
        <w:t>ЛФ ПНИПУ</w:t>
      </w:r>
      <w:bookmarkEnd w:id="76"/>
    </w:p>
    <w:p w:rsidR="00153F8E" w:rsidRPr="009F7797" w:rsidRDefault="009F7797" w:rsidP="009F7797">
      <w:pPr>
        <w:pStyle w:val="2"/>
        <w:spacing w:before="0" w:line="360" w:lineRule="auto"/>
        <w:ind w:firstLine="709"/>
        <w:jc w:val="both"/>
        <w:rPr>
          <w:rFonts w:ascii="Times New Roman" w:hAnsi="Times New Roman" w:cs="Times New Roman"/>
          <w:color w:val="auto"/>
          <w:sz w:val="28"/>
          <w:szCs w:val="28"/>
        </w:rPr>
      </w:pPr>
      <w:bookmarkStart w:id="77" w:name="_Toc43562028"/>
      <w:r w:rsidRPr="009F7797">
        <w:rPr>
          <w:rFonts w:ascii="Times New Roman" w:hAnsi="Times New Roman" w:cs="Times New Roman"/>
          <w:color w:val="auto"/>
          <w:sz w:val="28"/>
          <w:szCs w:val="28"/>
        </w:rPr>
        <w:t>3.</w:t>
      </w:r>
      <w:r w:rsidR="00497AE9">
        <w:rPr>
          <w:rFonts w:ascii="Times New Roman" w:hAnsi="Times New Roman" w:cs="Times New Roman"/>
          <w:color w:val="auto"/>
          <w:sz w:val="28"/>
          <w:szCs w:val="28"/>
        </w:rPr>
        <w:t>1</w:t>
      </w:r>
      <w:r>
        <w:rPr>
          <w:rFonts w:ascii="Times New Roman" w:hAnsi="Times New Roman" w:cs="Times New Roman"/>
          <w:color w:val="auto"/>
          <w:sz w:val="28"/>
          <w:szCs w:val="28"/>
        </w:rPr>
        <w:t>Предложение</w:t>
      </w:r>
      <w:r w:rsidRPr="009F7797">
        <w:rPr>
          <w:rFonts w:ascii="Times New Roman" w:hAnsi="Times New Roman" w:cs="Times New Roman"/>
          <w:color w:val="auto"/>
          <w:sz w:val="28"/>
          <w:szCs w:val="28"/>
        </w:rPr>
        <w:t xml:space="preserve"> мероприятий по</w:t>
      </w:r>
      <w:r w:rsidR="00153F8E" w:rsidRPr="009F7797">
        <w:rPr>
          <w:rFonts w:ascii="Times New Roman" w:hAnsi="Times New Roman" w:cs="Times New Roman"/>
          <w:color w:val="auto"/>
          <w:sz w:val="28"/>
          <w:szCs w:val="28"/>
        </w:rPr>
        <w:t xml:space="preserve"> улучшению уровня социального самочувствия иностранных студентов в ЛФ ПНИПУ</w:t>
      </w:r>
      <w:bookmarkEnd w:id="77"/>
    </w:p>
    <w:p w:rsidR="009F7797" w:rsidRDefault="009F7797" w:rsidP="009F7797">
      <w:pPr>
        <w:spacing w:after="0" w:line="360" w:lineRule="auto"/>
        <w:ind w:firstLine="709"/>
        <w:jc w:val="both"/>
        <w:rPr>
          <w:rFonts w:ascii="Times New Roman" w:hAnsi="Times New Roman" w:cs="Times New Roman"/>
          <w:sz w:val="28"/>
          <w:szCs w:val="28"/>
        </w:rPr>
      </w:pPr>
      <w:r w:rsidRPr="009F7797">
        <w:rPr>
          <w:rFonts w:ascii="Times New Roman" w:hAnsi="Times New Roman" w:cs="Times New Roman"/>
          <w:sz w:val="28"/>
          <w:szCs w:val="28"/>
        </w:rPr>
        <w:t xml:space="preserve">Так как тема выпускной квалификационной работы связана с </w:t>
      </w:r>
      <w:r>
        <w:rPr>
          <w:rFonts w:ascii="Times New Roman" w:hAnsi="Times New Roman" w:cs="Times New Roman"/>
          <w:sz w:val="28"/>
          <w:szCs w:val="28"/>
        </w:rPr>
        <w:t>социальной адаптацией иностранных студентов в России, на примере</w:t>
      </w:r>
      <w:r w:rsidRPr="009F7797">
        <w:rPr>
          <w:rFonts w:ascii="Times New Roman" w:hAnsi="Times New Roman" w:cs="Times New Roman"/>
          <w:sz w:val="28"/>
          <w:szCs w:val="28"/>
        </w:rPr>
        <w:t xml:space="preserve"> ЛФ ПНИПУ далее буд</w:t>
      </w:r>
      <w:r>
        <w:rPr>
          <w:rFonts w:ascii="Times New Roman" w:hAnsi="Times New Roman" w:cs="Times New Roman"/>
          <w:sz w:val="28"/>
          <w:szCs w:val="28"/>
        </w:rPr>
        <w:t>ет представлен</w:t>
      </w:r>
      <w:r w:rsidRPr="00153F8E">
        <w:rPr>
          <w:rFonts w:ascii="Times New Roman" w:hAnsi="Times New Roman"/>
          <w:color w:val="000000"/>
          <w:sz w:val="28"/>
          <w:szCs w:val="28"/>
        </w:rPr>
        <w:t>проект, который будет нацелен на повышение уровня социальной адаптации и интеграции иностранных студентов.</w:t>
      </w:r>
    </w:p>
    <w:p w:rsidR="008E6C08" w:rsidRDefault="00153F8E" w:rsidP="00497AE9">
      <w:pPr>
        <w:spacing w:after="0" w:line="360" w:lineRule="auto"/>
        <w:ind w:firstLine="709"/>
        <w:jc w:val="both"/>
        <w:rPr>
          <w:rFonts w:ascii="Times New Roman" w:hAnsi="Times New Roman"/>
          <w:sz w:val="28"/>
          <w:szCs w:val="28"/>
        </w:rPr>
      </w:pPr>
      <w:r w:rsidRPr="00153F8E">
        <w:rPr>
          <w:rFonts w:ascii="Times New Roman" w:hAnsi="Times New Roman"/>
          <w:color w:val="000000"/>
          <w:sz w:val="28"/>
          <w:szCs w:val="28"/>
        </w:rPr>
        <w:t>Данный проект получит название</w:t>
      </w:r>
      <w:r w:rsidR="009F7797">
        <w:rPr>
          <w:rFonts w:ascii="Times New Roman" w:hAnsi="Times New Roman"/>
          <w:color w:val="000000"/>
          <w:sz w:val="28"/>
          <w:szCs w:val="28"/>
        </w:rPr>
        <w:t xml:space="preserve"> - </w:t>
      </w:r>
      <w:r w:rsidR="009F7797" w:rsidRPr="00153F8E">
        <w:rPr>
          <w:rFonts w:ascii="Times New Roman" w:hAnsi="Times New Roman"/>
          <w:sz w:val="28"/>
          <w:szCs w:val="28"/>
        </w:rPr>
        <w:t>проект</w:t>
      </w:r>
      <w:r w:rsidRPr="00153F8E">
        <w:rPr>
          <w:rFonts w:ascii="Times New Roman" w:hAnsi="Times New Roman"/>
          <w:sz w:val="28"/>
          <w:szCs w:val="28"/>
        </w:rPr>
        <w:t xml:space="preserve"> «</w:t>
      </w:r>
      <w:r w:rsidR="009F7797">
        <w:rPr>
          <w:rFonts w:ascii="Times New Roman" w:hAnsi="Times New Roman"/>
          <w:sz w:val="28"/>
          <w:szCs w:val="28"/>
        </w:rPr>
        <w:t>К</w:t>
      </w:r>
      <w:r w:rsidR="009F7797" w:rsidRPr="00153F8E">
        <w:rPr>
          <w:rFonts w:ascii="Times New Roman" w:hAnsi="Times New Roman"/>
          <w:sz w:val="28"/>
          <w:szCs w:val="28"/>
        </w:rPr>
        <w:t>луб народного единства</w:t>
      </w:r>
      <w:r w:rsidRPr="00153F8E">
        <w:rPr>
          <w:rFonts w:ascii="Times New Roman" w:hAnsi="Times New Roman"/>
          <w:sz w:val="28"/>
          <w:szCs w:val="28"/>
        </w:rPr>
        <w:t>» (</w:t>
      </w:r>
      <w:r w:rsidR="009F7797" w:rsidRPr="00153F8E">
        <w:rPr>
          <w:rFonts w:ascii="Times New Roman" w:hAnsi="Times New Roman"/>
          <w:sz w:val="28"/>
          <w:szCs w:val="28"/>
        </w:rPr>
        <w:t xml:space="preserve">на базе </w:t>
      </w:r>
      <w:r w:rsidRPr="00153F8E">
        <w:rPr>
          <w:rFonts w:ascii="Times New Roman" w:hAnsi="Times New Roman" w:cs="Times New Roman"/>
          <w:sz w:val="28"/>
          <w:szCs w:val="28"/>
        </w:rPr>
        <w:t>ЛФ ПНИПУ</w:t>
      </w:r>
      <w:r w:rsidRPr="00153F8E">
        <w:rPr>
          <w:rFonts w:ascii="Times New Roman" w:hAnsi="Times New Roman"/>
          <w:sz w:val="28"/>
          <w:szCs w:val="28"/>
        </w:rPr>
        <w:t>)</w:t>
      </w:r>
      <w:r w:rsidR="009F7797">
        <w:rPr>
          <w:rFonts w:ascii="Times New Roman" w:hAnsi="Times New Roman"/>
          <w:sz w:val="28"/>
          <w:szCs w:val="28"/>
        </w:rPr>
        <w:t>.</w:t>
      </w:r>
      <w:bookmarkStart w:id="78" w:name="_Toc508627234"/>
      <w:bookmarkStart w:id="79" w:name="_Toc481743236"/>
    </w:p>
    <w:p w:rsidR="00AF30DF" w:rsidRDefault="00AF30DF" w:rsidP="00AF30DF">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Проект создан для оказания содействия в социальной адаптации и интеграции иностранных студентов к российским условиям и местному населению,</w:t>
      </w:r>
      <w:r>
        <w:rPr>
          <w:rFonts w:ascii="Times New Roman" w:hAnsi="Times New Roman"/>
          <w:sz w:val="28"/>
          <w:szCs w:val="20"/>
        </w:rPr>
        <w:t>скорейшему приспособлению студентов к условиям жизни на территории Пермского края,</w:t>
      </w:r>
      <w:r>
        <w:rPr>
          <w:rFonts w:ascii="Times New Roman" w:hAnsi="Times New Roman"/>
          <w:sz w:val="28"/>
          <w:szCs w:val="28"/>
        </w:rPr>
        <w:t xml:space="preserve"> нормализации взаимоотношений мигрантов и местного населения, культурному обмену и духовному обогащению, что положительно скажется на межнациональном взаимодействии.</w:t>
      </w:r>
    </w:p>
    <w:p w:rsidR="00AF30DF" w:rsidRDefault="00AF30DF" w:rsidP="00AF30DF">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B3200A">
        <w:rPr>
          <w:rFonts w:ascii="Times New Roman" w:hAnsi="Times New Roman" w:cs="Times New Roman"/>
          <w:color w:val="000000"/>
          <w:sz w:val="28"/>
          <w:szCs w:val="28"/>
          <w:shd w:val="clear" w:color="auto" w:fill="FFFFFF"/>
        </w:rPr>
        <w:t>Данная практика позволит укрепить межкультурные и межнациональные коммуникации Российской Федерации с государствами национальной принадлежности студентов-иностранцев, в том числе посредством привлечения национальных диаспор, функционирующих на территории России.</w:t>
      </w:r>
    </w:p>
    <w:p w:rsidR="00AF30DF" w:rsidRDefault="00AF30DF" w:rsidP="00AF30DF">
      <w:pPr>
        <w:pStyle w:val="a7"/>
        <w:spacing w:before="0" w:beforeAutospacing="0" w:after="0" w:afterAutospacing="0" w:line="360" w:lineRule="auto"/>
        <w:ind w:firstLine="709"/>
        <w:jc w:val="both"/>
        <w:rPr>
          <w:sz w:val="28"/>
          <w:szCs w:val="28"/>
        </w:rPr>
      </w:pPr>
      <w:r>
        <w:rPr>
          <w:sz w:val="28"/>
          <w:szCs w:val="28"/>
        </w:rPr>
        <w:t>Целью данного проекта является повышение эффективности социальной адаптации иностранных студентов на территории Пермского края</w:t>
      </w:r>
      <w:r w:rsidR="00D72FE6">
        <w:rPr>
          <w:sz w:val="28"/>
          <w:szCs w:val="28"/>
        </w:rPr>
        <w:t>, а именно в ЛФ ПНИПУ</w:t>
      </w:r>
      <w:r>
        <w:rPr>
          <w:sz w:val="28"/>
          <w:szCs w:val="28"/>
        </w:rPr>
        <w:t>.</w:t>
      </w:r>
    </w:p>
    <w:p w:rsidR="00AF30DF" w:rsidRDefault="00AF30DF" w:rsidP="00AF30DF">
      <w:pPr>
        <w:pStyle w:val="a7"/>
        <w:spacing w:before="0" w:beforeAutospacing="0" w:after="0" w:afterAutospacing="0" w:line="360" w:lineRule="auto"/>
        <w:ind w:firstLine="709"/>
        <w:jc w:val="both"/>
        <w:rPr>
          <w:sz w:val="28"/>
          <w:szCs w:val="28"/>
        </w:rPr>
      </w:pPr>
      <w:r>
        <w:rPr>
          <w:sz w:val="28"/>
          <w:szCs w:val="28"/>
        </w:rPr>
        <w:t>Практическая направленность проекта:</w:t>
      </w:r>
    </w:p>
    <w:p w:rsidR="00AF30DF" w:rsidRDefault="00AF30DF" w:rsidP="00580D2D">
      <w:pPr>
        <w:pStyle w:val="a7"/>
        <w:numPr>
          <w:ilvl w:val="0"/>
          <w:numId w:val="18"/>
        </w:numPr>
        <w:tabs>
          <w:tab w:val="left" w:pos="993"/>
        </w:tabs>
        <w:spacing w:before="0" w:beforeAutospacing="0" w:after="0" w:afterAutospacing="0" w:line="360" w:lineRule="auto"/>
        <w:ind w:left="0" w:firstLine="709"/>
        <w:jc w:val="both"/>
        <w:rPr>
          <w:sz w:val="28"/>
          <w:szCs w:val="28"/>
        </w:rPr>
      </w:pPr>
      <w:bookmarkStart w:id="80" w:name="_Toc508627246"/>
      <w:r>
        <w:rPr>
          <w:sz w:val="28"/>
          <w:szCs w:val="28"/>
        </w:rPr>
        <w:t>реализация на базе «</w:t>
      </w:r>
      <w:r w:rsidRPr="000B2FB7">
        <w:rPr>
          <w:sz w:val="28"/>
          <w:szCs w:val="28"/>
        </w:rPr>
        <w:t>Клуб народного единства</w:t>
      </w:r>
      <w:r>
        <w:rPr>
          <w:sz w:val="28"/>
          <w:szCs w:val="28"/>
        </w:rPr>
        <w:t>» комплекса мер по социальной адаптации иностранных студентов в социуме</w:t>
      </w:r>
      <w:r w:rsidR="00D72FE6">
        <w:rPr>
          <w:sz w:val="28"/>
          <w:szCs w:val="28"/>
        </w:rPr>
        <w:t>,</w:t>
      </w:r>
    </w:p>
    <w:p w:rsidR="00AF30DF" w:rsidRDefault="00AF30DF" w:rsidP="00580D2D">
      <w:pPr>
        <w:pStyle w:val="a7"/>
        <w:numPr>
          <w:ilvl w:val="0"/>
          <w:numId w:val="18"/>
        </w:numPr>
        <w:tabs>
          <w:tab w:val="left" w:pos="993"/>
        </w:tabs>
        <w:spacing w:before="0" w:beforeAutospacing="0" w:after="0" w:afterAutospacing="0" w:line="360" w:lineRule="auto"/>
        <w:ind w:left="0" w:firstLine="709"/>
        <w:jc w:val="both"/>
        <w:rPr>
          <w:sz w:val="28"/>
          <w:szCs w:val="28"/>
        </w:rPr>
      </w:pPr>
      <w:bookmarkStart w:id="81" w:name="_Toc508627247"/>
      <w:bookmarkEnd w:id="80"/>
      <w:r>
        <w:rPr>
          <w:sz w:val="28"/>
          <w:szCs w:val="28"/>
        </w:rPr>
        <w:lastRenderedPageBreak/>
        <w:t>создание на базе «Клуб народного единства» консолидированной площадки для эффективной реализации комплекса мер по социальной адаптации мигрантов</w:t>
      </w:r>
      <w:r w:rsidR="00D72FE6">
        <w:rPr>
          <w:sz w:val="28"/>
          <w:szCs w:val="28"/>
        </w:rPr>
        <w:t>,</w:t>
      </w:r>
    </w:p>
    <w:p w:rsidR="00AF30DF" w:rsidRDefault="00AF30DF" w:rsidP="00580D2D">
      <w:pPr>
        <w:pStyle w:val="a7"/>
        <w:numPr>
          <w:ilvl w:val="0"/>
          <w:numId w:val="18"/>
        </w:numPr>
        <w:tabs>
          <w:tab w:val="left" w:pos="993"/>
        </w:tabs>
        <w:spacing w:before="0" w:beforeAutospacing="0" w:after="0" w:afterAutospacing="0" w:line="360" w:lineRule="auto"/>
        <w:ind w:left="0" w:firstLine="709"/>
        <w:jc w:val="both"/>
        <w:rPr>
          <w:sz w:val="28"/>
          <w:szCs w:val="28"/>
        </w:rPr>
      </w:pPr>
      <w:bookmarkStart w:id="82" w:name="_Toc508627248"/>
      <w:bookmarkEnd w:id="81"/>
      <w:r>
        <w:rPr>
          <w:sz w:val="28"/>
          <w:szCs w:val="28"/>
        </w:rPr>
        <w:t>развитие единого межкультурного пространства, формирование уважительного отношения к культурным ценностям и традициям этносов или этнических групп, проживающих на территории Пермского края, и толерантного отношения между представителями различных национальностей независимо от их статуса (резидент, мигрант, иммигрант)</w:t>
      </w:r>
      <w:bookmarkEnd w:id="82"/>
      <w:r w:rsidR="00D72FE6">
        <w:rPr>
          <w:sz w:val="28"/>
          <w:szCs w:val="28"/>
        </w:rPr>
        <w:t>,</w:t>
      </w:r>
    </w:p>
    <w:p w:rsidR="00AF30DF" w:rsidRPr="00AF30DF" w:rsidRDefault="00AF30DF" w:rsidP="00580D2D">
      <w:pPr>
        <w:pStyle w:val="aa"/>
        <w:numPr>
          <w:ilvl w:val="0"/>
          <w:numId w:val="18"/>
        </w:numPr>
        <w:shd w:val="clear" w:color="auto" w:fill="FFFFFF"/>
        <w:tabs>
          <w:tab w:val="left" w:pos="993"/>
        </w:tabs>
        <w:spacing w:after="0" w:line="360" w:lineRule="auto"/>
        <w:ind w:left="0" w:firstLine="709"/>
        <w:jc w:val="both"/>
        <w:rPr>
          <w:rFonts w:ascii="Times New Roman" w:hAnsi="Times New Roman" w:cs="Times New Roman"/>
          <w:sz w:val="28"/>
          <w:szCs w:val="28"/>
        </w:rPr>
      </w:pPr>
      <w:bookmarkStart w:id="83" w:name="_Toc508627249"/>
      <w:r w:rsidRPr="00AF30DF">
        <w:rPr>
          <w:rFonts w:ascii="Times New Roman" w:hAnsi="Times New Roman" w:cs="Times New Roman"/>
          <w:sz w:val="28"/>
          <w:szCs w:val="28"/>
        </w:rPr>
        <w:t>трансляция положительного опыта интеграции культур народов, проживающих в Пермском крае, и как следствие, снижение риска межнациональных конфликтов</w:t>
      </w:r>
      <w:r w:rsidR="00EB15F7" w:rsidRPr="00EB15F7">
        <w:rPr>
          <w:rFonts w:ascii="Times New Roman" w:hAnsi="Times New Roman" w:cs="Times New Roman"/>
          <w:sz w:val="28"/>
          <w:szCs w:val="28"/>
        </w:rPr>
        <w:t xml:space="preserve"> [6,10]</w:t>
      </w:r>
      <w:r w:rsidRPr="00AF30DF">
        <w:rPr>
          <w:rFonts w:ascii="Times New Roman" w:hAnsi="Times New Roman" w:cs="Times New Roman"/>
          <w:sz w:val="28"/>
          <w:szCs w:val="28"/>
        </w:rPr>
        <w:t>.</w:t>
      </w:r>
      <w:bookmarkEnd w:id="83"/>
    </w:p>
    <w:p w:rsidR="009F7797" w:rsidRDefault="009F7797" w:rsidP="00AF30D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таблице </w:t>
      </w:r>
      <w:r w:rsidR="002868E6">
        <w:rPr>
          <w:rFonts w:ascii="Times New Roman" w:hAnsi="Times New Roman"/>
          <w:sz w:val="28"/>
          <w:szCs w:val="28"/>
        </w:rPr>
        <w:t>4</w:t>
      </w:r>
      <w:r>
        <w:rPr>
          <w:rFonts w:ascii="Times New Roman" w:hAnsi="Times New Roman"/>
          <w:sz w:val="28"/>
          <w:szCs w:val="28"/>
        </w:rPr>
        <w:t xml:space="preserve"> представлено резюме целевого проекта.</w:t>
      </w:r>
    </w:p>
    <w:p w:rsidR="00153F8E" w:rsidRPr="00AF30DF" w:rsidRDefault="009F7797" w:rsidP="00AF30DF">
      <w:pPr>
        <w:spacing w:after="0" w:line="360" w:lineRule="auto"/>
        <w:jc w:val="both"/>
        <w:rPr>
          <w:rFonts w:ascii="Times New Roman" w:hAnsi="Times New Roman"/>
          <w:sz w:val="28"/>
          <w:szCs w:val="28"/>
        </w:rPr>
      </w:pPr>
      <w:r>
        <w:rPr>
          <w:rFonts w:ascii="Times New Roman" w:hAnsi="Times New Roman"/>
          <w:sz w:val="28"/>
          <w:szCs w:val="28"/>
        </w:rPr>
        <w:t xml:space="preserve">Таблица </w:t>
      </w:r>
      <w:r w:rsidR="002868E6">
        <w:rPr>
          <w:rFonts w:ascii="Times New Roman" w:hAnsi="Times New Roman"/>
          <w:sz w:val="28"/>
          <w:szCs w:val="28"/>
        </w:rPr>
        <w:t>4</w:t>
      </w:r>
      <w:r>
        <w:rPr>
          <w:rFonts w:ascii="Times New Roman" w:hAnsi="Times New Roman"/>
          <w:sz w:val="28"/>
          <w:szCs w:val="28"/>
        </w:rPr>
        <w:t xml:space="preserve"> – Резюме </w:t>
      </w:r>
      <w:r w:rsidRPr="00153F8E">
        <w:rPr>
          <w:rFonts w:ascii="Times New Roman" w:hAnsi="Times New Roman"/>
          <w:sz w:val="28"/>
          <w:szCs w:val="28"/>
        </w:rPr>
        <w:t>проект</w:t>
      </w:r>
      <w:r w:rsidR="00AF30DF">
        <w:rPr>
          <w:rFonts w:ascii="Times New Roman" w:hAnsi="Times New Roman"/>
          <w:sz w:val="28"/>
          <w:szCs w:val="28"/>
        </w:rPr>
        <w:t>а</w:t>
      </w:r>
      <w:r w:rsidRPr="00153F8E">
        <w:rPr>
          <w:rFonts w:ascii="Times New Roman" w:hAnsi="Times New Roman"/>
          <w:sz w:val="28"/>
          <w:szCs w:val="28"/>
        </w:rPr>
        <w:t xml:space="preserve"> «</w:t>
      </w:r>
      <w:r>
        <w:rPr>
          <w:rFonts w:ascii="Times New Roman" w:hAnsi="Times New Roman"/>
          <w:sz w:val="28"/>
          <w:szCs w:val="28"/>
        </w:rPr>
        <w:t>К</w:t>
      </w:r>
      <w:r w:rsidRPr="00153F8E">
        <w:rPr>
          <w:rFonts w:ascii="Times New Roman" w:hAnsi="Times New Roman"/>
          <w:sz w:val="28"/>
          <w:szCs w:val="28"/>
        </w:rPr>
        <w:t xml:space="preserve">луб народного единства» (на базе </w:t>
      </w:r>
      <w:r w:rsidRPr="00153F8E">
        <w:rPr>
          <w:rFonts w:ascii="Times New Roman" w:hAnsi="Times New Roman" w:cs="Times New Roman"/>
          <w:sz w:val="28"/>
          <w:szCs w:val="28"/>
        </w:rPr>
        <w:t>ЛФ ПНИПУ</w:t>
      </w:r>
      <w:r w:rsidRPr="00153F8E">
        <w:rPr>
          <w:rFonts w:ascii="Times New Roman" w:hAnsi="Times New Roman"/>
          <w:sz w:val="28"/>
          <w:szCs w:val="28"/>
        </w:rPr>
        <w:t>)</w:t>
      </w:r>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5209"/>
      </w:tblGrid>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AF30DF" w:rsidRDefault="00153F8E" w:rsidP="00AF30DF">
            <w:pPr>
              <w:spacing w:after="0" w:line="240" w:lineRule="auto"/>
              <w:jc w:val="center"/>
              <w:rPr>
                <w:rFonts w:ascii="Times New Roman" w:hAnsi="Times New Roman" w:cs="Times New Roman"/>
                <w:b/>
                <w:sz w:val="24"/>
                <w:szCs w:val="24"/>
              </w:rPr>
            </w:pPr>
            <w:r w:rsidRPr="00AF30DF">
              <w:rPr>
                <w:rFonts w:ascii="Times New Roman" w:hAnsi="Times New Roman" w:cs="Times New Roman"/>
                <w:b/>
                <w:sz w:val="24"/>
                <w:szCs w:val="24"/>
              </w:rPr>
              <w:t>№</w:t>
            </w:r>
          </w:p>
          <w:p w:rsidR="00153F8E" w:rsidRPr="00AF30DF" w:rsidRDefault="00153F8E" w:rsidP="00AF30DF">
            <w:pPr>
              <w:spacing w:after="0" w:line="240" w:lineRule="auto"/>
              <w:jc w:val="center"/>
              <w:rPr>
                <w:rFonts w:ascii="Times New Roman" w:hAnsi="Times New Roman" w:cs="Times New Roman"/>
                <w:b/>
                <w:sz w:val="24"/>
                <w:szCs w:val="24"/>
              </w:rPr>
            </w:pPr>
            <w:proofErr w:type="gramStart"/>
            <w:r w:rsidRPr="00AF30DF">
              <w:rPr>
                <w:rFonts w:ascii="Times New Roman" w:hAnsi="Times New Roman" w:cs="Times New Roman"/>
                <w:b/>
                <w:sz w:val="24"/>
                <w:szCs w:val="24"/>
              </w:rPr>
              <w:t>п</w:t>
            </w:r>
            <w:proofErr w:type="gramEnd"/>
            <w:r w:rsidRPr="00AF30DF">
              <w:rPr>
                <w:rFonts w:ascii="Times New Roman" w:hAnsi="Times New Roman" w:cs="Times New Roman"/>
                <w:b/>
                <w:sz w:val="24"/>
                <w:szCs w:val="24"/>
                <w:lang w:val="en-US"/>
              </w:rPr>
              <w:t>/</w:t>
            </w:r>
            <w:r w:rsidRPr="00AF30DF">
              <w:rPr>
                <w:rFonts w:ascii="Times New Roman" w:hAnsi="Times New Roman" w:cs="Times New Roman"/>
                <w:b/>
                <w:sz w:val="24"/>
                <w:szCs w:val="24"/>
              </w:rPr>
              <w:t>п</w:t>
            </w:r>
          </w:p>
        </w:tc>
        <w:tc>
          <w:tcPr>
            <w:tcW w:w="3686" w:type="dxa"/>
            <w:tcBorders>
              <w:top w:val="single" w:sz="4" w:space="0" w:color="auto"/>
              <w:left w:val="single" w:sz="4" w:space="0" w:color="auto"/>
              <w:bottom w:val="single" w:sz="4" w:space="0" w:color="auto"/>
              <w:right w:val="single" w:sz="4" w:space="0" w:color="auto"/>
            </w:tcBorders>
            <w:hideMark/>
          </w:tcPr>
          <w:p w:rsidR="00153F8E" w:rsidRPr="00AF30DF" w:rsidRDefault="00153F8E" w:rsidP="00AF30DF">
            <w:pPr>
              <w:spacing w:after="0" w:line="240" w:lineRule="auto"/>
              <w:jc w:val="center"/>
              <w:rPr>
                <w:rFonts w:ascii="Times New Roman" w:hAnsi="Times New Roman" w:cs="Times New Roman"/>
                <w:b/>
                <w:sz w:val="24"/>
                <w:szCs w:val="24"/>
              </w:rPr>
            </w:pPr>
            <w:r w:rsidRPr="00AF30DF">
              <w:rPr>
                <w:rFonts w:ascii="Times New Roman" w:hAnsi="Times New Roman" w:cs="Times New Roman"/>
                <w:b/>
                <w:sz w:val="24"/>
                <w:szCs w:val="24"/>
              </w:rPr>
              <w:t>Раздел паспорта</w:t>
            </w:r>
          </w:p>
        </w:tc>
        <w:tc>
          <w:tcPr>
            <w:tcW w:w="5209" w:type="dxa"/>
            <w:tcBorders>
              <w:top w:val="single" w:sz="4" w:space="0" w:color="auto"/>
              <w:left w:val="single" w:sz="4" w:space="0" w:color="auto"/>
              <w:bottom w:val="single" w:sz="4" w:space="0" w:color="auto"/>
              <w:right w:val="single" w:sz="4" w:space="0" w:color="auto"/>
            </w:tcBorders>
            <w:hideMark/>
          </w:tcPr>
          <w:p w:rsidR="00153F8E" w:rsidRPr="00AF30DF" w:rsidRDefault="00153F8E">
            <w:pPr>
              <w:spacing w:after="0" w:line="240" w:lineRule="auto"/>
              <w:jc w:val="center"/>
              <w:rPr>
                <w:rFonts w:ascii="Times New Roman" w:hAnsi="Times New Roman" w:cs="Times New Roman"/>
                <w:b/>
                <w:sz w:val="24"/>
                <w:szCs w:val="24"/>
              </w:rPr>
            </w:pPr>
            <w:r w:rsidRPr="00AF30DF">
              <w:rPr>
                <w:rFonts w:ascii="Times New Roman" w:hAnsi="Times New Roman" w:cs="Times New Roman"/>
                <w:b/>
                <w:sz w:val="24"/>
                <w:szCs w:val="24"/>
              </w:rPr>
              <w:t>Содержание</w:t>
            </w:r>
          </w:p>
        </w:tc>
      </w:tr>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Наименование проекта</w:t>
            </w:r>
          </w:p>
        </w:tc>
        <w:tc>
          <w:tcPr>
            <w:tcW w:w="5209"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«Клуб народного единства»</w:t>
            </w:r>
          </w:p>
        </w:tc>
      </w:tr>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D72FE6">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 xml:space="preserve">Дата принятия </w:t>
            </w:r>
            <w:r w:rsidR="00D72FE6">
              <w:rPr>
                <w:rFonts w:ascii="Times New Roman" w:hAnsi="Times New Roman" w:cs="Times New Roman"/>
                <w:sz w:val="24"/>
                <w:szCs w:val="24"/>
              </w:rPr>
              <w:t>решения о разработке программы</w:t>
            </w:r>
          </w:p>
        </w:tc>
        <w:tc>
          <w:tcPr>
            <w:tcW w:w="5209"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 xml:space="preserve">15 </w:t>
            </w:r>
            <w:r w:rsidR="008E6C08">
              <w:rPr>
                <w:rFonts w:ascii="Times New Roman" w:hAnsi="Times New Roman" w:cs="Times New Roman"/>
                <w:sz w:val="24"/>
                <w:szCs w:val="24"/>
              </w:rPr>
              <w:t xml:space="preserve">сентября </w:t>
            </w:r>
            <w:r w:rsidRPr="008E6C08">
              <w:rPr>
                <w:rFonts w:ascii="Times New Roman" w:hAnsi="Times New Roman" w:cs="Times New Roman"/>
                <w:sz w:val="24"/>
                <w:szCs w:val="24"/>
              </w:rPr>
              <w:t>20</w:t>
            </w:r>
            <w:r w:rsidR="008E6C08">
              <w:rPr>
                <w:rFonts w:ascii="Times New Roman" w:hAnsi="Times New Roman" w:cs="Times New Roman"/>
                <w:sz w:val="24"/>
                <w:szCs w:val="24"/>
              </w:rPr>
              <w:t>21</w:t>
            </w:r>
            <w:r w:rsidRPr="008E6C08">
              <w:rPr>
                <w:rFonts w:ascii="Times New Roman" w:hAnsi="Times New Roman" w:cs="Times New Roman"/>
                <w:sz w:val="24"/>
                <w:szCs w:val="24"/>
              </w:rPr>
              <w:t xml:space="preserve"> г.</w:t>
            </w:r>
          </w:p>
        </w:tc>
      </w:tr>
      <w:tr w:rsidR="00153F8E" w:rsidRPr="008E6C08" w:rsidTr="00AF30DF">
        <w:trPr>
          <w:trHeight w:val="389"/>
        </w:trPr>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D72FE6" w:rsidP="00AF3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Основные исполнители</w:t>
            </w:r>
          </w:p>
        </w:tc>
        <w:tc>
          <w:tcPr>
            <w:tcW w:w="5209" w:type="dxa"/>
            <w:tcBorders>
              <w:top w:val="single" w:sz="4" w:space="0" w:color="auto"/>
              <w:left w:val="single" w:sz="4" w:space="0" w:color="auto"/>
              <w:bottom w:val="single" w:sz="4" w:space="0" w:color="auto"/>
              <w:right w:val="single" w:sz="4" w:space="0" w:color="auto"/>
            </w:tcBorders>
          </w:tcPr>
          <w:p w:rsidR="008E6C08" w:rsidRPr="008E6C08" w:rsidRDefault="008E6C08" w:rsidP="00AF3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Преподаватели </w:t>
            </w:r>
            <w:r w:rsidRPr="00AF30DF">
              <w:rPr>
                <w:rFonts w:ascii="Times New Roman" w:hAnsi="Times New Roman" w:cs="Times New Roman"/>
                <w:sz w:val="24"/>
                <w:szCs w:val="24"/>
              </w:rPr>
              <w:t>ЛФ ПНИПУ; Студенческий Совет ЛФ ПНИПУ</w:t>
            </w:r>
          </w:p>
        </w:tc>
      </w:tr>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D72FE6" w:rsidP="00AF3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Срок реализации</w:t>
            </w:r>
          </w:p>
        </w:tc>
        <w:tc>
          <w:tcPr>
            <w:tcW w:w="5209" w:type="dxa"/>
            <w:tcBorders>
              <w:top w:val="single" w:sz="4" w:space="0" w:color="auto"/>
              <w:left w:val="single" w:sz="4" w:space="0" w:color="auto"/>
              <w:bottom w:val="single" w:sz="4" w:space="0" w:color="auto"/>
              <w:right w:val="single" w:sz="4" w:space="0" w:color="auto"/>
            </w:tcBorders>
            <w:hideMark/>
          </w:tcPr>
          <w:p w:rsidR="00153F8E" w:rsidRPr="008E6C08" w:rsidRDefault="008E6C08" w:rsidP="00AF3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Сентября </w:t>
            </w:r>
            <w:r w:rsidR="00153F8E" w:rsidRPr="008E6C08">
              <w:rPr>
                <w:rFonts w:ascii="Times New Roman" w:hAnsi="Times New Roman" w:cs="Times New Roman"/>
                <w:sz w:val="24"/>
                <w:szCs w:val="24"/>
              </w:rPr>
              <w:t>20</w:t>
            </w:r>
            <w:r>
              <w:rPr>
                <w:rFonts w:ascii="Times New Roman" w:hAnsi="Times New Roman" w:cs="Times New Roman"/>
                <w:sz w:val="24"/>
                <w:szCs w:val="24"/>
              </w:rPr>
              <w:t>20</w:t>
            </w:r>
            <w:r w:rsidR="00153F8E" w:rsidRPr="008E6C08">
              <w:rPr>
                <w:rFonts w:ascii="Times New Roman" w:hAnsi="Times New Roman" w:cs="Times New Roman"/>
                <w:sz w:val="24"/>
                <w:szCs w:val="24"/>
              </w:rPr>
              <w:t xml:space="preserve"> –</w:t>
            </w:r>
            <w:r>
              <w:rPr>
                <w:rFonts w:ascii="Times New Roman" w:hAnsi="Times New Roman" w:cs="Times New Roman"/>
                <w:sz w:val="24"/>
                <w:szCs w:val="24"/>
              </w:rPr>
              <w:t xml:space="preserve">май </w:t>
            </w:r>
            <w:r w:rsidR="00153F8E" w:rsidRPr="008E6C08">
              <w:rPr>
                <w:rFonts w:ascii="Times New Roman" w:hAnsi="Times New Roman" w:cs="Times New Roman"/>
                <w:sz w:val="24"/>
                <w:szCs w:val="24"/>
              </w:rPr>
              <w:t>20</w:t>
            </w:r>
            <w:r>
              <w:rPr>
                <w:rFonts w:ascii="Times New Roman" w:hAnsi="Times New Roman" w:cs="Times New Roman"/>
                <w:sz w:val="24"/>
                <w:szCs w:val="24"/>
              </w:rPr>
              <w:t>21</w:t>
            </w:r>
          </w:p>
        </w:tc>
      </w:tr>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D72FE6" w:rsidP="00AF30D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color w:val="000000"/>
                <w:sz w:val="24"/>
                <w:szCs w:val="24"/>
              </w:rPr>
              <w:t>Основные мероприятия проекта</w:t>
            </w:r>
          </w:p>
        </w:tc>
        <w:tc>
          <w:tcPr>
            <w:tcW w:w="5209" w:type="dxa"/>
            <w:tcBorders>
              <w:top w:val="single" w:sz="4" w:space="0" w:color="auto"/>
              <w:left w:val="single" w:sz="4" w:space="0" w:color="auto"/>
              <w:bottom w:val="single" w:sz="4" w:space="0" w:color="auto"/>
              <w:right w:val="single" w:sz="4" w:space="0" w:color="auto"/>
            </w:tcBorders>
            <w:hideMark/>
          </w:tcPr>
          <w:p w:rsidR="00153F8E" w:rsidRPr="00A04E0A" w:rsidRDefault="00A04E0A" w:rsidP="00580D2D">
            <w:pPr>
              <w:pStyle w:val="aa"/>
              <w:numPr>
                <w:ilvl w:val="0"/>
                <w:numId w:val="20"/>
              </w:numPr>
              <w:tabs>
                <w:tab w:val="left" w:pos="244"/>
              </w:tabs>
              <w:spacing w:after="0" w:line="240" w:lineRule="auto"/>
              <w:ind w:left="34" w:firstLine="0"/>
              <w:jc w:val="center"/>
              <w:rPr>
                <w:rFonts w:ascii="Times New Roman" w:hAnsi="Times New Roman" w:cs="Times New Roman"/>
                <w:sz w:val="24"/>
                <w:szCs w:val="24"/>
              </w:rPr>
            </w:pPr>
            <w:r>
              <w:rPr>
                <w:rFonts w:ascii="Times New Roman" w:hAnsi="Times New Roman" w:cs="Times New Roman"/>
                <w:sz w:val="24"/>
                <w:szCs w:val="24"/>
              </w:rPr>
              <w:t>о</w:t>
            </w:r>
            <w:r w:rsidR="00B3200A" w:rsidRPr="00A04E0A">
              <w:rPr>
                <w:rFonts w:ascii="Times New Roman" w:hAnsi="Times New Roman" w:cs="Times New Roman"/>
                <w:sz w:val="24"/>
                <w:szCs w:val="24"/>
              </w:rPr>
              <w:t xml:space="preserve">рганизация просмотров фильмов </w:t>
            </w:r>
            <w:r w:rsidR="00D72FE6" w:rsidRPr="00A04E0A">
              <w:rPr>
                <w:rFonts w:ascii="Times New Roman" w:hAnsi="Times New Roman" w:cs="Times New Roman"/>
                <w:sz w:val="24"/>
                <w:szCs w:val="24"/>
              </w:rPr>
              <w:t>«</w:t>
            </w:r>
            <w:r w:rsidR="00B3200A" w:rsidRPr="00A04E0A">
              <w:rPr>
                <w:rFonts w:ascii="Times New Roman" w:hAnsi="Times New Roman"/>
                <w:sz w:val="24"/>
                <w:szCs w:val="24"/>
              </w:rPr>
              <w:t>Основные исторические вехи развития Пермского края</w:t>
            </w:r>
            <w:r w:rsidR="00D72FE6" w:rsidRPr="00A04E0A">
              <w:rPr>
                <w:rFonts w:ascii="Times New Roman" w:hAnsi="Times New Roman"/>
                <w:sz w:val="24"/>
                <w:szCs w:val="24"/>
              </w:rPr>
              <w:t>»</w:t>
            </w:r>
            <w:r w:rsidR="00153F8E" w:rsidRPr="00A04E0A">
              <w:rPr>
                <w:rFonts w:ascii="Times New Roman" w:hAnsi="Times New Roman" w:cs="Times New Roman"/>
                <w:sz w:val="24"/>
                <w:szCs w:val="24"/>
              </w:rPr>
              <w:t>,</w:t>
            </w:r>
          </w:p>
          <w:p w:rsidR="00CF3C1B" w:rsidRDefault="00A04E0A" w:rsidP="00580D2D">
            <w:pPr>
              <w:pStyle w:val="aa"/>
              <w:numPr>
                <w:ilvl w:val="0"/>
                <w:numId w:val="20"/>
              </w:numPr>
              <w:tabs>
                <w:tab w:val="left" w:pos="244"/>
              </w:tabs>
              <w:spacing w:after="0" w:line="240" w:lineRule="auto"/>
              <w:ind w:left="34" w:firstLine="0"/>
              <w:jc w:val="center"/>
              <w:rPr>
                <w:rFonts w:ascii="Times New Roman" w:hAnsi="Times New Roman" w:cs="Times New Roman"/>
                <w:sz w:val="24"/>
                <w:szCs w:val="24"/>
              </w:rPr>
            </w:pPr>
            <w:proofErr w:type="spellStart"/>
            <w:r>
              <w:rPr>
                <w:rFonts w:ascii="Times New Roman" w:hAnsi="Times New Roman" w:cs="Times New Roman"/>
                <w:sz w:val="24"/>
                <w:szCs w:val="24"/>
              </w:rPr>
              <w:t>о</w:t>
            </w:r>
            <w:r w:rsidR="00153F8E" w:rsidRPr="00A04E0A">
              <w:rPr>
                <w:rFonts w:ascii="Times New Roman" w:hAnsi="Times New Roman" w:cs="Times New Roman"/>
                <w:sz w:val="24"/>
                <w:szCs w:val="24"/>
              </w:rPr>
              <w:t>рганизация</w:t>
            </w:r>
            <w:r w:rsidR="00B3200A" w:rsidRPr="00A04E0A">
              <w:rPr>
                <w:rFonts w:ascii="Times New Roman" w:hAnsi="Times New Roman" w:cs="Times New Roman"/>
                <w:sz w:val="24"/>
                <w:szCs w:val="24"/>
              </w:rPr>
              <w:t>этнокультурныхфлешмобов</w:t>
            </w:r>
            <w:proofErr w:type="spellEnd"/>
            <w:r w:rsidR="00153F8E" w:rsidRPr="00A04E0A">
              <w:rPr>
                <w:rFonts w:ascii="Times New Roman" w:hAnsi="Times New Roman" w:cs="Times New Roman"/>
                <w:sz w:val="24"/>
                <w:szCs w:val="24"/>
              </w:rPr>
              <w:t>,</w:t>
            </w:r>
            <w:bookmarkStart w:id="84" w:name="_Toc40261099"/>
            <w:bookmarkStart w:id="85" w:name="_Toc41954541"/>
          </w:p>
          <w:p w:rsidR="00CF3C1B" w:rsidRPr="00CF3C1B" w:rsidRDefault="00A04E0A" w:rsidP="00580D2D">
            <w:pPr>
              <w:pStyle w:val="aa"/>
              <w:numPr>
                <w:ilvl w:val="0"/>
                <w:numId w:val="20"/>
              </w:numPr>
              <w:tabs>
                <w:tab w:val="left" w:pos="244"/>
              </w:tabs>
              <w:spacing w:after="0" w:line="240" w:lineRule="auto"/>
              <w:ind w:left="34" w:firstLine="0"/>
              <w:jc w:val="center"/>
              <w:rPr>
                <w:rFonts w:ascii="Times New Roman" w:hAnsi="Times New Roman" w:cs="Times New Roman"/>
                <w:sz w:val="24"/>
                <w:szCs w:val="24"/>
              </w:rPr>
            </w:pPr>
            <w:r w:rsidRPr="00CF3C1B">
              <w:rPr>
                <w:rFonts w:ascii="Times New Roman" w:hAnsi="Times New Roman" w:cs="Times New Roman"/>
                <w:sz w:val="24"/>
                <w:szCs w:val="24"/>
                <w:shd w:val="clear" w:color="auto" w:fill="FFFFFF"/>
              </w:rPr>
              <w:t>п</w:t>
            </w:r>
            <w:r w:rsidR="00153F8E" w:rsidRPr="00CF3C1B">
              <w:rPr>
                <w:rFonts w:ascii="Times New Roman" w:hAnsi="Times New Roman" w:cs="Times New Roman"/>
                <w:sz w:val="24"/>
                <w:szCs w:val="24"/>
                <w:shd w:val="clear" w:color="auto" w:fill="FFFFFF"/>
              </w:rPr>
              <w:t>роведение дней культуры Азербайджана, Таджикистана, Украины, Белоруссии, Узбекистана, Киргизии и</w:t>
            </w:r>
            <w:bookmarkEnd w:id="84"/>
            <w:bookmarkEnd w:id="85"/>
            <w:r w:rsidR="00D72FE6" w:rsidRPr="00CF3C1B">
              <w:rPr>
                <w:rFonts w:ascii="Times New Roman" w:hAnsi="Times New Roman" w:cs="Times New Roman"/>
                <w:sz w:val="24"/>
                <w:szCs w:val="24"/>
                <w:shd w:val="clear" w:color="auto" w:fill="FFFFFF"/>
              </w:rPr>
              <w:t xml:space="preserve"> других народов</w:t>
            </w:r>
            <w:bookmarkStart w:id="86" w:name="_Toc40261100"/>
            <w:bookmarkStart w:id="87" w:name="_Toc41954542"/>
          </w:p>
          <w:p w:rsidR="00153F8E" w:rsidRPr="00CF3C1B" w:rsidRDefault="00A04E0A" w:rsidP="00580D2D">
            <w:pPr>
              <w:pStyle w:val="aa"/>
              <w:numPr>
                <w:ilvl w:val="0"/>
                <w:numId w:val="20"/>
              </w:numPr>
              <w:tabs>
                <w:tab w:val="left" w:pos="244"/>
              </w:tabs>
              <w:spacing w:after="0" w:line="240" w:lineRule="auto"/>
              <w:ind w:left="34" w:firstLine="0"/>
              <w:jc w:val="center"/>
              <w:rPr>
                <w:rFonts w:ascii="Times New Roman" w:hAnsi="Times New Roman" w:cs="Times New Roman"/>
                <w:sz w:val="24"/>
                <w:szCs w:val="24"/>
              </w:rPr>
            </w:pPr>
            <w:r w:rsidRPr="00CF3C1B">
              <w:rPr>
                <w:rFonts w:ascii="Times New Roman" w:hAnsi="Times New Roman" w:cs="Times New Roman"/>
                <w:sz w:val="24"/>
                <w:szCs w:val="24"/>
                <w:shd w:val="clear" w:color="auto" w:fill="FFFFFF"/>
              </w:rPr>
              <w:t>о</w:t>
            </w:r>
            <w:r w:rsidR="00153F8E" w:rsidRPr="00CF3C1B">
              <w:rPr>
                <w:rFonts w:ascii="Times New Roman" w:hAnsi="Times New Roman" w:cs="Times New Roman"/>
                <w:sz w:val="24"/>
                <w:szCs w:val="24"/>
              </w:rPr>
              <w:t>рганизация постоянно действующей воскресной школы «Точка роста» по изучению русского языка, фольклора и истории русского народа.</w:t>
            </w:r>
            <w:bookmarkEnd w:id="86"/>
            <w:bookmarkEnd w:id="87"/>
          </w:p>
        </w:tc>
      </w:tr>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D72FE6" w:rsidP="00AF3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Важнейшие целевые показатели</w:t>
            </w:r>
          </w:p>
        </w:tc>
        <w:tc>
          <w:tcPr>
            <w:tcW w:w="5209" w:type="dxa"/>
            <w:tcBorders>
              <w:top w:val="single" w:sz="4" w:space="0" w:color="auto"/>
              <w:left w:val="single" w:sz="4" w:space="0" w:color="auto"/>
              <w:bottom w:val="single" w:sz="4" w:space="0" w:color="auto"/>
              <w:right w:val="single" w:sz="4" w:space="0" w:color="auto"/>
            </w:tcBorders>
            <w:hideMark/>
          </w:tcPr>
          <w:p w:rsidR="00153F8E" w:rsidRPr="00B27026" w:rsidRDefault="00153F8E" w:rsidP="00B27026">
            <w:pPr>
              <w:pStyle w:val="aa"/>
              <w:numPr>
                <w:ilvl w:val="0"/>
                <w:numId w:val="36"/>
              </w:numPr>
              <w:spacing w:after="0" w:line="240" w:lineRule="auto"/>
              <w:jc w:val="center"/>
              <w:rPr>
                <w:rFonts w:ascii="Times New Roman" w:hAnsi="Times New Roman" w:cs="Times New Roman"/>
                <w:sz w:val="24"/>
                <w:szCs w:val="24"/>
              </w:rPr>
            </w:pPr>
            <w:r w:rsidRPr="00B27026">
              <w:rPr>
                <w:rFonts w:ascii="Times New Roman" w:hAnsi="Times New Roman" w:cs="Times New Roman"/>
                <w:sz w:val="24"/>
                <w:szCs w:val="24"/>
              </w:rPr>
              <w:t>повышение эффективности социальной адаптации</w:t>
            </w:r>
            <w:r w:rsidR="00B3200A" w:rsidRPr="00B27026">
              <w:rPr>
                <w:rFonts w:ascii="Times New Roman" w:hAnsi="Times New Roman" w:cs="Times New Roman"/>
                <w:sz w:val="24"/>
                <w:szCs w:val="24"/>
              </w:rPr>
              <w:t xml:space="preserve"> иностранных студентов</w:t>
            </w:r>
            <w:r w:rsidRPr="00B27026">
              <w:rPr>
                <w:rFonts w:ascii="Times New Roman" w:hAnsi="Times New Roman" w:cs="Times New Roman"/>
                <w:sz w:val="24"/>
                <w:szCs w:val="24"/>
              </w:rPr>
              <w:t>,</w:t>
            </w:r>
          </w:p>
          <w:p w:rsidR="00153F8E" w:rsidRPr="00B27026" w:rsidRDefault="00153F8E" w:rsidP="00B27026">
            <w:pPr>
              <w:pStyle w:val="aa"/>
              <w:numPr>
                <w:ilvl w:val="0"/>
                <w:numId w:val="36"/>
              </w:numPr>
              <w:spacing w:after="0" w:line="240" w:lineRule="auto"/>
              <w:jc w:val="center"/>
              <w:rPr>
                <w:rFonts w:ascii="Times New Roman" w:hAnsi="Times New Roman" w:cs="Times New Roman"/>
                <w:sz w:val="24"/>
                <w:szCs w:val="24"/>
              </w:rPr>
            </w:pPr>
            <w:r w:rsidRPr="00B27026">
              <w:rPr>
                <w:rFonts w:ascii="Times New Roman" w:hAnsi="Times New Roman" w:cs="Times New Roman"/>
                <w:sz w:val="24"/>
                <w:szCs w:val="24"/>
              </w:rPr>
              <w:t xml:space="preserve">нормализация </w:t>
            </w:r>
            <w:r w:rsidR="00B3200A" w:rsidRPr="00B27026">
              <w:rPr>
                <w:rFonts w:ascii="Times New Roman" w:hAnsi="Times New Roman" w:cs="Times New Roman"/>
                <w:sz w:val="24"/>
                <w:szCs w:val="24"/>
              </w:rPr>
              <w:t xml:space="preserve">межнациональных </w:t>
            </w:r>
            <w:r w:rsidRPr="00B27026">
              <w:rPr>
                <w:rFonts w:ascii="Times New Roman" w:hAnsi="Times New Roman" w:cs="Times New Roman"/>
                <w:sz w:val="24"/>
                <w:szCs w:val="24"/>
              </w:rPr>
              <w:t>взаимоотношений.</w:t>
            </w:r>
          </w:p>
        </w:tc>
      </w:tr>
    </w:tbl>
    <w:p w:rsidR="004E4771" w:rsidRPr="004E4771" w:rsidRDefault="004E4771">
      <w:pPr>
        <w:rPr>
          <w:rFonts w:ascii="Times New Roman" w:hAnsi="Times New Roman" w:cs="Times New Roman"/>
          <w:color w:val="808080"/>
          <w:sz w:val="28"/>
          <w:szCs w:val="28"/>
        </w:rPr>
      </w:pPr>
      <w:r>
        <w:br w:type="page"/>
      </w:r>
      <w:r w:rsidRPr="004E4771">
        <w:rPr>
          <w:rStyle w:val="af9"/>
          <w:rFonts w:ascii="Times New Roman" w:hAnsi="Times New Roman" w:cs="Times New Roman"/>
          <w:i w:val="0"/>
          <w:iCs w:val="0"/>
          <w:color w:val="auto"/>
          <w:sz w:val="28"/>
          <w:szCs w:val="28"/>
        </w:rPr>
        <w:lastRenderedPageBreak/>
        <w:t>Продолжение таблицы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5209"/>
      </w:tblGrid>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D72FE6" w:rsidP="00AF3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Ожидаемый конечный результат</w:t>
            </w:r>
          </w:p>
        </w:tc>
        <w:tc>
          <w:tcPr>
            <w:tcW w:w="5209" w:type="dxa"/>
            <w:tcBorders>
              <w:top w:val="single" w:sz="4" w:space="0" w:color="auto"/>
              <w:left w:val="single" w:sz="4" w:space="0" w:color="auto"/>
              <w:bottom w:val="single" w:sz="4" w:space="0" w:color="auto"/>
              <w:right w:val="single" w:sz="4" w:space="0" w:color="auto"/>
            </w:tcBorders>
            <w:hideMark/>
          </w:tcPr>
          <w:p w:rsidR="00153F8E" w:rsidRPr="008E6C08" w:rsidRDefault="00A04E0A" w:rsidP="00B27026">
            <w:pPr>
              <w:pStyle w:val="aa"/>
              <w:numPr>
                <w:ilvl w:val="0"/>
                <w:numId w:val="37"/>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r w:rsidR="00153F8E" w:rsidRPr="008E6C08">
              <w:rPr>
                <w:rFonts w:ascii="Times New Roman" w:hAnsi="Times New Roman" w:cs="Times New Roman"/>
                <w:sz w:val="24"/>
                <w:szCs w:val="24"/>
              </w:rPr>
              <w:t>армонизация сферы миграционной политики,</w:t>
            </w:r>
          </w:p>
          <w:p w:rsidR="00153F8E" w:rsidRPr="008E6C08" w:rsidRDefault="00153F8E" w:rsidP="00B27026">
            <w:pPr>
              <w:pStyle w:val="aa"/>
              <w:numPr>
                <w:ilvl w:val="0"/>
                <w:numId w:val="37"/>
              </w:num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повышение эффективности социокультурной адаптации</w:t>
            </w:r>
            <w:r w:rsidR="00CE0F51">
              <w:rPr>
                <w:rFonts w:ascii="Times New Roman" w:hAnsi="Times New Roman" w:cs="Times New Roman"/>
                <w:sz w:val="24"/>
                <w:szCs w:val="24"/>
              </w:rPr>
              <w:t>иностранных</w:t>
            </w:r>
            <w:r w:rsidR="00B3200A">
              <w:rPr>
                <w:rFonts w:ascii="Times New Roman" w:hAnsi="Times New Roman" w:cs="Times New Roman"/>
                <w:sz w:val="24"/>
                <w:szCs w:val="24"/>
              </w:rPr>
              <w:t xml:space="preserve"> студентов</w:t>
            </w:r>
            <w:r w:rsidRPr="008E6C08">
              <w:rPr>
                <w:rFonts w:ascii="Times New Roman" w:hAnsi="Times New Roman" w:cs="Times New Roman"/>
                <w:sz w:val="24"/>
                <w:szCs w:val="24"/>
              </w:rPr>
              <w:t>, снижение уровня напряженности межнациональных и межрелигиозных отношений,</w:t>
            </w:r>
          </w:p>
          <w:p w:rsidR="00153F8E" w:rsidRPr="008E6C08" w:rsidRDefault="00153F8E" w:rsidP="00B27026">
            <w:pPr>
              <w:pStyle w:val="aa"/>
              <w:numPr>
                <w:ilvl w:val="0"/>
                <w:numId w:val="37"/>
              </w:num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улучшение уровня жизни на территории</w:t>
            </w:r>
            <w:r w:rsidR="00B3200A">
              <w:rPr>
                <w:rFonts w:ascii="Times New Roman" w:hAnsi="Times New Roman" w:cs="Times New Roman"/>
                <w:sz w:val="24"/>
                <w:szCs w:val="24"/>
              </w:rPr>
              <w:t xml:space="preserve"> ЛГО и Пермского края</w:t>
            </w:r>
            <w:r w:rsidRPr="008E6C08">
              <w:rPr>
                <w:rFonts w:ascii="Times New Roman" w:hAnsi="Times New Roman" w:cs="Times New Roman"/>
                <w:sz w:val="24"/>
                <w:szCs w:val="24"/>
              </w:rPr>
              <w:t>.</w:t>
            </w:r>
          </w:p>
        </w:tc>
      </w:tr>
      <w:tr w:rsidR="00153F8E" w:rsidRPr="008E6C08" w:rsidTr="00AF30DF">
        <w:tc>
          <w:tcPr>
            <w:tcW w:w="675" w:type="dxa"/>
            <w:tcBorders>
              <w:top w:val="single" w:sz="4" w:space="0" w:color="auto"/>
              <w:left w:val="single" w:sz="4" w:space="0" w:color="auto"/>
              <w:bottom w:val="single" w:sz="4" w:space="0" w:color="auto"/>
              <w:right w:val="single" w:sz="4" w:space="0" w:color="auto"/>
            </w:tcBorders>
            <w:hideMark/>
          </w:tcPr>
          <w:p w:rsidR="00153F8E" w:rsidRPr="008E6C08" w:rsidRDefault="00D72FE6" w:rsidP="00AF3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Система контроля исполнения проекта</w:t>
            </w:r>
          </w:p>
        </w:tc>
        <w:tc>
          <w:tcPr>
            <w:tcW w:w="5209" w:type="dxa"/>
            <w:tcBorders>
              <w:top w:val="single" w:sz="4" w:space="0" w:color="auto"/>
              <w:left w:val="single" w:sz="4" w:space="0" w:color="auto"/>
              <w:bottom w:val="single" w:sz="4" w:space="0" w:color="auto"/>
              <w:right w:val="single" w:sz="4" w:space="0" w:color="auto"/>
            </w:tcBorders>
            <w:hideMark/>
          </w:tcPr>
          <w:p w:rsidR="00153F8E" w:rsidRPr="008E6C08" w:rsidRDefault="00153F8E" w:rsidP="00AF30DF">
            <w:pPr>
              <w:spacing w:after="0" w:line="240" w:lineRule="auto"/>
              <w:jc w:val="center"/>
              <w:rPr>
                <w:rFonts w:ascii="Times New Roman" w:hAnsi="Times New Roman" w:cs="Times New Roman"/>
                <w:sz w:val="24"/>
                <w:szCs w:val="24"/>
              </w:rPr>
            </w:pPr>
            <w:proofErr w:type="gramStart"/>
            <w:r w:rsidRPr="008E6C08">
              <w:rPr>
                <w:rFonts w:ascii="Times New Roman" w:hAnsi="Times New Roman" w:cs="Times New Roman"/>
                <w:sz w:val="24"/>
                <w:szCs w:val="24"/>
              </w:rPr>
              <w:t>Контроль за</w:t>
            </w:r>
            <w:proofErr w:type="gramEnd"/>
            <w:r w:rsidRPr="008E6C08">
              <w:rPr>
                <w:rFonts w:ascii="Times New Roman" w:hAnsi="Times New Roman" w:cs="Times New Roman"/>
                <w:sz w:val="24"/>
                <w:szCs w:val="24"/>
              </w:rPr>
              <w:t xml:space="preserve"> реализацией проекта осуществляет директор</w:t>
            </w:r>
          </w:p>
          <w:p w:rsidR="00153F8E" w:rsidRPr="008E6C08" w:rsidRDefault="00153F8E" w:rsidP="00AF30DF">
            <w:pPr>
              <w:spacing w:after="0" w:line="240" w:lineRule="auto"/>
              <w:jc w:val="center"/>
              <w:rPr>
                <w:rFonts w:ascii="Times New Roman" w:hAnsi="Times New Roman" w:cs="Times New Roman"/>
                <w:sz w:val="24"/>
                <w:szCs w:val="24"/>
              </w:rPr>
            </w:pPr>
            <w:r w:rsidRPr="008E6C08">
              <w:rPr>
                <w:rFonts w:ascii="Times New Roman" w:hAnsi="Times New Roman" w:cs="Times New Roman"/>
                <w:sz w:val="24"/>
                <w:szCs w:val="24"/>
              </w:rPr>
              <w:t>ООО «Азимут-сервис» Липин Н. И.директор по развитию «Центра социально-культурной адаптации трудовых мигрантов» Васильева Е.А.</w:t>
            </w:r>
          </w:p>
        </w:tc>
      </w:tr>
    </w:tbl>
    <w:p w:rsidR="00B3200A" w:rsidRDefault="00B3200A" w:rsidP="00153F8E">
      <w:pPr>
        <w:autoSpaceDE w:val="0"/>
        <w:autoSpaceDN w:val="0"/>
        <w:adjustRightInd w:val="0"/>
        <w:spacing w:after="0" w:line="360" w:lineRule="auto"/>
        <w:jc w:val="both"/>
        <w:outlineLvl w:val="0"/>
        <w:rPr>
          <w:rFonts w:ascii="Times New Roman" w:hAnsi="Times New Roman"/>
          <w:b/>
          <w:sz w:val="28"/>
          <w:szCs w:val="28"/>
        </w:rPr>
      </w:pPr>
      <w:bookmarkStart w:id="88" w:name="_Toc508627235"/>
      <w:bookmarkStart w:id="89" w:name="_Toc481743237"/>
    </w:p>
    <w:p w:rsidR="00153F8E" w:rsidRDefault="00153F8E" w:rsidP="00B3200A">
      <w:pPr>
        <w:shd w:val="clear" w:color="auto" w:fill="FFFFFF"/>
        <w:spacing w:after="0" w:line="360" w:lineRule="auto"/>
        <w:ind w:firstLine="709"/>
        <w:jc w:val="both"/>
        <w:rPr>
          <w:rFonts w:ascii="Times New Roman" w:hAnsi="Times New Roman"/>
          <w:iCs/>
          <w:sz w:val="28"/>
          <w:szCs w:val="28"/>
        </w:rPr>
      </w:pPr>
      <w:bookmarkStart w:id="90" w:name="_Toc508627237"/>
      <w:bookmarkStart w:id="91" w:name="_Toc481743239"/>
      <w:bookmarkEnd w:id="88"/>
      <w:bookmarkEnd w:id="89"/>
      <w:r>
        <w:rPr>
          <w:rFonts w:ascii="Times New Roman" w:hAnsi="Times New Roman"/>
          <w:iCs/>
          <w:sz w:val="28"/>
          <w:szCs w:val="28"/>
        </w:rPr>
        <w:t xml:space="preserve">Российская Федерация - одно из крупнейших в мире многонациональных государств, где проживает более ста народов, каждый из которых обладает уникальными особенностями материальной и духовной культуры. Преобладающее большинство народов страны на протяжении веков сложились как этнические общности на территории России, и в этом смысле они являются коренными народами, сыгравшими историческую роль в формировании российской государственности. Благодаря объединяющей роли русского народа на территории России сохранились уникальное единство и многообразие, духовная общность и союз различных народов. Значительное влияние на состояние национальных отношений после распада СССР приобрели миграционные процессы, когда более 25 миллионов граждан, считавших себя гражданами единого государства, имевших равные права и свободно перемещавшихся в его пределах в одночасье, против своей воли превратились в иностранцев. </w:t>
      </w:r>
      <w:bookmarkStart w:id="92" w:name="_Toc508627241"/>
      <w:bookmarkEnd w:id="90"/>
    </w:p>
    <w:p w:rsidR="00B3200A" w:rsidRPr="00B3200A" w:rsidRDefault="00B3200A" w:rsidP="00B3200A">
      <w:pPr>
        <w:shd w:val="clear" w:color="auto" w:fill="FFFFFF"/>
        <w:spacing w:after="0" w:line="360" w:lineRule="auto"/>
        <w:ind w:firstLine="709"/>
        <w:jc w:val="both"/>
        <w:rPr>
          <w:rFonts w:ascii="Times New Roman" w:hAnsi="Times New Roman" w:cs="Times New Roman"/>
          <w:sz w:val="28"/>
          <w:szCs w:val="28"/>
        </w:rPr>
      </w:pPr>
      <w:r w:rsidRPr="00B3200A">
        <w:rPr>
          <w:rFonts w:ascii="Times New Roman" w:hAnsi="Times New Roman" w:cs="Times New Roman"/>
          <w:color w:val="000000"/>
          <w:sz w:val="28"/>
          <w:szCs w:val="28"/>
          <w:shd w:val="clear" w:color="auto" w:fill="FFFFFF"/>
        </w:rPr>
        <w:t xml:space="preserve">Не секрет, что студенчество - время формирования наиболее глубоких личных и профессиональных связей. </w:t>
      </w:r>
      <w:proofErr w:type="gramStart"/>
      <w:r w:rsidRPr="00B3200A">
        <w:rPr>
          <w:rFonts w:ascii="Times New Roman" w:hAnsi="Times New Roman" w:cs="Times New Roman"/>
          <w:color w:val="000000"/>
          <w:sz w:val="28"/>
          <w:szCs w:val="28"/>
          <w:shd w:val="clear" w:color="auto" w:fill="FFFFFF"/>
        </w:rPr>
        <w:t xml:space="preserve">Именно поэтому чрезвычайно важно и в аспекте национальной безопасности страны, и в плане собственных потребностей студентов, организовать такие условия для адаптации, которые позволили бы студентам-иностранцам приобрести эти связи и пронести через </w:t>
      </w:r>
      <w:r w:rsidRPr="00B3200A">
        <w:rPr>
          <w:rFonts w:ascii="Times New Roman" w:hAnsi="Times New Roman" w:cs="Times New Roman"/>
          <w:color w:val="000000"/>
          <w:sz w:val="28"/>
          <w:szCs w:val="28"/>
          <w:shd w:val="clear" w:color="auto" w:fill="FFFFFF"/>
        </w:rPr>
        <w:lastRenderedPageBreak/>
        <w:t>всю жизнь любовь к России, уважение к ее гражданам, теплые воспоминания о времени студенчества и желание строить межнациональный диалог с нашей страной.</w:t>
      </w:r>
      <w:proofErr w:type="gramEnd"/>
    </w:p>
    <w:p w:rsidR="00B3200A" w:rsidRPr="00CF3C1B" w:rsidRDefault="00B3200A" w:rsidP="00CF3C1B">
      <w:pPr>
        <w:spacing w:after="0" w:line="360" w:lineRule="auto"/>
        <w:ind w:firstLine="709"/>
        <w:jc w:val="both"/>
        <w:rPr>
          <w:rFonts w:ascii="Times New Roman" w:hAnsi="Times New Roman" w:cs="Times New Roman"/>
          <w:sz w:val="28"/>
          <w:szCs w:val="28"/>
          <w:shd w:val="clear" w:color="auto" w:fill="FFFFFF"/>
        </w:rPr>
      </w:pPr>
      <w:bookmarkStart w:id="93" w:name="_Toc40261102"/>
      <w:bookmarkStart w:id="94" w:name="_Toc41954543"/>
      <w:bookmarkStart w:id="95" w:name="_Toc508627243"/>
      <w:bookmarkStart w:id="96" w:name="_Toc481743240"/>
      <w:bookmarkEnd w:id="91"/>
      <w:bookmarkEnd w:id="92"/>
      <w:r w:rsidRPr="00CF3C1B">
        <w:rPr>
          <w:rFonts w:ascii="Times New Roman" w:hAnsi="Times New Roman" w:cs="Times New Roman"/>
          <w:sz w:val="28"/>
          <w:szCs w:val="28"/>
          <w:shd w:val="clear" w:color="auto" w:fill="FFFFFF"/>
        </w:rPr>
        <w:t>Быстрая и эффективная социально-культурная адаптация иностранных студентов в российскую образовательную среду является не только личным делом и проблемой каждого из них. В этот непростой для каждого студента-иностранца период молодой человек наиболее уязвим и внушаем, а значит, легко может стать жертвой организаций, пропагандирующих экстремизм и терроризм. Проблемы в адаптации студентов-иностранцев не позволяют наладить эффективный межнациональный диалог, сформировать прочные межкультурные связи, и часто приводит к распространению агрессии и ксенофобии</w:t>
      </w:r>
      <w:r w:rsidR="00EB15F7" w:rsidRPr="00EB15F7">
        <w:rPr>
          <w:rFonts w:ascii="Times New Roman" w:hAnsi="Times New Roman" w:cs="Times New Roman"/>
          <w:sz w:val="28"/>
          <w:szCs w:val="28"/>
          <w:shd w:val="clear" w:color="auto" w:fill="FFFFFF"/>
        </w:rPr>
        <w:t xml:space="preserve"> [5]</w:t>
      </w:r>
      <w:r w:rsidRPr="00CF3C1B">
        <w:rPr>
          <w:rFonts w:ascii="Times New Roman" w:hAnsi="Times New Roman" w:cs="Times New Roman"/>
          <w:sz w:val="28"/>
          <w:szCs w:val="28"/>
          <w:shd w:val="clear" w:color="auto" w:fill="FFFFFF"/>
        </w:rPr>
        <w:t>.</w:t>
      </w:r>
      <w:bookmarkEnd w:id="93"/>
      <w:bookmarkEnd w:id="94"/>
    </w:p>
    <w:p w:rsidR="00AF30DF" w:rsidRPr="00CF3C1B" w:rsidRDefault="00AF30DF" w:rsidP="00CF3C1B">
      <w:pPr>
        <w:spacing w:after="0" w:line="360" w:lineRule="auto"/>
        <w:ind w:firstLine="709"/>
        <w:rPr>
          <w:rFonts w:ascii="Times New Roman" w:hAnsi="Times New Roman" w:cs="Times New Roman"/>
          <w:sz w:val="28"/>
          <w:szCs w:val="28"/>
          <w:shd w:val="clear" w:color="auto" w:fill="FFFFFF"/>
        </w:rPr>
      </w:pPr>
      <w:bookmarkStart w:id="97" w:name="_Toc41954544"/>
      <w:r w:rsidRPr="00CF3C1B">
        <w:rPr>
          <w:rFonts w:ascii="Times New Roman" w:hAnsi="Times New Roman" w:cs="Times New Roman"/>
          <w:sz w:val="28"/>
          <w:szCs w:val="28"/>
          <w:shd w:val="clear" w:color="auto" w:fill="FFFFFF"/>
        </w:rPr>
        <w:t xml:space="preserve">В таблице </w:t>
      </w:r>
      <w:r w:rsidR="002868E6">
        <w:rPr>
          <w:rFonts w:ascii="Times New Roman" w:hAnsi="Times New Roman" w:cs="Times New Roman"/>
          <w:sz w:val="28"/>
          <w:szCs w:val="28"/>
          <w:shd w:val="clear" w:color="auto" w:fill="FFFFFF"/>
        </w:rPr>
        <w:t>5</w:t>
      </w:r>
      <w:r w:rsidRPr="00CF3C1B">
        <w:rPr>
          <w:rFonts w:ascii="Times New Roman" w:hAnsi="Times New Roman" w:cs="Times New Roman"/>
          <w:sz w:val="28"/>
          <w:szCs w:val="28"/>
          <w:shd w:val="clear" w:color="auto" w:fill="FFFFFF"/>
        </w:rPr>
        <w:t xml:space="preserve"> представлены основные направления реализации проекта.</w:t>
      </w:r>
      <w:bookmarkEnd w:id="97"/>
    </w:p>
    <w:bookmarkEnd w:id="95"/>
    <w:bookmarkEnd w:id="96"/>
    <w:p w:rsidR="00153F8E" w:rsidRDefault="00AF30DF" w:rsidP="00AF30DF">
      <w:pPr>
        <w:spacing w:after="0" w:line="360" w:lineRule="auto"/>
        <w:jc w:val="both"/>
        <w:rPr>
          <w:rFonts w:ascii="Times New Roman" w:hAnsi="Times New Roman"/>
          <w:sz w:val="28"/>
          <w:szCs w:val="28"/>
        </w:rPr>
      </w:pPr>
      <w:r w:rsidRPr="00AF30DF">
        <w:rPr>
          <w:rFonts w:ascii="Times New Roman" w:hAnsi="Times New Roman" w:cs="Times New Roman"/>
          <w:sz w:val="28"/>
          <w:szCs w:val="28"/>
        </w:rPr>
        <w:t xml:space="preserve">Таблица </w:t>
      </w:r>
      <w:r w:rsidR="002868E6">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sz w:val="28"/>
          <w:szCs w:val="28"/>
        </w:rPr>
        <w:t xml:space="preserve">Основные направления </w:t>
      </w:r>
      <w:r w:rsidRPr="00153F8E">
        <w:rPr>
          <w:rFonts w:ascii="Times New Roman" w:hAnsi="Times New Roman"/>
          <w:sz w:val="28"/>
          <w:szCs w:val="28"/>
        </w:rPr>
        <w:t>проект</w:t>
      </w:r>
      <w:r>
        <w:rPr>
          <w:rFonts w:ascii="Times New Roman" w:hAnsi="Times New Roman"/>
          <w:sz w:val="28"/>
          <w:szCs w:val="28"/>
        </w:rPr>
        <w:t>а</w:t>
      </w:r>
      <w:r w:rsidRPr="00153F8E">
        <w:rPr>
          <w:rFonts w:ascii="Times New Roman" w:hAnsi="Times New Roman"/>
          <w:sz w:val="28"/>
          <w:szCs w:val="28"/>
        </w:rPr>
        <w:t xml:space="preserve"> «</w:t>
      </w:r>
      <w:r>
        <w:rPr>
          <w:rFonts w:ascii="Times New Roman" w:hAnsi="Times New Roman"/>
          <w:sz w:val="28"/>
          <w:szCs w:val="28"/>
        </w:rPr>
        <w:t>К</w:t>
      </w:r>
      <w:r w:rsidRPr="00153F8E">
        <w:rPr>
          <w:rFonts w:ascii="Times New Roman" w:hAnsi="Times New Roman"/>
          <w:sz w:val="28"/>
          <w:szCs w:val="28"/>
        </w:rPr>
        <w:t xml:space="preserve">луб народного единства» (на базе </w:t>
      </w:r>
      <w:r w:rsidRPr="00153F8E">
        <w:rPr>
          <w:rFonts w:ascii="Times New Roman" w:hAnsi="Times New Roman" w:cs="Times New Roman"/>
          <w:sz w:val="28"/>
          <w:szCs w:val="28"/>
        </w:rPr>
        <w:t>ЛФ ПНИПУ</w:t>
      </w:r>
      <w:r w:rsidRPr="00153F8E">
        <w:rPr>
          <w:rFonts w:ascii="Times New Roman" w:hAnsi="Times New Roman"/>
          <w:sz w:val="28"/>
          <w:szCs w:val="28"/>
        </w:rPr>
        <w:t>)</w:t>
      </w:r>
    </w:p>
    <w:tbl>
      <w:tblPr>
        <w:tblW w:w="9750" w:type="dxa"/>
        <w:tblLayout w:type="fixed"/>
        <w:tblLook w:val="0600"/>
      </w:tblPr>
      <w:tblGrid>
        <w:gridCol w:w="675"/>
        <w:gridCol w:w="3544"/>
        <w:gridCol w:w="1701"/>
        <w:gridCol w:w="1559"/>
        <w:gridCol w:w="2271"/>
      </w:tblGrid>
      <w:tr w:rsidR="00153F8E" w:rsidRPr="00AF30DF" w:rsidTr="00AF30DF">
        <w:tc>
          <w:tcPr>
            <w:tcW w:w="675" w:type="dxa"/>
            <w:tcBorders>
              <w:top w:val="single" w:sz="4" w:space="0" w:color="auto"/>
              <w:left w:val="single" w:sz="4" w:space="0" w:color="auto"/>
              <w:bottom w:val="single" w:sz="4" w:space="0" w:color="auto"/>
              <w:right w:val="single" w:sz="4" w:space="0" w:color="auto"/>
            </w:tcBorders>
            <w:hideMark/>
          </w:tcPr>
          <w:p w:rsidR="00153F8E" w:rsidRPr="00CF3C1B" w:rsidRDefault="00153F8E" w:rsidP="00A04E0A">
            <w:pPr>
              <w:spacing w:after="0" w:line="240" w:lineRule="auto"/>
              <w:jc w:val="center"/>
              <w:rPr>
                <w:rFonts w:ascii="Times New Roman" w:hAnsi="Times New Roman" w:cs="Times New Roman"/>
                <w:b/>
                <w:sz w:val="24"/>
                <w:szCs w:val="24"/>
              </w:rPr>
            </w:pPr>
            <w:r w:rsidRPr="00CF3C1B">
              <w:rPr>
                <w:rFonts w:ascii="Times New Roman" w:hAnsi="Times New Roman" w:cs="Times New Roman"/>
                <w:b/>
                <w:sz w:val="24"/>
                <w:szCs w:val="24"/>
              </w:rPr>
              <w:t>№</w:t>
            </w:r>
          </w:p>
          <w:p w:rsidR="00153F8E" w:rsidRPr="00CF3C1B" w:rsidRDefault="00153F8E" w:rsidP="00A04E0A">
            <w:pPr>
              <w:widowControl w:val="0"/>
              <w:spacing w:after="0" w:line="240" w:lineRule="auto"/>
              <w:jc w:val="center"/>
              <w:rPr>
                <w:rFonts w:ascii="Times New Roman" w:hAnsi="Times New Roman" w:cs="Times New Roman"/>
                <w:b/>
                <w:sz w:val="24"/>
                <w:szCs w:val="24"/>
              </w:rPr>
            </w:pPr>
            <w:proofErr w:type="gramStart"/>
            <w:r w:rsidRPr="00CF3C1B">
              <w:rPr>
                <w:rFonts w:ascii="Times New Roman" w:hAnsi="Times New Roman" w:cs="Times New Roman"/>
                <w:b/>
                <w:sz w:val="24"/>
                <w:szCs w:val="24"/>
              </w:rPr>
              <w:t>п</w:t>
            </w:r>
            <w:proofErr w:type="gramEnd"/>
            <w:r w:rsidRPr="00CF3C1B">
              <w:rPr>
                <w:rFonts w:ascii="Times New Roman" w:hAnsi="Times New Roman" w:cs="Times New Roman"/>
                <w:b/>
                <w:sz w:val="24"/>
                <w:szCs w:val="24"/>
                <w:lang w:val="en-US"/>
              </w:rPr>
              <w:t>/</w:t>
            </w:r>
            <w:r w:rsidRPr="00CF3C1B">
              <w:rPr>
                <w:rFonts w:ascii="Times New Roman" w:hAnsi="Times New Roman" w:cs="Times New Roman"/>
                <w:b/>
                <w:sz w:val="24"/>
                <w:szCs w:val="24"/>
              </w:rPr>
              <w:t>п</w:t>
            </w:r>
          </w:p>
        </w:tc>
        <w:tc>
          <w:tcPr>
            <w:tcW w:w="3544" w:type="dxa"/>
            <w:tcBorders>
              <w:top w:val="single" w:sz="4" w:space="0" w:color="auto"/>
              <w:left w:val="single" w:sz="4" w:space="0" w:color="auto"/>
              <w:bottom w:val="single" w:sz="4" w:space="0" w:color="auto"/>
              <w:right w:val="single" w:sz="4" w:space="0" w:color="auto"/>
            </w:tcBorders>
            <w:hideMark/>
          </w:tcPr>
          <w:p w:rsidR="00153F8E" w:rsidRPr="00CF3C1B" w:rsidRDefault="00153F8E" w:rsidP="00A04E0A">
            <w:pPr>
              <w:widowControl w:val="0"/>
              <w:spacing w:after="0" w:line="240" w:lineRule="auto"/>
              <w:jc w:val="center"/>
              <w:rPr>
                <w:rFonts w:ascii="Times New Roman" w:hAnsi="Times New Roman" w:cs="Times New Roman"/>
                <w:b/>
                <w:sz w:val="24"/>
                <w:szCs w:val="24"/>
              </w:rPr>
            </w:pPr>
            <w:r w:rsidRPr="00CF3C1B">
              <w:rPr>
                <w:rFonts w:ascii="Times New Roman" w:hAnsi="Times New Roman" w:cs="Times New Roman"/>
                <w:b/>
                <w:sz w:val="24"/>
                <w:szCs w:val="24"/>
              </w:rPr>
              <w:t>Направления реализации программы</w:t>
            </w:r>
          </w:p>
        </w:tc>
        <w:tc>
          <w:tcPr>
            <w:tcW w:w="1701" w:type="dxa"/>
            <w:tcBorders>
              <w:top w:val="single" w:sz="4" w:space="0" w:color="auto"/>
              <w:left w:val="single" w:sz="4" w:space="0" w:color="auto"/>
              <w:bottom w:val="single" w:sz="4" w:space="0" w:color="auto"/>
              <w:right w:val="single" w:sz="4" w:space="0" w:color="auto"/>
            </w:tcBorders>
            <w:hideMark/>
          </w:tcPr>
          <w:p w:rsidR="00153F8E" w:rsidRPr="00CF3C1B" w:rsidRDefault="00153F8E" w:rsidP="00A04E0A">
            <w:pPr>
              <w:widowControl w:val="0"/>
              <w:spacing w:after="0" w:line="240" w:lineRule="auto"/>
              <w:jc w:val="center"/>
              <w:rPr>
                <w:rFonts w:ascii="Times New Roman" w:hAnsi="Times New Roman" w:cs="Times New Roman"/>
                <w:b/>
                <w:sz w:val="24"/>
                <w:szCs w:val="24"/>
              </w:rPr>
            </w:pPr>
            <w:r w:rsidRPr="00CF3C1B">
              <w:rPr>
                <w:rFonts w:ascii="Times New Roman" w:hAnsi="Times New Roman" w:cs="Times New Roman"/>
                <w:b/>
                <w:sz w:val="24"/>
                <w:szCs w:val="24"/>
              </w:rPr>
              <w:t>Сроки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153F8E" w:rsidRPr="00CF3C1B" w:rsidRDefault="00153F8E" w:rsidP="00A04E0A">
            <w:pPr>
              <w:widowControl w:val="0"/>
              <w:spacing w:after="0" w:line="240" w:lineRule="auto"/>
              <w:jc w:val="center"/>
              <w:rPr>
                <w:rFonts w:ascii="Times New Roman" w:hAnsi="Times New Roman" w:cs="Times New Roman"/>
                <w:b/>
                <w:sz w:val="24"/>
                <w:szCs w:val="24"/>
              </w:rPr>
            </w:pPr>
            <w:r w:rsidRPr="00CF3C1B">
              <w:rPr>
                <w:rFonts w:ascii="Times New Roman" w:hAnsi="Times New Roman" w:cs="Times New Roman"/>
                <w:b/>
                <w:sz w:val="24"/>
                <w:szCs w:val="24"/>
              </w:rPr>
              <w:t>Место</w:t>
            </w:r>
          </w:p>
        </w:tc>
        <w:tc>
          <w:tcPr>
            <w:tcW w:w="2271" w:type="dxa"/>
            <w:tcBorders>
              <w:top w:val="single" w:sz="4" w:space="0" w:color="auto"/>
              <w:left w:val="single" w:sz="4" w:space="0" w:color="auto"/>
              <w:bottom w:val="single" w:sz="4" w:space="0" w:color="auto"/>
              <w:right w:val="single" w:sz="4" w:space="0" w:color="auto"/>
            </w:tcBorders>
            <w:hideMark/>
          </w:tcPr>
          <w:p w:rsidR="00153F8E" w:rsidRPr="00CF3C1B" w:rsidRDefault="00153F8E" w:rsidP="00A04E0A">
            <w:pPr>
              <w:widowControl w:val="0"/>
              <w:spacing w:after="0" w:line="240" w:lineRule="auto"/>
              <w:jc w:val="center"/>
              <w:rPr>
                <w:rFonts w:ascii="Times New Roman" w:hAnsi="Times New Roman" w:cs="Times New Roman"/>
                <w:b/>
                <w:sz w:val="24"/>
                <w:szCs w:val="24"/>
              </w:rPr>
            </w:pPr>
            <w:r w:rsidRPr="00CF3C1B">
              <w:rPr>
                <w:rFonts w:ascii="Times New Roman" w:hAnsi="Times New Roman" w:cs="Times New Roman"/>
                <w:b/>
                <w:sz w:val="24"/>
                <w:szCs w:val="24"/>
              </w:rPr>
              <w:t>Ответственные исполнители</w:t>
            </w:r>
          </w:p>
        </w:tc>
      </w:tr>
      <w:tr w:rsidR="00153F8E" w:rsidRPr="00AF30DF" w:rsidTr="00153F8E">
        <w:trPr>
          <w:trHeight w:val="575"/>
        </w:trPr>
        <w:tc>
          <w:tcPr>
            <w:tcW w:w="9750" w:type="dxa"/>
            <w:gridSpan w:val="5"/>
            <w:tcBorders>
              <w:top w:val="single" w:sz="4" w:space="0" w:color="auto"/>
              <w:left w:val="single" w:sz="4" w:space="0" w:color="auto"/>
              <w:bottom w:val="single" w:sz="4" w:space="0" w:color="auto"/>
              <w:right w:val="single" w:sz="4" w:space="0" w:color="auto"/>
            </w:tcBorders>
          </w:tcPr>
          <w:p w:rsidR="00153F8E" w:rsidRPr="00CF3C1B" w:rsidRDefault="00153F8E" w:rsidP="00A04E0A">
            <w:pPr>
              <w:spacing w:after="0" w:line="240" w:lineRule="auto"/>
              <w:jc w:val="center"/>
              <w:rPr>
                <w:rFonts w:ascii="Times New Roman" w:hAnsi="Times New Roman" w:cs="Times New Roman"/>
                <w:b/>
                <w:sz w:val="24"/>
                <w:szCs w:val="24"/>
              </w:rPr>
            </w:pPr>
          </w:p>
          <w:p w:rsidR="00153F8E" w:rsidRPr="00CF3C1B" w:rsidRDefault="00A04E0A" w:rsidP="00A04E0A">
            <w:pPr>
              <w:spacing w:after="0" w:line="240" w:lineRule="auto"/>
              <w:jc w:val="center"/>
              <w:rPr>
                <w:rFonts w:ascii="Times New Roman" w:hAnsi="Times New Roman" w:cs="Times New Roman"/>
                <w:b/>
                <w:sz w:val="24"/>
                <w:szCs w:val="24"/>
              </w:rPr>
            </w:pPr>
            <w:r w:rsidRPr="00CF3C1B">
              <w:rPr>
                <w:rFonts w:ascii="Times New Roman" w:hAnsi="Times New Roman" w:cs="Times New Roman"/>
                <w:b/>
                <w:sz w:val="24"/>
                <w:szCs w:val="24"/>
              </w:rPr>
              <w:t>1. Подготовительный этап</w:t>
            </w:r>
          </w:p>
        </w:tc>
      </w:tr>
    </w:tbl>
    <w:p w:rsidR="004E4771" w:rsidRPr="004E4771" w:rsidRDefault="004E4771">
      <w:pPr>
        <w:rPr>
          <w:rFonts w:ascii="Times New Roman" w:hAnsi="Times New Roman" w:cs="Times New Roman"/>
          <w:color w:val="808080"/>
          <w:sz w:val="28"/>
          <w:szCs w:val="28"/>
        </w:rPr>
      </w:pPr>
      <w:r>
        <w:br w:type="page"/>
      </w:r>
      <w:r w:rsidRPr="004E4771">
        <w:rPr>
          <w:rStyle w:val="af9"/>
          <w:rFonts w:ascii="Times New Roman" w:hAnsi="Times New Roman" w:cs="Times New Roman"/>
          <w:i w:val="0"/>
          <w:iCs w:val="0"/>
          <w:color w:val="auto"/>
          <w:sz w:val="28"/>
          <w:szCs w:val="28"/>
        </w:rPr>
        <w:lastRenderedPageBreak/>
        <w:t>Продолжение таблицы 5.</w:t>
      </w:r>
    </w:p>
    <w:tbl>
      <w:tblPr>
        <w:tblW w:w="9750" w:type="dxa"/>
        <w:tblLayout w:type="fixed"/>
        <w:tblLook w:val="0600"/>
      </w:tblPr>
      <w:tblGrid>
        <w:gridCol w:w="675"/>
        <w:gridCol w:w="3544"/>
        <w:gridCol w:w="1701"/>
        <w:gridCol w:w="1559"/>
        <w:gridCol w:w="2271"/>
      </w:tblGrid>
      <w:tr w:rsidR="00153F8E" w:rsidRPr="00AF30DF" w:rsidTr="00AF30DF">
        <w:trPr>
          <w:trHeight w:val="70"/>
        </w:trPr>
        <w:tc>
          <w:tcPr>
            <w:tcW w:w="675" w:type="dxa"/>
            <w:tcBorders>
              <w:top w:val="single" w:sz="4" w:space="0" w:color="auto"/>
              <w:left w:val="single" w:sz="4" w:space="0" w:color="auto"/>
              <w:bottom w:val="single" w:sz="4" w:space="0" w:color="auto"/>
              <w:right w:val="single" w:sz="4" w:space="0" w:color="auto"/>
            </w:tcBorders>
          </w:tcPr>
          <w:p w:rsidR="00153F8E" w:rsidRPr="00AF30DF" w:rsidRDefault="00AF30DF"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1.1</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1.2</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Организация и проведение собрания (пресс-</w:t>
            </w:r>
            <w:r w:rsidR="000B2FB7" w:rsidRPr="00AF30DF">
              <w:rPr>
                <w:rFonts w:ascii="Times New Roman" w:hAnsi="Times New Roman" w:cs="Times New Roman"/>
                <w:sz w:val="24"/>
                <w:szCs w:val="24"/>
              </w:rPr>
              <w:t>конференций</w:t>
            </w:r>
            <w:r w:rsidRPr="00AF30DF">
              <w:rPr>
                <w:rFonts w:ascii="Times New Roman" w:hAnsi="Times New Roman" w:cs="Times New Roman"/>
                <w:sz w:val="24"/>
                <w:szCs w:val="24"/>
              </w:rPr>
              <w:t>), информирование о проекте.</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xml:space="preserve">-Подготовка программы культурно-досуговых мероприятий в рамках проекта, </w:t>
            </w: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собрать материал по проблемам</w:t>
            </w:r>
            <w:r w:rsidR="000B2FB7" w:rsidRPr="00AF30DF">
              <w:rPr>
                <w:rFonts w:ascii="Times New Roman" w:hAnsi="Times New Roman" w:cs="Times New Roman"/>
                <w:sz w:val="24"/>
                <w:szCs w:val="24"/>
              </w:rPr>
              <w:t xml:space="preserve"> социальной адаптации</w:t>
            </w:r>
            <w:r w:rsidRPr="00AF30DF">
              <w:rPr>
                <w:rFonts w:ascii="Times New Roman" w:hAnsi="Times New Roman" w:cs="Times New Roman"/>
                <w:sz w:val="24"/>
                <w:szCs w:val="24"/>
              </w:rPr>
              <w:t>,</w:t>
            </w: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-отбор материала для проведения мероприятий</w:t>
            </w:r>
            <w:r w:rsidR="00B27026">
              <w:rPr>
                <w:rFonts w:ascii="Times New Roman" w:hAnsi="Times New Roman" w:cs="Times New Roman"/>
                <w:sz w:val="24"/>
                <w:szCs w:val="24"/>
              </w:rPr>
              <w:t>,</w:t>
            </w:r>
          </w:p>
          <w:p w:rsidR="000B2FB7" w:rsidRPr="00AF30DF" w:rsidRDefault="00153F8E" w:rsidP="000B2FB7">
            <w:pPr>
              <w:widowControl w:val="0"/>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-подготовка и публикация методического пособия, информационных буклетов</w:t>
            </w:r>
            <w:r w:rsidR="000B2FB7" w:rsidRPr="00AF30DF">
              <w:rPr>
                <w:rFonts w:ascii="Times New Roman" w:hAnsi="Times New Roman" w:cs="Times New Roman"/>
                <w:bCs/>
                <w:color w:val="000000"/>
                <w:sz w:val="24"/>
                <w:szCs w:val="24"/>
                <w:shd w:val="clear" w:color="auto" w:fill="FFFFFF"/>
              </w:rPr>
              <w:t>.</w:t>
            </w:r>
          </w:p>
          <w:p w:rsidR="000B2FB7" w:rsidRPr="00AF30DF" w:rsidRDefault="000B2FB7" w:rsidP="000B2FB7">
            <w:pPr>
              <w:widowControl w:val="0"/>
              <w:spacing w:after="0" w:line="240" w:lineRule="auto"/>
              <w:jc w:val="both"/>
              <w:rPr>
                <w:rFonts w:ascii="Times New Roman" w:hAnsi="Times New Roman" w:cs="Times New Roman"/>
                <w:bCs/>
                <w:color w:val="000000"/>
                <w:sz w:val="24"/>
                <w:szCs w:val="24"/>
                <w:shd w:val="clear" w:color="auto" w:fill="FFFFFF"/>
              </w:rPr>
            </w:pPr>
          </w:p>
          <w:p w:rsidR="000B2FB7" w:rsidRPr="00AF30DF" w:rsidRDefault="000B2FB7" w:rsidP="000B2FB7">
            <w:pPr>
              <w:widowControl w:val="0"/>
              <w:spacing w:after="0" w:line="240" w:lineRule="auto"/>
              <w:jc w:val="both"/>
              <w:rPr>
                <w:rFonts w:ascii="Times New Roman" w:hAnsi="Times New Roman" w:cs="Times New Roman"/>
                <w:bCs/>
                <w:color w:val="000000"/>
                <w:sz w:val="24"/>
                <w:szCs w:val="24"/>
                <w:shd w:val="clear" w:color="auto" w:fill="FFFFFF"/>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497AE9" w:rsidP="000B2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3F8E" w:rsidRPr="00AF30DF">
              <w:rPr>
                <w:rFonts w:ascii="Times New Roman" w:hAnsi="Times New Roman" w:cs="Times New Roman"/>
                <w:sz w:val="24"/>
                <w:szCs w:val="24"/>
              </w:rPr>
              <w:t>Отбор специалистов, распределение обязанностей,</w:t>
            </w: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-работа по взаимодействию с общественными объединениями, представителями различных диаспор, руководителей Узбекского национально культурного центра, Азербайджанского культурного центра, руководитель отделения Армянского культурного центра, руководитель объединения таджиков Пермского края и т.д.</w:t>
            </w:r>
          </w:p>
        </w:tc>
        <w:tc>
          <w:tcPr>
            <w:tcW w:w="1701" w:type="dxa"/>
            <w:tcBorders>
              <w:top w:val="single" w:sz="4" w:space="0" w:color="auto"/>
              <w:left w:val="single" w:sz="4" w:space="0" w:color="auto"/>
              <w:bottom w:val="single" w:sz="4" w:space="0" w:color="auto"/>
              <w:right w:val="single" w:sz="4" w:space="0" w:color="auto"/>
            </w:tcBorders>
          </w:tcPr>
          <w:p w:rsidR="00153F8E"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xml:space="preserve">Сентябрь 2020 </w:t>
            </w:r>
            <w:r w:rsidR="00153F8E" w:rsidRPr="00AF30DF">
              <w:rPr>
                <w:rFonts w:ascii="Times New Roman" w:hAnsi="Times New Roman" w:cs="Times New Roman"/>
                <w:sz w:val="24"/>
                <w:szCs w:val="24"/>
              </w:rPr>
              <w:t>года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Default="00153F8E" w:rsidP="000B2FB7">
            <w:pPr>
              <w:widowControl w:val="0"/>
              <w:spacing w:after="0" w:line="240" w:lineRule="auto"/>
              <w:jc w:val="both"/>
              <w:rPr>
                <w:rFonts w:ascii="Times New Roman" w:hAnsi="Times New Roman" w:cs="Times New Roman"/>
                <w:sz w:val="24"/>
                <w:szCs w:val="24"/>
              </w:rPr>
            </w:pPr>
          </w:p>
          <w:p w:rsidR="00A04E0A" w:rsidRDefault="00A04E0A" w:rsidP="000B2FB7">
            <w:pPr>
              <w:widowControl w:val="0"/>
              <w:spacing w:after="0" w:line="240" w:lineRule="auto"/>
              <w:jc w:val="both"/>
              <w:rPr>
                <w:rFonts w:ascii="Times New Roman" w:hAnsi="Times New Roman" w:cs="Times New Roman"/>
                <w:sz w:val="24"/>
                <w:szCs w:val="24"/>
              </w:rPr>
            </w:pPr>
          </w:p>
          <w:p w:rsidR="00A04E0A" w:rsidRDefault="00A04E0A" w:rsidP="000B2FB7">
            <w:pPr>
              <w:widowControl w:val="0"/>
              <w:spacing w:after="0" w:line="240" w:lineRule="auto"/>
              <w:jc w:val="both"/>
              <w:rPr>
                <w:rFonts w:ascii="Times New Roman" w:hAnsi="Times New Roman" w:cs="Times New Roman"/>
                <w:sz w:val="24"/>
                <w:szCs w:val="24"/>
              </w:rPr>
            </w:pPr>
          </w:p>
          <w:p w:rsidR="00A04E0A" w:rsidRPr="00AF30DF" w:rsidRDefault="00A04E0A" w:rsidP="000B2FB7">
            <w:pPr>
              <w:widowControl w:val="0"/>
              <w:spacing w:after="0" w:line="240" w:lineRule="auto"/>
              <w:jc w:val="both"/>
              <w:rPr>
                <w:rFonts w:ascii="Times New Roman" w:hAnsi="Times New Roman" w:cs="Times New Roman"/>
                <w:sz w:val="24"/>
                <w:szCs w:val="24"/>
              </w:rPr>
            </w:pPr>
          </w:p>
          <w:p w:rsidR="00153F8E" w:rsidRPr="00AF30DF" w:rsidRDefault="00A04E0A" w:rsidP="000B2FB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153F8E" w:rsidRPr="00AF30DF">
              <w:rPr>
                <w:rFonts w:ascii="Times New Roman" w:hAnsi="Times New Roman" w:cs="Times New Roman"/>
                <w:sz w:val="24"/>
                <w:szCs w:val="24"/>
              </w:rPr>
              <w:t xml:space="preserve">о 31 </w:t>
            </w:r>
            <w:r w:rsidR="000B2FB7" w:rsidRPr="00AF30DF">
              <w:rPr>
                <w:rFonts w:ascii="Times New Roman" w:hAnsi="Times New Roman" w:cs="Times New Roman"/>
                <w:sz w:val="24"/>
                <w:szCs w:val="24"/>
              </w:rPr>
              <w:t>октября 2020</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2A7AC5" w:rsidP="000B2FB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Январь-</w:t>
            </w:r>
            <w:r w:rsidR="00153F8E" w:rsidRPr="00AF30DF">
              <w:rPr>
                <w:rFonts w:ascii="Times New Roman" w:hAnsi="Times New Roman" w:cs="Times New Roman"/>
                <w:sz w:val="24"/>
                <w:szCs w:val="24"/>
              </w:rPr>
              <w:t xml:space="preserve">май </w:t>
            </w:r>
            <w:r w:rsidR="000B2FB7" w:rsidRPr="00AF30DF">
              <w:rPr>
                <w:rFonts w:ascii="Times New Roman" w:hAnsi="Times New Roman" w:cs="Times New Roman"/>
                <w:sz w:val="24"/>
                <w:szCs w:val="24"/>
              </w:rPr>
              <w:t>2021</w:t>
            </w:r>
            <w:r w:rsidR="00153F8E" w:rsidRPr="00AF30DF">
              <w:rPr>
                <w:rFonts w:ascii="Times New Roman" w:hAnsi="Times New Roman" w:cs="Times New Roman"/>
                <w:sz w:val="24"/>
                <w:szCs w:val="24"/>
              </w:rPr>
              <w:t xml:space="preserve"> года</w:t>
            </w:r>
          </w:p>
        </w:tc>
        <w:tc>
          <w:tcPr>
            <w:tcW w:w="1559" w:type="dxa"/>
            <w:tcBorders>
              <w:top w:val="single" w:sz="4" w:space="0" w:color="auto"/>
              <w:left w:val="single" w:sz="4" w:space="0" w:color="auto"/>
              <w:bottom w:val="single" w:sz="4" w:space="0" w:color="auto"/>
              <w:right w:val="single" w:sz="4" w:space="0" w:color="auto"/>
            </w:tcBorders>
          </w:tcPr>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A04E0A" w:rsidRDefault="00A04E0A" w:rsidP="000B2FB7">
            <w:pPr>
              <w:widowControl w:val="0"/>
              <w:spacing w:after="0" w:line="240" w:lineRule="auto"/>
              <w:jc w:val="both"/>
              <w:rPr>
                <w:rFonts w:ascii="Times New Roman" w:hAnsi="Times New Roman" w:cs="Times New Roman"/>
                <w:sz w:val="24"/>
                <w:szCs w:val="24"/>
              </w:rPr>
            </w:pPr>
          </w:p>
          <w:p w:rsidR="00A04E0A" w:rsidRDefault="00A04E0A" w:rsidP="000B2FB7">
            <w:pPr>
              <w:widowControl w:val="0"/>
              <w:spacing w:after="0" w:line="240" w:lineRule="auto"/>
              <w:jc w:val="both"/>
              <w:rPr>
                <w:rFonts w:ascii="Times New Roman" w:hAnsi="Times New Roman" w:cs="Times New Roman"/>
                <w:sz w:val="24"/>
                <w:szCs w:val="24"/>
              </w:rPr>
            </w:pPr>
          </w:p>
          <w:p w:rsidR="00A04E0A" w:rsidRDefault="00A04E0A"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tcPr>
          <w:p w:rsidR="00153F8E"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Руководство ЛФ ПНИПУ</w:t>
            </w:r>
          </w:p>
          <w:p w:rsidR="000B2FB7" w:rsidRPr="00AF30DF" w:rsidRDefault="000B2FB7"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A04E0A" w:rsidRDefault="00A04E0A" w:rsidP="000B2FB7">
            <w:pPr>
              <w:widowControl w:val="0"/>
              <w:spacing w:after="0" w:line="240" w:lineRule="auto"/>
              <w:jc w:val="both"/>
              <w:rPr>
                <w:rFonts w:ascii="Times New Roman" w:hAnsi="Times New Roman" w:cs="Times New Roman"/>
                <w:sz w:val="24"/>
                <w:szCs w:val="24"/>
              </w:rPr>
            </w:pPr>
          </w:p>
          <w:p w:rsidR="00A04E0A" w:rsidRDefault="00A04E0A"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Руководство 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Руководство ЛФ ПНИПУ</w:t>
            </w:r>
            <w:r w:rsidR="00B27026">
              <w:rPr>
                <w:rFonts w:ascii="Times New Roman" w:hAnsi="Times New Roman" w:cs="Times New Roman"/>
                <w:sz w:val="24"/>
                <w:szCs w:val="24"/>
              </w:rPr>
              <w:t>,</w:t>
            </w:r>
          </w:p>
          <w:p w:rsidR="00153F8E" w:rsidRPr="00AF30DF" w:rsidRDefault="00B27026" w:rsidP="000B2FB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0B2FB7" w:rsidRPr="00AF30DF">
              <w:rPr>
                <w:rFonts w:ascii="Times New Roman" w:hAnsi="Times New Roman" w:cs="Times New Roman"/>
                <w:sz w:val="24"/>
                <w:szCs w:val="24"/>
              </w:rPr>
              <w:t>нициативная группа</w:t>
            </w:r>
          </w:p>
        </w:tc>
      </w:tr>
    </w:tbl>
    <w:p w:rsidR="004E4771" w:rsidRDefault="004E4771">
      <w:r>
        <w:br w:type="page"/>
      </w:r>
      <w:r w:rsidRPr="004E4771">
        <w:rPr>
          <w:rStyle w:val="af9"/>
          <w:rFonts w:ascii="Times New Roman" w:hAnsi="Times New Roman" w:cs="Times New Roman"/>
          <w:i w:val="0"/>
          <w:iCs w:val="0"/>
          <w:color w:val="auto"/>
          <w:sz w:val="28"/>
          <w:szCs w:val="28"/>
        </w:rPr>
        <w:lastRenderedPageBreak/>
        <w:t>Продолжение таблицы 5.</w:t>
      </w:r>
    </w:p>
    <w:tbl>
      <w:tblPr>
        <w:tblW w:w="9750" w:type="dxa"/>
        <w:tblLayout w:type="fixed"/>
        <w:tblLook w:val="0600"/>
      </w:tblPr>
      <w:tblGrid>
        <w:gridCol w:w="675"/>
        <w:gridCol w:w="3544"/>
        <w:gridCol w:w="1701"/>
        <w:gridCol w:w="1559"/>
        <w:gridCol w:w="2271"/>
      </w:tblGrid>
      <w:tr w:rsidR="00153F8E" w:rsidRPr="00AF30DF" w:rsidTr="00AF30DF">
        <w:trPr>
          <w:trHeight w:val="3107"/>
        </w:trPr>
        <w:tc>
          <w:tcPr>
            <w:tcW w:w="675"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1.4</w:t>
            </w: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0B2FB7" w:rsidRPr="00AF30DF" w:rsidRDefault="000B2FB7"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1.5</w:t>
            </w: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 Определение объема работы по налаживанию инфраструктуры, заключение договоров с учреждениями культуры, образовательными учреждениями, административными органами</w:t>
            </w:r>
            <w:r w:rsidR="000B2FB7" w:rsidRPr="00AF30DF">
              <w:rPr>
                <w:rFonts w:ascii="Times New Roman" w:hAnsi="Times New Roman" w:cs="Times New Roman"/>
                <w:color w:val="000000"/>
                <w:sz w:val="24"/>
                <w:szCs w:val="24"/>
              </w:rPr>
              <w:t xml:space="preserve"> ЛГО и Перми</w:t>
            </w:r>
            <w:r w:rsidRPr="00AF30DF">
              <w:rPr>
                <w:rFonts w:ascii="Times New Roman" w:hAnsi="Times New Roman" w:cs="Times New Roman"/>
                <w:color w:val="000000"/>
                <w:sz w:val="24"/>
                <w:szCs w:val="24"/>
              </w:rPr>
              <w:t>, спонсорами,</w:t>
            </w:r>
          </w:p>
          <w:p w:rsidR="00153F8E" w:rsidRPr="00AF30DF" w:rsidRDefault="00153F8E" w:rsidP="000B2FB7">
            <w:pPr>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 формирование состава волонтеров и специалистов,</w:t>
            </w:r>
          </w:p>
          <w:p w:rsidR="00153F8E" w:rsidRPr="00AF30DF" w:rsidRDefault="00153F8E" w:rsidP="000B2FB7">
            <w:pPr>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 организация и проведение рекламной кампании (работа со СМИ, изготовление, печать информационных буклетов),</w:t>
            </w:r>
          </w:p>
          <w:p w:rsidR="00153F8E" w:rsidRPr="00AF30DF" w:rsidRDefault="00153F8E" w:rsidP="000B2FB7">
            <w:pPr>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 создание службы психологического и социального сопровождения</w:t>
            </w:r>
            <w:r w:rsidR="000B2FB7" w:rsidRPr="00AF30DF">
              <w:rPr>
                <w:rFonts w:ascii="Times New Roman" w:hAnsi="Times New Roman" w:cs="Times New Roman"/>
                <w:color w:val="000000"/>
                <w:sz w:val="24"/>
                <w:szCs w:val="24"/>
              </w:rPr>
              <w:t xml:space="preserve"> иностранных студентов</w:t>
            </w:r>
            <w:r w:rsidRPr="00AF30DF">
              <w:rPr>
                <w:rFonts w:ascii="Times New Roman" w:hAnsi="Times New Roman" w:cs="Times New Roman"/>
                <w:color w:val="000000"/>
                <w:sz w:val="24"/>
                <w:szCs w:val="24"/>
              </w:rPr>
              <w:t>.</w:t>
            </w:r>
          </w:p>
          <w:p w:rsidR="00153F8E" w:rsidRPr="00AF30DF" w:rsidRDefault="00153F8E" w:rsidP="000B2FB7">
            <w:pPr>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-Покупка необходимого оборудования, оргтехники, мебели,</w:t>
            </w:r>
          </w:p>
          <w:p w:rsidR="00153F8E" w:rsidRPr="00AF30DF" w:rsidRDefault="00153F8E" w:rsidP="000B2FB7">
            <w:pPr>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 монтаж, настройка.</w:t>
            </w:r>
          </w:p>
          <w:p w:rsidR="00153F8E" w:rsidRPr="00AF30DF" w:rsidRDefault="00153F8E" w:rsidP="000B2FB7">
            <w:pPr>
              <w:spacing w:after="0" w:line="240" w:lineRule="auto"/>
              <w:jc w:val="both"/>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Январь – май 2018 года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Март- май 20</w:t>
            </w:r>
            <w:r w:rsidR="000B2FB7" w:rsidRPr="00AF30DF">
              <w:rPr>
                <w:rFonts w:ascii="Times New Roman" w:hAnsi="Times New Roman" w:cs="Times New Roman"/>
                <w:sz w:val="24"/>
                <w:szCs w:val="24"/>
              </w:rPr>
              <w:t>20</w:t>
            </w:r>
            <w:r w:rsidRPr="00AF30DF">
              <w:rPr>
                <w:rFonts w:ascii="Times New Roman" w:hAnsi="Times New Roman" w:cs="Times New Roman"/>
                <w:sz w:val="24"/>
                <w:szCs w:val="24"/>
              </w:rPr>
              <w:t>г.</w:t>
            </w:r>
          </w:p>
        </w:tc>
        <w:tc>
          <w:tcPr>
            <w:tcW w:w="1559"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«Центр адаптации трудовых мигрантов»</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«Центр адаптации трудовых мигрантов»</w:t>
            </w:r>
          </w:p>
        </w:tc>
        <w:tc>
          <w:tcPr>
            <w:tcW w:w="2271" w:type="dxa"/>
            <w:tcBorders>
              <w:top w:val="single" w:sz="4" w:space="0" w:color="auto"/>
              <w:left w:val="single" w:sz="4" w:space="0" w:color="auto"/>
              <w:bottom w:val="single" w:sz="4" w:space="0" w:color="auto"/>
              <w:right w:val="single" w:sz="4" w:space="0" w:color="auto"/>
            </w:tcBorders>
          </w:tcPr>
          <w:p w:rsidR="00153F8E"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r w:rsidR="00B27026">
              <w:rPr>
                <w:rFonts w:ascii="Times New Roman" w:hAnsi="Times New Roman" w:cs="Times New Roman"/>
                <w:sz w:val="24"/>
                <w:szCs w:val="24"/>
              </w:rPr>
              <w:t>,</w:t>
            </w:r>
          </w:p>
          <w:p w:rsidR="000B2FB7" w:rsidRPr="00AF30DF" w:rsidRDefault="00B27026" w:rsidP="000B2FB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0B2FB7" w:rsidRPr="00AF30DF">
              <w:rPr>
                <w:rFonts w:ascii="Times New Roman" w:hAnsi="Times New Roman" w:cs="Times New Roman"/>
                <w:sz w:val="24"/>
                <w:szCs w:val="24"/>
              </w:rPr>
              <w:t>туденческий совет</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r w:rsidR="00B27026">
              <w:rPr>
                <w:rFonts w:ascii="Times New Roman" w:hAnsi="Times New Roman" w:cs="Times New Roman"/>
                <w:sz w:val="24"/>
                <w:szCs w:val="24"/>
              </w:rPr>
              <w:t>,</w:t>
            </w:r>
          </w:p>
          <w:p w:rsidR="000B2FB7" w:rsidRPr="00AF30DF" w:rsidRDefault="00B27026" w:rsidP="000B2FB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0B2FB7" w:rsidRPr="00AF30DF">
              <w:rPr>
                <w:rFonts w:ascii="Times New Roman" w:hAnsi="Times New Roman" w:cs="Times New Roman"/>
                <w:sz w:val="24"/>
                <w:szCs w:val="24"/>
              </w:rPr>
              <w:t>туденческий совет</w:t>
            </w:r>
          </w:p>
          <w:p w:rsidR="000B2FB7" w:rsidRPr="00AF30DF" w:rsidRDefault="000B2FB7"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tc>
      </w:tr>
      <w:tr w:rsidR="00153F8E" w:rsidRPr="00AF30DF" w:rsidTr="00153F8E">
        <w:trPr>
          <w:trHeight w:val="70"/>
        </w:trPr>
        <w:tc>
          <w:tcPr>
            <w:tcW w:w="675"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spacing w:after="0" w:line="240" w:lineRule="auto"/>
              <w:jc w:val="both"/>
              <w:rPr>
                <w:rFonts w:ascii="Times New Roman" w:hAnsi="Times New Roman" w:cs="Times New Roman"/>
                <w:sz w:val="24"/>
                <w:szCs w:val="24"/>
              </w:rPr>
            </w:pPr>
          </w:p>
        </w:tc>
        <w:tc>
          <w:tcPr>
            <w:tcW w:w="9075" w:type="dxa"/>
            <w:gridSpan w:val="4"/>
            <w:tcBorders>
              <w:top w:val="single" w:sz="4" w:space="0" w:color="auto"/>
              <w:left w:val="single" w:sz="4" w:space="0" w:color="auto"/>
              <w:bottom w:val="single" w:sz="4" w:space="0" w:color="auto"/>
              <w:right w:val="single" w:sz="4" w:space="0" w:color="auto"/>
            </w:tcBorders>
          </w:tcPr>
          <w:p w:rsidR="00153F8E" w:rsidRPr="00CF3C1B" w:rsidRDefault="00153F8E" w:rsidP="000B2FB7">
            <w:pPr>
              <w:widowControl w:val="0"/>
              <w:spacing w:after="0" w:line="240" w:lineRule="auto"/>
              <w:jc w:val="center"/>
              <w:rPr>
                <w:rFonts w:ascii="Times New Roman" w:hAnsi="Times New Roman" w:cs="Times New Roman"/>
                <w:b/>
                <w:sz w:val="24"/>
                <w:szCs w:val="24"/>
              </w:rPr>
            </w:pPr>
            <w:r w:rsidRPr="00CF3C1B">
              <w:rPr>
                <w:rFonts w:ascii="Times New Roman" w:hAnsi="Times New Roman" w:cs="Times New Roman"/>
                <w:b/>
                <w:sz w:val="24"/>
                <w:szCs w:val="24"/>
              </w:rPr>
              <w:t>2. Этап реализации проекта</w:t>
            </w:r>
          </w:p>
        </w:tc>
      </w:tr>
    </w:tbl>
    <w:p w:rsidR="004E4771" w:rsidRDefault="004E4771">
      <w:r>
        <w:br w:type="page"/>
      </w:r>
      <w:r w:rsidRPr="004E4771">
        <w:rPr>
          <w:rStyle w:val="af9"/>
          <w:rFonts w:ascii="Times New Roman" w:hAnsi="Times New Roman" w:cs="Times New Roman"/>
          <w:i w:val="0"/>
          <w:iCs w:val="0"/>
          <w:color w:val="auto"/>
          <w:sz w:val="28"/>
          <w:szCs w:val="28"/>
        </w:rPr>
        <w:lastRenderedPageBreak/>
        <w:t>Продолжение таблицы 5.</w:t>
      </w:r>
    </w:p>
    <w:tbl>
      <w:tblPr>
        <w:tblW w:w="9750" w:type="dxa"/>
        <w:tblLayout w:type="fixed"/>
        <w:tblLook w:val="0600"/>
      </w:tblPr>
      <w:tblGrid>
        <w:gridCol w:w="675"/>
        <w:gridCol w:w="3544"/>
        <w:gridCol w:w="1701"/>
        <w:gridCol w:w="1559"/>
        <w:gridCol w:w="2271"/>
      </w:tblGrid>
      <w:tr w:rsidR="00153F8E" w:rsidRPr="00AF30DF" w:rsidTr="00AF30DF">
        <w:trPr>
          <w:trHeight w:val="727"/>
        </w:trPr>
        <w:tc>
          <w:tcPr>
            <w:tcW w:w="675"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2.1</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Default="00153F8E"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Pr="00AF30DF" w:rsidRDefault="00B2702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2.2</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2.3</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2.5</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2.6</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2.7</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2.8</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2.9</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2.10</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2.11</w:t>
            </w:r>
          </w:p>
        </w:tc>
        <w:tc>
          <w:tcPr>
            <w:tcW w:w="3544" w:type="dxa"/>
            <w:tcBorders>
              <w:top w:val="single" w:sz="4" w:space="0" w:color="auto"/>
              <w:left w:val="single" w:sz="4" w:space="0" w:color="auto"/>
              <w:bottom w:val="single" w:sz="4" w:space="0" w:color="auto"/>
              <w:right w:val="single" w:sz="4" w:space="0" w:color="auto"/>
            </w:tcBorders>
          </w:tcPr>
          <w:p w:rsidR="00153F8E"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sz w:val="24"/>
                <w:szCs w:val="24"/>
              </w:rPr>
              <w:lastRenderedPageBreak/>
              <w:t>-</w:t>
            </w:r>
            <w:r w:rsidRPr="00AF30DF">
              <w:rPr>
                <w:rFonts w:ascii="Times New Roman" w:hAnsi="Times New Roman" w:cs="Times New Roman"/>
                <w:bCs/>
                <w:color w:val="000000"/>
                <w:sz w:val="24"/>
                <w:szCs w:val="24"/>
                <w:shd w:val="clear" w:color="auto" w:fill="FFFFFF"/>
              </w:rPr>
              <w:t>Проведение семинаров, круглых столов, конференций с представителями национально-культурных центров, сотрудниками МВД и работниками администрации с целью проведения единой централизованной политики в сфере миграции.</w:t>
            </w:r>
          </w:p>
          <w:p w:rsidR="00B27026" w:rsidRPr="00AF30DF" w:rsidRDefault="00B27026" w:rsidP="000B2FB7">
            <w:pPr>
              <w:spacing w:after="0" w:line="240" w:lineRule="auto"/>
              <w:jc w:val="both"/>
              <w:rPr>
                <w:rFonts w:ascii="Times New Roman" w:hAnsi="Times New Roman" w:cs="Times New Roman"/>
                <w:color w:val="000000"/>
                <w:sz w:val="24"/>
                <w:szCs w:val="24"/>
              </w:rPr>
            </w:pP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-Проведение лекций по истории и культуре России, региона, города в комплексе с лекциями по правовым основам.</w:t>
            </w: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Организация воскресной школы «Точка роста» по изучению русского языка, фольклора и истории русского народа.</w:t>
            </w:r>
          </w:p>
          <w:p w:rsidR="00153F8E" w:rsidRPr="00AF30DF" w:rsidRDefault="00153F8E" w:rsidP="000B2FB7">
            <w:pPr>
              <w:spacing w:after="0" w:line="240" w:lineRule="auto"/>
              <w:jc w:val="both"/>
              <w:rPr>
                <w:rFonts w:ascii="Times New Roman" w:hAnsi="Times New Roman" w:cs="Times New Roman"/>
                <w:sz w:val="24"/>
                <w:szCs w:val="24"/>
              </w:rPr>
            </w:pPr>
            <w:proofErr w:type="gramStart"/>
            <w:r w:rsidRPr="00AF30DF">
              <w:rPr>
                <w:rFonts w:ascii="Times New Roman" w:hAnsi="Times New Roman" w:cs="Times New Roman"/>
                <w:bCs/>
                <w:color w:val="000000"/>
                <w:sz w:val="24"/>
                <w:szCs w:val="24"/>
                <w:shd w:val="clear" w:color="auto" w:fill="FFFFFF"/>
              </w:rPr>
              <w:t>Проведение тренингов с участием психологов и социологов для иностранных граждан с целью повышения их адаптации и интеграции в российское обществе, обучению навыкам межкультурного взаимодействия.</w:t>
            </w:r>
            <w:proofErr w:type="gramEnd"/>
          </w:p>
          <w:p w:rsidR="000B2FB7" w:rsidRPr="00AF30DF" w:rsidRDefault="000B2FB7" w:rsidP="000B2FB7">
            <w:pPr>
              <w:spacing w:after="0" w:line="240" w:lineRule="auto"/>
              <w:jc w:val="both"/>
              <w:rPr>
                <w:rFonts w:ascii="Times New Roman" w:hAnsi="Times New Roman" w:cs="Times New Roman"/>
                <w:bCs/>
                <w:color w:val="000000"/>
                <w:sz w:val="24"/>
                <w:szCs w:val="24"/>
                <w:shd w:val="clear" w:color="auto" w:fill="FFFFFF"/>
              </w:rPr>
            </w:pP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 xml:space="preserve">Организация мастер-классов по приготовлению национальных блюд и национальным ремеслам. </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Проведение конкурсов сочинений среди образовательных учреждений о дружбе народов, о единении всех национальностей,</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p>
          <w:p w:rsidR="00B27026" w:rsidRDefault="00153F8E" w:rsidP="000B2FB7">
            <w:pPr>
              <w:spacing w:after="0" w:line="240" w:lineRule="auto"/>
              <w:jc w:val="both"/>
              <w:rPr>
                <w:rFonts w:ascii="Times New Roman" w:hAnsi="Times New Roman" w:cs="Times New Roman"/>
                <w:bCs/>
                <w:color w:val="000000"/>
                <w:sz w:val="24"/>
                <w:szCs w:val="24"/>
                <w:shd w:val="clear" w:color="auto" w:fill="FFFFFF"/>
              </w:rPr>
            </w:pPr>
            <w:proofErr w:type="gramStart"/>
            <w:r w:rsidRPr="00AF30DF">
              <w:rPr>
                <w:rFonts w:ascii="Times New Roman" w:hAnsi="Times New Roman" w:cs="Times New Roman"/>
                <w:bCs/>
                <w:color w:val="000000"/>
                <w:sz w:val="24"/>
                <w:szCs w:val="24"/>
                <w:shd w:val="clear" w:color="auto" w:fill="FFFFFF"/>
              </w:rPr>
              <w:t xml:space="preserve">Проведение дней культуры Азербайджана, Таджикистана, Армении, Украины, Узбекистана, Киргизии: сбор информации, демонстрация национальных костюмов, блюд, публикация информационных буклетов о традициях и культуре народа. </w:t>
            </w:r>
            <w:proofErr w:type="gramEnd"/>
          </w:p>
          <w:p w:rsidR="00B27026" w:rsidRDefault="00B27026" w:rsidP="000B2FB7">
            <w:pPr>
              <w:spacing w:after="0" w:line="240" w:lineRule="auto"/>
              <w:jc w:val="both"/>
              <w:rPr>
                <w:rFonts w:ascii="Times New Roman" w:hAnsi="Times New Roman" w:cs="Times New Roman"/>
                <w:bCs/>
                <w:color w:val="000000"/>
                <w:sz w:val="24"/>
                <w:szCs w:val="24"/>
                <w:shd w:val="clear" w:color="auto" w:fill="FFFFFF"/>
              </w:rPr>
            </w:pP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lastRenderedPageBreak/>
              <w:t>Выпуск публикаций об известных людях различных национальностей.</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 xml:space="preserve">Проведение вечеров отдыха для всей семьи по популяризации семейных ценностей различных </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 xml:space="preserve">национальностей, проживающих в городе Перми и Пермского края.  </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 xml:space="preserve">Социальная адаптация иностранных граждан через популяризацию подвигов, героических поступков приглашенных гостей,  Пропаганда реальных историй, фактов, связанных с совместным противостоянием представителями различных национальностей внешнему врагу, свидетельств о том, как единение и дружба помогала противостоять и побеждать в годы великой отечественной войны. </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Праздничный концерт, посвященный дню Победы</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p>
          <w:p w:rsidR="00153F8E" w:rsidRPr="00AF30DF" w:rsidRDefault="00153F8E" w:rsidP="000B2FB7">
            <w:pPr>
              <w:spacing w:after="0" w:line="240" w:lineRule="auto"/>
              <w:jc w:val="both"/>
              <w:rPr>
                <w:rFonts w:ascii="Times New Roman" w:hAnsi="Times New Roman" w:cs="Times New Roman"/>
                <w:color w:val="000000"/>
                <w:sz w:val="24"/>
                <w:szCs w:val="24"/>
                <w:shd w:val="clear" w:color="auto" w:fill="FFFFFF"/>
              </w:rPr>
            </w:pPr>
            <w:r w:rsidRPr="00AF30DF">
              <w:rPr>
                <w:rFonts w:ascii="Times New Roman" w:hAnsi="Times New Roman" w:cs="Times New Roman"/>
                <w:color w:val="000000"/>
                <w:sz w:val="24"/>
                <w:szCs w:val="24"/>
                <w:shd w:val="clear" w:color="auto" w:fill="FFFFFF"/>
              </w:rPr>
              <w:t>Организовать и провести круглый стол «Национальный вопрос в условиях реализации национальной и миграционной политики: угрозы и перспективы».</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r w:rsidRPr="00AF30DF">
              <w:rPr>
                <w:rFonts w:ascii="Times New Roman" w:hAnsi="Times New Roman" w:cs="Times New Roman"/>
                <w:bCs/>
                <w:color w:val="000000"/>
                <w:sz w:val="24"/>
                <w:szCs w:val="24"/>
                <w:shd w:val="clear" w:color="auto" w:fill="FFFFFF"/>
              </w:rPr>
              <w:t>Организация семинара для работников СМИ по вопросам национальной и миграционной политики с целью улучшения качества освещения</w:t>
            </w:r>
            <w:r w:rsidR="000B2FB7" w:rsidRPr="00AF30DF">
              <w:rPr>
                <w:rFonts w:ascii="Times New Roman" w:hAnsi="Times New Roman" w:cs="Times New Roman"/>
                <w:bCs/>
                <w:color w:val="000000"/>
                <w:sz w:val="24"/>
                <w:szCs w:val="24"/>
                <w:shd w:val="clear" w:color="auto" w:fill="FFFFFF"/>
              </w:rPr>
              <w:t xml:space="preserve"> социальной адаптации</w:t>
            </w:r>
            <w:r w:rsidRPr="00AF30DF">
              <w:rPr>
                <w:rFonts w:ascii="Times New Roman" w:hAnsi="Times New Roman" w:cs="Times New Roman"/>
                <w:bCs/>
                <w:color w:val="000000"/>
                <w:sz w:val="24"/>
                <w:szCs w:val="24"/>
                <w:shd w:val="clear" w:color="auto" w:fill="FFFFFF"/>
              </w:rPr>
              <w:t>.</w:t>
            </w:r>
          </w:p>
          <w:p w:rsidR="00153F8E" w:rsidRPr="00AF30DF" w:rsidRDefault="00153F8E" w:rsidP="000B2FB7">
            <w:pPr>
              <w:spacing w:after="0" w:line="240" w:lineRule="auto"/>
              <w:jc w:val="both"/>
              <w:rPr>
                <w:rFonts w:ascii="Times New Roman" w:hAnsi="Times New Roman" w:cs="Times New Roman"/>
                <w:bCs/>
                <w:color w:val="000000"/>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8E63F6" w:rsidRPr="00AF30DF" w:rsidRDefault="008E63F6"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lastRenderedPageBreak/>
              <w:t xml:space="preserve">Сентябрь </w:t>
            </w: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20</w:t>
            </w:r>
            <w:r w:rsidR="008E63F6" w:rsidRPr="00AF30DF">
              <w:rPr>
                <w:rFonts w:ascii="Times New Roman" w:hAnsi="Times New Roman" w:cs="Times New Roman"/>
                <w:sz w:val="24"/>
                <w:szCs w:val="24"/>
              </w:rPr>
              <w:t>20</w:t>
            </w:r>
            <w:r w:rsidR="00784FBE">
              <w:rPr>
                <w:rFonts w:ascii="Times New Roman" w:hAnsi="Times New Roman" w:cs="Times New Roman"/>
                <w:sz w:val="24"/>
                <w:szCs w:val="24"/>
              </w:rPr>
              <w:t xml:space="preserve"> года</w:t>
            </w: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B27026" w:rsidRDefault="00B27026" w:rsidP="000B2FB7">
            <w:pPr>
              <w:spacing w:after="0" w:line="240" w:lineRule="auto"/>
              <w:jc w:val="both"/>
              <w:rPr>
                <w:rFonts w:ascii="Times New Roman" w:hAnsi="Times New Roman" w:cs="Times New Roman"/>
                <w:sz w:val="24"/>
                <w:szCs w:val="24"/>
              </w:rPr>
            </w:pPr>
          </w:p>
          <w:p w:rsidR="00153F8E" w:rsidRPr="00AF30DF" w:rsidRDefault="008E63F6"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В течение учебного года</w:t>
            </w: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Сентябрь 20</w:t>
            </w:r>
            <w:r w:rsidR="008E63F6" w:rsidRPr="00AF30DF">
              <w:rPr>
                <w:rFonts w:ascii="Times New Roman" w:hAnsi="Times New Roman" w:cs="Times New Roman"/>
                <w:sz w:val="24"/>
                <w:szCs w:val="24"/>
              </w:rPr>
              <w:t>20</w:t>
            </w:r>
            <w:r w:rsidR="00784FBE">
              <w:rPr>
                <w:rFonts w:ascii="Times New Roman" w:hAnsi="Times New Roman" w:cs="Times New Roman"/>
                <w:sz w:val="24"/>
                <w:szCs w:val="24"/>
              </w:rPr>
              <w:t>года</w:t>
            </w:r>
          </w:p>
          <w:p w:rsidR="00153F8E" w:rsidRPr="00AF30DF" w:rsidRDefault="00153F8E"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Октябрь 20</w:t>
            </w:r>
            <w:r w:rsidR="000B2FB7" w:rsidRPr="00AF30DF">
              <w:rPr>
                <w:rFonts w:ascii="Times New Roman" w:hAnsi="Times New Roman" w:cs="Times New Roman"/>
                <w:sz w:val="24"/>
                <w:szCs w:val="24"/>
              </w:rPr>
              <w:t>20</w:t>
            </w:r>
            <w:r w:rsidR="00784FBE">
              <w:rPr>
                <w:rFonts w:ascii="Times New Roman" w:hAnsi="Times New Roman" w:cs="Times New Roman"/>
                <w:sz w:val="24"/>
                <w:szCs w:val="24"/>
              </w:rPr>
              <w:t>года</w:t>
            </w: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8E63F6"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Декабрь 20</w:t>
            </w:r>
            <w:r w:rsidR="000B2FB7" w:rsidRPr="00AF30DF">
              <w:rPr>
                <w:rFonts w:ascii="Times New Roman" w:hAnsi="Times New Roman" w:cs="Times New Roman"/>
                <w:sz w:val="24"/>
                <w:szCs w:val="24"/>
              </w:rPr>
              <w:t>20</w:t>
            </w:r>
            <w:r w:rsidRPr="00AF30DF">
              <w:rPr>
                <w:rFonts w:ascii="Times New Roman" w:hAnsi="Times New Roman" w:cs="Times New Roman"/>
                <w:sz w:val="24"/>
                <w:szCs w:val="24"/>
              </w:rPr>
              <w:t xml:space="preserve"> – </w:t>
            </w: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апрель 20</w:t>
            </w:r>
            <w:r w:rsidR="000B2FB7" w:rsidRPr="00AF30DF">
              <w:rPr>
                <w:rFonts w:ascii="Times New Roman" w:hAnsi="Times New Roman" w:cs="Times New Roman"/>
                <w:sz w:val="24"/>
                <w:szCs w:val="24"/>
              </w:rPr>
              <w:t>21</w:t>
            </w:r>
            <w:r w:rsidR="00784FBE">
              <w:rPr>
                <w:rFonts w:ascii="Times New Roman" w:hAnsi="Times New Roman" w:cs="Times New Roman"/>
                <w:sz w:val="24"/>
                <w:szCs w:val="24"/>
              </w:rPr>
              <w:t>года</w:t>
            </w: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xml:space="preserve">Май </w:t>
            </w:r>
            <w:r w:rsidR="000B2FB7" w:rsidRPr="00AF30DF">
              <w:rPr>
                <w:rFonts w:ascii="Times New Roman" w:hAnsi="Times New Roman" w:cs="Times New Roman"/>
                <w:sz w:val="24"/>
                <w:szCs w:val="24"/>
              </w:rPr>
              <w:t>2021</w:t>
            </w:r>
            <w:r w:rsidRPr="00AF30DF">
              <w:rPr>
                <w:rFonts w:ascii="Times New Roman" w:hAnsi="Times New Roman" w:cs="Times New Roman"/>
                <w:sz w:val="24"/>
                <w:szCs w:val="24"/>
              </w:rPr>
              <w:t>года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Май 2021</w:t>
            </w:r>
          </w:p>
          <w:p w:rsidR="00153F8E" w:rsidRPr="00AF30DF" w:rsidRDefault="00784FBE" w:rsidP="000B2FB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lastRenderedPageBreak/>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«Центр адаптации трудовых мигрантов»</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lastRenderedPageBreak/>
              <w:t>«Центр адаптации трудовых мигрантов»</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xml:space="preserve">Площадка перед центром. </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«Центр адаптации трудовых мигрантов»</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p>
          <w:p w:rsidR="000B2FB7" w:rsidRPr="00AF30DF" w:rsidRDefault="000B2FB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ЛФ ПНИПУ</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tcPr>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lastRenderedPageBreak/>
              <w:t>Инициативная группа.</w:t>
            </w: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Студенческий совет</w:t>
            </w:r>
          </w:p>
          <w:p w:rsidR="008E63F6" w:rsidRPr="00AF30DF" w:rsidRDefault="008E63F6" w:rsidP="008E63F6">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xml:space="preserve">Волонтеры </w:t>
            </w: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Студенческий совет</w:t>
            </w:r>
          </w:p>
          <w:p w:rsidR="008E63F6" w:rsidRPr="00AF30DF" w:rsidRDefault="008E63F6" w:rsidP="008E63F6">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0B2FB7">
            <w:pPr>
              <w:widowControl w:val="0"/>
              <w:spacing w:after="0" w:line="240" w:lineRule="auto"/>
              <w:jc w:val="both"/>
              <w:rPr>
                <w:rFonts w:ascii="Times New Roman" w:hAnsi="Times New Roman" w:cs="Times New Roman"/>
                <w:sz w:val="24"/>
                <w:szCs w:val="24"/>
              </w:rPr>
            </w:pP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Студенческий совет</w:t>
            </w:r>
          </w:p>
          <w:p w:rsidR="008E63F6" w:rsidRPr="00AF30DF" w:rsidRDefault="008E63F6" w:rsidP="008E63F6">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Волонтеры.</w:t>
            </w:r>
          </w:p>
          <w:p w:rsidR="008F62C7" w:rsidRPr="00AF30DF" w:rsidRDefault="008F62C7" w:rsidP="008F62C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Куратор проекта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Студенческий совет</w:t>
            </w:r>
          </w:p>
          <w:p w:rsidR="008E63F6" w:rsidRPr="00AF30DF" w:rsidRDefault="008E63F6" w:rsidP="008E63F6">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r w:rsidR="00AF30DF">
              <w:rPr>
                <w:rFonts w:ascii="Times New Roman" w:hAnsi="Times New Roman" w:cs="Times New Roman"/>
                <w:sz w:val="24"/>
                <w:szCs w:val="24"/>
              </w:rPr>
              <w:t>,</w:t>
            </w: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Студенческий совет</w:t>
            </w:r>
          </w:p>
          <w:p w:rsidR="008E63F6" w:rsidRPr="00AF30DF" w:rsidRDefault="008E63F6" w:rsidP="008E63F6">
            <w:pPr>
              <w:widowControl w:val="0"/>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B27026" w:rsidRDefault="00B27026"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Администраторы</w:t>
            </w:r>
            <w:r w:rsidR="00AF30DF">
              <w:rPr>
                <w:rFonts w:ascii="Times New Roman" w:hAnsi="Times New Roman" w:cs="Times New Roman"/>
                <w:sz w:val="24"/>
                <w:szCs w:val="24"/>
              </w:rPr>
              <w:t>,</w:t>
            </w: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xml:space="preserve">Представители общественных объединений, различных диаспор </w:t>
            </w:r>
            <w:r w:rsidRPr="00AF30DF">
              <w:rPr>
                <w:rFonts w:ascii="Times New Roman" w:hAnsi="Times New Roman" w:cs="Times New Roman"/>
                <w:sz w:val="24"/>
                <w:szCs w:val="24"/>
              </w:rPr>
              <w:lastRenderedPageBreak/>
              <w:t xml:space="preserve">Пермского края. </w:t>
            </w:r>
          </w:p>
          <w:p w:rsidR="00153F8E" w:rsidRPr="00AF30DF" w:rsidRDefault="00153F8E" w:rsidP="000B2FB7">
            <w:pPr>
              <w:spacing w:after="0" w:line="240" w:lineRule="auto"/>
              <w:jc w:val="both"/>
              <w:rPr>
                <w:rFonts w:ascii="Times New Roman" w:hAnsi="Times New Roman" w:cs="Times New Roman"/>
                <w:sz w:val="24"/>
                <w:szCs w:val="24"/>
              </w:rPr>
            </w:pPr>
          </w:p>
          <w:p w:rsidR="008E63F6" w:rsidRPr="00AF30DF" w:rsidRDefault="008E63F6" w:rsidP="000B2FB7">
            <w:pPr>
              <w:spacing w:after="0" w:line="240" w:lineRule="auto"/>
              <w:jc w:val="both"/>
              <w:rPr>
                <w:rFonts w:ascii="Times New Roman" w:hAnsi="Times New Roman" w:cs="Times New Roman"/>
                <w:sz w:val="24"/>
                <w:szCs w:val="24"/>
              </w:rPr>
            </w:pP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p>
          <w:p w:rsidR="008E63F6" w:rsidRPr="00AF30DF" w:rsidRDefault="008E63F6" w:rsidP="008E63F6">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Студенческий совет</w:t>
            </w:r>
          </w:p>
          <w:p w:rsidR="008E63F6" w:rsidRPr="00AF30DF" w:rsidRDefault="008E63F6" w:rsidP="008E63F6">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F62C7" w:rsidRPr="00AF30DF" w:rsidRDefault="008F62C7" w:rsidP="008F62C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Куратор проекта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Представители общественных объединений, различных диаспор Пермского края.</w:t>
            </w: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Специалисты центра</w:t>
            </w: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Администраторы</w:t>
            </w: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Волонтеры</w:t>
            </w:r>
          </w:p>
          <w:p w:rsidR="00153F8E" w:rsidRPr="00AF30DF" w:rsidRDefault="00153F8E" w:rsidP="000B2FB7">
            <w:pPr>
              <w:spacing w:after="0" w:line="240" w:lineRule="auto"/>
              <w:jc w:val="both"/>
              <w:rPr>
                <w:rFonts w:ascii="Times New Roman" w:hAnsi="Times New Roman" w:cs="Times New Roman"/>
                <w:sz w:val="24"/>
                <w:szCs w:val="24"/>
              </w:rPr>
            </w:pPr>
          </w:p>
        </w:tc>
      </w:tr>
    </w:tbl>
    <w:p w:rsidR="005E0658" w:rsidRDefault="005E0658">
      <w:r>
        <w:lastRenderedPageBreak/>
        <w:br w:type="page"/>
      </w:r>
      <w:r w:rsidRPr="004E4771">
        <w:rPr>
          <w:rStyle w:val="af9"/>
          <w:rFonts w:ascii="Times New Roman" w:hAnsi="Times New Roman" w:cs="Times New Roman"/>
          <w:i w:val="0"/>
          <w:iCs w:val="0"/>
          <w:color w:val="auto"/>
          <w:sz w:val="28"/>
          <w:szCs w:val="28"/>
        </w:rPr>
        <w:lastRenderedPageBreak/>
        <w:t>Продолжение таблицы 5.</w:t>
      </w:r>
    </w:p>
    <w:tbl>
      <w:tblPr>
        <w:tblW w:w="9750" w:type="dxa"/>
        <w:tblLayout w:type="fixed"/>
        <w:tblLook w:val="0600"/>
      </w:tblPr>
      <w:tblGrid>
        <w:gridCol w:w="566"/>
        <w:gridCol w:w="3370"/>
        <w:gridCol w:w="1984"/>
        <w:gridCol w:w="1559"/>
        <w:gridCol w:w="2271"/>
      </w:tblGrid>
      <w:tr w:rsidR="00153F8E" w:rsidRPr="00AF30DF" w:rsidTr="00153F8E">
        <w:trPr>
          <w:trHeight w:val="451"/>
        </w:trPr>
        <w:tc>
          <w:tcPr>
            <w:tcW w:w="9750" w:type="dxa"/>
            <w:gridSpan w:val="5"/>
            <w:tcBorders>
              <w:top w:val="single" w:sz="4" w:space="0" w:color="auto"/>
              <w:left w:val="single" w:sz="4" w:space="0" w:color="auto"/>
              <w:bottom w:val="single" w:sz="4" w:space="0" w:color="auto"/>
              <w:right w:val="single" w:sz="4" w:space="0" w:color="auto"/>
            </w:tcBorders>
            <w:hideMark/>
          </w:tcPr>
          <w:p w:rsidR="00153F8E" w:rsidRPr="00CF3C1B" w:rsidRDefault="00153F8E" w:rsidP="008E63F6">
            <w:pPr>
              <w:widowControl w:val="0"/>
              <w:spacing w:after="0" w:line="240" w:lineRule="auto"/>
              <w:jc w:val="center"/>
              <w:rPr>
                <w:rFonts w:ascii="Times New Roman" w:hAnsi="Times New Roman" w:cs="Times New Roman"/>
                <w:b/>
                <w:sz w:val="24"/>
                <w:szCs w:val="24"/>
              </w:rPr>
            </w:pPr>
            <w:r w:rsidRPr="00CF3C1B">
              <w:rPr>
                <w:rFonts w:ascii="Times New Roman" w:hAnsi="Times New Roman" w:cs="Times New Roman"/>
                <w:b/>
                <w:color w:val="000000"/>
                <w:sz w:val="24"/>
                <w:szCs w:val="24"/>
              </w:rPr>
              <w:t>3. Заключительный этап:</w:t>
            </w:r>
          </w:p>
        </w:tc>
      </w:tr>
      <w:tr w:rsidR="00153F8E" w:rsidRPr="00AF30DF" w:rsidTr="00AF30DF">
        <w:trPr>
          <w:trHeight w:val="4383"/>
        </w:trPr>
        <w:tc>
          <w:tcPr>
            <w:tcW w:w="566"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3.1</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3.2</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3.3</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3.4</w:t>
            </w:r>
          </w:p>
        </w:tc>
        <w:tc>
          <w:tcPr>
            <w:tcW w:w="3370"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Подведение итогов, реализации проекта, составление отчетной документации.</w:t>
            </w: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B27026" w:rsidRDefault="00B27026" w:rsidP="000B2FB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 реализации проекта. </w:t>
            </w:r>
            <w:r w:rsidR="00153F8E" w:rsidRPr="00AF30DF">
              <w:rPr>
                <w:rFonts w:ascii="Times New Roman" w:hAnsi="Times New Roman" w:cs="Times New Roman"/>
                <w:sz w:val="24"/>
                <w:szCs w:val="24"/>
              </w:rPr>
              <w:t>Оценка эффективности проводимых мероприятий по программе (мониторинг)</w:t>
            </w:r>
            <w:r w:rsidR="00153F8E" w:rsidRPr="00AF30DF">
              <w:rPr>
                <w:rFonts w:ascii="Times New Roman" w:hAnsi="Times New Roman" w:cs="Times New Roman"/>
                <w:color w:val="000000"/>
                <w:sz w:val="24"/>
                <w:szCs w:val="24"/>
              </w:rPr>
              <w:t xml:space="preserve"> для повышения социально-культурной адаптации мигрантов.</w:t>
            </w: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Презентация итогов проекта,</w:t>
            </w: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r w:rsidRPr="00AF30DF">
              <w:rPr>
                <w:rFonts w:ascii="Times New Roman" w:hAnsi="Times New Roman" w:cs="Times New Roman"/>
                <w:color w:val="000000"/>
                <w:sz w:val="24"/>
                <w:szCs w:val="24"/>
              </w:rPr>
              <w:t>обсуждение перспектив продолжения проекта.</w:t>
            </w: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spacing w:after="0" w:line="240" w:lineRule="auto"/>
              <w:jc w:val="both"/>
              <w:rPr>
                <w:rFonts w:ascii="Times New Roman" w:hAnsi="Times New Roman" w:cs="Times New Roman"/>
                <w:color w:val="000000"/>
                <w:sz w:val="24"/>
                <w:szCs w:val="24"/>
                <w:shd w:val="clear" w:color="auto" w:fill="FFFFFF"/>
              </w:rPr>
            </w:pPr>
            <w:r w:rsidRPr="00AF30DF">
              <w:rPr>
                <w:rFonts w:ascii="Times New Roman" w:hAnsi="Times New Roman" w:cs="Times New Roman"/>
                <w:color w:val="000000"/>
                <w:sz w:val="24"/>
                <w:szCs w:val="24"/>
                <w:shd w:val="clear" w:color="auto" w:fill="FFFFFF"/>
              </w:rPr>
              <w:t>Записать ц</w:t>
            </w:r>
            <w:r w:rsidRPr="00AF30DF">
              <w:rPr>
                <w:rFonts w:ascii="Times New Roman" w:hAnsi="Times New Roman" w:cs="Times New Roman"/>
                <w:sz w:val="24"/>
                <w:szCs w:val="24"/>
              </w:rPr>
              <w:t>икл телепрограмм</w:t>
            </w:r>
            <w:r w:rsidRPr="00AF30DF">
              <w:rPr>
                <w:rFonts w:ascii="Times New Roman" w:hAnsi="Times New Roman" w:cs="Times New Roman"/>
                <w:color w:val="000000"/>
                <w:sz w:val="24"/>
                <w:szCs w:val="24"/>
                <w:shd w:val="clear" w:color="auto" w:fill="FFFFFF"/>
              </w:rPr>
              <w:t xml:space="preserve">, записать мероприятия на видео – и аудиокассеты </w:t>
            </w:r>
            <w:r w:rsidRPr="00AF30DF">
              <w:rPr>
                <w:rFonts w:ascii="Times New Roman" w:hAnsi="Times New Roman" w:cs="Times New Roman"/>
                <w:sz w:val="24"/>
                <w:szCs w:val="24"/>
              </w:rPr>
              <w:t>«Наследие  культуры».</w:t>
            </w: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p w:rsidR="00153F8E" w:rsidRPr="00AF30DF" w:rsidRDefault="00153F8E" w:rsidP="000B2FB7">
            <w:pPr>
              <w:widowControl w:val="0"/>
              <w:spacing w:after="0" w:line="240" w:lineRule="auto"/>
              <w:jc w:val="both"/>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Июль 20</w:t>
            </w:r>
            <w:r w:rsidR="00B27026">
              <w:rPr>
                <w:rFonts w:ascii="Times New Roman" w:hAnsi="Times New Roman" w:cs="Times New Roman"/>
                <w:sz w:val="24"/>
                <w:szCs w:val="24"/>
              </w:rPr>
              <w:t>21</w:t>
            </w:r>
            <w:r w:rsidRPr="00AF30DF">
              <w:rPr>
                <w:rFonts w:ascii="Times New Roman" w:hAnsi="Times New Roman" w:cs="Times New Roman"/>
                <w:sz w:val="24"/>
                <w:szCs w:val="24"/>
              </w:rPr>
              <w:t xml:space="preserve"> года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784FBE">
            <w:pPr>
              <w:widowControl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«Центр адаптации трудовых мигрантов»</w:t>
            </w: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«Центр адаптации трудовых мигрантов»</w:t>
            </w:r>
          </w:p>
          <w:p w:rsidR="00153F8E" w:rsidRPr="00AF30DF" w:rsidRDefault="00153F8E" w:rsidP="000B2FB7">
            <w:pPr>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«Центр адаптации трудовых мигрантов»</w:t>
            </w:r>
          </w:p>
        </w:tc>
        <w:tc>
          <w:tcPr>
            <w:tcW w:w="2271" w:type="dxa"/>
            <w:tcBorders>
              <w:top w:val="single" w:sz="4" w:space="0" w:color="auto"/>
              <w:left w:val="single" w:sz="4" w:space="0" w:color="auto"/>
              <w:bottom w:val="single" w:sz="4" w:space="0" w:color="auto"/>
              <w:right w:val="single" w:sz="4" w:space="0" w:color="auto"/>
            </w:tcBorders>
          </w:tcPr>
          <w:p w:rsidR="008F62C7" w:rsidRPr="00AF30DF" w:rsidRDefault="008F62C7" w:rsidP="008F62C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Куратор проекта</w:t>
            </w:r>
          </w:p>
          <w:p w:rsidR="008F62C7" w:rsidRPr="00AF30DF" w:rsidRDefault="008F62C7" w:rsidP="008F62C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Инициативная группа.</w:t>
            </w:r>
          </w:p>
          <w:p w:rsidR="008F62C7" w:rsidRPr="00AF30DF" w:rsidRDefault="008F62C7" w:rsidP="008F62C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Студенческий совет</w:t>
            </w:r>
          </w:p>
          <w:p w:rsidR="008F62C7" w:rsidRPr="00AF30DF" w:rsidRDefault="008F62C7" w:rsidP="008F62C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8F62C7" w:rsidRPr="00AF30DF" w:rsidRDefault="008F62C7" w:rsidP="008F62C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Куратор проекта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8F62C7"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Куратор проекта</w:t>
            </w: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B27026" w:rsidRDefault="00B27026" w:rsidP="000B2FB7">
            <w:pPr>
              <w:widowControl w:val="0"/>
              <w:spacing w:after="0" w:line="240" w:lineRule="auto"/>
              <w:jc w:val="both"/>
              <w:rPr>
                <w:rFonts w:ascii="Times New Roman" w:hAnsi="Times New Roman" w:cs="Times New Roman"/>
                <w:sz w:val="24"/>
                <w:szCs w:val="24"/>
              </w:rPr>
            </w:pP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 xml:space="preserve">Представители СМИ, </w:t>
            </w:r>
          </w:p>
          <w:p w:rsidR="00153F8E" w:rsidRPr="00AF30DF" w:rsidRDefault="00153F8E" w:rsidP="000B2FB7">
            <w:pPr>
              <w:widowControl w:val="0"/>
              <w:spacing w:after="0" w:line="240" w:lineRule="auto"/>
              <w:jc w:val="both"/>
              <w:rPr>
                <w:rFonts w:ascii="Times New Roman" w:hAnsi="Times New Roman" w:cs="Times New Roman"/>
                <w:sz w:val="24"/>
                <w:szCs w:val="24"/>
              </w:rPr>
            </w:pPr>
            <w:r w:rsidRPr="00AF30DF">
              <w:rPr>
                <w:rFonts w:ascii="Times New Roman" w:hAnsi="Times New Roman" w:cs="Times New Roman"/>
                <w:sz w:val="24"/>
                <w:szCs w:val="24"/>
              </w:rPr>
              <w:t>Сотрудники центра</w:t>
            </w:r>
          </w:p>
        </w:tc>
      </w:tr>
    </w:tbl>
    <w:p w:rsidR="00153F8E" w:rsidRDefault="00153F8E" w:rsidP="00153F8E">
      <w:pPr>
        <w:spacing w:after="0" w:line="360" w:lineRule="auto"/>
        <w:ind w:firstLine="709"/>
        <w:jc w:val="both"/>
        <w:rPr>
          <w:rFonts w:ascii="Times New Roman" w:hAnsi="Times New Roman"/>
          <w:sz w:val="28"/>
          <w:szCs w:val="28"/>
        </w:rPr>
      </w:pPr>
    </w:p>
    <w:p w:rsidR="00153F8E" w:rsidRDefault="00153F8E" w:rsidP="00B27026">
      <w:pPr>
        <w:spacing w:after="0" w:line="360" w:lineRule="auto"/>
        <w:ind w:firstLine="709"/>
        <w:jc w:val="both"/>
        <w:rPr>
          <w:rFonts w:ascii="Times New Roman" w:hAnsi="Times New Roman"/>
          <w:sz w:val="28"/>
          <w:szCs w:val="28"/>
        </w:rPr>
      </w:pPr>
      <w:r>
        <w:rPr>
          <w:rFonts w:ascii="Times New Roman" w:hAnsi="Times New Roman"/>
          <w:sz w:val="28"/>
          <w:szCs w:val="28"/>
        </w:rPr>
        <w:t>На протяжении всех этапов деятельности:</w:t>
      </w:r>
    </w:p>
    <w:p w:rsidR="00153F8E" w:rsidRPr="008E63F6" w:rsidRDefault="00784FBE" w:rsidP="00B27026">
      <w:pPr>
        <w:pStyle w:val="aa"/>
        <w:widowControl w:val="0"/>
        <w:numPr>
          <w:ilvl w:val="0"/>
          <w:numId w:val="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продвижение проекта в медиа-</w:t>
      </w:r>
      <w:r w:rsidR="00153F8E" w:rsidRPr="008E63F6">
        <w:rPr>
          <w:rFonts w:ascii="Times New Roman" w:hAnsi="Times New Roman"/>
          <w:sz w:val="28"/>
          <w:szCs w:val="28"/>
        </w:rPr>
        <w:t xml:space="preserve">пространстве: на сайте </w:t>
      </w:r>
      <w:r w:rsidR="008E63F6" w:rsidRPr="008E63F6">
        <w:rPr>
          <w:rFonts w:ascii="Times New Roman" w:hAnsi="Times New Roman" w:cs="Times New Roman"/>
          <w:sz w:val="28"/>
          <w:szCs w:val="28"/>
        </w:rPr>
        <w:t>ЛФ ПНИПУ</w:t>
      </w:r>
      <w:r w:rsidR="008E63F6" w:rsidRPr="008E63F6">
        <w:rPr>
          <w:rFonts w:ascii="Times New Roman" w:hAnsi="Times New Roman"/>
          <w:sz w:val="28"/>
          <w:szCs w:val="28"/>
        </w:rPr>
        <w:t xml:space="preserve">, в социальных </w:t>
      </w:r>
      <w:r w:rsidR="00153F8E" w:rsidRPr="008E63F6">
        <w:rPr>
          <w:rFonts w:ascii="Times New Roman" w:hAnsi="Times New Roman"/>
          <w:sz w:val="28"/>
          <w:szCs w:val="28"/>
        </w:rPr>
        <w:t xml:space="preserve">сетях, в </w:t>
      </w:r>
      <w:proofErr w:type="gramStart"/>
      <w:r w:rsidR="00153F8E" w:rsidRPr="008E63F6">
        <w:rPr>
          <w:rFonts w:ascii="Times New Roman" w:hAnsi="Times New Roman"/>
          <w:sz w:val="28"/>
          <w:szCs w:val="28"/>
        </w:rPr>
        <w:t>Интернет-представительствах</w:t>
      </w:r>
      <w:proofErr w:type="gramEnd"/>
      <w:r w:rsidR="00153F8E" w:rsidRPr="008E63F6">
        <w:rPr>
          <w:rFonts w:ascii="Times New Roman" w:hAnsi="Times New Roman"/>
          <w:sz w:val="28"/>
          <w:szCs w:val="28"/>
        </w:rPr>
        <w:t xml:space="preserve"> партнеров и представительств общественных организаций,</w:t>
      </w:r>
    </w:p>
    <w:p w:rsidR="00153F8E" w:rsidRPr="008E63F6" w:rsidRDefault="00153F8E" w:rsidP="00580D2D">
      <w:pPr>
        <w:pStyle w:val="aa"/>
        <w:numPr>
          <w:ilvl w:val="0"/>
          <w:numId w:val="4"/>
        </w:numPr>
        <w:tabs>
          <w:tab w:val="left" w:pos="993"/>
        </w:tabs>
        <w:spacing w:after="0" w:line="360" w:lineRule="auto"/>
        <w:ind w:left="0" w:firstLine="709"/>
        <w:jc w:val="both"/>
        <w:rPr>
          <w:rFonts w:ascii="Times New Roman" w:hAnsi="Times New Roman"/>
          <w:sz w:val="28"/>
          <w:szCs w:val="28"/>
        </w:rPr>
      </w:pPr>
      <w:r w:rsidRPr="008E63F6">
        <w:rPr>
          <w:rFonts w:ascii="Times New Roman" w:hAnsi="Times New Roman"/>
          <w:sz w:val="28"/>
          <w:szCs w:val="28"/>
        </w:rPr>
        <w:t>мониторинг этапов реализации проекта</w:t>
      </w:r>
      <w:r w:rsidR="00A04E0A">
        <w:rPr>
          <w:rFonts w:ascii="Times New Roman" w:hAnsi="Times New Roman"/>
          <w:sz w:val="28"/>
          <w:szCs w:val="28"/>
        </w:rPr>
        <w:t>,</w:t>
      </w:r>
    </w:p>
    <w:p w:rsidR="00153F8E" w:rsidRPr="008E63F6" w:rsidRDefault="00153F8E" w:rsidP="00580D2D">
      <w:pPr>
        <w:pStyle w:val="aa"/>
        <w:numPr>
          <w:ilvl w:val="0"/>
          <w:numId w:val="4"/>
        </w:numPr>
        <w:tabs>
          <w:tab w:val="left" w:pos="993"/>
        </w:tabs>
        <w:spacing w:after="0" w:line="360" w:lineRule="auto"/>
        <w:ind w:left="0" w:firstLine="709"/>
        <w:jc w:val="both"/>
        <w:rPr>
          <w:rFonts w:ascii="Times New Roman" w:hAnsi="Times New Roman"/>
          <w:sz w:val="28"/>
          <w:szCs w:val="28"/>
        </w:rPr>
      </w:pPr>
      <w:proofErr w:type="gramStart"/>
      <w:r w:rsidRPr="008E63F6">
        <w:rPr>
          <w:rFonts w:ascii="Times New Roman" w:hAnsi="Times New Roman"/>
          <w:sz w:val="28"/>
          <w:szCs w:val="28"/>
        </w:rPr>
        <w:t>контроль за</w:t>
      </w:r>
      <w:proofErr w:type="gramEnd"/>
      <w:r w:rsidRPr="008E63F6">
        <w:rPr>
          <w:rFonts w:ascii="Times New Roman" w:hAnsi="Times New Roman"/>
          <w:sz w:val="28"/>
          <w:szCs w:val="28"/>
        </w:rPr>
        <w:t xml:space="preserve"> взаимодействием участников проекта.</w:t>
      </w:r>
      <w:bookmarkStart w:id="98" w:name="_Toc508627251"/>
      <w:bookmarkStart w:id="99" w:name="_Toc481743245"/>
    </w:p>
    <w:p w:rsidR="00153F8E" w:rsidRDefault="008E63F6" w:rsidP="00784FBE">
      <w:pPr>
        <w:autoSpaceDE w:val="0"/>
        <w:autoSpaceDN w:val="0"/>
        <w:adjustRightInd w:val="0"/>
        <w:spacing w:after="0" w:line="360" w:lineRule="auto"/>
        <w:ind w:firstLine="709"/>
        <w:jc w:val="both"/>
        <w:rPr>
          <w:rFonts w:ascii="Times New Roman" w:hAnsi="Times New Roman"/>
          <w:sz w:val="28"/>
          <w:szCs w:val="28"/>
        </w:rPr>
      </w:pPr>
      <w:bookmarkStart w:id="100" w:name="_Toc508627253"/>
      <w:bookmarkStart w:id="101" w:name="_Toc481743247"/>
      <w:bookmarkEnd w:id="98"/>
      <w:bookmarkEnd w:id="99"/>
      <w:r>
        <w:rPr>
          <w:rFonts w:ascii="Times New Roman" w:hAnsi="Times New Roman"/>
          <w:sz w:val="28"/>
          <w:szCs w:val="28"/>
        </w:rPr>
        <w:t xml:space="preserve">Инициативная группа </w:t>
      </w:r>
      <w:r w:rsidR="00153F8E">
        <w:rPr>
          <w:rFonts w:ascii="Times New Roman" w:hAnsi="Times New Roman"/>
          <w:sz w:val="28"/>
          <w:szCs w:val="28"/>
        </w:rPr>
        <w:t>буд</w:t>
      </w:r>
      <w:r>
        <w:rPr>
          <w:rFonts w:ascii="Times New Roman" w:hAnsi="Times New Roman"/>
          <w:sz w:val="28"/>
          <w:szCs w:val="28"/>
        </w:rPr>
        <w:t>ет</w:t>
      </w:r>
      <w:r w:rsidR="00153F8E">
        <w:rPr>
          <w:rFonts w:ascii="Times New Roman" w:hAnsi="Times New Roman"/>
          <w:sz w:val="28"/>
          <w:szCs w:val="28"/>
        </w:rPr>
        <w:t xml:space="preserve"> вести работу по различным направлениям, учитывая возрастные особенности, вкусы и желания всех мигрантов. </w:t>
      </w:r>
    </w:p>
    <w:p w:rsidR="00153F8E" w:rsidRDefault="00153F8E" w:rsidP="00153F8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Занимаясь в </w:t>
      </w:r>
      <w:r w:rsidR="008F62C7">
        <w:rPr>
          <w:rFonts w:ascii="Times New Roman" w:hAnsi="Times New Roman"/>
          <w:sz w:val="28"/>
          <w:szCs w:val="28"/>
        </w:rPr>
        <w:t xml:space="preserve">клубе </w:t>
      </w:r>
      <w:r>
        <w:rPr>
          <w:rFonts w:ascii="Times New Roman" w:hAnsi="Times New Roman"/>
          <w:sz w:val="28"/>
          <w:szCs w:val="28"/>
        </w:rPr>
        <w:t>социальной адаптации</w:t>
      </w:r>
      <w:r w:rsidR="008F62C7">
        <w:rPr>
          <w:rFonts w:ascii="Times New Roman" w:hAnsi="Times New Roman"/>
          <w:sz w:val="28"/>
          <w:szCs w:val="28"/>
        </w:rPr>
        <w:t>, иностранные студенты</w:t>
      </w:r>
      <w:r>
        <w:rPr>
          <w:rFonts w:ascii="Times New Roman" w:hAnsi="Times New Roman"/>
          <w:sz w:val="28"/>
          <w:szCs w:val="28"/>
        </w:rPr>
        <w:t xml:space="preserve"> вплотную соприкасаются с историей, культурой не только своего народа, но изучают язык, традиции русского народа. Пытаются строить отношения на межнациональном и межэтническом взаимоуважении</w:t>
      </w:r>
      <w:r w:rsidR="002A7AC5">
        <w:rPr>
          <w:rFonts w:ascii="Times New Roman" w:hAnsi="Times New Roman"/>
          <w:sz w:val="28"/>
          <w:szCs w:val="28"/>
        </w:rPr>
        <w:t>.</w:t>
      </w:r>
    </w:p>
    <w:p w:rsidR="00784FBE" w:rsidRDefault="00153F8E" w:rsidP="00784FBE">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 xml:space="preserve">В качестве экспертов предполагается привлечение специалистов по работе с мигрантами из «Центра социально-культурной адаптации трудовых мигрантов», АНО «Миграция», специалисты МВД по Пермскому краю, представители </w:t>
      </w:r>
      <w:r w:rsidR="008F62C7">
        <w:rPr>
          <w:rFonts w:ascii="Times New Roman" w:hAnsi="Times New Roman"/>
          <w:sz w:val="28"/>
          <w:szCs w:val="28"/>
        </w:rPr>
        <w:t xml:space="preserve">МВД России по вопросам миграции </w:t>
      </w:r>
      <w:r>
        <w:rPr>
          <w:rFonts w:ascii="Times New Roman" w:hAnsi="Times New Roman"/>
          <w:sz w:val="28"/>
          <w:szCs w:val="28"/>
        </w:rPr>
        <w:t>Пермского края, общественных организаций,  диаспор, преподаватели и студенты Пермского института искусства и культуры.</w:t>
      </w:r>
      <w:bookmarkEnd w:id="100"/>
      <w:bookmarkEnd w:id="101"/>
    </w:p>
    <w:p w:rsidR="00784FBE" w:rsidRDefault="00153F8E" w:rsidP="00784FBE">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Проект является некоммерческим, направлен на решение проблем иностранных</w:t>
      </w:r>
      <w:r w:rsidR="008F62C7">
        <w:rPr>
          <w:rFonts w:ascii="Times New Roman" w:hAnsi="Times New Roman"/>
          <w:sz w:val="28"/>
          <w:szCs w:val="28"/>
        </w:rPr>
        <w:t xml:space="preserve"> студентов</w:t>
      </w:r>
      <w:r>
        <w:rPr>
          <w:rFonts w:ascii="Times New Roman" w:hAnsi="Times New Roman"/>
          <w:sz w:val="28"/>
          <w:szCs w:val="28"/>
        </w:rPr>
        <w:t>, успешной интеграции на территории Пермского края  и развитие социально-культурной адаптации</w:t>
      </w:r>
      <w:r w:rsidR="008F62C7">
        <w:rPr>
          <w:rFonts w:ascii="Times New Roman" w:hAnsi="Times New Roman"/>
          <w:sz w:val="28"/>
          <w:szCs w:val="28"/>
        </w:rPr>
        <w:t xml:space="preserve"> иностранных студентов</w:t>
      </w:r>
      <w:r>
        <w:rPr>
          <w:rFonts w:ascii="Times New Roman" w:hAnsi="Times New Roman"/>
          <w:sz w:val="28"/>
          <w:szCs w:val="28"/>
        </w:rPr>
        <w:t>, также способствует нормализации взаимоотношений мигрантов и местного населения</w:t>
      </w:r>
      <w:r>
        <w:rPr>
          <w:rFonts w:ascii="Times New Roman" w:hAnsi="Times New Roman"/>
          <w:b/>
          <w:sz w:val="28"/>
          <w:szCs w:val="28"/>
        </w:rPr>
        <w:t xml:space="preserve">, </w:t>
      </w:r>
      <w:r>
        <w:rPr>
          <w:rFonts w:ascii="Times New Roman" w:hAnsi="Times New Roman"/>
          <w:sz w:val="28"/>
          <w:szCs w:val="28"/>
        </w:rPr>
        <w:t xml:space="preserve">профилактики незаконной миграции, следовательно, имеет социальную значимость для </w:t>
      </w:r>
      <w:r w:rsidR="008F62C7">
        <w:rPr>
          <w:rFonts w:ascii="Times New Roman" w:hAnsi="Times New Roman"/>
          <w:sz w:val="28"/>
          <w:szCs w:val="28"/>
        </w:rPr>
        <w:t>иностранных студентов</w:t>
      </w:r>
      <w:r>
        <w:rPr>
          <w:rFonts w:ascii="Times New Roman" w:hAnsi="Times New Roman"/>
          <w:sz w:val="28"/>
          <w:szCs w:val="28"/>
        </w:rPr>
        <w:t xml:space="preserve">, и жителей города и края. </w:t>
      </w:r>
    </w:p>
    <w:p w:rsidR="008F62C7" w:rsidRPr="00784FBE" w:rsidRDefault="00153F8E" w:rsidP="00784FBE">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Для обеспечения эффективности мероприятий проекта, контроль его реализации осуществляется ежеквартально директором</w:t>
      </w:r>
      <w:r w:rsidR="008F62C7">
        <w:rPr>
          <w:rFonts w:ascii="Times New Roman" w:hAnsi="Times New Roman" w:cs="Times New Roman"/>
          <w:sz w:val="28"/>
          <w:szCs w:val="28"/>
        </w:rPr>
        <w:t>ЛФ ПНИПУ</w:t>
      </w:r>
      <w:r w:rsidR="00784FBE">
        <w:rPr>
          <w:rFonts w:ascii="Times New Roman" w:hAnsi="Times New Roman" w:cs="Times New Roman"/>
          <w:sz w:val="28"/>
          <w:szCs w:val="28"/>
        </w:rPr>
        <w:t>.</w:t>
      </w:r>
    </w:p>
    <w:p w:rsidR="00153F8E" w:rsidRDefault="00153F8E" w:rsidP="008F62C7">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Специалисты и кураторы проекта </w:t>
      </w:r>
      <w:proofErr w:type="gramStart"/>
      <w:r>
        <w:rPr>
          <w:rFonts w:ascii="Times New Roman" w:hAnsi="Times New Roman"/>
          <w:sz w:val="28"/>
          <w:szCs w:val="28"/>
        </w:rPr>
        <w:t>предоставляют отчет</w:t>
      </w:r>
      <w:proofErr w:type="gramEnd"/>
      <w:r>
        <w:rPr>
          <w:rFonts w:ascii="Times New Roman" w:hAnsi="Times New Roman"/>
          <w:sz w:val="28"/>
          <w:szCs w:val="28"/>
        </w:rPr>
        <w:t xml:space="preserve"> о ходе реализации проекта. </w:t>
      </w:r>
    </w:p>
    <w:p w:rsidR="00153F8E" w:rsidRDefault="00153F8E" w:rsidP="008F62C7">
      <w:pPr>
        <w:spacing w:after="0" w:line="360" w:lineRule="auto"/>
        <w:ind w:firstLine="709"/>
        <w:jc w:val="both"/>
        <w:rPr>
          <w:rFonts w:ascii="Times New Roman" w:hAnsi="Times New Roman"/>
          <w:sz w:val="28"/>
          <w:szCs w:val="28"/>
        </w:rPr>
      </w:pPr>
      <w:r>
        <w:rPr>
          <w:rFonts w:ascii="Times New Roman" w:hAnsi="Times New Roman"/>
          <w:sz w:val="28"/>
          <w:szCs w:val="20"/>
          <w:shd w:val="clear" w:color="auto" w:fill="FFFFFF"/>
        </w:rPr>
        <w:t xml:space="preserve">В Пермском крае недостаточно центров оказывающих содействие в социальной адаптации </w:t>
      </w:r>
      <w:r w:rsidR="008F62C7">
        <w:rPr>
          <w:rFonts w:ascii="Times New Roman" w:hAnsi="Times New Roman"/>
          <w:sz w:val="28"/>
          <w:szCs w:val="28"/>
        </w:rPr>
        <w:t>иностранных студентов</w:t>
      </w:r>
      <w:r>
        <w:rPr>
          <w:rFonts w:ascii="Times New Roman" w:hAnsi="Times New Roman"/>
          <w:sz w:val="28"/>
          <w:szCs w:val="20"/>
          <w:shd w:val="clear" w:color="auto" w:fill="FFFFFF"/>
        </w:rPr>
        <w:t xml:space="preserve"> к российским условиям и местному населению. Создание таких программ как «</w:t>
      </w:r>
      <w:r w:rsidR="008F62C7">
        <w:rPr>
          <w:rFonts w:ascii="Times New Roman" w:hAnsi="Times New Roman"/>
          <w:sz w:val="28"/>
          <w:szCs w:val="20"/>
          <w:shd w:val="clear" w:color="auto" w:fill="FFFFFF"/>
        </w:rPr>
        <w:t xml:space="preserve">Клуб </w:t>
      </w:r>
      <w:r>
        <w:rPr>
          <w:rFonts w:ascii="Times New Roman" w:hAnsi="Times New Roman"/>
          <w:sz w:val="28"/>
          <w:szCs w:val="20"/>
          <w:shd w:val="clear" w:color="auto" w:fill="FFFFFF"/>
        </w:rPr>
        <w:t>народного единства»</w:t>
      </w:r>
      <w:r>
        <w:rPr>
          <w:rFonts w:ascii="Times New Roman" w:hAnsi="Times New Roman"/>
          <w:sz w:val="28"/>
          <w:szCs w:val="28"/>
        </w:rPr>
        <w:t xml:space="preserve"> затрагивают проблемы сохранения и развития национальных культур в современном обществе.  </w:t>
      </w:r>
      <w:r w:rsidR="00497AE9">
        <w:rPr>
          <w:rFonts w:ascii="Times New Roman" w:hAnsi="Times New Roman"/>
          <w:sz w:val="28"/>
          <w:szCs w:val="20"/>
          <w:shd w:val="clear" w:color="auto" w:fill="FFFFFF"/>
        </w:rPr>
        <w:t>Б</w:t>
      </w:r>
      <w:r>
        <w:rPr>
          <w:rFonts w:ascii="Times New Roman" w:hAnsi="Times New Roman"/>
          <w:sz w:val="28"/>
          <w:szCs w:val="20"/>
          <w:shd w:val="clear" w:color="auto" w:fill="FFFFFF"/>
        </w:rPr>
        <w:t>лагодаря социально-культурной деятельности интеграция иностранцев проходит быстрее, легче</w:t>
      </w:r>
      <w:r>
        <w:rPr>
          <w:rFonts w:ascii="Times New Roman" w:hAnsi="Times New Roman"/>
          <w:sz w:val="28"/>
          <w:szCs w:val="28"/>
        </w:rPr>
        <w:t xml:space="preserve"> и позволяет избежать конфликтов на почве культурного недопонимания. </w:t>
      </w:r>
    </w:p>
    <w:p w:rsidR="00153F8E" w:rsidRDefault="00153F8E" w:rsidP="008F62C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Таким образом, проведя исследование по эффективности деятельности</w:t>
      </w:r>
      <w:r w:rsidR="00497AE9">
        <w:rPr>
          <w:rFonts w:ascii="Times New Roman" w:hAnsi="Times New Roman"/>
          <w:sz w:val="28"/>
          <w:szCs w:val="28"/>
        </w:rPr>
        <w:t xml:space="preserve"> к</w:t>
      </w:r>
      <w:r w:rsidR="008F62C7">
        <w:rPr>
          <w:rFonts w:ascii="Times New Roman" w:hAnsi="Times New Roman"/>
          <w:sz w:val="28"/>
          <w:szCs w:val="28"/>
        </w:rPr>
        <w:t>луба</w:t>
      </w:r>
      <w:r>
        <w:rPr>
          <w:rFonts w:ascii="Times New Roman" w:hAnsi="Times New Roman"/>
          <w:sz w:val="28"/>
          <w:szCs w:val="28"/>
        </w:rPr>
        <w:t xml:space="preserve">, можно сказать, что создание проекта имеет </w:t>
      </w:r>
      <w:r w:rsidR="00784FBE">
        <w:rPr>
          <w:rFonts w:ascii="Times New Roman" w:hAnsi="Times New Roman"/>
          <w:sz w:val="28"/>
          <w:szCs w:val="28"/>
        </w:rPr>
        <w:t>большое значение:</w:t>
      </w:r>
    </w:p>
    <w:p w:rsidR="00153F8E" w:rsidRPr="00784FBE" w:rsidRDefault="00784FBE" w:rsidP="00580D2D">
      <w:pPr>
        <w:pStyle w:val="aa"/>
        <w:numPr>
          <w:ilvl w:val="0"/>
          <w:numId w:val="19"/>
        </w:numPr>
        <w:tabs>
          <w:tab w:val="left" w:pos="993"/>
        </w:tabs>
        <w:spacing w:after="0" w:line="360" w:lineRule="auto"/>
        <w:ind w:left="0" w:firstLine="709"/>
        <w:jc w:val="both"/>
        <w:rPr>
          <w:rFonts w:ascii="Times New Roman" w:hAnsi="Times New Roman"/>
          <w:sz w:val="28"/>
          <w:szCs w:val="28"/>
        </w:rPr>
      </w:pPr>
      <w:r w:rsidRPr="00784FBE">
        <w:rPr>
          <w:rFonts w:ascii="Times New Roman" w:hAnsi="Times New Roman"/>
          <w:sz w:val="28"/>
          <w:szCs w:val="28"/>
        </w:rPr>
        <w:t>проект</w:t>
      </w:r>
      <w:r w:rsidR="00153F8E" w:rsidRPr="00784FBE">
        <w:rPr>
          <w:rFonts w:ascii="Times New Roman" w:hAnsi="Times New Roman"/>
          <w:sz w:val="28"/>
          <w:szCs w:val="28"/>
        </w:rPr>
        <w:t xml:space="preserve"> реализует свою социокультурную программу в направлении улучшения качества культурно – досуговой среды </w:t>
      </w:r>
      <w:r w:rsidR="008F62C7" w:rsidRPr="00784FBE">
        <w:rPr>
          <w:rFonts w:ascii="Times New Roman" w:hAnsi="Times New Roman"/>
          <w:sz w:val="28"/>
          <w:szCs w:val="28"/>
        </w:rPr>
        <w:t>иностранных студентов</w:t>
      </w:r>
      <w:r>
        <w:rPr>
          <w:rFonts w:ascii="Times New Roman" w:hAnsi="Times New Roman"/>
          <w:sz w:val="28"/>
          <w:szCs w:val="28"/>
        </w:rPr>
        <w:t>,</w:t>
      </w:r>
    </w:p>
    <w:p w:rsidR="00153F8E" w:rsidRPr="00784FBE" w:rsidRDefault="00784FBE" w:rsidP="00580D2D">
      <w:pPr>
        <w:pStyle w:val="aa"/>
        <w:numPr>
          <w:ilvl w:val="0"/>
          <w:numId w:val="19"/>
        </w:numPr>
        <w:tabs>
          <w:tab w:val="left" w:pos="993"/>
        </w:tabs>
        <w:spacing w:after="0" w:line="360" w:lineRule="auto"/>
        <w:ind w:left="0" w:firstLine="709"/>
        <w:jc w:val="both"/>
        <w:rPr>
          <w:rFonts w:ascii="Times New Roman" w:hAnsi="Times New Roman"/>
          <w:sz w:val="28"/>
          <w:szCs w:val="28"/>
        </w:rPr>
      </w:pPr>
      <w:r w:rsidRPr="00784FBE">
        <w:rPr>
          <w:rFonts w:ascii="Times New Roman" w:hAnsi="Times New Roman"/>
          <w:sz w:val="28"/>
          <w:szCs w:val="28"/>
        </w:rPr>
        <w:t>прое</w:t>
      </w:r>
      <w:r w:rsidR="00153F8E" w:rsidRPr="00784FBE">
        <w:rPr>
          <w:rFonts w:ascii="Times New Roman" w:hAnsi="Times New Roman"/>
          <w:sz w:val="28"/>
          <w:szCs w:val="28"/>
        </w:rPr>
        <w:t xml:space="preserve">кт способствует гармонизации сферы миграционной политики, повышению эффективности социокультурной адаптации </w:t>
      </w:r>
      <w:r w:rsidR="008F62C7" w:rsidRPr="00784FBE">
        <w:rPr>
          <w:rFonts w:ascii="Times New Roman" w:hAnsi="Times New Roman"/>
          <w:sz w:val="28"/>
          <w:szCs w:val="28"/>
        </w:rPr>
        <w:t>иностранных студентов</w:t>
      </w:r>
      <w:r w:rsidR="00153F8E" w:rsidRPr="00784FBE">
        <w:rPr>
          <w:rFonts w:ascii="Times New Roman" w:hAnsi="Times New Roman"/>
          <w:sz w:val="28"/>
          <w:szCs w:val="28"/>
        </w:rPr>
        <w:t>, снижению уровня напряженности межнациональных и межрелигиозных отношений, сокращению угроз криминального характера</w:t>
      </w:r>
      <w:r>
        <w:rPr>
          <w:rFonts w:ascii="Times New Roman" w:hAnsi="Times New Roman"/>
          <w:sz w:val="28"/>
          <w:szCs w:val="28"/>
        </w:rPr>
        <w:t>,</w:t>
      </w:r>
    </w:p>
    <w:p w:rsidR="00153F8E" w:rsidRPr="00784FBE" w:rsidRDefault="00784FBE" w:rsidP="00580D2D">
      <w:pPr>
        <w:pStyle w:val="aa"/>
        <w:numPr>
          <w:ilvl w:val="0"/>
          <w:numId w:val="19"/>
        </w:numPr>
        <w:tabs>
          <w:tab w:val="left" w:pos="993"/>
        </w:tabs>
        <w:spacing w:after="0" w:line="360" w:lineRule="auto"/>
        <w:ind w:left="0" w:firstLine="709"/>
        <w:jc w:val="both"/>
        <w:rPr>
          <w:rFonts w:ascii="Times New Roman" w:hAnsi="Times New Roman"/>
          <w:sz w:val="28"/>
          <w:szCs w:val="28"/>
        </w:rPr>
      </w:pPr>
      <w:r w:rsidRPr="00784FBE">
        <w:rPr>
          <w:rFonts w:ascii="Times New Roman" w:hAnsi="Times New Roman"/>
          <w:sz w:val="28"/>
          <w:szCs w:val="28"/>
        </w:rPr>
        <w:t>кура</w:t>
      </w:r>
      <w:r w:rsidR="00153F8E" w:rsidRPr="00784FBE">
        <w:rPr>
          <w:rFonts w:ascii="Times New Roman" w:hAnsi="Times New Roman"/>
          <w:sz w:val="28"/>
          <w:szCs w:val="28"/>
        </w:rPr>
        <w:t xml:space="preserve">торам проекта важно, чтобы для </w:t>
      </w:r>
      <w:r w:rsidR="008F62C7" w:rsidRPr="00784FBE">
        <w:rPr>
          <w:rFonts w:ascii="Times New Roman" w:hAnsi="Times New Roman"/>
          <w:sz w:val="28"/>
          <w:szCs w:val="28"/>
        </w:rPr>
        <w:t>иностранных студентов</w:t>
      </w:r>
      <w:r w:rsidR="00153F8E" w:rsidRPr="00784FBE">
        <w:rPr>
          <w:rFonts w:ascii="Times New Roman" w:hAnsi="Times New Roman"/>
          <w:sz w:val="28"/>
          <w:szCs w:val="28"/>
        </w:rPr>
        <w:t>, были созданы цивилизованные условия для успешной адаптации</w:t>
      </w:r>
      <w:r>
        <w:rPr>
          <w:rFonts w:ascii="Times New Roman" w:hAnsi="Times New Roman"/>
          <w:sz w:val="28"/>
          <w:szCs w:val="28"/>
        </w:rPr>
        <w:t>,</w:t>
      </w:r>
    </w:p>
    <w:p w:rsidR="00153F8E" w:rsidRDefault="00784FBE" w:rsidP="00580D2D">
      <w:pPr>
        <w:pStyle w:val="aa"/>
        <w:numPr>
          <w:ilvl w:val="0"/>
          <w:numId w:val="19"/>
        </w:numPr>
        <w:tabs>
          <w:tab w:val="left" w:pos="993"/>
        </w:tabs>
        <w:spacing w:after="0" w:line="360" w:lineRule="auto"/>
        <w:ind w:left="0" w:firstLine="709"/>
        <w:jc w:val="both"/>
        <w:rPr>
          <w:rFonts w:ascii="Times New Roman" w:hAnsi="Times New Roman"/>
          <w:sz w:val="28"/>
          <w:szCs w:val="28"/>
        </w:rPr>
      </w:pPr>
      <w:r w:rsidRPr="00784FBE">
        <w:rPr>
          <w:rFonts w:ascii="Times New Roman" w:hAnsi="Times New Roman"/>
          <w:sz w:val="28"/>
          <w:szCs w:val="28"/>
        </w:rPr>
        <w:t>прое</w:t>
      </w:r>
      <w:r w:rsidR="00153F8E" w:rsidRPr="00784FBE">
        <w:rPr>
          <w:rFonts w:ascii="Times New Roman" w:hAnsi="Times New Roman"/>
          <w:sz w:val="28"/>
          <w:szCs w:val="28"/>
        </w:rPr>
        <w:t xml:space="preserve">кт позволит увеличить информированность по вопросам проблем социально-культурной адаптации </w:t>
      </w:r>
      <w:r w:rsidR="008F62C7" w:rsidRPr="00784FBE">
        <w:rPr>
          <w:rFonts w:ascii="Times New Roman" w:hAnsi="Times New Roman"/>
          <w:sz w:val="28"/>
          <w:szCs w:val="28"/>
        </w:rPr>
        <w:t>иностранных студентов</w:t>
      </w:r>
      <w:r w:rsidR="00153F8E" w:rsidRPr="00784FBE">
        <w:rPr>
          <w:rFonts w:ascii="Times New Roman" w:hAnsi="Times New Roman"/>
          <w:sz w:val="28"/>
          <w:szCs w:val="28"/>
        </w:rPr>
        <w:t xml:space="preserve"> и станет импульсом для развития межнационального взаимодействия, сохранению и развитию национальной культуры и культуры межнационального общения. Всё это будут способствовать укреплению единства народов России и развитию дружбы между народами.</w:t>
      </w:r>
    </w:p>
    <w:p w:rsidR="004149FD" w:rsidRDefault="004149FD" w:rsidP="004149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же разработаем </w:t>
      </w:r>
      <w:r w:rsidR="00A04E0A">
        <w:rPr>
          <w:rFonts w:ascii="Times New Roman" w:hAnsi="Times New Roman" w:cs="Times New Roman"/>
          <w:sz w:val="28"/>
          <w:szCs w:val="28"/>
        </w:rPr>
        <w:t>интеллектуальную игру «Взлом магического квадрата»</w:t>
      </w:r>
      <w:r>
        <w:rPr>
          <w:rFonts w:ascii="Times New Roman" w:hAnsi="Times New Roman" w:cs="Times New Roman"/>
          <w:sz w:val="28"/>
          <w:szCs w:val="28"/>
        </w:rPr>
        <w:t xml:space="preserve">, которая направлена на патриотическое воспитание. История переписывается, искажается, победитель же остаётся неизменным – это многонациональный народ СССР. </w:t>
      </w:r>
    </w:p>
    <w:p w:rsidR="004149FD" w:rsidRDefault="004149FD" w:rsidP="004149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Викторина будет посвящена 75-летию победы в Великой Отечественной войне.</w:t>
      </w:r>
    </w:p>
    <w:p w:rsidR="00A04E0A" w:rsidRPr="00A04E0A" w:rsidRDefault="00A04E0A" w:rsidP="00A04E0A">
      <w:pPr>
        <w:spacing w:after="0" w:line="360" w:lineRule="auto"/>
        <w:ind w:firstLine="709"/>
        <w:jc w:val="both"/>
        <w:rPr>
          <w:rFonts w:ascii="Times New Roman" w:hAnsi="Times New Roman" w:cs="Times New Roman"/>
          <w:sz w:val="28"/>
          <w:szCs w:val="28"/>
        </w:rPr>
      </w:pPr>
      <w:r w:rsidRPr="00A04E0A">
        <w:rPr>
          <w:rFonts w:ascii="Times New Roman" w:hAnsi="Times New Roman" w:cs="Times New Roman"/>
          <w:sz w:val="28"/>
          <w:szCs w:val="28"/>
        </w:rPr>
        <w:t xml:space="preserve">Интеллектуальная игра </w:t>
      </w:r>
      <w:r w:rsidRPr="00A04E0A">
        <w:rPr>
          <w:rFonts w:ascii="Times New Roman" w:hAnsi="Times New Roman" w:cs="Times New Roman"/>
          <w:sz w:val="28"/>
          <w:szCs w:val="28"/>
        </w:rPr>
        <w:sym w:font="Symbol" w:char="F02D"/>
      </w:r>
      <w:r w:rsidRPr="00A04E0A">
        <w:rPr>
          <w:rFonts w:ascii="Times New Roman" w:hAnsi="Times New Roman" w:cs="Times New Roman"/>
          <w:sz w:val="28"/>
          <w:szCs w:val="28"/>
        </w:rPr>
        <w:t xml:space="preserve"> это один из видов активного метода обучения, где игроки применяют полученные знания. Балльная система ответов на вопрос помогает конкурировать группам между собой, тем самым подогревая здоровый интерес к игре</w:t>
      </w:r>
      <w:r w:rsidR="00EB15F7" w:rsidRPr="00EB15F7">
        <w:rPr>
          <w:rFonts w:ascii="Times New Roman" w:hAnsi="Times New Roman" w:cs="Times New Roman"/>
          <w:sz w:val="28"/>
          <w:szCs w:val="28"/>
        </w:rPr>
        <w:t xml:space="preserve"> [4]</w:t>
      </w:r>
      <w:r w:rsidRPr="00A04E0A">
        <w:rPr>
          <w:rFonts w:ascii="Times New Roman" w:hAnsi="Times New Roman" w:cs="Times New Roman"/>
          <w:sz w:val="28"/>
          <w:szCs w:val="28"/>
        </w:rPr>
        <w:t>.</w:t>
      </w:r>
    </w:p>
    <w:p w:rsidR="00A04E0A" w:rsidRPr="00A04E0A" w:rsidRDefault="00A04E0A" w:rsidP="00A04E0A">
      <w:pPr>
        <w:spacing w:after="0" w:line="360" w:lineRule="auto"/>
        <w:ind w:firstLine="709"/>
        <w:jc w:val="both"/>
        <w:rPr>
          <w:rFonts w:ascii="Times New Roman" w:hAnsi="Times New Roman" w:cs="Times New Roman"/>
          <w:sz w:val="28"/>
          <w:szCs w:val="28"/>
        </w:rPr>
      </w:pPr>
      <w:r w:rsidRPr="00A04E0A">
        <w:rPr>
          <w:rFonts w:ascii="Times New Roman" w:hAnsi="Times New Roman" w:cs="Times New Roman"/>
          <w:sz w:val="28"/>
          <w:szCs w:val="28"/>
        </w:rPr>
        <w:t>На рисунке 1</w:t>
      </w:r>
      <w:r w:rsidR="00497AE9">
        <w:rPr>
          <w:rFonts w:ascii="Times New Roman" w:hAnsi="Times New Roman" w:cs="Times New Roman"/>
          <w:sz w:val="28"/>
          <w:szCs w:val="28"/>
        </w:rPr>
        <w:t>6</w:t>
      </w:r>
      <w:r w:rsidRPr="00A04E0A">
        <w:rPr>
          <w:rFonts w:ascii="Times New Roman" w:hAnsi="Times New Roman" w:cs="Times New Roman"/>
          <w:sz w:val="28"/>
          <w:szCs w:val="28"/>
        </w:rPr>
        <w:t xml:space="preserve"> представлена цель интеллектуальной игры «Взлом магического квадрата».</w:t>
      </w:r>
    </w:p>
    <w:p w:rsidR="00A04E0A" w:rsidRDefault="00A04E0A" w:rsidP="00A04E0A">
      <w:pPr>
        <w:spacing w:after="0" w:line="360" w:lineRule="auto"/>
        <w:jc w:val="center"/>
        <w:rPr>
          <w:sz w:val="28"/>
          <w:szCs w:val="28"/>
        </w:rPr>
      </w:pPr>
      <w:r>
        <w:rPr>
          <w:noProof/>
          <w:lang w:eastAsia="ru-RU"/>
        </w:rPr>
        <w:lastRenderedPageBreak/>
        <w:drawing>
          <wp:inline distT="0" distB="0" distL="0" distR="0">
            <wp:extent cx="3735238" cy="1710676"/>
            <wp:effectExtent l="0" t="0" r="0"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732279" cy="1709321"/>
                    </a:xfrm>
                    <a:prstGeom prst="rect">
                      <a:avLst/>
                    </a:prstGeom>
                  </pic:spPr>
                </pic:pic>
              </a:graphicData>
            </a:graphic>
          </wp:inline>
        </w:drawing>
      </w:r>
    </w:p>
    <w:p w:rsidR="00A04E0A" w:rsidRPr="004E5CE8" w:rsidRDefault="00A04E0A" w:rsidP="00A04E0A">
      <w:pPr>
        <w:pStyle w:val="aa"/>
        <w:tabs>
          <w:tab w:val="left" w:pos="993"/>
        </w:tabs>
        <w:spacing w:after="120" w:line="360" w:lineRule="auto"/>
        <w:ind w:left="0"/>
        <w:jc w:val="center"/>
        <w:rPr>
          <w:rFonts w:ascii="Times New Roman" w:hAnsi="Times New Roman" w:cs="Times New Roman"/>
          <w:sz w:val="28"/>
          <w:szCs w:val="28"/>
        </w:rPr>
      </w:pPr>
      <w:r w:rsidRPr="004E5CE8">
        <w:rPr>
          <w:rFonts w:ascii="Times New Roman" w:hAnsi="Times New Roman" w:cs="Times New Roman"/>
          <w:sz w:val="28"/>
          <w:szCs w:val="28"/>
        </w:rPr>
        <w:t xml:space="preserve">Рисунок </w:t>
      </w:r>
      <w:r>
        <w:rPr>
          <w:rFonts w:ascii="Times New Roman" w:hAnsi="Times New Roman" w:cs="Times New Roman"/>
          <w:sz w:val="28"/>
          <w:szCs w:val="28"/>
        </w:rPr>
        <w:t>1</w:t>
      </w:r>
      <w:r w:rsidR="00497AE9">
        <w:rPr>
          <w:rFonts w:ascii="Times New Roman" w:hAnsi="Times New Roman" w:cs="Times New Roman"/>
          <w:sz w:val="28"/>
          <w:szCs w:val="28"/>
        </w:rPr>
        <w:t>6</w:t>
      </w:r>
      <w:r w:rsidRPr="004E5CE8">
        <w:rPr>
          <w:rFonts w:ascii="Times New Roman" w:hAnsi="Times New Roman" w:cs="Times New Roman"/>
          <w:sz w:val="28"/>
          <w:szCs w:val="28"/>
        </w:rPr>
        <w:sym w:font="Symbol" w:char="F02D"/>
      </w:r>
      <w:r>
        <w:rPr>
          <w:rFonts w:ascii="Times New Roman" w:hAnsi="Times New Roman" w:cs="Times New Roman"/>
          <w:sz w:val="28"/>
          <w:szCs w:val="28"/>
        </w:rPr>
        <w:t>Цель интеллектуальной игры</w:t>
      </w:r>
    </w:p>
    <w:p w:rsidR="00A04E0A" w:rsidRPr="00497AE9" w:rsidRDefault="00A04E0A" w:rsidP="00497AE9">
      <w:pPr>
        <w:spacing w:after="0" w:line="360" w:lineRule="auto"/>
        <w:ind w:firstLine="709"/>
        <w:jc w:val="both"/>
        <w:rPr>
          <w:rFonts w:ascii="Times New Roman" w:hAnsi="Times New Roman" w:cs="Times New Roman"/>
          <w:sz w:val="28"/>
          <w:szCs w:val="28"/>
        </w:rPr>
      </w:pPr>
      <w:r w:rsidRPr="00A04E0A">
        <w:rPr>
          <w:rFonts w:ascii="Times New Roman" w:hAnsi="Times New Roman" w:cs="Times New Roman"/>
          <w:sz w:val="28"/>
          <w:szCs w:val="28"/>
        </w:rPr>
        <w:t>На рисунке 1</w:t>
      </w:r>
      <w:r w:rsidR="00497AE9">
        <w:rPr>
          <w:rFonts w:ascii="Times New Roman" w:hAnsi="Times New Roman" w:cs="Times New Roman"/>
          <w:sz w:val="28"/>
          <w:szCs w:val="28"/>
        </w:rPr>
        <w:t>7</w:t>
      </w:r>
      <w:r w:rsidRPr="00A04E0A">
        <w:rPr>
          <w:rFonts w:ascii="Times New Roman" w:hAnsi="Times New Roman" w:cs="Times New Roman"/>
          <w:sz w:val="28"/>
          <w:szCs w:val="28"/>
        </w:rPr>
        <w:t xml:space="preserve"> представлены задачи интеллектуальной игры «Взлом магического квадрата».</w:t>
      </w:r>
    </w:p>
    <w:p w:rsidR="00A04E0A" w:rsidRDefault="00A04E0A" w:rsidP="00A04E0A">
      <w:pPr>
        <w:spacing w:after="0" w:line="360" w:lineRule="auto"/>
        <w:jc w:val="center"/>
        <w:rPr>
          <w:sz w:val="28"/>
          <w:szCs w:val="28"/>
        </w:rPr>
      </w:pPr>
      <w:r>
        <w:rPr>
          <w:noProof/>
          <w:lang w:eastAsia="ru-RU"/>
        </w:rPr>
        <w:drawing>
          <wp:inline distT="0" distB="0" distL="0" distR="0">
            <wp:extent cx="4876049" cy="3726612"/>
            <wp:effectExtent l="0" t="0" r="127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878828" cy="3728736"/>
                    </a:xfrm>
                    <a:prstGeom prst="rect">
                      <a:avLst/>
                    </a:prstGeom>
                  </pic:spPr>
                </pic:pic>
              </a:graphicData>
            </a:graphic>
          </wp:inline>
        </w:drawing>
      </w:r>
    </w:p>
    <w:p w:rsidR="00A04E0A" w:rsidRPr="006E70BF" w:rsidRDefault="00A04E0A" w:rsidP="00A04E0A">
      <w:pPr>
        <w:pStyle w:val="aa"/>
        <w:tabs>
          <w:tab w:val="left" w:pos="993"/>
        </w:tabs>
        <w:spacing w:after="120" w:line="360" w:lineRule="auto"/>
        <w:ind w:left="0"/>
        <w:jc w:val="center"/>
        <w:rPr>
          <w:rFonts w:ascii="Times New Roman" w:hAnsi="Times New Roman" w:cs="Times New Roman"/>
          <w:sz w:val="28"/>
          <w:szCs w:val="28"/>
        </w:rPr>
      </w:pPr>
      <w:r w:rsidRPr="004E5CE8">
        <w:rPr>
          <w:rFonts w:ascii="Times New Roman" w:hAnsi="Times New Roman" w:cs="Times New Roman"/>
          <w:sz w:val="28"/>
          <w:szCs w:val="28"/>
        </w:rPr>
        <w:t xml:space="preserve">Рисунок </w:t>
      </w:r>
      <w:r>
        <w:rPr>
          <w:rFonts w:ascii="Times New Roman" w:hAnsi="Times New Roman" w:cs="Times New Roman"/>
          <w:sz w:val="28"/>
          <w:szCs w:val="28"/>
        </w:rPr>
        <w:t>1</w:t>
      </w:r>
      <w:r w:rsidR="00497AE9">
        <w:rPr>
          <w:rFonts w:ascii="Times New Roman" w:hAnsi="Times New Roman" w:cs="Times New Roman"/>
          <w:sz w:val="28"/>
          <w:szCs w:val="28"/>
        </w:rPr>
        <w:t>7</w:t>
      </w:r>
      <w:r w:rsidRPr="004E5CE8">
        <w:rPr>
          <w:rFonts w:ascii="Times New Roman" w:hAnsi="Times New Roman" w:cs="Times New Roman"/>
          <w:sz w:val="28"/>
          <w:szCs w:val="28"/>
        </w:rPr>
        <w:sym w:font="Symbol" w:char="F02D"/>
      </w:r>
      <w:r>
        <w:rPr>
          <w:rFonts w:ascii="Times New Roman" w:hAnsi="Times New Roman" w:cs="Times New Roman"/>
          <w:sz w:val="28"/>
          <w:szCs w:val="28"/>
        </w:rPr>
        <w:t>Задачи интеллектуальной игры</w:t>
      </w:r>
    </w:p>
    <w:p w:rsidR="00A04E0A" w:rsidRPr="00A04E0A" w:rsidRDefault="00A04E0A" w:rsidP="00A04E0A">
      <w:pPr>
        <w:spacing w:after="0" w:line="360" w:lineRule="auto"/>
        <w:ind w:firstLine="709"/>
        <w:jc w:val="both"/>
        <w:rPr>
          <w:rFonts w:ascii="Times New Roman" w:hAnsi="Times New Roman" w:cs="Times New Roman"/>
          <w:bCs/>
          <w:sz w:val="28"/>
          <w:szCs w:val="28"/>
        </w:rPr>
      </w:pPr>
      <w:r w:rsidRPr="00A04E0A">
        <w:rPr>
          <w:rFonts w:ascii="Times New Roman" w:hAnsi="Times New Roman" w:cs="Times New Roman"/>
          <w:bCs/>
          <w:sz w:val="28"/>
          <w:szCs w:val="28"/>
        </w:rPr>
        <w:t xml:space="preserve">Для студентов ЛФ ПНИПУ обучающихся по программе СПО и </w:t>
      </w:r>
      <w:proofErr w:type="gramStart"/>
      <w:r w:rsidRPr="00A04E0A">
        <w:rPr>
          <w:rFonts w:ascii="Times New Roman" w:hAnsi="Times New Roman" w:cs="Times New Roman"/>
          <w:bCs/>
          <w:sz w:val="28"/>
          <w:szCs w:val="28"/>
        </w:rPr>
        <w:t>ВО</w:t>
      </w:r>
      <w:proofErr w:type="gramEnd"/>
      <w:r w:rsidRPr="00A04E0A">
        <w:rPr>
          <w:rFonts w:ascii="Times New Roman" w:hAnsi="Times New Roman" w:cs="Times New Roman"/>
          <w:bCs/>
          <w:sz w:val="28"/>
          <w:szCs w:val="28"/>
        </w:rPr>
        <w:t xml:space="preserve"> разработана интеллектуальная игра, которая может быть проведена во вне учебное время, на часах групп для студентов всех курсов.</w:t>
      </w:r>
    </w:p>
    <w:p w:rsidR="00A04E0A" w:rsidRPr="00A04E0A" w:rsidRDefault="00A04E0A" w:rsidP="00A04E0A">
      <w:pPr>
        <w:spacing w:after="0" w:line="360" w:lineRule="auto"/>
        <w:ind w:firstLine="709"/>
        <w:jc w:val="both"/>
        <w:rPr>
          <w:rFonts w:ascii="Times New Roman" w:hAnsi="Times New Roman" w:cs="Times New Roman"/>
          <w:bCs/>
          <w:sz w:val="28"/>
          <w:szCs w:val="28"/>
        </w:rPr>
      </w:pPr>
      <w:r w:rsidRPr="00A04E0A">
        <w:rPr>
          <w:rFonts w:ascii="Times New Roman" w:hAnsi="Times New Roman" w:cs="Times New Roman"/>
          <w:bCs/>
          <w:sz w:val="28"/>
          <w:szCs w:val="28"/>
        </w:rPr>
        <w:t xml:space="preserve">Общие компетенции </w:t>
      </w:r>
      <w:r w:rsidRPr="00A04E0A">
        <w:rPr>
          <w:rFonts w:ascii="Times New Roman" w:hAnsi="Times New Roman" w:cs="Times New Roman"/>
          <w:sz w:val="28"/>
          <w:szCs w:val="28"/>
        </w:rPr>
        <w:t>по результату проведения:</w:t>
      </w:r>
    </w:p>
    <w:p w:rsidR="00A04E0A" w:rsidRPr="00D82107" w:rsidRDefault="00A04E0A" w:rsidP="00580D2D">
      <w:pPr>
        <w:pStyle w:val="aa"/>
        <w:numPr>
          <w:ilvl w:val="0"/>
          <w:numId w:val="22"/>
        </w:numPr>
        <w:tabs>
          <w:tab w:val="left" w:pos="993"/>
        </w:tabs>
        <w:spacing w:after="0" w:line="360" w:lineRule="auto"/>
        <w:ind w:left="0" w:firstLine="709"/>
        <w:jc w:val="both"/>
        <w:rPr>
          <w:rFonts w:ascii="Times New Roman" w:hAnsi="Times New Roman" w:cs="Times New Roman"/>
          <w:bCs/>
          <w:sz w:val="28"/>
          <w:szCs w:val="28"/>
        </w:rPr>
      </w:pPr>
      <w:r w:rsidRPr="00D82107">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A04E0A" w:rsidRPr="00D82107" w:rsidRDefault="00A04E0A" w:rsidP="00580D2D">
      <w:pPr>
        <w:pStyle w:val="aa"/>
        <w:numPr>
          <w:ilvl w:val="0"/>
          <w:numId w:val="22"/>
        </w:numPr>
        <w:tabs>
          <w:tab w:val="left" w:pos="993"/>
        </w:tabs>
        <w:spacing w:after="0" w:line="360" w:lineRule="auto"/>
        <w:ind w:left="0" w:firstLine="709"/>
        <w:jc w:val="both"/>
        <w:rPr>
          <w:rFonts w:ascii="Times New Roman" w:hAnsi="Times New Roman" w:cs="Times New Roman"/>
          <w:bCs/>
          <w:sz w:val="28"/>
          <w:szCs w:val="28"/>
        </w:rPr>
      </w:pPr>
      <w:r w:rsidRPr="00D82107">
        <w:rPr>
          <w:rFonts w:ascii="Times New Roman" w:hAnsi="Times New Roman" w:cs="Times New Roman"/>
          <w:sz w:val="28"/>
          <w:szCs w:val="28"/>
        </w:rPr>
        <w:lastRenderedPageBreak/>
        <w:t>ОК 6. Работать в коллективе и в команде, эффективно общаться с коллегами, руководством, потребителями</w:t>
      </w:r>
      <w:r>
        <w:rPr>
          <w:rFonts w:ascii="Times New Roman" w:hAnsi="Times New Roman" w:cs="Times New Roman"/>
          <w:sz w:val="28"/>
          <w:szCs w:val="28"/>
        </w:rPr>
        <w:t xml:space="preserve">,   </w:t>
      </w:r>
    </w:p>
    <w:p w:rsidR="00A04E0A" w:rsidRPr="00A04E0A" w:rsidRDefault="00A04E0A" w:rsidP="00580D2D">
      <w:pPr>
        <w:pStyle w:val="aa"/>
        <w:numPr>
          <w:ilvl w:val="0"/>
          <w:numId w:val="22"/>
        </w:numPr>
        <w:tabs>
          <w:tab w:val="left" w:pos="993"/>
        </w:tabs>
        <w:spacing w:after="0" w:line="360" w:lineRule="auto"/>
        <w:ind w:left="0" w:firstLine="709"/>
        <w:jc w:val="both"/>
        <w:rPr>
          <w:rFonts w:ascii="Times New Roman" w:hAnsi="Times New Roman" w:cs="Times New Roman"/>
          <w:bCs/>
          <w:sz w:val="28"/>
          <w:szCs w:val="28"/>
        </w:rPr>
      </w:pPr>
      <w:r w:rsidRPr="00D82107">
        <w:rPr>
          <w:rFonts w:ascii="Times New Roman" w:hAnsi="Times New Roman" w:cs="Times New Roman"/>
          <w:sz w:val="28"/>
          <w:szCs w:val="28"/>
        </w:rPr>
        <w:t>ОК 7. Брать на себя ответственность за раб</w:t>
      </w:r>
      <w:r>
        <w:rPr>
          <w:rFonts w:ascii="Times New Roman" w:hAnsi="Times New Roman" w:cs="Times New Roman"/>
          <w:sz w:val="28"/>
          <w:szCs w:val="28"/>
        </w:rPr>
        <w:t>оту членов команды</w:t>
      </w:r>
      <w:r w:rsidRPr="00D82107">
        <w:rPr>
          <w:rFonts w:ascii="Times New Roman" w:hAnsi="Times New Roman" w:cs="Times New Roman"/>
          <w:sz w:val="28"/>
          <w:szCs w:val="28"/>
        </w:rPr>
        <w:t>, за результат выполнения заданий</w:t>
      </w:r>
      <w:r>
        <w:rPr>
          <w:rFonts w:ascii="Times New Roman" w:hAnsi="Times New Roman" w:cs="Times New Roman"/>
          <w:sz w:val="28"/>
          <w:szCs w:val="28"/>
        </w:rPr>
        <w:t>,</w:t>
      </w:r>
    </w:p>
    <w:p w:rsidR="00A04E0A" w:rsidRPr="00A04E0A" w:rsidRDefault="00A04E0A" w:rsidP="00010006">
      <w:pPr>
        <w:spacing w:after="0" w:line="360" w:lineRule="auto"/>
        <w:ind w:firstLine="709"/>
        <w:jc w:val="center"/>
        <w:rPr>
          <w:rFonts w:ascii="Times New Roman" w:hAnsi="Times New Roman" w:cs="Times New Roman"/>
          <w:b/>
          <w:sz w:val="28"/>
          <w:szCs w:val="28"/>
        </w:rPr>
      </w:pPr>
      <w:r w:rsidRPr="00A04E0A">
        <w:rPr>
          <w:rFonts w:ascii="Times New Roman" w:hAnsi="Times New Roman" w:cs="Times New Roman"/>
          <w:b/>
          <w:sz w:val="28"/>
          <w:szCs w:val="28"/>
        </w:rPr>
        <w:t>Правила интеллектуальной игры «</w:t>
      </w:r>
      <w:r w:rsidRPr="00A04E0A">
        <w:rPr>
          <w:rFonts w:ascii="Times New Roman" w:hAnsi="Times New Roman" w:cs="Times New Roman"/>
          <w:b/>
          <w:bCs/>
          <w:sz w:val="28"/>
          <w:szCs w:val="28"/>
        </w:rPr>
        <w:t>Взлом магического квадрата</w:t>
      </w:r>
      <w:r w:rsidRPr="00A04E0A">
        <w:rPr>
          <w:rFonts w:ascii="Times New Roman" w:hAnsi="Times New Roman" w:cs="Times New Roman"/>
          <w:b/>
          <w:sz w:val="28"/>
          <w:szCs w:val="28"/>
        </w:rPr>
        <w:t>»</w:t>
      </w:r>
    </w:p>
    <w:p w:rsidR="00A04E0A" w:rsidRPr="00A04E0A" w:rsidRDefault="00A04E0A" w:rsidP="00A04E0A">
      <w:pPr>
        <w:spacing w:after="0" w:line="360" w:lineRule="auto"/>
        <w:ind w:firstLine="709"/>
        <w:jc w:val="both"/>
        <w:rPr>
          <w:rFonts w:ascii="Times New Roman" w:hAnsi="Times New Roman" w:cs="Times New Roman"/>
          <w:bCs/>
          <w:sz w:val="28"/>
          <w:szCs w:val="28"/>
        </w:rPr>
      </w:pPr>
      <w:r w:rsidRPr="00A04E0A">
        <w:rPr>
          <w:rFonts w:ascii="Times New Roman" w:hAnsi="Times New Roman" w:cs="Times New Roman"/>
          <w:bCs/>
          <w:sz w:val="28"/>
          <w:szCs w:val="28"/>
        </w:rPr>
        <w:t>С помощью заранее подготовленной презентации к итоговому уроку преподаватель проведёт игру «Взлом магического квадрата».</w:t>
      </w:r>
    </w:p>
    <w:p w:rsidR="00A04E0A" w:rsidRPr="00A04E0A" w:rsidRDefault="00A04E0A" w:rsidP="00A04E0A">
      <w:pPr>
        <w:spacing w:line="360" w:lineRule="auto"/>
        <w:ind w:firstLine="709"/>
        <w:jc w:val="both"/>
        <w:rPr>
          <w:rFonts w:ascii="Times New Roman" w:hAnsi="Times New Roman" w:cs="Times New Roman"/>
          <w:bCs/>
          <w:sz w:val="28"/>
          <w:szCs w:val="28"/>
        </w:rPr>
      </w:pPr>
      <w:r w:rsidRPr="00A04E0A">
        <w:rPr>
          <w:rFonts w:ascii="Times New Roman" w:hAnsi="Times New Roman" w:cs="Times New Roman"/>
          <w:bCs/>
          <w:sz w:val="28"/>
          <w:szCs w:val="28"/>
        </w:rPr>
        <w:t>Преподаватель будет являться ведущим данной интеллектуальной игры.</w:t>
      </w:r>
    </w:p>
    <w:p w:rsidR="00A04E0A" w:rsidRPr="00010006" w:rsidRDefault="00A04E0A" w:rsidP="00010006">
      <w:pPr>
        <w:spacing w:after="0" w:line="360" w:lineRule="auto"/>
        <w:ind w:firstLine="709"/>
        <w:jc w:val="both"/>
        <w:rPr>
          <w:rFonts w:ascii="Times New Roman" w:hAnsi="Times New Roman" w:cs="Times New Roman"/>
          <w:bCs/>
          <w:sz w:val="28"/>
          <w:szCs w:val="28"/>
        </w:rPr>
      </w:pPr>
      <w:r w:rsidRPr="00010006">
        <w:rPr>
          <w:rFonts w:ascii="Times New Roman" w:hAnsi="Times New Roman" w:cs="Times New Roman"/>
          <w:sz w:val="28"/>
          <w:szCs w:val="28"/>
        </w:rPr>
        <w:t>Студенты группы делятся на команды, это может быть как две, три или четыре команды, в зависимости от количества студентов в группе.</w:t>
      </w:r>
    </w:p>
    <w:p w:rsidR="00A04E0A" w:rsidRPr="00010006" w:rsidRDefault="00A04E0A" w:rsidP="00010006">
      <w:pPr>
        <w:spacing w:after="0" w:line="360" w:lineRule="auto"/>
        <w:ind w:firstLine="709"/>
        <w:jc w:val="both"/>
        <w:rPr>
          <w:rFonts w:ascii="Times New Roman" w:hAnsi="Times New Roman" w:cs="Times New Roman"/>
          <w:bCs/>
          <w:sz w:val="28"/>
          <w:szCs w:val="28"/>
        </w:rPr>
      </w:pPr>
      <w:r w:rsidRPr="00010006">
        <w:rPr>
          <w:rFonts w:ascii="Times New Roman" w:hAnsi="Times New Roman" w:cs="Times New Roman"/>
          <w:bCs/>
          <w:sz w:val="28"/>
          <w:szCs w:val="28"/>
        </w:rPr>
        <w:t xml:space="preserve">Игра состоит из </w:t>
      </w:r>
      <w:r w:rsidRPr="00010006">
        <w:rPr>
          <w:rFonts w:ascii="Times New Roman" w:hAnsi="Times New Roman" w:cs="Times New Roman"/>
          <w:bCs/>
          <w:sz w:val="28"/>
          <w:szCs w:val="28"/>
          <w:lang w:val="en-US"/>
        </w:rPr>
        <w:t>IV</w:t>
      </w:r>
      <w:r w:rsidRPr="00010006">
        <w:rPr>
          <w:rFonts w:ascii="Times New Roman" w:hAnsi="Times New Roman" w:cs="Times New Roman"/>
          <w:bCs/>
          <w:sz w:val="28"/>
          <w:szCs w:val="28"/>
        </w:rPr>
        <w:t xml:space="preserve"> этапов.</w:t>
      </w:r>
    </w:p>
    <w:p w:rsidR="00A04E0A" w:rsidRPr="00010006" w:rsidRDefault="00A04E0A" w:rsidP="00010006">
      <w:pPr>
        <w:spacing w:after="0" w:line="360" w:lineRule="auto"/>
        <w:ind w:firstLine="709"/>
        <w:jc w:val="both"/>
        <w:rPr>
          <w:rFonts w:ascii="Times New Roman" w:hAnsi="Times New Roman" w:cs="Times New Roman"/>
          <w:bCs/>
          <w:sz w:val="28"/>
          <w:szCs w:val="28"/>
        </w:rPr>
      </w:pPr>
      <w:proofErr w:type="gramStart"/>
      <w:r w:rsidRPr="00010006">
        <w:rPr>
          <w:rFonts w:ascii="Times New Roman" w:hAnsi="Times New Roman" w:cs="Times New Roman"/>
          <w:bCs/>
          <w:sz w:val="28"/>
          <w:szCs w:val="28"/>
          <w:lang w:val="en-US"/>
        </w:rPr>
        <w:t>I</w:t>
      </w:r>
      <w:r w:rsidRPr="00010006">
        <w:rPr>
          <w:rFonts w:ascii="Times New Roman" w:hAnsi="Times New Roman" w:cs="Times New Roman"/>
          <w:bCs/>
          <w:sz w:val="28"/>
          <w:szCs w:val="28"/>
        </w:rPr>
        <w:t xml:space="preserve"> этап </w:t>
      </w:r>
      <w:r w:rsidRPr="00010006">
        <w:rPr>
          <w:rFonts w:ascii="Times New Roman" w:hAnsi="Times New Roman" w:cs="Times New Roman"/>
          <w:bCs/>
          <w:sz w:val="28"/>
          <w:szCs w:val="28"/>
        </w:rPr>
        <w:sym w:font="Symbol" w:char="F02D"/>
      </w:r>
      <w:r w:rsidRPr="00010006">
        <w:rPr>
          <w:rFonts w:ascii="Times New Roman" w:hAnsi="Times New Roman" w:cs="Times New Roman"/>
          <w:bCs/>
          <w:sz w:val="28"/>
          <w:szCs w:val="28"/>
        </w:rPr>
        <w:t xml:space="preserve"> включает в себя табло, в котором есть категории и задания с определёнными баллами.</w:t>
      </w:r>
      <w:proofErr w:type="gramEnd"/>
      <w:r w:rsidRPr="00010006">
        <w:rPr>
          <w:rFonts w:ascii="Times New Roman" w:hAnsi="Times New Roman" w:cs="Times New Roman"/>
          <w:bCs/>
          <w:sz w:val="28"/>
          <w:szCs w:val="28"/>
        </w:rPr>
        <w:t xml:space="preserve"> В определённых квадратах стоят ловушки, такие как «Осторожно хакер» или «Переброс баллов сопернику», «Умножитель баллов на 2». </w:t>
      </w:r>
    </w:p>
    <w:p w:rsidR="00A04E0A" w:rsidRPr="00010006" w:rsidRDefault="00A04E0A" w:rsidP="00010006">
      <w:pPr>
        <w:spacing w:after="0" w:line="360" w:lineRule="auto"/>
        <w:ind w:firstLine="709"/>
        <w:jc w:val="both"/>
        <w:rPr>
          <w:rFonts w:ascii="Times New Roman" w:hAnsi="Times New Roman" w:cs="Times New Roman"/>
          <w:bCs/>
          <w:sz w:val="28"/>
          <w:szCs w:val="28"/>
        </w:rPr>
      </w:pPr>
      <w:r w:rsidRPr="00010006">
        <w:rPr>
          <w:rFonts w:ascii="Times New Roman" w:hAnsi="Times New Roman" w:cs="Times New Roman"/>
          <w:bCs/>
          <w:sz w:val="28"/>
          <w:szCs w:val="28"/>
        </w:rPr>
        <w:t>На обдумывание ответа на вопрос из квадрата группе даётся 1 минута.</w:t>
      </w:r>
    </w:p>
    <w:p w:rsidR="00A04E0A" w:rsidRPr="00010006" w:rsidRDefault="00A04E0A" w:rsidP="00010006">
      <w:pPr>
        <w:spacing w:after="0" w:line="360" w:lineRule="auto"/>
        <w:ind w:firstLine="709"/>
        <w:jc w:val="both"/>
        <w:rPr>
          <w:rFonts w:ascii="Times New Roman" w:hAnsi="Times New Roman" w:cs="Times New Roman"/>
          <w:bCs/>
          <w:sz w:val="28"/>
          <w:szCs w:val="28"/>
        </w:rPr>
      </w:pPr>
      <w:r w:rsidRPr="00010006">
        <w:rPr>
          <w:rFonts w:ascii="Times New Roman" w:hAnsi="Times New Roman" w:cs="Times New Roman"/>
          <w:bCs/>
          <w:sz w:val="28"/>
          <w:szCs w:val="28"/>
        </w:rPr>
        <w:t>После того, как этап будет пройден, студенты получат ключ, который в дальнейшем поможет взломать магический квадрат.</w:t>
      </w:r>
    </w:p>
    <w:p w:rsidR="00A04E0A" w:rsidRPr="00010006" w:rsidRDefault="00A04E0A" w:rsidP="00010006">
      <w:pPr>
        <w:spacing w:after="0" w:line="360" w:lineRule="auto"/>
        <w:ind w:firstLine="709"/>
        <w:jc w:val="both"/>
        <w:rPr>
          <w:rFonts w:ascii="Times New Roman" w:hAnsi="Times New Roman" w:cs="Times New Roman"/>
          <w:bCs/>
          <w:sz w:val="28"/>
          <w:szCs w:val="28"/>
        </w:rPr>
      </w:pPr>
      <w:proofErr w:type="gramStart"/>
      <w:r w:rsidRPr="00010006">
        <w:rPr>
          <w:rFonts w:ascii="Times New Roman" w:hAnsi="Times New Roman" w:cs="Times New Roman"/>
          <w:bCs/>
          <w:sz w:val="28"/>
          <w:szCs w:val="28"/>
          <w:lang w:val="en-US"/>
        </w:rPr>
        <w:t>II</w:t>
      </w:r>
      <w:r w:rsidRPr="00010006">
        <w:rPr>
          <w:rFonts w:ascii="Times New Roman" w:hAnsi="Times New Roman" w:cs="Times New Roman"/>
          <w:bCs/>
          <w:sz w:val="28"/>
          <w:szCs w:val="28"/>
        </w:rPr>
        <w:t xml:space="preserve"> этап </w:t>
      </w:r>
      <w:r w:rsidRPr="00010006">
        <w:rPr>
          <w:rFonts w:ascii="Times New Roman" w:hAnsi="Times New Roman" w:cs="Times New Roman"/>
          <w:bCs/>
          <w:sz w:val="28"/>
          <w:szCs w:val="28"/>
        </w:rPr>
        <w:sym w:font="Symbol" w:char="F02D"/>
      </w:r>
      <w:r w:rsidRPr="00010006">
        <w:rPr>
          <w:rFonts w:ascii="Times New Roman" w:hAnsi="Times New Roman" w:cs="Times New Roman"/>
          <w:bCs/>
          <w:sz w:val="28"/>
          <w:szCs w:val="28"/>
        </w:rPr>
        <w:t xml:space="preserve"> дана зашифрованная информация, студенты должны её расшифровать при помощи полученных знаний на уроке.</w:t>
      </w:r>
      <w:proofErr w:type="gramEnd"/>
      <w:r w:rsidRPr="00010006">
        <w:rPr>
          <w:rFonts w:ascii="Times New Roman" w:hAnsi="Times New Roman" w:cs="Times New Roman"/>
          <w:bCs/>
          <w:sz w:val="28"/>
          <w:szCs w:val="28"/>
        </w:rPr>
        <w:t xml:space="preserve"> Участвует команда «Лидер», которая в предыдущем этапе набрала наибольшее количество баллов. Если команда не сможет расшифровать, то она вправе передать задание другой команде. За данное задание группа получает +20 баллов.</w:t>
      </w:r>
    </w:p>
    <w:p w:rsidR="00A04E0A" w:rsidRPr="00010006" w:rsidRDefault="00A04E0A" w:rsidP="00010006">
      <w:pPr>
        <w:spacing w:after="0" w:line="360" w:lineRule="auto"/>
        <w:ind w:firstLine="709"/>
        <w:jc w:val="both"/>
        <w:rPr>
          <w:rFonts w:ascii="Times New Roman" w:hAnsi="Times New Roman" w:cs="Times New Roman"/>
          <w:bCs/>
          <w:sz w:val="28"/>
          <w:szCs w:val="28"/>
        </w:rPr>
      </w:pPr>
      <w:r w:rsidRPr="00010006">
        <w:rPr>
          <w:rFonts w:ascii="Times New Roman" w:hAnsi="Times New Roman" w:cs="Times New Roman"/>
          <w:bCs/>
          <w:sz w:val="28"/>
          <w:szCs w:val="28"/>
        </w:rPr>
        <w:t>После того, как этап будет пройден, студенты получат ключ, который в дальнейшем поможет взломать магический квадрат.</w:t>
      </w:r>
    </w:p>
    <w:p w:rsidR="00A04E0A" w:rsidRPr="00010006" w:rsidRDefault="00A04E0A" w:rsidP="00010006">
      <w:pPr>
        <w:spacing w:after="0" w:line="360" w:lineRule="auto"/>
        <w:ind w:firstLine="709"/>
        <w:jc w:val="both"/>
        <w:rPr>
          <w:rFonts w:ascii="Times New Roman" w:hAnsi="Times New Roman" w:cs="Times New Roman"/>
          <w:bCs/>
          <w:sz w:val="28"/>
          <w:szCs w:val="28"/>
        </w:rPr>
      </w:pPr>
      <w:proofErr w:type="gramStart"/>
      <w:r w:rsidRPr="00010006">
        <w:rPr>
          <w:rFonts w:ascii="Times New Roman" w:hAnsi="Times New Roman" w:cs="Times New Roman"/>
          <w:bCs/>
          <w:sz w:val="28"/>
          <w:szCs w:val="28"/>
          <w:lang w:val="en-US"/>
        </w:rPr>
        <w:t>III</w:t>
      </w:r>
      <w:r w:rsidRPr="00010006">
        <w:rPr>
          <w:rFonts w:ascii="Times New Roman" w:hAnsi="Times New Roman" w:cs="Times New Roman"/>
          <w:bCs/>
          <w:sz w:val="28"/>
          <w:szCs w:val="28"/>
        </w:rPr>
        <w:t xml:space="preserve"> этап </w:t>
      </w:r>
      <w:r w:rsidRPr="00010006">
        <w:rPr>
          <w:rFonts w:ascii="Times New Roman" w:hAnsi="Times New Roman" w:cs="Times New Roman"/>
          <w:bCs/>
          <w:sz w:val="28"/>
          <w:szCs w:val="28"/>
        </w:rPr>
        <w:sym w:font="Symbol" w:char="F02D"/>
      </w:r>
      <w:r w:rsidRPr="00010006">
        <w:rPr>
          <w:rFonts w:ascii="Times New Roman" w:hAnsi="Times New Roman" w:cs="Times New Roman"/>
          <w:bCs/>
          <w:sz w:val="28"/>
          <w:szCs w:val="28"/>
        </w:rPr>
        <w:t xml:space="preserve"> придумать логотип нового антивирусного продукта и представить его.</w:t>
      </w:r>
      <w:proofErr w:type="gramEnd"/>
      <w:r w:rsidRPr="00010006">
        <w:rPr>
          <w:rFonts w:ascii="Times New Roman" w:hAnsi="Times New Roman" w:cs="Times New Roman"/>
          <w:bCs/>
          <w:sz w:val="28"/>
          <w:szCs w:val="28"/>
        </w:rPr>
        <w:t xml:space="preserve"> За данное задание группа получает +40 баллов.</w:t>
      </w:r>
    </w:p>
    <w:p w:rsidR="00A04E0A" w:rsidRPr="00010006" w:rsidRDefault="00A04E0A" w:rsidP="00010006">
      <w:pPr>
        <w:spacing w:after="0" w:line="360" w:lineRule="auto"/>
        <w:ind w:firstLine="709"/>
        <w:jc w:val="both"/>
        <w:rPr>
          <w:rFonts w:ascii="Times New Roman" w:hAnsi="Times New Roman" w:cs="Times New Roman"/>
          <w:bCs/>
          <w:sz w:val="28"/>
          <w:szCs w:val="28"/>
        </w:rPr>
      </w:pPr>
      <w:r w:rsidRPr="00010006">
        <w:rPr>
          <w:rFonts w:ascii="Times New Roman" w:hAnsi="Times New Roman" w:cs="Times New Roman"/>
          <w:bCs/>
          <w:sz w:val="28"/>
          <w:szCs w:val="28"/>
        </w:rPr>
        <w:lastRenderedPageBreak/>
        <w:t>После того, как этап будет пройден, студенты получат ключ, который в дальнейшем поможет взломать магический квадрат.</w:t>
      </w:r>
    </w:p>
    <w:p w:rsidR="00A04E0A" w:rsidRPr="00010006" w:rsidRDefault="00A04E0A" w:rsidP="00010006">
      <w:pPr>
        <w:spacing w:after="0" w:line="360" w:lineRule="auto"/>
        <w:ind w:firstLine="709"/>
        <w:jc w:val="both"/>
        <w:rPr>
          <w:rFonts w:ascii="Times New Roman" w:hAnsi="Times New Roman" w:cs="Times New Roman"/>
          <w:bCs/>
          <w:sz w:val="28"/>
          <w:szCs w:val="28"/>
        </w:rPr>
      </w:pPr>
      <w:r w:rsidRPr="00010006">
        <w:rPr>
          <w:rFonts w:ascii="Times New Roman" w:hAnsi="Times New Roman" w:cs="Times New Roman"/>
          <w:bCs/>
          <w:sz w:val="28"/>
          <w:szCs w:val="28"/>
          <w:lang w:val="en-US"/>
        </w:rPr>
        <w:t>IV</w:t>
      </w:r>
      <w:r w:rsidRPr="00010006">
        <w:rPr>
          <w:rFonts w:ascii="Times New Roman" w:hAnsi="Times New Roman" w:cs="Times New Roman"/>
          <w:bCs/>
          <w:sz w:val="28"/>
          <w:szCs w:val="28"/>
        </w:rPr>
        <w:t xml:space="preserve"> этап </w:t>
      </w:r>
      <w:r w:rsidRPr="00010006">
        <w:rPr>
          <w:rFonts w:ascii="Times New Roman" w:hAnsi="Times New Roman" w:cs="Times New Roman"/>
          <w:bCs/>
          <w:sz w:val="28"/>
          <w:szCs w:val="28"/>
        </w:rPr>
        <w:sym w:font="Symbol" w:char="F02D"/>
      </w:r>
      <w:r w:rsidRPr="00010006">
        <w:rPr>
          <w:rFonts w:ascii="Times New Roman" w:hAnsi="Times New Roman" w:cs="Times New Roman"/>
          <w:bCs/>
          <w:sz w:val="28"/>
          <w:szCs w:val="28"/>
        </w:rPr>
        <w:t xml:space="preserve"> взлом магического квадрата и переход студентов на мастер-класс к </w:t>
      </w:r>
      <w:proofErr w:type="spellStart"/>
      <w:r w:rsidRPr="00010006">
        <w:rPr>
          <w:rFonts w:ascii="Times New Roman" w:hAnsi="Times New Roman" w:cs="Times New Roman"/>
          <w:bCs/>
          <w:sz w:val="28"/>
          <w:szCs w:val="28"/>
        </w:rPr>
        <w:t>киберконсультанту</w:t>
      </w:r>
      <w:proofErr w:type="spellEnd"/>
      <w:r w:rsidRPr="00010006">
        <w:rPr>
          <w:rFonts w:ascii="Times New Roman" w:hAnsi="Times New Roman" w:cs="Times New Roman"/>
          <w:bCs/>
          <w:sz w:val="28"/>
          <w:szCs w:val="28"/>
        </w:rPr>
        <w:t>, в программе будет:</w:t>
      </w:r>
    </w:p>
    <w:p w:rsidR="00A04E0A" w:rsidRPr="004E5CE8" w:rsidRDefault="00A04E0A" w:rsidP="00580D2D">
      <w:pPr>
        <w:pStyle w:val="aa"/>
        <w:numPr>
          <w:ilvl w:val="0"/>
          <w:numId w:val="23"/>
        </w:numPr>
        <w:tabs>
          <w:tab w:val="left" w:pos="993"/>
        </w:tabs>
        <w:spacing w:after="0"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написание уникального пароля для социальных сетей, предотвращение взлома</w:t>
      </w:r>
      <w:r>
        <w:rPr>
          <w:rFonts w:ascii="Times New Roman" w:hAnsi="Times New Roman" w:cs="Times New Roman"/>
          <w:sz w:val="28"/>
          <w:szCs w:val="28"/>
        </w:rPr>
        <w:t>,</w:t>
      </w:r>
    </w:p>
    <w:p w:rsidR="00A04E0A" w:rsidRPr="004E5CE8" w:rsidRDefault="00A04E0A" w:rsidP="00580D2D">
      <w:pPr>
        <w:pStyle w:val="aa"/>
        <w:numPr>
          <w:ilvl w:val="0"/>
          <w:numId w:val="23"/>
        </w:numPr>
        <w:tabs>
          <w:tab w:val="left" w:pos="993"/>
        </w:tabs>
        <w:spacing w:after="0"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установка пароля на гаджеты</w:t>
      </w:r>
      <w:r>
        <w:rPr>
          <w:rFonts w:ascii="Times New Roman" w:hAnsi="Times New Roman" w:cs="Times New Roman"/>
          <w:sz w:val="28"/>
          <w:szCs w:val="28"/>
        </w:rPr>
        <w:t>,</w:t>
      </w:r>
    </w:p>
    <w:p w:rsidR="00A04E0A" w:rsidRPr="004E5CE8" w:rsidRDefault="00A04E0A" w:rsidP="00580D2D">
      <w:pPr>
        <w:pStyle w:val="aa"/>
        <w:numPr>
          <w:ilvl w:val="0"/>
          <w:numId w:val="23"/>
        </w:numPr>
        <w:tabs>
          <w:tab w:val="left" w:pos="993"/>
        </w:tabs>
        <w:spacing w:after="0"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засекречивание документов на компьютере</w:t>
      </w:r>
      <w:r>
        <w:rPr>
          <w:rFonts w:ascii="Times New Roman" w:hAnsi="Times New Roman" w:cs="Times New Roman"/>
          <w:sz w:val="28"/>
          <w:szCs w:val="28"/>
        </w:rPr>
        <w:t>,</w:t>
      </w:r>
    </w:p>
    <w:p w:rsidR="00A04E0A" w:rsidRPr="004E5CE8" w:rsidRDefault="00A04E0A" w:rsidP="00580D2D">
      <w:pPr>
        <w:pStyle w:val="aa"/>
        <w:numPr>
          <w:ilvl w:val="0"/>
          <w:numId w:val="23"/>
        </w:numPr>
        <w:tabs>
          <w:tab w:val="left" w:pos="993"/>
        </w:tabs>
        <w:spacing w:after="0"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демонстрация актуальных программ по защите информации.</w:t>
      </w:r>
    </w:p>
    <w:p w:rsidR="00A04E0A" w:rsidRPr="00010006" w:rsidRDefault="00A04E0A" w:rsidP="00010006">
      <w:pPr>
        <w:tabs>
          <w:tab w:val="left" w:pos="993"/>
        </w:tabs>
        <w:spacing w:after="0" w:line="360" w:lineRule="auto"/>
        <w:ind w:firstLine="709"/>
        <w:jc w:val="both"/>
        <w:rPr>
          <w:rFonts w:ascii="Times New Roman" w:hAnsi="Times New Roman" w:cs="Times New Roman"/>
          <w:sz w:val="28"/>
          <w:szCs w:val="28"/>
        </w:rPr>
      </w:pPr>
      <w:r w:rsidRPr="00010006">
        <w:rPr>
          <w:rFonts w:ascii="Times New Roman" w:hAnsi="Times New Roman" w:cs="Times New Roman"/>
          <w:sz w:val="28"/>
          <w:szCs w:val="28"/>
        </w:rPr>
        <w:t xml:space="preserve">Примечание: та группа, которая </w:t>
      </w:r>
      <w:proofErr w:type="gramStart"/>
      <w:r w:rsidRPr="00010006">
        <w:rPr>
          <w:rFonts w:ascii="Times New Roman" w:hAnsi="Times New Roman" w:cs="Times New Roman"/>
          <w:sz w:val="28"/>
          <w:szCs w:val="28"/>
        </w:rPr>
        <w:t>получит больше всего баллов за прохождение этапов поощряется</w:t>
      </w:r>
      <w:proofErr w:type="gramEnd"/>
      <w:r w:rsidRPr="00010006">
        <w:rPr>
          <w:rFonts w:ascii="Times New Roman" w:hAnsi="Times New Roman" w:cs="Times New Roman"/>
          <w:sz w:val="28"/>
          <w:szCs w:val="28"/>
        </w:rPr>
        <w:t xml:space="preserve"> отличными оценками. Остальные группы получат оценки на усмотрение преподавателя.</w:t>
      </w:r>
    </w:p>
    <w:p w:rsidR="00A04E0A" w:rsidRPr="00010006" w:rsidRDefault="00A04E0A" w:rsidP="00010006">
      <w:pPr>
        <w:spacing w:after="0" w:line="360" w:lineRule="auto"/>
        <w:ind w:firstLine="709"/>
        <w:jc w:val="center"/>
        <w:rPr>
          <w:rFonts w:ascii="Times New Roman" w:hAnsi="Times New Roman" w:cs="Times New Roman"/>
          <w:b/>
          <w:sz w:val="28"/>
          <w:szCs w:val="28"/>
        </w:rPr>
      </w:pPr>
      <w:r w:rsidRPr="00010006">
        <w:rPr>
          <w:rFonts w:ascii="Times New Roman" w:hAnsi="Times New Roman" w:cs="Times New Roman"/>
          <w:b/>
          <w:sz w:val="28"/>
          <w:szCs w:val="28"/>
        </w:rPr>
        <w:t>Описание интеллектуальной игры «</w:t>
      </w:r>
      <w:r w:rsidRPr="00010006">
        <w:rPr>
          <w:rFonts w:ascii="Times New Roman" w:hAnsi="Times New Roman" w:cs="Times New Roman"/>
          <w:b/>
          <w:bCs/>
          <w:sz w:val="28"/>
          <w:szCs w:val="28"/>
        </w:rPr>
        <w:t>Взлом магического квадрата</w:t>
      </w:r>
      <w:r w:rsidRPr="00010006">
        <w:rPr>
          <w:rFonts w:ascii="Times New Roman" w:hAnsi="Times New Roman" w:cs="Times New Roman"/>
          <w:b/>
          <w:sz w:val="28"/>
          <w:szCs w:val="28"/>
        </w:rPr>
        <w:t>»</w:t>
      </w:r>
    </w:p>
    <w:p w:rsidR="00A04E0A" w:rsidRPr="004E5CE8" w:rsidRDefault="00A04E0A" w:rsidP="00A04E0A">
      <w:pPr>
        <w:pStyle w:val="aa"/>
        <w:tabs>
          <w:tab w:val="left" w:pos="993"/>
        </w:tabs>
        <w:spacing w:line="360" w:lineRule="auto"/>
        <w:ind w:left="0" w:firstLine="709"/>
        <w:jc w:val="both"/>
        <w:rPr>
          <w:rFonts w:ascii="Times New Roman" w:hAnsi="Times New Roman" w:cs="Times New Roman"/>
          <w:bCs/>
          <w:sz w:val="28"/>
          <w:szCs w:val="28"/>
        </w:rPr>
      </w:pPr>
      <w:proofErr w:type="gramStart"/>
      <w:r w:rsidRPr="004E5CE8">
        <w:rPr>
          <w:rFonts w:ascii="Times New Roman" w:hAnsi="Times New Roman" w:cs="Times New Roman"/>
          <w:bCs/>
          <w:sz w:val="28"/>
          <w:szCs w:val="28"/>
          <w:lang w:val="en-US"/>
        </w:rPr>
        <w:t>I</w:t>
      </w:r>
      <w:r w:rsidRPr="004E5CE8">
        <w:rPr>
          <w:rFonts w:ascii="Times New Roman" w:hAnsi="Times New Roman" w:cs="Times New Roman"/>
          <w:bCs/>
          <w:sz w:val="28"/>
          <w:szCs w:val="28"/>
        </w:rPr>
        <w:t xml:space="preserve"> этап.</w:t>
      </w:r>
      <w:proofErr w:type="gramEnd"/>
      <w:r w:rsidRPr="004E5CE8">
        <w:rPr>
          <w:rFonts w:ascii="Times New Roman" w:hAnsi="Times New Roman" w:cs="Times New Roman"/>
          <w:bCs/>
          <w:sz w:val="28"/>
          <w:szCs w:val="28"/>
        </w:rPr>
        <w:t xml:space="preserve"> На рисунке </w:t>
      </w:r>
      <w:r w:rsidR="00497AE9">
        <w:rPr>
          <w:rFonts w:ascii="Times New Roman" w:hAnsi="Times New Roman" w:cs="Times New Roman"/>
          <w:bCs/>
          <w:sz w:val="28"/>
          <w:szCs w:val="28"/>
        </w:rPr>
        <w:t>18</w:t>
      </w:r>
      <w:r w:rsidRPr="004E5CE8">
        <w:rPr>
          <w:rFonts w:ascii="Times New Roman" w:hAnsi="Times New Roman" w:cs="Times New Roman"/>
          <w:bCs/>
          <w:sz w:val="28"/>
          <w:szCs w:val="28"/>
        </w:rPr>
        <w:t xml:space="preserve"> представлено табло с категориями и задания с определёнными баллами.</w:t>
      </w:r>
    </w:p>
    <w:p w:rsidR="00A04E0A" w:rsidRPr="004E5CE8" w:rsidRDefault="00A04E0A" w:rsidP="00010006">
      <w:pPr>
        <w:pStyle w:val="aa"/>
        <w:tabs>
          <w:tab w:val="left" w:pos="993"/>
        </w:tabs>
        <w:spacing w:after="0" w:line="360" w:lineRule="auto"/>
        <w:ind w:left="0"/>
        <w:jc w:val="center"/>
        <w:rPr>
          <w:sz w:val="28"/>
          <w:szCs w:val="28"/>
        </w:rPr>
      </w:pPr>
      <w:r>
        <w:rPr>
          <w:noProof/>
          <w:lang w:eastAsia="ru-RU"/>
        </w:rPr>
        <w:drawing>
          <wp:inline distT="0" distB="0" distL="0" distR="0">
            <wp:extent cx="5233738" cy="3572165"/>
            <wp:effectExtent l="0" t="0" r="508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233738" cy="3572165"/>
                    </a:xfrm>
                    <a:prstGeom prst="rect">
                      <a:avLst/>
                    </a:prstGeom>
                  </pic:spPr>
                </pic:pic>
              </a:graphicData>
            </a:graphic>
          </wp:inline>
        </w:drawing>
      </w:r>
    </w:p>
    <w:p w:rsidR="00A04E0A" w:rsidRPr="004E5CE8" w:rsidRDefault="00497AE9" w:rsidP="00010006">
      <w:pPr>
        <w:pStyle w:val="aa"/>
        <w:tabs>
          <w:tab w:val="left" w:pos="993"/>
        </w:tabs>
        <w:spacing w:after="120" w:line="360" w:lineRule="auto"/>
        <w:ind w:left="0"/>
        <w:jc w:val="center"/>
        <w:rPr>
          <w:rFonts w:ascii="Times New Roman" w:hAnsi="Times New Roman" w:cs="Times New Roman"/>
          <w:sz w:val="28"/>
          <w:szCs w:val="28"/>
        </w:rPr>
      </w:pPr>
      <w:r>
        <w:rPr>
          <w:rFonts w:ascii="Times New Roman" w:hAnsi="Times New Roman" w:cs="Times New Roman"/>
          <w:sz w:val="28"/>
          <w:szCs w:val="28"/>
        </w:rPr>
        <w:t>Рисунок 18</w:t>
      </w:r>
      <w:r w:rsidR="00A04E0A" w:rsidRPr="004E5CE8">
        <w:rPr>
          <w:rFonts w:ascii="Times New Roman" w:hAnsi="Times New Roman" w:cs="Times New Roman"/>
          <w:sz w:val="28"/>
          <w:szCs w:val="28"/>
        </w:rPr>
        <w:sym w:font="Symbol" w:char="F02D"/>
      </w:r>
      <w:r w:rsidR="00A04E0A" w:rsidRPr="004E5CE8">
        <w:rPr>
          <w:rFonts w:ascii="Times New Roman" w:hAnsi="Times New Roman" w:cs="Times New Roman"/>
          <w:sz w:val="28"/>
          <w:szCs w:val="28"/>
        </w:rPr>
        <w:t xml:space="preserve"> Табло с </w:t>
      </w:r>
      <w:r w:rsidR="00A04E0A" w:rsidRPr="004E5CE8">
        <w:rPr>
          <w:rFonts w:ascii="Times New Roman" w:hAnsi="Times New Roman" w:cs="Times New Roman"/>
          <w:bCs/>
          <w:sz w:val="28"/>
          <w:szCs w:val="28"/>
        </w:rPr>
        <w:t>категориями и заданиями с баллами</w:t>
      </w:r>
    </w:p>
    <w:p w:rsidR="00A04E0A" w:rsidRPr="004E5CE8" w:rsidRDefault="00A04E0A" w:rsidP="00A04E0A">
      <w:pPr>
        <w:pStyle w:val="aa"/>
        <w:tabs>
          <w:tab w:val="left" w:pos="993"/>
        </w:tabs>
        <w:spacing w:after="0" w:line="360" w:lineRule="auto"/>
        <w:ind w:left="0" w:firstLine="709"/>
        <w:jc w:val="both"/>
        <w:rPr>
          <w:rFonts w:ascii="Times New Roman" w:hAnsi="Times New Roman" w:cs="Times New Roman"/>
          <w:sz w:val="28"/>
          <w:szCs w:val="28"/>
        </w:rPr>
      </w:pPr>
      <w:r w:rsidRPr="004E5CE8">
        <w:rPr>
          <w:rFonts w:ascii="Times New Roman" w:hAnsi="Times New Roman" w:cs="Times New Roman"/>
          <w:bCs/>
          <w:sz w:val="28"/>
          <w:szCs w:val="28"/>
        </w:rPr>
        <w:lastRenderedPageBreak/>
        <w:t xml:space="preserve">На рисунке </w:t>
      </w:r>
      <w:r w:rsidR="00497AE9">
        <w:rPr>
          <w:rFonts w:ascii="Times New Roman" w:hAnsi="Times New Roman" w:cs="Times New Roman"/>
          <w:bCs/>
          <w:sz w:val="28"/>
          <w:szCs w:val="28"/>
        </w:rPr>
        <w:t>19</w:t>
      </w:r>
      <w:r w:rsidRPr="004E5CE8">
        <w:rPr>
          <w:rFonts w:ascii="Times New Roman" w:hAnsi="Times New Roman" w:cs="Times New Roman"/>
          <w:bCs/>
          <w:sz w:val="28"/>
          <w:szCs w:val="28"/>
        </w:rPr>
        <w:t xml:space="preserve"> представлено табло с категориями и задания с определёнными баллами, но уже с ловушками для студентов.</w:t>
      </w:r>
    </w:p>
    <w:p w:rsidR="00A04E0A" w:rsidRPr="004E5CE8" w:rsidRDefault="00A04E0A" w:rsidP="00010006">
      <w:pPr>
        <w:spacing w:after="0" w:line="360" w:lineRule="auto"/>
        <w:jc w:val="center"/>
        <w:rPr>
          <w:sz w:val="28"/>
          <w:szCs w:val="28"/>
        </w:rPr>
      </w:pPr>
      <w:r>
        <w:rPr>
          <w:noProof/>
          <w:lang w:eastAsia="ru-RU"/>
        </w:rPr>
        <w:drawing>
          <wp:inline distT="0" distB="0" distL="0" distR="0">
            <wp:extent cx="5418448" cy="3689846"/>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415887" cy="3688102"/>
                    </a:xfrm>
                    <a:prstGeom prst="rect">
                      <a:avLst/>
                    </a:prstGeom>
                  </pic:spPr>
                </pic:pic>
              </a:graphicData>
            </a:graphic>
          </wp:inline>
        </w:drawing>
      </w:r>
    </w:p>
    <w:p w:rsidR="00A04E0A" w:rsidRPr="00010006" w:rsidRDefault="00497AE9" w:rsidP="00010006">
      <w:pPr>
        <w:spacing w:after="120" w:line="360" w:lineRule="auto"/>
        <w:jc w:val="center"/>
        <w:rPr>
          <w:rFonts w:ascii="Times New Roman" w:hAnsi="Times New Roman" w:cs="Times New Roman"/>
          <w:bCs/>
          <w:sz w:val="28"/>
          <w:szCs w:val="28"/>
        </w:rPr>
      </w:pPr>
      <w:r>
        <w:rPr>
          <w:rFonts w:ascii="Times New Roman" w:hAnsi="Times New Roman" w:cs="Times New Roman"/>
          <w:sz w:val="28"/>
          <w:szCs w:val="28"/>
        </w:rPr>
        <w:t>Рисунок 19</w:t>
      </w:r>
      <w:r w:rsidR="00A04E0A" w:rsidRPr="00010006">
        <w:rPr>
          <w:rFonts w:ascii="Times New Roman" w:hAnsi="Times New Roman" w:cs="Times New Roman"/>
          <w:sz w:val="28"/>
          <w:szCs w:val="28"/>
        </w:rPr>
        <w:sym w:font="Symbol" w:char="F02D"/>
      </w:r>
      <w:r w:rsidR="00A04E0A" w:rsidRPr="00010006">
        <w:rPr>
          <w:rFonts w:ascii="Times New Roman" w:hAnsi="Times New Roman" w:cs="Times New Roman"/>
          <w:sz w:val="28"/>
          <w:szCs w:val="28"/>
        </w:rPr>
        <w:t xml:space="preserve"> Табло с </w:t>
      </w:r>
      <w:r w:rsidR="00A04E0A" w:rsidRPr="00010006">
        <w:rPr>
          <w:rFonts w:ascii="Times New Roman" w:hAnsi="Times New Roman" w:cs="Times New Roman"/>
          <w:bCs/>
          <w:sz w:val="28"/>
          <w:szCs w:val="28"/>
        </w:rPr>
        <w:t>категориями и заданиями с баллами, а также ловушками</w:t>
      </w:r>
    </w:p>
    <w:p w:rsidR="00A04E0A" w:rsidRPr="00010006" w:rsidRDefault="00A04E0A" w:rsidP="00010006">
      <w:pPr>
        <w:spacing w:after="0" w:line="360" w:lineRule="auto"/>
        <w:ind w:firstLine="709"/>
        <w:jc w:val="both"/>
        <w:rPr>
          <w:rFonts w:ascii="Times New Roman" w:hAnsi="Times New Roman" w:cs="Times New Roman"/>
          <w:sz w:val="28"/>
          <w:szCs w:val="28"/>
        </w:rPr>
      </w:pPr>
      <w:r w:rsidRPr="00010006">
        <w:rPr>
          <w:rFonts w:ascii="Times New Roman" w:hAnsi="Times New Roman" w:cs="Times New Roman"/>
          <w:sz w:val="28"/>
          <w:szCs w:val="28"/>
        </w:rPr>
        <w:t>Распишем для каждой категории вопросы, которые будут ожидать своей очереди для открытия группами студентов.</w:t>
      </w:r>
    </w:p>
    <w:p w:rsidR="00A04E0A" w:rsidRPr="004E5CE8" w:rsidRDefault="00A04E0A" w:rsidP="00580D2D">
      <w:pPr>
        <w:pStyle w:val="aa"/>
        <w:numPr>
          <w:ilvl w:val="0"/>
          <w:numId w:val="21"/>
        </w:numPr>
        <w:tabs>
          <w:tab w:val="left" w:pos="993"/>
        </w:tabs>
        <w:spacing w:after="0" w:line="36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Пермь и Пермский край в годы Великой отечественной войны</w:t>
      </w:r>
      <w:r w:rsidRPr="004E5CE8">
        <w:rPr>
          <w:rFonts w:ascii="Times New Roman" w:hAnsi="Times New Roman" w:cs="Times New Roman"/>
          <w:sz w:val="28"/>
          <w:szCs w:val="28"/>
          <w:u w:val="single"/>
        </w:rPr>
        <w:t>:</w:t>
      </w:r>
    </w:p>
    <w:p w:rsidR="00A04E0A" w:rsidRPr="003802F1" w:rsidRDefault="00A04E0A" w:rsidP="00A04E0A">
      <w:pPr>
        <w:pStyle w:val="13"/>
        <w:pBdr>
          <w:top w:val="nil"/>
          <w:left w:val="nil"/>
          <w:bottom w:val="nil"/>
          <w:right w:val="nil"/>
          <w:between w:val="nil"/>
        </w:pBdr>
        <w:spacing w:line="360" w:lineRule="auto"/>
        <w:ind w:firstLine="709"/>
        <w:jc w:val="both"/>
        <w:rPr>
          <w:color w:val="000000"/>
          <w:sz w:val="28"/>
          <w:szCs w:val="28"/>
        </w:rPr>
      </w:pPr>
      <w:r w:rsidRPr="004E5CE8">
        <w:rPr>
          <w:sz w:val="28"/>
          <w:szCs w:val="28"/>
        </w:rPr>
        <w:t>10 баллов</w:t>
      </w:r>
      <w:r w:rsidRPr="004E5CE8">
        <w:rPr>
          <w:sz w:val="28"/>
          <w:szCs w:val="28"/>
        </w:rPr>
        <w:sym w:font="Symbol" w:char="F02D"/>
      </w:r>
      <w:r w:rsidRPr="003802F1">
        <w:rPr>
          <w:color w:val="000000"/>
          <w:sz w:val="28"/>
          <w:szCs w:val="28"/>
        </w:rPr>
        <w:t>Как назывался город Пермь в 1940-1957 годах</w:t>
      </w:r>
      <w:proofErr w:type="gramStart"/>
      <w:r w:rsidRPr="003802F1">
        <w:rPr>
          <w:color w:val="000000"/>
          <w:sz w:val="28"/>
          <w:szCs w:val="28"/>
        </w:rPr>
        <w:t>?</w:t>
      </w:r>
      <w:r w:rsidRPr="004E5CE8">
        <w:rPr>
          <w:sz w:val="28"/>
          <w:szCs w:val="28"/>
        </w:rPr>
        <w:t>(</w:t>
      </w:r>
      <w:proofErr w:type="gramEnd"/>
      <w:r w:rsidRPr="004E5CE8">
        <w:rPr>
          <w:sz w:val="28"/>
          <w:szCs w:val="28"/>
        </w:rPr>
        <w:t>ОТВЕТ:</w:t>
      </w:r>
      <w:r>
        <w:rPr>
          <w:sz w:val="28"/>
          <w:szCs w:val="28"/>
        </w:rPr>
        <w:t>Молотов</w:t>
      </w:r>
      <w:r w:rsidRPr="004E5CE8">
        <w:rPr>
          <w:sz w:val="28"/>
          <w:szCs w:val="28"/>
        </w:rPr>
        <w:t>),</w:t>
      </w:r>
    </w:p>
    <w:p w:rsidR="00A04E0A" w:rsidRPr="00020795" w:rsidRDefault="00A04E0A" w:rsidP="00A04E0A">
      <w:pPr>
        <w:pStyle w:val="13"/>
        <w:pBdr>
          <w:top w:val="nil"/>
          <w:left w:val="nil"/>
          <w:bottom w:val="nil"/>
          <w:right w:val="nil"/>
          <w:between w:val="nil"/>
        </w:pBdr>
        <w:spacing w:line="360" w:lineRule="auto"/>
        <w:ind w:firstLine="709"/>
        <w:jc w:val="both"/>
        <w:rPr>
          <w:color w:val="000000"/>
          <w:sz w:val="26"/>
          <w:szCs w:val="26"/>
        </w:rPr>
      </w:pPr>
      <w:r w:rsidRPr="004E5CE8">
        <w:rPr>
          <w:sz w:val="28"/>
          <w:szCs w:val="28"/>
        </w:rPr>
        <w:t>20 баллов</w:t>
      </w:r>
      <w:r w:rsidRPr="004E5CE8">
        <w:rPr>
          <w:sz w:val="28"/>
          <w:szCs w:val="28"/>
        </w:rPr>
        <w:sym w:font="Symbol" w:char="F02D"/>
      </w:r>
      <w:r w:rsidRPr="003802F1">
        <w:rPr>
          <w:color w:val="000000"/>
          <w:sz w:val="28"/>
          <w:szCs w:val="26"/>
        </w:rPr>
        <w:t>Это предприятие, после разрушения в г. Сталинграде заводов, осталось единственным в стране, где делались солдатские каски</w:t>
      </w:r>
      <w:proofErr w:type="gramStart"/>
      <w:r w:rsidRPr="003802F1">
        <w:rPr>
          <w:color w:val="000000"/>
          <w:sz w:val="28"/>
          <w:szCs w:val="26"/>
        </w:rPr>
        <w:t>.</w:t>
      </w:r>
      <w:r>
        <w:rPr>
          <w:sz w:val="28"/>
          <w:szCs w:val="28"/>
        </w:rPr>
        <w:t>(</w:t>
      </w:r>
      <w:proofErr w:type="spellStart"/>
      <w:proofErr w:type="gramEnd"/>
      <w:r>
        <w:rPr>
          <w:sz w:val="28"/>
          <w:szCs w:val="28"/>
        </w:rPr>
        <w:t>ОТВЕТ:Лысьвенский</w:t>
      </w:r>
      <w:proofErr w:type="spellEnd"/>
      <w:r>
        <w:rPr>
          <w:sz w:val="28"/>
          <w:szCs w:val="28"/>
        </w:rPr>
        <w:t xml:space="preserve"> металлургический завод</w:t>
      </w:r>
      <w:r w:rsidRPr="00020795">
        <w:rPr>
          <w:sz w:val="28"/>
          <w:szCs w:val="28"/>
        </w:rPr>
        <w:t>),</w:t>
      </w:r>
    </w:p>
    <w:p w:rsidR="00A04E0A" w:rsidRPr="00020795" w:rsidRDefault="00A04E0A" w:rsidP="00A04E0A">
      <w:pPr>
        <w:pStyle w:val="13"/>
        <w:pBdr>
          <w:top w:val="nil"/>
          <w:left w:val="nil"/>
          <w:bottom w:val="nil"/>
          <w:right w:val="nil"/>
          <w:between w:val="nil"/>
        </w:pBdr>
        <w:spacing w:line="360" w:lineRule="auto"/>
        <w:ind w:firstLine="709"/>
        <w:jc w:val="both"/>
        <w:rPr>
          <w:color w:val="000000"/>
          <w:sz w:val="26"/>
          <w:szCs w:val="26"/>
        </w:rPr>
      </w:pPr>
      <w:r w:rsidRPr="004E5CE8">
        <w:rPr>
          <w:sz w:val="28"/>
          <w:szCs w:val="28"/>
        </w:rPr>
        <w:t>30 баллов</w:t>
      </w:r>
      <w:proofErr w:type="gramStart"/>
      <w:r w:rsidRPr="004E5CE8">
        <w:rPr>
          <w:sz w:val="28"/>
          <w:szCs w:val="28"/>
        </w:rPr>
        <w:sym w:font="Symbol" w:char="F02D"/>
      </w:r>
      <w:r w:rsidRPr="00020795">
        <w:rPr>
          <w:color w:val="000000"/>
          <w:sz w:val="28"/>
          <w:szCs w:val="26"/>
        </w:rPr>
        <w:t>Г</w:t>
      </w:r>
      <w:proofErr w:type="gramEnd"/>
      <w:r w:rsidRPr="00020795">
        <w:rPr>
          <w:color w:val="000000"/>
          <w:sz w:val="28"/>
          <w:szCs w:val="26"/>
        </w:rPr>
        <w:t xml:space="preserve">де в </w:t>
      </w:r>
      <w:r>
        <w:rPr>
          <w:color w:val="000000"/>
          <w:sz w:val="28"/>
          <w:szCs w:val="26"/>
        </w:rPr>
        <w:t>Перми</w:t>
      </w:r>
      <w:r w:rsidRPr="00020795">
        <w:rPr>
          <w:color w:val="000000"/>
          <w:sz w:val="28"/>
          <w:szCs w:val="26"/>
        </w:rPr>
        <w:t xml:space="preserve"> находится  монумент, который олицетворяет собой единство всех людей во время борьбы с фашистскими захватчиками, точнее три составляющие, сделавшие победу реальностью. </w:t>
      </w:r>
      <w:proofErr w:type="gramStart"/>
      <w:r w:rsidRPr="00020795">
        <w:rPr>
          <w:color w:val="000000"/>
          <w:sz w:val="28"/>
          <w:szCs w:val="26"/>
        </w:rPr>
        <w:t xml:space="preserve">Это Воин, смотрящий на запад (там, где враг), рабочий (лицом к востоку – тылу) и </w:t>
      </w:r>
      <w:r w:rsidRPr="00020795">
        <w:rPr>
          <w:color w:val="000000"/>
          <w:sz w:val="28"/>
          <w:szCs w:val="26"/>
        </w:rPr>
        <w:lastRenderedPageBreak/>
        <w:t>Родина-мать, для каждого близкая, своя (мать, жена, сестра).</w:t>
      </w:r>
      <w:proofErr w:type="gramEnd"/>
      <w:r w:rsidRPr="00020795">
        <w:rPr>
          <w:i/>
          <w:color w:val="000000"/>
          <w:sz w:val="28"/>
          <w:szCs w:val="26"/>
        </w:rPr>
        <w:t> </w:t>
      </w:r>
      <w:r w:rsidRPr="00020795">
        <w:rPr>
          <w:sz w:val="28"/>
          <w:szCs w:val="28"/>
        </w:rPr>
        <w:t>(ОТВЕТ</w:t>
      </w:r>
      <w:proofErr w:type="gramStart"/>
      <w:r w:rsidRPr="00020795">
        <w:rPr>
          <w:sz w:val="28"/>
          <w:szCs w:val="28"/>
        </w:rPr>
        <w:t>:</w:t>
      </w:r>
      <w:r>
        <w:rPr>
          <w:sz w:val="28"/>
          <w:szCs w:val="28"/>
        </w:rPr>
        <w:t>Э</w:t>
      </w:r>
      <w:proofErr w:type="gramEnd"/>
      <w:r>
        <w:rPr>
          <w:sz w:val="28"/>
          <w:szCs w:val="28"/>
        </w:rPr>
        <w:t>спланада</w:t>
      </w:r>
      <w:r w:rsidRPr="00020795">
        <w:rPr>
          <w:sz w:val="28"/>
          <w:szCs w:val="28"/>
        </w:rPr>
        <w:t>),</w:t>
      </w:r>
    </w:p>
    <w:p w:rsidR="00A04E0A" w:rsidRPr="00020795" w:rsidRDefault="00A04E0A" w:rsidP="00A04E0A">
      <w:pPr>
        <w:pStyle w:val="13"/>
        <w:pBdr>
          <w:top w:val="nil"/>
          <w:left w:val="nil"/>
          <w:bottom w:val="nil"/>
          <w:right w:val="nil"/>
          <w:between w:val="nil"/>
        </w:pBdr>
        <w:spacing w:line="360" w:lineRule="auto"/>
        <w:ind w:firstLine="709"/>
        <w:jc w:val="both"/>
        <w:rPr>
          <w:color w:val="000000"/>
          <w:sz w:val="28"/>
          <w:szCs w:val="28"/>
        </w:rPr>
      </w:pPr>
      <w:r w:rsidRPr="00020795">
        <w:rPr>
          <w:sz w:val="28"/>
          <w:szCs w:val="28"/>
        </w:rPr>
        <w:t>40 баллов</w:t>
      </w:r>
      <w:proofErr w:type="gramStart"/>
      <w:r w:rsidRPr="00020795">
        <w:rPr>
          <w:sz w:val="28"/>
          <w:szCs w:val="28"/>
        </w:rPr>
        <w:sym w:font="Symbol" w:char="F02D"/>
      </w:r>
      <w:r w:rsidRPr="00020795">
        <w:rPr>
          <w:color w:val="000000"/>
          <w:sz w:val="28"/>
          <w:szCs w:val="28"/>
        </w:rPr>
        <w:t>Э</w:t>
      </w:r>
      <w:proofErr w:type="gramEnd"/>
      <w:r w:rsidRPr="00020795">
        <w:rPr>
          <w:color w:val="000000"/>
          <w:sz w:val="28"/>
          <w:szCs w:val="28"/>
        </w:rPr>
        <w:t>то предприятие более года, было единственным в стране, которое выпускало порох. Предприятие было основным поставщиком запасов для различных реактивных установок. О каком предприятии идёт речь</w:t>
      </w:r>
      <w:proofErr w:type="gramStart"/>
      <w:r w:rsidRPr="00020795">
        <w:rPr>
          <w:color w:val="000000"/>
          <w:sz w:val="28"/>
          <w:szCs w:val="28"/>
        </w:rPr>
        <w:t>?</w:t>
      </w:r>
      <w:r w:rsidRPr="00020795">
        <w:rPr>
          <w:sz w:val="28"/>
          <w:szCs w:val="28"/>
        </w:rPr>
        <w:t>(</w:t>
      </w:r>
      <w:proofErr w:type="gramEnd"/>
      <w:r w:rsidRPr="00020795">
        <w:rPr>
          <w:sz w:val="28"/>
          <w:szCs w:val="28"/>
        </w:rPr>
        <w:t>ОТВЕТ:Пермский пороховой завод),</w:t>
      </w:r>
    </w:p>
    <w:p w:rsidR="00A04E0A" w:rsidRPr="00020795" w:rsidRDefault="00A04E0A" w:rsidP="00A04E0A">
      <w:pPr>
        <w:pStyle w:val="13"/>
        <w:pBdr>
          <w:top w:val="nil"/>
          <w:left w:val="nil"/>
          <w:bottom w:val="nil"/>
          <w:right w:val="nil"/>
          <w:between w:val="nil"/>
        </w:pBdr>
        <w:spacing w:line="360" w:lineRule="auto"/>
        <w:ind w:firstLine="709"/>
        <w:jc w:val="both"/>
        <w:rPr>
          <w:color w:val="000000"/>
          <w:sz w:val="26"/>
          <w:szCs w:val="26"/>
        </w:rPr>
      </w:pPr>
      <w:r w:rsidRPr="004E5CE8">
        <w:rPr>
          <w:sz w:val="28"/>
          <w:szCs w:val="28"/>
        </w:rPr>
        <w:t xml:space="preserve">50 баллов </w:t>
      </w:r>
      <w:r w:rsidRPr="004E5CE8">
        <w:rPr>
          <w:sz w:val="28"/>
          <w:szCs w:val="28"/>
        </w:rPr>
        <w:sym w:font="Symbol" w:char="F02D"/>
      </w:r>
      <w:r w:rsidRPr="00020795">
        <w:rPr>
          <w:color w:val="000000"/>
          <w:sz w:val="28"/>
          <w:szCs w:val="28"/>
        </w:rPr>
        <w:t xml:space="preserve">Конструкторское бюро под руководством Аркадия </w:t>
      </w:r>
      <w:proofErr w:type="spellStart"/>
      <w:r w:rsidRPr="00020795">
        <w:rPr>
          <w:color w:val="000000"/>
          <w:sz w:val="28"/>
          <w:szCs w:val="28"/>
        </w:rPr>
        <w:t>Швецова</w:t>
      </w:r>
      <w:proofErr w:type="spellEnd"/>
      <w:r w:rsidRPr="00020795">
        <w:rPr>
          <w:color w:val="000000"/>
          <w:sz w:val="28"/>
          <w:szCs w:val="28"/>
        </w:rPr>
        <w:t xml:space="preserve"> разработало двигатель воздушного охлаждения, который был установлен на истребители и бомбардировщики и обеспечивал их превосходство в воздушном бою. Неофициальное название этого двигателя</w:t>
      </w:r>
      <w:proofErr w:type="gramStart"/>
      <w:r w:rsidRPr="00020795">
        <w:rPr>
          <w:color w:val="000000"/>
          <w:sz w:val="28"/>
          <w:szCs w:val="28"/>
        </w:rPr>
        <w:t>?</w:t>
      </w:r>
      <w:r w:rsidRPr="00020795">
        <w:rPr>
          <w:sz w:val="28"/>
          <w:szCs w:val="28"/>
        </w:rPr>
        <w:t>(</w:t>
      </w:r>
      <w:proofErr w:type="gramEnd"/>
      <w:r w:rsidRPr="00020795">
        <w:rPr>
          <w:sz w:val="28"/>
          <w:szCs w:val="28"/>
        </w:rPr>
        <w:t>ОТВЕТ:«</w:t>
      </w:r>
      <w:proofErr w:type="spellStart"/>
      <w:r w:rsidRPr="00020795">
        <w:rPr>
          <w:sz w:val="28"/>
          <w:szCs w:val="28"/>
        </w:rPr>
        <w:t>Швецовская</w:t>
      </w:r>
      <w:proofErr w:type="spellEnd"/>
      <w:r w:rsidRPr="00020795">
        <w:rPr>
          <w:sz w:val="28"/>
          <w:szCs w:val="28"/>
        </w:rPr>
        <w:t xml:space="preserve"> звезда») [</w:t>
      </w:r>
      <w:r w:rsidR="00EB15F7">
        <w:rPr>
          <w:sz w:val="28"/>
          <w:szCs w:val="28"/>
          <w:lang w:val="en-US"/>
        </w:rPr>
        <w:t>7</w:t>
      </w:r>
      <w:r w:rsidRPr="00020795">
        <w:rPr>
          <w:sz w:val="28"/>
          <w:szCs w:val="28"/>
        </w:rPr>
        <w:t>].</w:t>
      </w:r>
    </w:p>
    <w:p w:rsidR="00A04E0A" w:rsidRPr="004E5CE8" w:rsidRDefault="00A04E0A" w:rsidP="00580D2D">
      <w:pPr>
        <w:pStyle w:val="aa"/>
        <w:numPr>
          <w:ilvl w:val="0"/>
          <w:numId w:val="21"/>
        </w:numPr>
        <w:tabs>
          <w:tab w:val="left" w:pos="993"/>
        </w:tabs>
        <w:spacing w:after="0" w:line="36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Общие вопросы</w:t>
      </w:r>
      <w:r w:rsidRPr="004E5CE8">
        <w:rPr>
          <w:rFonts w:ascii="Times New Roman" w:hAnsi="Times New Roman" w:cs="Times New Roman"/>
          <w:sz w:val="28"/>
          <w:szCs w:val="28"/>
          <w:u w:val="single"/>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10 баллов</w:t>
      </w:r>
      <w:r w:rsidRPr="004E5CE8">
        <w:rPr>
          <w:rFonts w:ascii="Times New Roman" w:hAnsi="Times New Roman" w:cs="Times New Roman"/>
          <w:sz w:val="28"/>
          <w:szCs w:val="28"/>
        </w:rPr>
        <w:sym w:font="Symbol" w:char="F02D"/>
      </w:r>
      <w:r w:rsidRPr="00335537">
        <w:rPr>
          <w:rFonts w:ascii="Times New Roman" w:hAnsi="Times New Roman" w:cs="Times New Roman"/>
          <w:color w:val="000000"/>
          <w:sz w:val="28"/>
          <w:szCs w:val="28"/>
        </w:rPr>
        <w:t>Назовите ФИО Верховного главнокомандующего Вооруженными силами в годы Великой Отечественной войны</w:t>
      </w:r>
      <w:proofErr w:type="gramStart"/>
      <w:r w:rsidRPr="00335537">
        <w:rPr>
          <w:rFonts w:ascii="Times New Roman" w:hAnsi="Times New Roman" w:cs="Times New Roman"/>
          <w:color w:val="000000"/>
          <w:sz w:val="28"/>
          <w:szCs w:val="28"/>
        </w:rPr>
        <w:t>?</w:t>
      </w:r>
      <w:r w:rsidRPr="00335537">
        <w:rPr>
          <w:rFonts w:ascii="Times New Roman" w:hAnsi="Times New Roman" w:cs="Times New Roman"/>
          <w:sz w:val="28"/>
          <w:szCs w:val="28"/>
        </w:rPr>
        <w:t>(</w:t>
      </w:r>
      <w:proofErr w:type="gramEnd"/>
      <w:r w:rsidRPr="00335537">
        <w:rPr>
          <w:rFonts w:ascii="Times New Roman" w:hAnsi="Times New Roman" w:cs="Times New Roman"/>
          <w:sz w:val="28"/>
          <w:szCs w:val="28"/>
        </w:rPr>
        <w:t>ОТВЕТ:</w:t>
      </w:r>
      <w:r w:rsidRPr="00335537">
        <w:rPr>
          <w:rFonts w:ascii="Times New Roman" w:hAnsi="Times New Roman" w:cs="Times New Roman"/>
          <w:color w:val="000000"/>
          <w:sz w:val="28"/>
          <w:szCs w:val="28"/>
        </w:rPr>
        <w:t>Иосиф Виссарионович Сталин</w:t>
      </w:r>
      <w:r w:rsidRPr="00335537">
        <w:rPr>
          <w:rFonts w:ascii="Times New Roman" w:hAnsi="Times New Roman" w:cs="Times New Roman"/>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20 баллов </w:t>
      </w:r>
      <w:r w:rsidRPr="004E5CE8">
        <w:rPr>
          <w:rFonts w:ascii="Times New Roman" w:hAnsi="Times New Roman" w:cs="Times New Roman"/>
          <w:sz w:val="28"/>
          <w:szCs w:val="28"/>
        </w:rPr>
        <w:sym w:font="Symbol" w:char="F02D"/>
      </w:r>
      <w:r w:rsidRPr="004E5CE8">
        <w:rPr>
          <w:rFonts w:ascii="Times New Roman" w:hAnsi="Times New Roman" w:cs="Times New Roman"/>
          <w:bCs/>
          <w:sz w:val="28"/>
          <w:szCs w:val="28"/>
        </w:rPr>
        <w:t>«Умножитель баллов на 2», данная опция позволяет умножить уже полученные баллы на 2,</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30 </w:t>
      </w:r>
      <w:proofErr w:type="gramStart"/>
      <w:r w:rsidRPr="004E5CE8">
        <w:rPr>
          <w:rFonts w:ascii="Times New Roman" w:hAnsi="Times New Roman" w:cs="Times New Roman"/>
          <w:sz w:val="28"/>
          <w:szCs w:val="28"/>
        </w:rPr>
        <w:t>баллов</w:t>
      </w:r>
      <w:proofErr w:type="gramEnd"/>
      <w:r w:rsidRPr="004E5CE8">
        <w:rPr>
          <w:rFonts w:ascii="Times New Roman" w:hAnsi="Times New Roman" w:cs="Times New Roman"/>
          <w:sz w:val="28"/>
          <w:szCs w:val="28"/>
        </w:rPr>
        <w:sym w:font="Symbol" w:char="F02D"/>
      </w:r>
      <w:r w:rsidRPr="00335537">
        <w:rPr>
          <w:rFonts w:ascii="Times New Roman" w:hAnsi="Times New Roman" w:cs="Times New Roman"/>
          <w:color w:val="000000"/>
          <w:sz w:val="28"/>
          <w:szCs w:val="28"/>
        </w:rPr>
        <w:t>Что означают цвета георгиевской ленточки?</w:t>
      </w:r>
      <w:r w:rsidRPr="00335537">
        <w:rPr>
          <w:rFonts w:ascii="Times New Roman" w:hAnsi="Times New Roman" w:cs="Times New Roman"/>
          <w:sz w:val="28"/>
          <w:szCs w:val="28"/>
        </w:rPr>
        <w:t xml:space="preserve"> (ОТВЕТ: </w:t>
      </w:r>
      <w:r w:rsidRPr="00335537">
        <w:rPr>
          <w:rFonts w:ascii="Times New Roman" w:hAnsi="Times New Roman" w:cs="Times New Roman"/>
          <w:color w:val="000000"/>
          <w:sz w:val="28"/>
          <w:szCs w:val="28"/>
        </w:rPr>
        <w:t>дым и пламя)</w:t>
      </w:r>
      <w:r>
        <w:rPr>
          <w:rFonts w:ascii="Times New Roman" w:hAnsi="Times New Roman" w:cs="Times New Roman"/>
          <w:color w:val="000000"/>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40 баллов</w:t>
      </w:r>
      <w:r w:rsidRPr="004E5CE8">
        <w:rPr>
          <w:rFonts w:ascii="Times New Roman" w:hAnsi="Times New Roman" w:cs="Times New Roman"/>
          <w:sz w:val="28"/>
          <w:szCs w:val="28"/>
        </w:rPr>
        <w:sym w:font="Symbol" w:char="F02D"/>
      </w:r>
      <w:r w:rsidRPr="00335537">
        <w:rPr>
          <w:rFonts w:ascii="Times New Roman" w:hAnsi="Times New Roman" w:cs="Times New Roman"/>
          <w:color w:val="000000"/>
          <w:sz w:val="28"/>
          <w:szCs w:val="28"/>
        </w:rPr>
        <w:t>Какой город России в годы Великой Отечественной войны выдержал 900-дневную осаду немецких войск</w:t>
      </w:r>
      <w:proofErr w:type="gramStart"/>
      <w:r w:rsidRPr="00335537">
        <w:rPr>
          <w:rFonts w:ascii="Times New Roman" w:hAnsi="Times New Roman" w:cs="Times New Roman"/>
          <w:color w:val="000000"/>
          <w:sz w:val="28"/>
          <w:szCs w:val="28"/>
        </w:rPr>
        <w:t>?</w:t>
      </w:r>
      <w:r w:rsidRPr="00335537">
        <w:rPr>
          <w:rFonts w:ascii="Times New Roman" w:hAnsi="Times New Roman" w:cs="Times New Roman"/>
          <w:sz w:val="28"/>
          <w:szCs w:val="28"/>
        </w:rPr>
        <w:t>(</w:t>
      </w:r>
      <w:proofErr w:type="gramEnd"/>
      <w:r w:rsidRPr="00335537">
        <w:rPr>
          <w:rFonts w:ascii="Times New Roman" w:hAnsi="Times New Roman" w:cs="Times New Roman"/>
          <w:sz w:val="28"/>
          <w:szCs w:val="28"/>
        </w:rPr>
        <w:t>ОТВЕТ:</w:t>
      </w:r>
      <w:r w:rsidRPr="00335537">
        <w:rPr>
          <w:rFonts w:ascii="Times New Roman" w:hAnsi="Times New Roman" w:cs="Times New Roman"/>
          <w:color w:val="000000"/>
          <w:sz w:val="28"/>
          <w:szCs w:val="28"/>
        </w:rPr>
        <w:t>Ленинград, ныне Санкт-Петербург</w:t>
      </w:r>
      <w:r w:rsidRPr="00335537">
        <w:rPr>
          <w:rFonts w:ascii="Times New Roman" w:hAnsi="Times New Roman" w:cs="Times New Roman"/>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50 баллов </w:t>
      </w:r>
      <w:r w:rsidRPr="004E5CE8">
        <w:rPr>
          <w:rFonts w:ascii="Times New Roman" w:hAnsi="Times New Roman" w:cs="Times New Roman"/>
          <w:sz w:val="28"/>
          <w:szCs w:val="28"/>
        </w:rPr>
        <w:sym w:font="Symbol" w:char="F02D"/>
      </w:r>
      <w:r w:rsidRPr="004E5CE8">
        <w:rPr>
          <w:rFonts w:ascii="Times New Roman" w:hAnsi="Times New Roman" w:cs="Times New Roman"/>
          <w:bCs/>
          <w:sz w:val="28"/>
          <w:szCs w:val="28"/>
        </w:rPr>
        <w:t>«Переброс баллов сопернику», данная опция «съедает» все баллы групп</w:t>
      </w:r>
      <w:r w:rsidR="001A137E">
        <w:rPr>
          <w:rFonts w:ascii="Times New Roman" w:hAnsi="Times New Roman" w:cs="Times New Roman"/>
          <w:bCs/>
          <w:sz w:val="28"/>
          <w:szCs w:val="28"/>
        </w:rPr>
        <w:t>ы и отдаёт команде соперника [</w:t>
      </w:r>
      <w:r w:rsidR="00EB15F7" w:rsidRPr="00EB15F7">
        <w:rPr>
          <w:rFonts w:ascii="Times New Roman" w:hAnsi="Times New Roman" w:cs="Times New Roman"/>
          <w:bCs/>
          <w:sz w:val="28"/>
          <w:szCs w:val="28"/>
        </w:rPr>
        <w:t>7</w:t>
      </w:r>
      <w:r w:rsidRPr="004E5CE8">
        <w:rPr>
          <w:rFonts w:ascii="Times New Roman" w:hAnsi="Times New Roman" w:cs="Times New Roman"/>
          <w:bCs/>
          <w:sz w:val="28"/>
          <w:szCs w:val="28"/>
        </w:rPr>
        <w:t>].</w:t>
      </w:r>
    </w:p>
    <w:p w:rsidR="00A04E0A" w:rsidRPr="004E5CE8" w:rsidRDefault="00A04E0A" w:rsidP="00580D2D">
      <w:pPr>
        <w:pStyle w:val="aa"/>
        <w:numPr>
          <w:ilvl w:val="0"/>
          <w:numId w:val="21"/>
        </w:numPr>
        <w:tabs>
          <w:tab w:val="left" w:pos="993"/>
        </w:tabs>
        <w:spacing w:after="0" w:line="36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15 республик – 15 сестёр</w:t>
      </w:r>
      <w:r w:rsidRPr="004E5CE8">
        <w:rPr>
          <w:rFonts w:ascii="Times New Roman" w:hAnsi="Times New Roman" w:cs="Times New Roman"/>
          <w:sz w:val="28"/>
          <w:szCs w:val="28"/>
          <w:u w:val="single"/>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10 баллов </w:t>
      </w:r>
      <w:r w:rsidRPr="004E5CE8">
        <w:rPr>
          <w:rFonts w:ascii="Times New Roman" w:hAnsi="Times New Roman" w:cs="Times New Roman"/>
          <w:sz w:val="28"/>
          <w:szCs w:val="28"/>
        </w:rPr>
        <w:sym w:font="Symbol" w:char="F02D"/>
      </w:r>
      <w:r>
        <w:rPr>
          <w:rFonts w:ascii="Times New Roman" w:hAnsi="Times New Roman" w:cs="Times New Roman"/>
          <w:sz w:val="28"/>
          <w:szCs w:val="28"/>
        </w:rPr>
        <w:t>Кто водрузил флаг над Рейхстагом</w:t>
      </w:r>
      <w:proofErr w:type="gramStart"/>
      <w:r>
        <w:rPr>
          <w:rFonts w:ascii="Times New Roman" w:hAnsi="Times New Roman" w:cs="Times New Roman"/>
          <w:sz w:val="28"/>
          <w:szCs w:val="28"/>
        </w:rPr>
        <w:t>?</w:t>
      </w:r>
      <w:r w:rsidRPr="004E5CE8">
        <w:rPr>
          <w:rFonts w:ascii="Times New Roman" w:hAnsi="Times New Roman" w:cs="Times New Roman"/>
          <w:sz w:val="28"/>
          <w:szCs w:val="28"/>
        </w:rPr>
        <w:t>(</w:t>
      </w:r>
      <w:proofErr w:type="gramEnd"/>
      <w:r w:rsidRPr="004E5CE8">
        <w:rPr>
          <w:rFonts w:ascii="Times New Roman" w:hAnsi="Times New Roman" w:cs="Times New Roman"/>
          <w:sz w:val="28"/>
          <w:szCs w:val="28"/>
        </w:rPr>
        <w:t>ОТВЕТ:</w:t>
      </w:r>
      <w:r w:rsidRPr="00E873AD">
        <w:rPr>
          <w:rFonts w:ascii="Times New Roman" w:hAnsi="Times New Roman" w:cs="Times New Roman"/>
          <w:color w:val="000000"/>
          <w:sz w:val="28"/>
          <w:szCs w:val="28"/>
        </w:rPr>
        <w:t xml:space="preserve">Михаил Егоров и </w:t>
      </w:r>
      <w:proofErr w:type="spellStart"/>
      <w:r w:rsidRPr="00E873AD">
        <w:rPr>
          <w:rFonts w:ascii="Times New Roman" w:hAnsi="Times New Roman" w:cs="Times New Roman"/>
          <w:color w:val="000000"/>
          <w:sz w:val="28"/>
          <w:szCs w:val="28"/>
        </w:rPr>
        <w:t>МелитонКантария</w:t>
      </w:r>
      <w:proofErr w:type="spellEnd"/>
      <w:r>
        <w:rPr>
          <w:rFonts w:ascii="Times New Roman" w:hAnsi="Times New Roman" w:cs="Times New Roman"/>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lastRenderedPageBreak/>
        <w:t>20 баллов</w:t>
      </w:r>
      <w:proofErr w:type="gramStart"/>
      <w:r w:rsidRPr="004E5CE8">
        <w:rPr>
          <w:rFonts w:ascii="Times New Roman" w:hAnsi="Times New Roman" w:cs="Times New Roman"/>
          <w:sz w:val="28"/>
          <w:szCs w:val="28"/>
        </w:rPr>
        <w:sym w:font="Symbol" w:char="F02D"/>
      </w:r>
      <w:r>
        <w:rPr>
          <w:rFonts w:ascii="Times New Roman" w:hAnsi="Times New Roman" w:cs="Times New Roman"/>
          <w:sz w:val="28"/>
          <w:szCs w:val="28"/>
        </w:rPr>
        <w:t>В</w:t>
      </w:r>
      <w:proofErr w:type="gramEnd"/>
      <w:r>
        <w:rPr>
          <w:rFonts w:ascii="Times New Roman" w:hAnsi="Times New Roman" w:cs="Times New Roman"/>
          <w:sz w:val="28"/>
          <w:szCs w:val="28"/>
        </w:rPr>
        <w:t xml:space="preserve"> какие республики бывшего СССР были эвакуированы жители осаждённого Ленинграда</w:t>
      </w:r>
      <w:r w:rsidRPr="004E5CE8">
        <w:rPr>
          <w:rFonts w:ascii="Times New Roman" w:hAnsi="Times New Roman" w:cs="Times New Roman"/>
          <w:sz w:val="28"/>
          <w:szCs w:val="28"/>
        </w:rPr>
        <w:t>? (ОТВЕТ</w:t>
      </w:r>
      <w:proofErr w:type="gramStart"/>
      <w:r w:rsidRPr="004E5CE8">
        <w:rPr>
          <w:rFonts w:ascii="Times New Roman" w:hAnsi="Times New Roman" w:cs="Times New Roman"/>
          <w:sz w:val="28"/>
          <w:szCs w:val="28"/>
        </w:rPr>
        <w:t>:</w:t>
      </w:r>
      <w:r w:rsidRPr="00582AC4">
        <w:rPr>
          <w:rFonts w:ascii="Times New Roman" w:hAnsi="Times New Roman" w:cs="Times New Roman"/>
          <w:sz w:val="28"/>
          <w:szCs w:val="28"/>
          <w:shd w:val="clear" w:color="auto" w:fill="FEFFF7"/>
        </w:rPr>
        <w:t>Г</w:t>
      </w:r>
      <w:proofErr w:type="gramEnd"/>
      <w:r w:rsidRPr="00582AC4">
        <w:rPr>
          <w:rFonts w:ascii="Times New Roman" w:hAnsi="Times New Roman" w:cs="Times New Roman"/>
          <w:sz w:val="28"/>
          <w:szCs w:val="28"/>
          <w:shd w:val="clear" w:color="auto" w:fill="FEFFF7"/>
        </w:rPr>
        <w:t xml:space="preserve">еография их расселения обширна: </w:t>
      </w:r>
      <w:proofErr w:type="gramStart"/>
      <w:r w:rsidRPr="00582AC4">
        <w:rPr>
          <w:rFonts w:ascii="Times New Roman" w:hAnsi="Times New Roman" w:cs="Times New Roman"/>
          <w:sz w:val="28"/>
          <w:szCs w:val="28"/>
          <w:shd w:val="clear" w:color="auto" w:fill="FEFFF7"/>
        </w:rPr>
        <w:t>Ярославской области, Новосибирской; Саратове, Кыштыме, Ташкенте; Перми, Кирове (Вятке), городах Средней Азии и так далее</w:t>
      </w:r>
      <w:r w:rsidRPr="00582AC4">
        <w:rPr>
          <w:rFonts w:ascii="Times New Roman" w:hAnsi="Times New Roman" w:cs="Times New Roman"/>
          <w:sz w:val="28"/>
          <w:szCs w:val="28"/>
        </w:rPr>
        <w:t>),</w:t>
      </w:r>
      <w:proofErr w:type="gramEnd"/>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30 баллов</w:t>
      </w:r>
      <w:r w:rsidRPr="004E5CE8">
        <w:rPr>
          <w:rFonts w:ascii="Times New Roman" w:hAnsi="Times New Roman" w:cs="Times New Roman"/>
          <w:sz w:val="28"/>
          <w:szCs w:val="28"/>
        </w:rPr>
        <w:sym w:font="Symbol" w:char="F02D"/>
      </w:r>
      <w:r>
        <w:rPr>
          <w:rFonts w:ascii="Times New Roman" w:hAnsi="Times New Roman" w:cs="Times New Roman"/>
          <w:sz w:val="28"/>
          <w:szCs w:val="28"/>
        </w:rPr>
        <w:t>Назовите города герои, которые находятся за пределами России</w:t>
      </w:r>
      <w:r w:rsidRPr="004E5CE8">
        <w:rPr>
          <w:rFonts w:ascii="Times New Roman" w:hAnsi="Times New Roman" w:cs="Times New Roman"/>
          <w:sz w:val="28"/>
          <w:szCs w:val="28"/>
        </w:rPr>
        <w:t xml:space="preserve"> (ОТВЕТ</w:t>
      </w:r>
      <w:proofErr w:type="gramStart"/>
      <w:r w:rsidRPr="004E5CE8">
        <w:rPr>
          <w:rFonts w:ascii="Times New Roman" w:hAnsi="Times New Roman" w:cs="Times New Roman"/>
          <w:sz w:val="28"/>
          <w:szCs w:val="28"/>
        </w:rPr>
        <w:t>:</w:t>
      </w:r>
      <w:r>
        <w:rPr>
          <w:rFonts w:ascii="Times New Roman" w:hAnsi="Times New Roman" w:cs="Times New Roman"/>
          <w:sz w:val="28"/>
          <w:szCs w:val="28"/>
        </w:rPr>
        <w:t>К</w:t>
      </w:r>
      <w:proofErr w:type="gramEnd"/>
      <w:r>
        <w:rPr>
          <w:rFonts w:ascii="Times New Roman" w:hAnsi="Times New Roman" w:cs="Times New Roman"/>
          <w:sz w:val="28"/>
          <w:szCs w:val="28"/>
        </w:rPr>
        <w:t xml:space="preserve">иев, Одесса, Минск, Любляна, Белград, </w:t>
      </w:r>
      <w:proofErr w:type="spellStart"/>
      <w:r>
        <w:rPr>
          <w:rFonts w:ascii="Times New Roman" w:hAnsi="Times New Roman" w:cs="Times New Roman"/>
          <w:sz w:val="28"/>
          <w:szCs w:val="28"/>
        </w:rPr>
        <w:t>Ткуарчал</w:t>
      </w:r>
      <w:proofErr w:type="spellEnd"/>
      <w:r>
        <w:rPr>
          <w:rFonts w:ascii="Times New Roman" w:hAnsi="Times New Roman" w:cs="Times New Roman"/>
          <w:sz w:val="28"/>
          <w:szCs w:val="28"/>
        </w:rPr>
        <w:t>, Гудауту</w:t>
      </w:r>
      <w:r w:rsidRPr="004E5CE8">
        <w:rPr>
          <w:rFonts w:ascii="Times New Roman" w:hAnsi="Times New Roman" w:cs="Times New Roman"/>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b/>
          <w:sz w:val="28"/>
          <w:szCs w:val="28"/>
        </w:rPr>
      </w:pPr>
      <w:r w:rsidRPr="004E5CE8">
        <w:rPr>
          <w:rFonts w:ascii="Times New Roman" w:hAnsi="Times New Roman" w:cs="Times New Roman"/>
          <w:sz w:val="28"/>
          <w:szCs w:val="28"/>
        </w:rPr>
        <w:t>40 баллов</w:t>
      </w:r>
      <w:r w:rsidRPr="004E5CE8">
        <w:rPr>
          <w:rFonts w:ascii="Times New Roman" w:hAnsi="Times New Roman" w:cs="Times New Roman"/>
          <w:sz w:val="28"/>
          <w:szCs w:val="28"/>
        </w:rPr>
        <w:sym w:font="Symbol" w:char="F02D"/>
      </w:r>
      <w:r w:rsidRPr="00086B20">
        <w:rPr>
          <w:rStyle w:val="af6"/>
          <w:rFonts w:ascii="Times New Roman" w:hAnsi="Times New Roman" w:cs="Times New Roman"/>
          <w:b w:val="0"/>
          <w:spacing w:val="8"/>
          <w:sz w:val="28"/>
          <w:szCs w:val="28"/>
          <w:shd w:val="clear" w:color="auto" w:fill="FFFFFF"/>
        </w:rPr>
        <w:t>На территории какой бывшей союзной республики действовала организация «Молодая гвардия»</w:t>
      </w:r>
      <w:r w:rsidRPr="004E5CE8">
        <w:rPr>
          <w:rStyle w:val="af6"/>
          <w:rFonts w:ascii="Times New Roman" w:hAnsi="Times New Roman" w:cs="Times New Roman"/>
          <w:b w:val="0"/>
          <w:spacing w:val="8"/>
          <w:shd w:val="clear" w:color="auto" w:fill="FFFFFF"/>
        </w:rPr>
        <w:t xml:space="preserve"> (</w:t>
      </w:r>
      <w:proofErr w:type="spellStart"/>
      <w:r w:rsidRPr="00086B20">
        <w:rPr>
          <w:rStyle w:val="af6"/>
          <w:rFonts w:ascii="Times New Roman" w:hAnsi="Times New Roman" w:cs="Times New Roman"/>
          <w:b w:val="0"/>
          <w:spacing w:val="8"/>
          <w:sz w:val="28"/>
          <w:shd w:val="clear" w:color="auto" w:fill="FFFFFF"/>
        </w:rPr>
        <w:t>ОТВЕТ</w:t>
      </w:r>
      <w:proofErr w:type="gramStart"/>
      <w:r w:rsidRPr="00086B20">
        <w:rPr>
          <w:rStyle w:val="af6"/>
          <w:rFonts w:ascii="Times New Roman" w:hAnsi="Times New Roman" w:cs="Times New Roman"/>
          <w:b w:val="0"/>
          <w:spacing w:val="8"/>
          <w:sz w:val="28"/>
          <w:shd w:val="clear" w:color="auto" w:fill="FFFFFF"/>
        </w:rPr>
        <w:t>:</w:t>
      </w:r>
      <w:r w:rsidRPr="00086B20">
        <w:rPr>
          <w:rFonts w:ascii="Times New Roman" w:hAnsi="Times New Roman" w:cs="Times New Roman"/>
          <w:sz w:val="28"/>
          <w:szCs w:val="28"/>
          <w:shd w:val="clear" w:color="auto" w:fill="FFFFFF"/>
        </w:rPr>
        <w:t>в</w:t>
      </w:r>
      <w:proofErr w:type="spellEnd"/>
      <w:proofErr w:type="gramEnd"/>
      <w:r w:rsidRPr="00086B20">
        <w:rPr>
          <w:rFonts w:ascii="Times New Roman" w:hAnsi="Times New Roman" w:cs="Times New Roman"/>
          <w:sz w:val="28"/>
          <w:szCs w:val="28"/>
          <w:shd w:val="clear" w:color="auto" w:fill="FFFFFF"/>
        </w:rPr>
        <w:t xml:space="preserve"> городе Краснодоне </w:t>
      </w:r>
      <w:proofErr w:type="spellStart"/>
      <w:r w:rsidRPr="00086B20">
        <w:rPr>
          <w:rFonts w:ascii="Times New Roman" w:hAnsi="Times New Roman" w:cs="Times New Roman"/>
          <w:sz w:val="28"/>
          <w:szCs w:val="28"/>
          <w:shd w:val="clear" w:color="auto" w:fill="FFFFFF"/>
        </w:rPr>
        <w:t>Ворошиловградской</w:t>
      </w:r>
      <w:proofErr w:type="spellEnd"/>
      <w:r w:rsidRPr="00086B20">
        <w:rPr>
          <w:rFonts w:ascii="Times New Roman" w:hAnsi="Times New Roman" w:cs="Times New Roman"/>
          <w:sz w:val="28"/>
          <w:szCs w:val="28"/>
          <w:shd w:val="clear" w:color="auto" w:fill="FFFFFF"/>
        </w:rPr>
        <w:t xml:space="preserve"> области Украинской ССР</w:t>
      </w:r>
      <w:r w:rsidRPr="004E5CE8">
        <w:rPr>
          <w:rStyle w:val="af6"/>
          <w:rFonts w:ascii="Times New Roman" w:hAnsi="Times New Roman" w:cs="Times New Roman"/>
          <w:b w:val="0"/>
          <w:spacing w:val="8"/>
          <w:shd w:val="clear" w:color="auto" w:fill="FFFFFF"/>
        </w:rPr>
        <w:t>),</w:t>
      </w:r>
    </w:p>
    <w:p w:rsidR="00A04E0A" w:rsidRPr="00086B20"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50 баллов</w:t>
      </w:r>
      <w:proofErr w:type="gramStart"/>
      <w:r w:rsidRPr="004E5CE8">
        <w:rPr>
          <w:rFonts w:ascii="Times New Roman" w:hAnsi="Times New Roman" w:cs="Times New Roman"/>
          <w:sz w:val="28"/>
          <w:szCs w:val="28"/>
        </w:rPr>
        <w:sym w:font="Symbol" w:char="F02D"/>
      </w:r>
      <w:r>
        <w:rPr>
          <w:rFonts w:ascii="Times New Roman" w:hAnsi="Times New Roman" w:cs="Times New Roman"/>
          <w:sz w:val="28"/>
          <w:szCs w:val="28"/>
        </w:rPr>
        <w:t>С</w:t>
      </w:r>
      <w:proofErr w:type="gramEnd"/>
      <w:r w:rsidRPr="00086B20">
        <w:rPr>
          <w:rFonts w:ascii="Times New Roman" w:hAnsi="Times New Roman" w:cs="Times New Roman"/>
          <w:sz w:val="28"/>
          <w:szCs w:val="28"/>
        </w:rPr>
        <w:t xml:space="preserve">колько было фронтов в </w:t>
      </w:r>
      <w:r>
        <w:rPr>
          <w:rFonts w:ascii="Times New Roman" w:hAnsi="Times New Roman" w:cs="Times New Roman"/>
          <w:sz w:val="28"/>
          <w:szCs w:val="28"/>
        </w:rPr>
        <w:t>В</w:t>
      </w:r>
      <w:r w:rsidRPr="00086B20">
        <w:rPr>
          <w:rFonts w:ascii="Times New Roman" w:hAnsi="Times New Roman" w:cs="Times New Roman"/>
          <w:sz w:val="28"/>
          <w:szCs w:val="28"/>
        </w:rPr>
        <w:t xml:space="preserve">еликой </w:t>
      </w:r>
      <w:r>
        <w:rPr>
          <w:rFonts w:ascii="Times New Roman" w:hAnsi="Times New Roman" w:cs="Times New Roman"/>
          <w:sz w:val="28"/>
          <w:szCs w:val="28"/>
        </w:rPr>
        <w:t>О</w:t>
      </w:r>
      <w:r w:rsidRPr="00086B20">
        <w:rPr>
          <w:rFonts w:ascii="Times New Roman" w:hAnsi="Times New Roman" w:cs="Times New Roman"/>
          <w:sz w:val="28"/>
          <w:szCs w:val="28"/>
        </w:rPr>
        <w:t>течественной войне</w:t>
      </w:r>
      <w:r>
        <w:rPr>
          <w:rFonts w:ascii="Times New Roman" w:hAnsi="Times New Roman" w:cs="Times New Roman"/>
          <w:sz w:val="28"/>
          <w:szCs w:val="28"/>
        </w:rPr>
        <w:t>, привести примеры</w:t>
      </w:r>
      <w:r w:rsidRPr="004E5CE8">
        <w:rPr>
          <w:rFonts w:ascii="Times New Roman" w:hAnsi="Times New Roman" w:cs="Times New Roman"/>
          <w:sz w:val="28"/>
          <w:szCs w:val="28"/>
        </w:rPr>
        <w:t>? (ОТВЕТ</w:t>
      </w:r>
      <w:proofErr w:type="gramStart"/>
      <w:r w:rsidRPr="004E5CE8">
        <w:rPr>
          <w:rFonts w:ascii="Times New Roman" w:hAnsi="Times New Roman" w:cs="Times New Roman"/>
          <w:sz w:val="28"/>
          <w:szCs w:val="28"/>
        </w:rPr>
        <w:t>:</w:t>
      </w:r>
      <w:r w:rsidRPr="00071F3F">
        <w:rPr>
          <w:rFonts w:ascii="Times New Roman" w:hAnsi="Times New Roman" w:cs="Times New Roman"/>
          <w:color w:val="333333"/>
          <w:sz w:val="28"/>
          <w:szCs w:val="28"/>
          <w:shd w:val="clear" w:color="auto" w:fill="FFFFFF"/>
        </w:rPr>
        <w:t>д</w:t>
      </w:r>
      <w:proofErr w:type="gramEnd"/>
      <w:r w:rsidRPr="00071F3F">
        <w:rPr>
          <w:rFonts w:ascii="Times New Roman" w:hAnsi="Times New Roman" w:cs="Times New Roman"/>
          <w:color w:val="333333"/>
          <w:sz w:val="28"/>
          <w:szCs w:val="28"/>
          <w:shd w:val="clear" w:color="auto" w:fill="FFFFFF"/>
        </w:rPr>
        <w:t>ействовало 40 </w:t>
      </w:r>
      <w:r w:rsidRPr="00071F3F">
        <w:rPr>
          <w:rFonts w:ascii="Times New Roman" w:hAnsi="Times New Roman" w:cs="Times New Roman"/>
          <w:bCs/>
          <w:color w:val="333333"/>
          <w:sz w:val="28"/>
          <w:szCs w:val="28"/>
          <w:shd w:val="clear" w:color="auto" w:fill="FFFFFF"/>
        </w:rPr>
        <w:t>фронтов</w:t>
      </w:r>
      <w:r>
        <w:rPr>
          <w:rFonts w:ascii="Times New Roman" w:hAnsi="Times New Roman" w:cs="Times New Roman"/>
          <w:bCs/>
          <w:color w:val="333333"/>
          <w:sz w:val="28"/>
          <w:szCs w:val="28"/>
          <w:shd w:val="clear" w:color="auto" w:fill="FFFFFF"/>
        </w:rPr>
        <w:t xml:space="preserve">, </w:t>
      </w:r>
      <w:r w:rsidRPr="00071F3F">
        <w:rPr>
          <w:rStyle w:val="af6"/>
          <w:rFonts w:ascii="Times New Roman" w:hAnsi="Times New Roman" w:cs="Times New Roman"/>
          <w:b w:val="0"/>
          <w:color w:val="3F3B3E"/>
          <w:sz w:val="28"/>
          <w:szCs w:val="28"/>
          <w:bdr w:val="none" w:sz="0" w:space="0" w:color="auto" w:frame="1"/>
          <w:shd w:val="clear" w:color="auto" w:fill="FFFFFF"/>
        </w:rPr>
        <w:t xml:space="preserve">дальневосточный, северо-западный, западный, юго-западный, северный,  южный, центральный, резервный,  </w:t>
      </w:r>
      <w:r w:rsidRPr="00071F3F">
        <w:rPr>
          <w:rFonts w:ascii="Times New Roman" w:hAnsi="Times New Roman" w:cs="Times New Roman"/>
          <w:b/>
          <w:color w:val="3F3B3E"/>
          <w:sz w:val="28"/>
          <w:szCs w:val="28"/>
          <w:shd w:val="clear" w:color="auto" w:fill="FFFFFF"/>
        </w:rPr>
        <w:t> </w:t>
      </w:r>
      <w:r w:rsidRPr="00071F3F">
        <w:rPr>
          <w:rStyle w:val="af6"/>
          <w:rFonts w:ascii="Times New Roman" w:hAnsi="Times New Roman" w:cs="Times New Roman"/>
          <w:b w:val="0"/>
          <w:color w:val="3F3B3E"/>
          <w:sz w:val="28"/>
          <w:szCs w:val="28"/>
          <w:bdr w:val="none" w:sz="0" w:space="0" w:color="auto" w:frame="1"/>
          <w:shd w:val="clear" w:color="auto" w:fill="FFFFFF"/>
        </w:rPr>
        <w:t xml:space="preserve">брянский, закавказский, ленинградский, карельский, забайкальский, калининский, </w:t>
      </w:r>
      <w:proofErr w:type="spellStart"/>
      <w:r w:rsidRPr="00071F3F">
        <w:rPr>
          <w:rStyle w:val="af6"/>
          <w:rFonts w:ascii="Times New Roman" w:hAnsi="Times New Roman" w:cs="Times New Roman"/>
          <w:b w:val="0"/>
          <w:color w:val="3F3B3E"/>
          <w:sz w:val="28"/>
          <w:szCs w:val="28"/>
          <w:bdr w:val="none" w:sz="0" w:space="0" w:color="auto" w:frame="1"/>
          <w:shd w:val="clear" w:color="auto" w:fill="FFFFFF"/>
        </w:rPr>
        <w:t>волховский</w:t>
      </w:r>
      <w:proofErr w:type="spellEnd"/>
      <w:r w:rsidRPr="00071F3F">
        <w:rPr>
          <w:rStyle w:val="af6"/>
          <w:rFonts w:ascii="Times New Roman" w:hAnsi="Times New Roman" w:cs="Times New Roman"/>
          <w:b w:val="0"/>
          <w:color w:val="3F3B3E"/>
          <w:sz w:val="28"/>
          <w:szCs w:val="28"/>
          <w:bdr w:val="none" w:sz="0" w:space="0" w:color="auto" w:frame="1"/>
          <w:shd w:val="clear" w:color="auto" w:fill="FFFFFF"/>
        </w:rPr>
        <w:t xml:space="preserve">, </w:t>
      </w:r>
      <w:proofErr w:type="spellStart"/>
      <w:r w:rsidRPr="00071F3F">
        <w:rPr>
          <w:rStyle w:val="af6"/>
          <w:rFonts w:ascii="Times New Roman" w:hAnsi="Times New Roman" w:cs="Times New Roman"/>
          <w:b w:val="0"/>
          <w:color w:val="3F3B3E"/>
          <w:sz w:val="28"/>
          <w:szCs w:val="28"/>
          <w:bdr w:val="none" w:sz="0" w:space="0" w:color="auto" w:frame="1"/>
          <w:shd w:val="clear" w:color="auto" w:fill="FFFFFF"/>
        </w:rPr>
        <w:t>северо-кавказский</w:t>
      </w:r>
      <w:proofErr w:type="spellEnd"/>
      <w:r w:rsidRPr="00071F3F">
        <w:rPr>
          <w:rStyle w:val="af6"/>
          <w:rFonts w:ascii="Times New Roman" w:hAnsi="Times New Roman" w:cs="Times New Roman"/>
          <w:b w:val="0"/>
          <w:color w:val="3F3B3E"/>
          <w:sz w:val="28"/>
          <w:szCs w:val="28"/>
          <w:bdr w:val="none" w:sz="0" w:space="0" w:color="auto" w:frame="1"/>
          <w:shd w:val="clear" w:color="auto" w:fill="FFFFFF"/>
        </w:rPr>
        <w:t xml:space="preserve"> фронт</w:t>
      </w:r>
      <w:r w:rsidRPr="004E5CE8">
        <w:rPr>
          <w:rFonts w:ascii="Times New Roman" w:hAnsi="Times New Roman" w:cs="Times New Roman"/>
          <w:sz w:val="28"/>
          <w:szCs w:val="28"/>
        </w:rPr>
        <w:t>)</w:t>
      </w:r>
      <w:r w:rsidRPr="00086B20">
        <w:rPr>
          <w:rFonts w:ascii="Times New Roman" w:hAnsi="Times New Roman" w:cs="Times New Roman"/>
          <w:sz w:val="28"/>
          <w:szCs w:val="28"/>
        </w:rPr>
        <w:t xml:space="preserve"> [</w:t>
      </w:r>
      <w:r w:rsidR="00EB15F7" w:rsidRPr="00EB15F7">
        <w:rPr>
          <w:rFonts w:ascii="Times New Roman" w:hAnsi="Times New Roman" w:cs="Times New Roman"/>
          <w:sz w:val="28"/>
          <w:szCs w:val="28"/>
        </w:rPr>
        <w:t>7</w:t>
      </w:r>
      <w:r w:rsidRPr="00086B20">
        <w:rPr>
          <w:rFonts w:ascii="Times New Roman" w:hAnsi="Times New Roman" w:cs="Times New Roman"/>
          <w:sz w:val="28"/>
          <w:szCs w:val="28"/>
        </w:rPr>
        <w:t>].</w:t>
      </w:r>
    </w:p>
    <w:p w:rsidR="00A04E0A" w:rsidRPr="004E5CE8" w:rsidRDefault="00A04E0A" w:rsidP="00580D2D">
      <w:pPr>
        <w:pStyle w:val="aa"/>
        <w:numPr>
          <w:ilvl w:val="0"/>
          <w:numId w:val="21"/>
        </w:numPr>
        <w:tabs>
          <w:tab w:val="left" w:pos="993"/>
        </w:tabs>
        <w:spacing w:after="0" w:line="36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История в лицах</w:t>
      </w:r>
      <w:r w:rsidRPr="004E5CE8">
        <w:rPr>
          <w:rFonts w:ascii="Times New Roman" w:hAnsi="Times New Roman" w:cs="Times New Roman"/>
          <w:sz w:val="28"/>
          <w:szCs w:val="28"/>
          <w:u w:val="single"/>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10 баллов </w:t>
      </w:r>
      <w:r w:rsidRPr="004E5CE8">
        <w:rPr>
          <w:rFonts w:ascii="Times New Roman" w:hAnsi="Times New Roman" w:cs="Times New Roman"/>
          <w:sz w:val="28"/>
          <w:szCs w:val="28"/>
        </w:rPr>
        <w:sym w:font="Symbol" w:char="F02D"/>
      </w:r>
      <w:r w:rsidRPr="00C5241F">
        <w:rPr>
          <w:rFonts w:ascii="Times New Roman" w:hAnsi="Times New Roman" w:cs="Times New Roman"/>
          <w:sz w:val="28"/>
          <w:szCs w:val="28"/>
        </w:rPr>
        <w:t xml:space="preserve">Кто </w:t>
      </w:r>
      <w:r w:rsidRPr="00C5241F">
        <w:rPr>
          <w:rFonts w:ascii="Times New Roman" w:hAnsi="Times New Roman" w:cs="Times New Roman"/>
          <w:color w:val="000000"/>
          <w:sz w:val="28"/>
          <w:szCs w:val="28"/>
          <w:shd w:val="clear" w:color="auto" w:fill="FFFFFF"/>
        </w:rPr>
        <w:t>24 июня 1945 года на Красной площади (Москва) принимал парад Победы.</w:t>
      </w:r>
      <w:r w:rsidRPr="00C5241F">
        <w:rPr>
          <w:rFonts w:ascii="Times New Roman" w:hAnsi="Times New Roman" w:cs="Times New Roman"/>
          <w:sz w:val="28"/>
          <w:szCs w:val="28"/>
        </w:rPr>
        <w:t>? (ОТВЕТ</w:t>
      </w:r>
      <w:proofErr w:type="gramStart"/>
      <w:r w:rsidRPr="00C5241F">
        <w:rPr>
          <w:rFonts w:ascii="Times New Roman" w:hAnsi="Times New Roman" w:cs="Times New Roman"/>
          <w:sz w:val="28"/>
          <w:szCs w:val="28"/>
        </w:rPr>
        <w:t>:</w:t>
      </w:r>
      <w:r w:rsidRPr="00C5241F">
        <w:rPr>
          <w:rFonts w:ascii="Times New Roman" w:hAnsi="Times New Roman" w:cs="Times New Roman"/>
          <w:bCs/>
          <w:iCs/>
          <w:color w:val="000000"/>
          <w:sz w:val="28"/>
          <w:szCs w:val="28"/>
          <w:shd w:val="clear" w:color="auto" w:fill="FFFFFF"/>
        </w:rPr>
        <w:t>М</w:t>
      </w:r>
      <w:proofErr w:type="gramEnd"/>
      <w:r w:rsidRPr="00C5241F">
        <w:rPr>
          <w:rFonts w:ascii="Times New Roman" w:hAnsi="Times New Roman" w:cs="Times New Roman"/>
          <w:bCs/>
          <w:iCs/>
          <w:color w:val="000000"/>
          <w:sz w:val="28"/>
          <w:szCs w:val="28"/>
          <w:shd w:val="clear" w:color="auto" w:fill="FFFFFF"/>
        </w:rPr>
        <w:t>аршал Жуков Георгий Константинович</w:t>
      </w:r>
      <w:r w:rsidRPr="00C5241F">
        <w:rPr>
          <w:rFonts w:ascii="Times New Roman" w:hAnsi="Times New Roman" w:cs="Times New Roman"/>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20 баллов </w:t>
      </w:r>
      <w:r w:rsidRPr="004E5CE8">
        <w:rPr>
          <w:rFonts w:ascii="Times New Roman" w:hAnsi="Times New Roman" w:cs="Times New Roman"/>
          <w:sz w:val="28"/>
          <w:szCs w:val="28"/>
        </w:rPr>
        <w:sym w:font="Symbol" w:char="F02D"/>
      </w:r>
      <w:r w:rsidRPr="00C5241F">
        <w:rPr>
          <w:rFonts w:ascii="Times New Roman" w:hAnsi="Times New Roman" w:cs="Times New Roman"/>
          <w:color w:val="000000"/>
          <w:sz w:val="28"/>
          <w:szCs w:val="28"/>
          <w:shd w:val="clear" w:color="auto" w:fill="FFFFFF"/>
        </w:rPr>
        <w:t>Кто был руководителем Корсунь-Шевченковской операции, а так же был участником и руководителем Курской битвы</w:t>
      </w:r>
      <w:r w:rsidRPr="00C5241F">
        <w:rPr>
          <w:rFonts w:ascii="Times New Roman" w:hAnsi="Times New Roman" w:cs="Times New Roman"/>
          <w:sz w:val="28"/>
          <w:szCs w:val="28"/>
        </w:rPr>
        <w:t>? (ОТВЕТ</w:t>
      </w:r>
      <w:proofErr w:type="gramStart"/>
      <w:r w:rsidRPr="00C5241F">
        <w:rPr>
          <w:rFonts w:ascii="Times New Roman" w:hAnsi="Times New Roman" w:cs="Times New Roman"/>
          <w:sz w:val="28"/>
          <w:szCs w:val="28"/>
        </w:rPr>
        <w:t>:</w:t>
      </w:r>
      <w:r w:rsidRPr="00C5241F">
        <w:rPr>
          <w:rFonts w:ascii="Times New Roman" w:hAnsi="Times New Roman" w:cs="Times New Roman"/>
          <w:bCs/>
          <w:iCs/>
          <w:color w:val="000000"/>
          <w:sz w:val="28"/>
          <w:szCs w:val="28"/>
          <w:shd w:val="clear" w:color="auto" w:fill="FFFFFF"/>
        </w:rPr>
        <w:t>М</w:t>
      </w:r>
      <w:proofErr w:type="gramEnd"/>
      <w:r w:rsidRPr="00C5241F">
        <w:rPr>
          <w:rFonts w:ascii="Times New Roman" w:hAnsi="Times New Roman" w:cs="Times New Roman"/>
          <w:bCs/>
          <w:iCs/>
          <w:color w:val="000000"/>
          <w:sz w:val="28"/>
          <w:szCs w:val="28"/>
          <w:shd w:val="clear" w:color="auto" w:fill="FFFFFF"/>
        </w:rPr>
        <w:t>аршал Конев Иван Степанович</w:t>
      </w:r>
      <w:r w:rsidRPr="00C5241F">
        <w:rPr>
          <w:rFonts w:ascii="Times New Roman" w:hAnsi="Times New Roman" w:cs="Times New Roman"/>
          <w:sz w:val="28"/>
          <w:szCs w:val="28"/>
        </w:rPr>
        <w:t>),</w:t>
      </w:r>
    </w:p>
    <w:p w:rsidR="00A04E0A" w:rsidRPr="004E5CE8" w:rsidRDefault="00A04E0A" w:rsidP="00A04E0A">
      <w:pPr>
        <w:pStyle w:val="aa"/>
        <w:spacing w:after="0"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30 баллов </w:t>
      </w:r>
      <w:r w:rsidRPr="004E5CE8">
        <w:rPr>
          <w:rFonts w:ascii="Times New Roman" w:hAnsi="Times New Roman" w:cs="Times New Roman"/>
          <w:sz w:val="28"/>
          <w:szCs w:val="28"/>
        </w:rPr>
        <w:sym w:font="Symbol" w:char="F02D"/>
      </w:r>
      <w:r w:rsidRPr="004E5CE8">
        <w:rPr>
          <w:rFonts w:ascii="Times New Roman" w:hAnsi="Times New Roman" w:cs="Times New Roman"/>
          <w:bCs/>
          <w:sz w:val="28"/>
          <w:szCs w:val="28"/>
        </w:rPr>
        <w:t>«Осторожно хакер», хакер задаёт вопрос группе,</w:t>
      </w:r>
    </w:p>
    <w:p w:rsidR="00A04E0A" w:rsidRPr="004E5CE8" w:rsidRDefault="00A04E0A" w:rsidP="00A04E0A">
      <w:pPr>
        <w:pStyle w:val="a7"/>
        <w:spacing w:before="0" w:beforeAutospacing="0" w:after="0" w:afterAutospacing="0" w:line="360" w:lineRule="auto"/>
        <w:ind w:firstLine="709"/>
        <w:jc w:val="both"/>
        <w:rPr>
          <w:sz w:val="28"/>
          <w:szCs w:val="28"/>
        </w:rPr>
      </w:pPr>
      <w:r w:rsidRPr="004E5CE8">
        <w:rPr>
          <w:sz w:val="28"/>
          <w:szCs w:val="28"/>
        </w:rPr>
        <w:t>40 баллов</w:t>
      </w:r>
      <w:proofErr w:type="gramStart"/>
      <w:r w:rsidRPr="004E5CE8">
        <w:rPr>
          <w:sz w:val="28"/>
          <w:szCs w:val="28"/>
        </w:rPr>
        <w:sym w:font="Symbol" w:char="F02D"/>
      </w:r>
      <w:r>
        <w:rPr>
          <w:sz w:val="28"/>
          <w:szCs w:val="28"/>
        </w:rPr>
        <w:t>П</w:t>
      </w:r>
      <w:proofErr w:type="gramEnd"/>
      <w:r>
        <w:rPr>
          <w:sz w:val="28"/>
          <w:szCs w:val="28"/>
        </w:rPr>
        <w:t>од чьим руководством был разработан танк Т-34</w:t>
      </w:r>
      <w:r w:rsidRPr="004E5CE8">
        <w:rPr>
          <w:sz w:val="28"/>
          <w:szCs w:val="28"/>
        </w:rPr>
        <w:t>: (ОТВЕТ</w:t>
      </w:r>
      <w:proofErr w:type="gramStart"/>
      <w:r w:rsidRPr="004E5CE8">
        <w:rPr>
          <w:sz w:val="28"/>
          <w:szCs w:val="28"/>
        </w:rPr>
        <w:t>:</w:t>
      </w:r>
      <w:r>
        <w:rPr>
          <w:sz w:val="28"/>
          <w:szCs w:val="28"/>
        </w:rPr>
        <w:t>К</w:t>
      </w:r>
      <w:proofErr w:type="gramEnd"/>
      <w:r>
        <w:rPr>
          <w:sz w:val="28"/>
          <w:szCs w:val="28"/>
        </w:rPr>
        <w:t>ошкин Михаил Ильич</w:t>
      </w:r>
      <w:r w:rsidRPr="004E5CE8">
        <w:rPr>
          <w:sz w:val="28"/>
          <w:szCs w:val="28"/>
        </w:rPr>
        <w:t>),</w:t>
      </w:r>
    </w:p>
    <w:p w:rsidR="00A04E0A" w:rsidRPr="00086B20"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50 баллов </w:t>
      </w:r>
      <w:r w:rsidRPr="004E5CE8">
        <w:rPr>
          <w:rFonts w:ascii="Times New Roman" w:hAnsi="Times New Roman" w:cs="Times New Roman"/>
          <w:sz w:val="28"/>
          <w:szCs w:val="28"/>
        </w:rPr>
        <w:sym w:font="Symbol" w:char="F02D"/>
      </w:r>
      <w:proofErr w:type="gramStart"/>
      <w:r>
        <w:rPr>
          <w:rFonts w:ascii="Times New Roman" w:hAnsi="Times New Roman" w:cs="Times New Roman"/>
          <w:sz w:val="28"/>
          <w:szCs w:val="28"/>
        </w:rPr>
        <w:t>Именем</w:t>
      </w:r>
      <w:proofErr w:type="gramEnd"/>
      <w:r>
        <w:rPr>
          <w:rFonts w:ascii="Times New Roman" w:hAnsi="Times New Roman" w:cs="Times New Roman"/>
          <w:sz w:val="28"/>
          <w:szCs w:val="28"/>
        </w:rPr>
        <w:t xml:space="preserve"> какого героя гражданской войны получил бронепоезд «Чусовской рабочий»? </w:t>
      </w:r>
      <w:r w:rsidRPr="004E5CE8">
        <w:rPr>
          <w:rFonts w:ascii="Times New Roman" w:hAnsi="Times New Roman" w:cs="Times New Roman"/>
          <w:sz w:val="28"/>
          <w:szCs w:val="28"/>
        </w:rPr>
        <w:t>(ОТВЕТ</w:t>
      </w:r>
      <w:proofErr w:type="gramStart"/>
      <w:r w:rsidRPr="004E5CE8">
        <w:rPr>
          <w:rFonts w:ascii="Times New Roman" w:hAnsi="Times New Roman" w:cs="Times New Roman"/>
          <w:sz w:val="28"/>
          <w:szCs w:val="28"/>
        </w:rPr>
        <w:t>:</w:t>
      </w:r>
      <w:r>
        <w:rPr>
          <w:rFonts w:ascii="Times New Roman" w:hAnsi="Times New Roman" w:cs="Times New Roman"/>
          <w:sz w:val="28"/>
          <w:szCs w:val="28"/>
        </w:rPr>
        <w:t>Щ</w:t>
      </w:r>
      <w:proofErr w:type="gramEnd"/>
      <w:r>
        <w:rPr>
          <w:rFonts w:ascii="Times New Roman" w:hAnsi="Times New Roman" w:cs="Times New Roman"/>
          <w:sz w:val="28"/>
          <w:szCs w:val="28"/>
        </w:rPr>
        <w:t>орс</w:t>
      </w:r>
      <w:r w:rsidRPr="004E5CE8">
        <w:rPr>
          <w:rFonts w:ascii="Times New Roman" w:hAnsi="Times New Roman" w:cs="Times New Roman"/>
          <w:sz w:val="28"/>
          <w:szCs w:val="28"/>
        </w:rPr>
        <w:t>)</w:t>
      </w:r>
      <w:r w:rsidRPr="00086B20">
        <w:rPr>
          <w:rFonts w:ascii="Times New Roman" w:hAnsi="Times New Roman" w:cs="Times New Roman"/>
          <w:sz w:val="28"/>
          <w:szCs w:val="28"/>
        </w:rPr>
        <w:t>[</w:t>
      </w:r>
      <w:r w:rsidR="00EB15F7">
        <w:rPr>
          <w:rFonts w:ascii="Times New Roman" w:hAnsi="Times New Roman" w:cs="Times New Roman"/>
          <w:sz w:val="28"/>
          <w:szCs w:val="28"/>
          <w:lang w:val="en-US"/>
        </w:rPr>
        <w:t>7</w:t>
      </w:r>
      <w:r w:rsidRPr="00086B20">
        <w:rPr>
          <w:rFonts w:ascii="Times New Roman" w:hAnsi="Times New Roman" w:cs="Times New Roman"/>
          <w:sz w:val="28"/>
          <w:szCs w:val="28"/>
        </w:rPr>
        <w:t>].</w:t>
      </w:r>
    </w:p>
    <w:p w:rsidR="00A04E0A" w:rsidRPr="004E5CE8" w:rsidRDefault="00A04E0A" w:rsidP="00F56931">
      <w:pPr>
        <w:pStyle w:val="aa"/>
        <w:numPr>
          <w:ilvl w:val="0"/>
          <w:numId w:val="21"/>
        </w:numPr>
        <w:spacing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Песни Победы</w:t>
      </w:r>
      <w:r w:rsidRPr="004E5CE8">
        <w:rPr>
          <w:rFonts w:ascii="Times New Roman" w:hAnsi="Times New Roman" w:cs="Times New Roman"/>
          <w:sz w:val="28"/>
          <w:szCs w:val="28"/>
          <w:u w:val="single"/>
        </w:rPr>
        <w:t>:</w:t>
      </w:r>
    </w:p>
    <w:p w:rsidR="00A04E0A" w:rsidRPr="004E5CE8" w:rsidRDefault="00A04E0A" w:rsidP="00A04E0A">
      <w:pPr>
        <w:pStyle w:val="aa"/>
        <w:spacing w:line="360" w:lineRule="auto"/>
        <w:ind w:left="0" w:firstLine="709"/>
        <w:jc w:val="both"/>
        <w:rPr>
          <w:rFonts w:ascii="Times New Roman" w:hAnsi="Times New Roman" w:cs="Times New Roman"/>
          <w:i/>
          <w:sz w:val="28"/>
          <w:szCs w:val="28"/>
        </w:rPr>
      </w:pPr>
      <w:r w:rsidRPr="004E5CE8">
        <w:rPr>
          <w:rFonts w:ascii="Times New Roman" w:hAnsi="Times New Roman" w:cs="Times New Roman"/>
          <w:sz w:val="28"/>
          <w:szCs w:val="28"/>
        </w:rPr>
        <w:lastRenderedPageBreak/>
        <w:t>10 баллов</w:t>
      </w:r>
      <w:proofErr w:type="gramStart"/>
      <w:r w:rsidRPr="004E5CE8">
        <w:rPr>
          <w:rFonts w:ascii="Times New Roman" w:hAnsi="Times New Roman" w:cs="Times New Roman"/>
          <w:sz w:val="28"/>
          <w:szCs w:val="28"/>
        </w:rPr>
        <w:sym w:font="Symbol" w:char="F02D"/>
      </w:r>
      <w:r w:rsidRPr="002E2915">
        <w:rPr>
          <w:rFonts w:ascii="Times New Roman" w:hAnsi="Times New Roman" w:cs="Times New Roman"/>
          <w:color w:val="000000"/>
          <w:sz w:val="28"/>
          <w:szCs w:val="28"/>
          <w:shd w:val="clear" w:color="auto" w:fill="FFFFFF"/>
        </w:rPr>
        <w:t>Э</w:t>
      </w:r>
      <w:proofErr w:type="gramEnd"/>
      <w:r w:rsidRPr="002E2915">
        <w:rPr>
          <w:rFonts w:ascii="Times New Roman" w:hAnsi="Times New Roman" w:cs="Times New Roman"/>
          <w:color w:val="000000"/>
          <w:sz w:val="28"/>
          <w:szCs w:val="28"/>
          <w:shd w:val="clear" w:color="auto" w:fill="FFFFFF"/>
        </w:rPr>
        <w:t xml:space="preserve">та песня получила всеобщую любовь и признание после того, как ее спел популярный советский актер Марк </w:t>
      </w:r>
      <w:proofErr w:type="spellStart"/>
      <w:r w:rsidRPr="002E2915">
        <w:rPr>
          <w:rFonts w:ascii="Times New Roman" w:hAnsi="Times New Roman" w:cs="Times New Roman"/>
          <w:color w:val="000000"/>
          <w:sz w:val="28"/>
          <w:szCs w:val="28"/>
          <w:shd w:val="clear" w:color="auto" w:fill="FFFFFF"/>
        </w:rPr>
        <w:t>Беренс</w:t>
      </w:r>
      <w:proofErr w:type="spellEnd"/>
      <w:r w:rsidRPr="002E2915">
        <w:rPr>
          <w:rFonts w:ascii="Times New Roman" w:hAnsi="Times New Roman" w:cs="Times New Roman"/>
          <w:color w:val="000000"/>
          <w:sz w:val="28"/>
          <w:szCs w:val="28"/>
          <w:shd w:val="clear" w:color="auto" w:fill="FFFFFF"/>
        </w:rPr>
        <w:t xml:space="preserve"> в кинофильме «Два бойца». О какой песне идет речь</w:t>
      </w:r>
      <w:proofErr w:type="gramStart"/>
      <w:r w:rsidRPr="002E2915">
        <w:rPr>
          <w:rFonts w:ascii="Times New Roman" w:hAnsi="Times New Roman" w:cs="Times New Roman"/>
          <w:color w:val="000000"/>
          <w:sz w:val="28"/>
          <w:szCs w:val="28"/>
          <w:shd w:val="clear" w:color="auto" w:fill="FFFFFF"/>
        </w:rPr>
        <w:t>?</w:t>
      </w:r>
      <w:r w:rsidRPr="002E2915">
        <w:rPr>
          <w:rStyle w:val="af8"/>
          <w:rFonts w:ascii="Times New Roman" w:hAnsi="Times New Roman" w:cs="Times New Roman"/>
          <w:sz w:val="28"/>
          <w:szCs w:val="28"/>
        </w:rPr>
        <w:t>(</w:t>
      </w:r>
      <w:proofErr w:type="gramEnd"/>
      <w:r w:rsidRPr="002E2915">
        <w:rPr>
          <w:rStyle w:val="af8"/>
          <w:rFonts w:ascii="Times New Roman" w:hAnsi="Times New Roman" w:cs="Times New Roman"/>
          <w:i w:val="0"/>
          <w:sz w:val="28"/>
          <w:szCs w:val="28"/>
        </w:rPr>
        <w:t>ОТВЕТ:</w:t>
      </w:r>
      <w:r w:rsidRPr="002E2915">
        <w:rPr>
          <w:rFonts w:ascii="Times New Roman" w:hAnsi="Times New Roman" w:cs="Times New Roman"/>
          <w:iCs/>
          <w:color w:val="000000"/>
          <w:sz w:val="28"/>
          <w:szCs w:val="28"/>
          <w:bdr w:val="none" w:sz="0" w:space="0" w:color="auto" w:frame="1"/>
          <w:shd w:val="clear" w:color="auto" w:fill="FFFFFF"/>
        </w:rPr>
        <w:t>Темная ночь</w:t>
      </w:r>
      <w:r w:rsidRPr="002E2915">
        <w:rPr>
          <w:rStyle w:val="af8"/>
          <w:rFonts w:ascii="Times New Roman" w:hAnsi="Times New Roman" w:cs="Times New Roman"/>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20 баллов</w:t>
      </w:r>
      <w:r w:rsidRPr="004E5CE8">
        <w:rPr>
          <w:rFonts w:ascii="Times New Roman" w:hAnsi="Times New Roman" w:cs="Times New Roman"/>
          <w:sz w:val="28"/>
          <w:szCs w:val="28"/>
        </w:rPr>
        <w:sym w:font="Symbol" w:char="F02D"/>
      </w:r>
      <w:r w:rsidRPr="002E2915">
        <w:rPr>
          <w:rFonts w:ascii="Times New Roman" w:hAnsi="Times New Roman" w:cs="Times New Roman"/>
          <w:color w:val="000000"/>
          <w:sz w:val="28"/>
          <w:szCs w:val="28"/>
          <w:shd w:val="clear" w:color="auto" w:fill="FFFFFF"/>
        </w:rPr>
        <w:t>В какой песне ВОВ встречаются следующие строки «Вставай, страна огромная, вставай на смертный бой</w:t>
      </w:r>
      <w:proofErr w:type="gramStart"/>
      <w:r w:rsidRPr="002E2915">
        <w:rPr>
          <w:rFonts w:ascii="Times New Roman" w:hAnsi="Times New Roman" w:cs="Times New Roman"/>
          <w:color w:val="000000"/>
          <w:sz w:val="28"/>
          <w:szCs w:val="28"/>
          <w:shd w:val="clear" w:color="auto" w:fill="FFFFFF"/>
        </w:rPr>
        <w:t>!С</w:t>
      </w:r>
      <w:proofErr w:type="gramEnd"/>
      <w:r w:rsidRPr="002E2915">
        <w:rPr>
          <w:rFonts w:ascii="Times New Roman" w:hAnsi="Times New Roman" w:cs="Times New Roman"/>
          <w:color w:val="000000"/>
          <w:sz w:val="28"/>
          <w:szCs w:val="28"/>
          <w:shd w:val="clear" w:color="auto" w:fill="FFFFFF"/>
        </w:rPr>
        <w:t xml:space="preserve"> фашистской силой темною, с проклятою ордой»</w:t>
      </w:r>
      <w:r w:rsidRPr="002E2915">
        <w:rPr>
          <w:rStyle w:val="af8"/>
          <w:rFonts w:ascii="Times New Roman" w:hAnsi="Times New Roman" w:cs="Times New Roman"/>
          <w:sz w:val="28"/>
          <w:szCs w:val="28"/>
        </w:rPr>
        <w:t xml:space="preserve"> (</w:t>
      </w:r>
      <w:r w:rsidRPr="002E2915">
        <w:rPr>
          <w:rStyle w:val="af8"/>
          <w:rFonts w:ascii="Times New Roman" w:hAnsi="Times New Roman" w:cs="Times New Roman"/>
          <w:i w:val="0"/>
          <w:sz w:val="28"/>
          <w:szCs w:val="28"/>
        </w:rPr>
        <w:t>ОТВЕТ:</w:t>
      </w:r>
      <w:r w:rsidRPr="002E2915">
        <w:rPr>
          <w:rFonts w:ascii="Times New Roman" w:hAnsi="Times New Roman" w:cs="Times New Roman"/>
          <w:iCs/>
          <w:color w:val="000000"/>
          <w:sz w:val="28"/>
          <w:szCs w:val="28"/>
          <w:bdr w:val="none" w:sz="0" w:space="0" w:color="auto" w:frame="1"/>
          <w:shd w:val="clear" w:color="auto" w:fill="FFFFFF"/>
        </w:rPr>
        <w:t>Священная война</w:t>
      </w:r>
      <w:r w:rsidRPr="002E2915">
        <w:rPr>
          <w:rStyle w:val="af8"/>
          <w:rFonts w:ascii="Times New Roman" w:hAnsi="Times New Roman" w:cs="Times New Roman"/>
          <w:sz w:val="28"/>
          <w:szCs w:val="28"/>
        </w:rPr>
        <w:t>),</w:t>
      </w:r>
    </w:p>
    <w:p w:rsidR="00A04E0A" w:rsidRPr="002E2915" w:rsidRDefault="00A04E0A" w:rsidP="00A04E0A">
      <w:pPr>
        <w:pStyle w:val="aa"/>
        <w:spacing w:line="360" w:lineRule="auto"/>
        <w:ind w:left="0" w:firstLine="709"/>
        <w:jc w:val="both"/>
        <w:rPr>
          <w:rFonts w:ascii="Times New Roman" w:hAnsi="Times New Roman" w:cs="Times New Roman"/>
          <w:sz w:val="28"/>
          <w:szCs w:val="28"/>
        </w:rPr>
      </w:pPr>
      <w:r w:rsidRPr="002E2915">
        <w:rPr>
          <w:rFonts w:ascii="Times New Roman" w:hAnsi="Times New Roman" w:cs="Times New Roman"/>
          <w:sz w:val="28"/>
          <w:szCs w:val="28"/>
        </w:rPr>
        <w:t xml:space="preserve">30 баллов </w:t>
      </w:r>
      <w:r w:rsidRPr="002E2915">
        <w:rPr>
          <w:rFonts w:ascii="Times New Roman" w:hAnsi="Times New Roman" w:cs="Times New Roman"/>
          <w:sz w:val="28"/>
          <w:szCs w:val="28"/>
        </w:rPr>
        <w:sym w:font="Symbol" w:char="F02D"/>
      </w:r>
      <w:r w:rsidRPr="002E2915">
        <w:rPr>
          <w:rFonts w:ascii="Times New Roman" w:hAnsi="Times New Roman" w:cs="Times New Roman"/>
          <w:color w:val="000000"/>
          <w:sz w:val="28"/>
          <w:szCs w:val="28"/>
          <w:shd w:val="clear" w:color="auto" w:fill="FFFFFF"/>
        </w:rPr>
        <w:t>Кто является автором слов песни «В землянке»</w:t>
      </w:r>
      <w:r w:rsidRPr="002E2915">
        <w:rPr>
          <w:rStyle w:val="af8"/>
          <w:rFonts w:ascii="Times New Roman" w:hAnsi="Times New Roman" w:cs="Times New Roman"/>
          <w:sz w:val="28"/>
          <w:szCs w:val="28"/>
        </w:rPr>
        <w:t xml:space="preserve"> (</w:t>
      </w:r>
      <w:r w:rsidRPr="002E2915">
        <w:rPr>
          <w:rStyle w:val="af8"/>
          <w:rFonts w:ascii="Times New Roman" w:hAnsi="Times New Roman" w:cs="Times New Roman"/>
          <w:i w:val="0"/>
          <w:sz w:val="28"/>
          <w:szCs w:val="28"/>
        </w:rPr>
        <w:t>ОТВЕТ</w:t>
      </w:r>
      <w:proofErr w:type="gramStart"/>
      <w:r w:rsidRPr="002E2915">
        <w:rPr>
          <w:rStyle w:val="af8"/>
          <w:rFonts w:ascii="Times New Roman" w:hAnsi="Times New Roman" w:cs="Times New Roman"/>
          <w:i w:val="0"/>
          <w:sz w:val="28"/>
          <w:szCs w:val="28"/>
        </w:rPr>
        <w:t>:</w:t>
      </w:r>
      <w:r w:rsidRPr="002E2915">
        <w:rPr>
          <w:rFonts w:ascii="Times New Roman" w:hAnsi="Times New Roman" w:cs="Times New Roman"/>
          <w:iCs/>
          <w:color w:val="000000"/>
          <w:sz w:val="28"/>
          <w:szCs w:val="28"/>
          <w:bdr w:val="none" w:sz="0" w:space="0" w:color="auto" w:frame="1"/>
          <w:shd w:val="clear" w:color="auto" w:fill="FFFFFF"/>
        </w:rPr>
        <w:t>А</w:t>
      </w:r>
      <w:proofErr w:type="gramEnd"/>
      <w:r w:rsidRPr="002E2915">
        <w:rPr>
          <w:rFonts w:ascii="Times New Roman" w:hAnsi="Times New Roman" w:cs="Times New Roman"/>
          <w:iCs/>
          <w:color w:val="000000"/>
          <w:sz w:val="28"/>
          <w:szCs w:val="28"/>
          <w:bdr w:val="none" w:sz="0" w:space="0" w:color="auto" w:frame="1"/>
          <w:shd w:val="clear" w:color="auto" w:fill="FFFFFF"/>
        </w:rPr>
        <w:t>. Сурков</w:t>
      </w:r>
      <w:r w:rsidRPr="002E2915">
        <w:rPr>
          <w:rStyle w:val="af8"/>
          <w:rFonts w:ascii="Times New Roman" w:hAnsi="Times New Roman" w:cs="Times New Roman"/>
          <w:sz w:val="28"/>
          <w:szCs w:val="28"/>
        </w:rPr>
        <w:t>),</w:t>
      </w:r>
    </w:p>
    <w:p w:rsidR="00A04E0A" w:rsidRPr="004E5CE8" w:rsidRDefault="00A04E0A" w:rsidP="00A04E0A">
      <w:pPr>
        <w:pStyle w:val="aa"/>
        <w:spacing w:line="360" w:lineRule="auto"/>
        <w:ind w:left="0" w:firstLine="709"/>
        <w:jc w:val="both"/>
        <w:rPr>
          <w:rFonts w:ascii="Times New Roman" w:hAnsi="Times New Roman" w:cs="Times New Roman"/>
          <w:i/>
          <w:sz w:val="28"/>
          <w:szCs w:val="28"/>
        </w:rPr>
      </w:pPr>
      <w:r w:rsidRPr="004E5CE8">
        <w:rPr>
          <w:rFonts w:ascii="Times New Roman" w:hAnsi="Times New Roman" w:cs="Times New Roman"/>
          <w:sz w:val="28"/>
          <w:szCs w:val="28"/>
        </w:rPr>
        <w:t>40 баллов</w:t>
      </w:r>
      <w:proofErr w:type="gramStart"/>
      <w:r w:rsidRPr="004E5CE8">
        <w:rPr>
          <w:rFonts w:ascii="Times New Roman" w:hAnsi="Times New Roman" w:cs="Times New Roman"/>
          <w:sz w:val="28"/>
          <w:szCs w:val="28"/>
        </w:rPr>
        <w:sym w:font="Symbol" w:char="F02D"/>
      </w:r>
      <w:r w:rsidRPr="002E2915">
        <w:rPr>
          <w:rStyle w:val="af8"/>
          <w:rFonts w:ascii="Times New Roman" w:hAnsi="Times New Roman" w:cs="Times New Roman"/>
          <w:i w:val="0"/>
          <w:sz w:val="28"/>
          <w:szCs w:val="28"/>
        </w:rPr>
        <w:t>К</w:t>
      </w:r>
      <w:proofErr w:type="gramEnd"/>
      <w:r w:rsidRPr="002E2915">
        <w:rPr>
          <w:rStyle w:val="af8"/>
          <w:rFonts w:ascii="Times New Roman" w:hAnsi="Times New Roman" w:cs="Times New Roman"/>
          <w:i w:val="0"/>
          <w:sz w:val="28"/>
          <w:szCs w:val="28"/>
        </w:rPr>
        <w:t>акая песня или музыка являлась «секретным оружием» Ленинграда (ОТВЕТ: симфония №7 (Шостакович)),</w:t>
      </w:r>
    </w:p>
    <w:p w:rsidR="00A04E0A" w:rsidRPr="00CD55AB"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50 баллов </w:t>
      </w:r>
      <w:r w:rsidRPr="004E5CE8">
        <w:rPr>
          <w:rFonts w:ascii="Times New Roman" w:hAnsi="Times New Roman" w:cs="Times New Roman"/>
          <w:sz w:val="28"/>
          <w:szCs w:val="28"/>
        </w:rPr>
        <w:sym w:font="Symbol" w:char="F02D"/>
      </w:r>
      <w:r>
        <w:rPr>
          <w:rFonts w:ascii="Times New Roman" w:hAnsi="Times New Roman" w:cs="Times New Roman"/>
          <w:sz w:val="28"/>
          <w:szCs w:val="28"/>
        </w:rPr>
        <w:t xml:space="preserve">Девушка с русским именем выходившая на берег, на крутой </w:t>
      </w:r>
      <w:r w:rsidRPr="004E5CE8">
        <w:rPr>
          <w:rFonts w:ascii="Times New Roman" w:hAnsi="Times New Roman" w:cs="Times New Roman"/>
          <w:sz w:val="28"/>
          <w:szCs w:val="28"/>
        </w:rPr>
        <w:t>(ОТВЕТ</w:t>
      </w:r>
      <w:proofErr w:type="gramStart"/>
      <w:r w:rsidRPr="004E5CE8">
        <w:rPr>
          <w:rFonts w:ascii="Times New Roman" w:hAnsi="Times New Roman" w:cs="Times New Roman"/>
          <w:sz w:val="28"/>
          <w:szCs w:val="28"/>
        </w:rPr>
        <w:t>:</w:t>
      </w:r>
      <w:r>
        <w:rPr>
          <w:rFonts w:ascii="Times New Roman" w:hAnsi="Times New Roman" w:cs="Times New Roman"/>
          <w:sz w:val="28"/>
          <w:szCs w:val="28"/>
        </w:rPr>
        <w:t>К</w:t>
      </w:r>
      <w:proofErr w:type="gramEnd"/>
      <w:r>
        <w:rPr>
          <w:rFonts w:ascii="Times New Roman" w:hAnsi="Times New Roman" w:cs="Times New Roman"/>
          <w:sz w:val="28"/>
          <w:szCs w:val="28"/>
        </w:rPr>
        <w:t>атюша</w:t>
      </w:r>
      <w:r w:rsidRPr="004E5CE8">
        <w:rPr>
          <w:rFonts w:ascii="Times New Roman" w:hAnsi="Times New Roman" w:cs="Times New Roman"/>
          <w:sz w:val="28"/>
          <w:szCs w:val="28"/>
        </w:rPr>
        <w:t xml:space="preserve">) </w:t>
      </w:r>
      <w:r w:rsidRPr="00086B20">
        <w:rPr>
          <w:rFonts w:ascii="Times New Roman" w:hAnsi="Times New Roman" w:cs="Times New Roman"/>
          <w:sz w:val="28"/>
          <w:szCs w:val="28"/>
        </w:rPr>
        <w:t>[</w:t>
      </w:r>
      <w:r w:rsidR="00EB15F7" w:rsidRPr="00EB15F7">
        <w:rPr>
          <w:rFonts w:ascii="Times New Roman" w:hAnsi="Times New Roman" w:cs="Times New Roman"/>
          <w:sz w:val="28"/>
          <w:szCs w:val="28"/>
        </w:rPr>
        <w:t>7</w:t>
      </w:r>
      <w:r>
        <w:rPr>
          <w:rFonts w:ascii="Times New Roman" w:hAnsi="Times New Roman" w:cs="Times New Roman"/>
          <w:sz w:val="28"/>
          <w:szCs w:val="28"/>
        </w:rPr>
        <w:t>].</w:t>
      </w:r>
    </w:p>
    <w:p w:rsidR="00A04E0A" w:rsidRPr="004E5CE8" w:rsidRDefault="00A04E0A" w:rsidP="00A04E0A">
      <w:pPr>
        <w:pStyle w:val="aa"/>
        <w:tabs>
          <w:tab w:val="left" w:pos="993"/>
        </w:tabs>
        <w:spacing w:line="360" w:lineRule="auto"/>
        <w:ind w:left="0" w:firstLine="709"/>
        <w:jc w:val="both"/>
        <w:rPr>
          <w:rFonts w:ascii="Times New Roman" w:hAnsi="Times New Roman" w:cs="Times New Roman"/>
          <w:sz w:val="28"/>
          <w:szCs w:val="28"/>
        </w:rPr>
      </w:pPr>
      <w:proofErr w:type="gramStart"/>
      <w:r w:rsidRPr="004E5CE8">
        <w:rPr>
          <w:rFonts w:ascii="Times New Roman" w:hAnsi="Times New Roman" w:cs="Times New Roman"/>
          <w:bCs/>
          <w:sz w:val="28"/>
          <w:szCs w:val="28"/>
          <w:lang w:val="en-US"/>
        </w:rPr>
        <w:t>II</w:t>
      </w:r>
      <w:r w:rsidRPr="004E5CE8">
        <w:rPr>
          <w:rFonts w:ascii="Times New Roman" w:hAnsi="Times New Roman" w:cs="Times New Roman"/>
          <w:bCs/>
          <w:sz w:val="28"/>
          <w:szCs w:val="28"/>
        </w:rPr>
        <w:t xml:space="preserve"> этап.</w:t>
      </w:r>
      <w:r w:rsidRPr="004E5CE8">
        <w:rPr>
          <w:rFonts w:ascii="Times New Roman" w:hAnsi="Times New Roman" w:cs="Times New Roman"/>
          <w:sz w:val="28"/>
          <w:szCs w:val="28"/>
        </w:rPr>
        <w:t xml:space="preserve">Дана кодовая таблица азбуки Морзе, рисунок </w:t>
      </w:r>
      <w:r w:rsidR="00497AE9">
        <w:rPr>
          <w:rFonts w:ascii="Times New Roman" w:hAnsi="Times New Roman" w:cs="Times New Roman"/>
          <w:sz w:val="28"/>
          <w:szCs w:val="28"/>
        </w:rPr>
        <w:t>20</w:t>
      </w:r>
      <w:r w:rsidRPr="004E5CE8">
        <w:rPr>
          <w:rFonts w:ascii="Times New Roman" w:hAnsi="Times New Roman" w:cs="Times New Roman"/>
          <w:sz w:val="28"/>
          <w:szCs w:val="28"/>
        </w:rPr>
        <w:t>.</w:t>
      </w:r>
      <w:proofErr w:type="gramEnd"/>
    </w:p>
    <w:p w:rsidR="00A04E0A" w:rsidRPr="004E5CE8" w:rsidRDefault="00A04E0A" w:rsidP="00A04E0A">
      <w:pPr>
        <w:pStyle w:val="aa"/>
        <w:spacing w:after="0" w:line="240" w:lineRule="auto"/>
        <w:ind w:left="0"/>
        <w:jc w:val="center"/>
        <w:rPr>
          <w:sz w:val="28"/>
          <w:szCs w:val="28"/>
        </w:rPr>
      </w:pPr>
      <w:r w:rsidRPr="004E5CE8">
        <w:rPr>
          <w:noProof/>
          <w:lang w:eastAsia="ru-RU"/>
        </w:rPr>
        <w:drawing>
          <wp:inline distT="0" distB="0" distL="0" distR="0">
            <wp:extent cx="4641012" cy="2619283"/>
            <wp:effectExtent l="0" t="0" r="762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47">
                              <a14:imgEffect>
                                <a14:brightnessContrast contrast="27000"/>
                              </a14:imgEffect>
                            </a14:imgLayer>
                          </a14:imgProps>
                        </a:ext>
                      </a:extLst>
                    </a:blip>
                    <a:stretch>
                      <a:fillRect/>
                    </a:stretch>
                  </pic:blipFill>
                  <pic:spPr>
                    <a:xfrm>
                      <a:off x="0" y="0"/>
                      <a:ext cx="4655168" cy="2627272"/>
                    </a:xfrm>
                    <a:prstGeom prst="rect">
                      <a:avLst/>
                    </a:prstGeom>
                  </pic:spPr>
                </pic:pic>
              </a:graphicData>
            </a:graphic>
          </wp:inline>
        </w:drawing>
      </w:r>
    </w:p>
    <w:p w:rsidR="00A04E0A" w:rsidRPr="004E5CE8" w:rsidRDefault="00A04E0A" w:rsidP="00A04E0A">
      <w:pPr>
        <w:pStyle w:val="aa"/>
        <w:spacing w:after="0" w:line="360" w:lineRule="auto"/>
        <w:ind w:left="0"/>
        <w:jc w:val="center"/>
        <w:rPr>
          <w:rFonts w:ascii="Times New Roman" w:hAnsi="Times New Roman" w:cs="Times New Roman"/>
          <w:sz w:val="28"/>
          <w:szCs w:val="28"/>
        </w:rPr>
      </w:pPr>
      <w:r w:rsidRPr="004E5CE8">
        <w:rPr>
          <w:rFonts w:ascii="Times New Roman" w:hAnsi="Times New Roman" w:cs="Times New Roman"/>
          <w:sz w:val="28"/>
          <w:szCs w:val="28"/>
        </w:rPr>
        <w:t xml:space="preserve">Рисунок </w:t>
      </w:r>
      <w:r w:rsidR="00497AE9">
        <w:rPr>
          <w:rFonts w:ascii="Times New Roman" w:hAnsi="Times New Roman" w:cs="Times New Roman"/>
          <w:sz w:val="28"/>
          <w:szCs w:val="28"/>
        </w:rPr>
        <w:t>20</w:t>
      </w:r>
      <w:r w:rsidRPr="004E5CE8">
        <w:rPr>
          <w:rFonts w:ascii="Times New Roman" w:hAnsi="Times New Roman" w:cs="Times New Roman"/>
          <w:sz w:val="28"/>
          <w:szCs w:val="28"/>
        </w:rPr>
        <w:sym w:font="Symbol" w:char="F02D"/>
      </w:r>
      <w:r w:rsidRPr="004E5CE8">
        <w:rPr>
          <w:rFonts w:ascii="Times New Roman" w:hAnsi="Times New Roman" w:cs="Times New Roman"/>
          <w:sz w:val="28"/>
          <w:szCs w:val="28"/>
        </w:rPr>
        <w:t xml:space="preserve"> Кодовая таблица азбуки Морзе</w:t>
      </w:r>
    </w:p>
    <w:p w:rsidR="00A04E0A" w:rsidRPr="004E5CE8" w:rsidRDefault="00A04E0A" w:rsidP="00A04E0A">
      <w:pPr>
        <w:pStyle w:val="aa"/>
        <w:spacing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 xml:space="preserve">Нужно расшифровать записанную информацию на рисунке </w:t>
      </w:r>
      <w:r w:rsidR="00497AE9">
        <w:rPr>
          <w:rFonts w:ascii="Times New Roman" w:hAnsi="Times New Roman" w:cs="Times New Roman"/>
          <w:sz w:val="28"/>
          <w:szCs w:val="28"/>
        </w:rPr>
        <w:t>21</w:t>
      </w:r>
      <w:r w:rsidRPr="004E5CE8">
        <w:rPr>
          <w:rFonts w:ascii="Times New Roman" w:hAnsi="Times New Roman" w:cs="Times New Roman"/>
          <w:sz w:val="28"/>
          <w:szCs w:val="28"/>
        </w:rPr>
        <w:t>. Примечание: буквы отделены друг от друга пробелом.</w:t>
      </w:r>
    </w:p>
    <w:p w:rsidR="00A04E0A" w:rsidRPr="004E5CE8" w:rsidRDefault="00A04E0A" w:rsidP="00A04E0A">
      <w:pPr>
        <w:pStyle w:val="aa"/>
        <w:spacing w:after="0" w:line="240" w:lineRule="auto"/>
        <w:ind w:left="0"/>
        <w:jc w:val="center"/>
        <w:rPr>
          <w:sz w:val="28"/>
          <w:szCs w:val="28"/>
        </w:rPr>
      </w:pPr>
      <w:r w:rsidRPr="004E5CE8">
        <w:rPr>
          <w:noProof/>
          <w:lang w:eastAsia="ru-RU"/>
        </w:rPr>
        <w:drawing>
          <wp:inline distT="0" distB="0" distL="0" distR="0">
            <wp:extent cx="3120450" cy="483080"/>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47">
                              <a14:imgEffect>
                                <a14:brightnessContrast bright="1000" contrast="8000"/>
                              </a14:imgEffect>
                            </a14:imgLayer>
                          </a14:imgProps>
                        </a:ext>
                      </a:extLst>
                    </a:blip>
                    <a:stretch>
                      <a:fillRect/>
                    </a:stretch>
                  </pic:blipFill>
                  <pic:spPr>
                    <a:xfrm>
                      <a:off x="0" y="0"/>
                      <a:ext cx="3186580" cy="493318"/>
                    </a:xfrm>
                    <a:prstGeom prst="rect">
                      <a:avLst/>
                    </a:prstGeom>
                  </pic:spPr>
                </pic:pic>
              </a:graphicData>
            </a:graphic>
          </wp:inline>
        </w:drawing>
      </w:r>
    </w:p>
    <w:p w:rsidR="00A04E0A" w:rsidRPr="004E5CE8" w:rsidRDefault="00A04E0A" w:rsidP="00A04E0A">
      <w:pPr>
        <w:pStyle w:val="aa"/>
        <w:spacing w:line="360" w:lineRule="auto"/>
        <w:ind w:left="0"/>
        <w:jc w:val="center"/>
        <w:rPr>
          <w:rFonts w:ascii="Times New Roman" w:hAnsi="Times New Roman" w:cs="Times New Roman"/>
          <w:sz w:val="28"/>
          <w:szCs w:val="28"/>
        </w:rPr>
      </w:pPr>
      <w:r w:rsidRPr="004E5CE8">
        <w:rPr>
          <w:rFonts w:ascii="Times New Roman" w:hAnsi="Times New Roman" w:cs="Times New Roman"/>
          <w:sz w:val="28"/>
          <w:szCs w:val="28"/>
        </w:rPr>
        <w:t xml:space="preserve">Рисунок </w:t>
      </w:r>
      <w:r w:rsidR="00497AE9">
        <w:rPr>
          <w:rFonts w:ascii="Times New Roman" w:hAnsi="Times New Roman" w:cs="Times New Roman"/>
          <w:sz w:val="28"/>
          <w:szCs w:val="28"/>
        </w:rPr>
        <w:t>21</w:t>
      </w:r>
      <w:r w:rsidRPr="004E5CE8">
        <w:rPr>
          <w:rFonts w:ascii="Times New Roman" w:hAnsi="Times New Roman" w:cs="Times New Roman"/>
          <w:sz w:val="28"/>
          <w:szCs w:val="28"/>
        </w:rPr>
        <w:sym w:font="Symbol" w:char="F02D"/>
      </w:r>
      <w:r w:rsidRPr="004E5CE8">
        <w:rPr>
          <w:rFonts w:ascii="Times New Roman" w:hAnsi="Times New Roman" w:cs="Times New Roman"/>
          <w:sz w:val="28"/>
          <w:szCs w:val="28"/>
        </w:rPr>
        <w:t xml:space="preserve"> Зашифрованное слово</w:t>
      </w:r>
    </w:p>
    <w:p w:rsidR="00A04E0A" w:rsidRPr="004E5CE8" w:rsidRDefault="00A04E0A" w:rsidP="00A04E0A">
      <w:pPr>
        <w:pStyle w:val="aa"/>
        <w:spacing w:after="0" w:line="360" w:lineRule="auto"/>
        <w:ind w:left="0" w:firstLine="709"/>
        <w:jc w:val="both"/>
        <w:rPr>
          <w:rFonts w:ascii="Times New Roman" w:hAnsi="Times New Roman" w:cs="Times New Roman"/>
          <w:sz w:val="28"/>
          <w:szCs w:val="28"/>
        </w:rPr>
      </w:pPr>
      <w:r w:rsidRPr="004E5CE8">
        <w:rPr>
          <w:rFonts w:ascii="Times New Roman" w:hAnsi="Times New Roman" w:cs="Times New Roman"/>
          <w:sz w:val="28"/>
          <w:szCs w:val="28"/>
        </w:rPr>
        <w:t>Должно получиться слово: молодцы.</w:t>
      </w:r>
    </w:p>
    <w:p w:rsidR="00A04E0A" w:rsidRPr="00010006" w:rsidRDefault="00A04E0A" w:rsidP="00010006">
      <w:pPr>
        <w:spacing w:after="0" w:line="360" w:lineRule="auto"/>
        <w:ind w:firstLine="709"/>
        <w:jc w:val="both"/>
        <w:rPr>
          <w:rFonts w:ascii="Times New Roman" w:hAnsi="Times New Roman" w:cs="Times New Roman"/>
          <w:bCs/>
          <w:sz w:val="28"/>
          <w:szCs w:val="28"/>
        </w:rPr>
      </w:pPr>
      <w:proofErr w:type="gramStart"/>
      <w:r w:rsidRPr="00010006">
        <w:rPr>
          <w:rFonts w:ascii="Times New Roman" w:hAnsi="Times New Roman" w:cs="Times New Roman"/>
          <w:bCs/>
          <w:sz w:val="28"/>
          <w:szCs w:val="28"/>
          <w:lang w:val="en-US"/>
        </w:rPr>
        <w:lastRenderedPageBreak/>
        <w:t>III</w:t>
      </w:r>
      <w:r w:rsidRPr="00010006">
        <w:rPr>
          <w:rFonts w:ascii="Times New Roman" w:hAnsi="Times New Roman" w:cs="Times New Roman"/>
          <w:bCs/>
          <w:sz w:val="28"/>
          <w:szCs w:val="28"/>
        </w:rPr>
        <w:t xml:space="preserve"> этап.</w:t>
      </w:r>
      <w:proofErr w:type="gramEnd"/>
      <w:r w:rsidRPr="00010006">
        <w:rPr>
          <w:rFonts w:ascii="Times New Roman" w:hAnsi="Times New Roman" w:cs="Times New Roman"/>
          <w:bCs/>
          <w:sz w:val="28"/>
          <w:szCs w:val="28"/>
        </w:rPr>
        <w:t xml:space="preserve"> Студенты придумывают логотип антивоенной символики, которая направлена против проявления войны и представляют его. Для этого преподаватель-ведущий должен раздать группам формат А</w:t>
      </w:r>
      <w:proofErr w:type="gramStart"/>
      <w:r w:rsidRPr="00010006">
        <w:rPr>
          <w:rFonts w:ascii="Times New Roman" w:hAnsi="Times New Roman" w:cs="Times New Roman"/>
          <w:bCs/>
          <w:sz w:val="28"/>
          <w:szCs w:val="28"/>
        </w:rPr>
        <w:t>4</w:t>
      </w:r>
      <w:proofErr w:type="gramEnd"/>
      <w:r w:rsidRPr="00010006">
        <w:rPr>
          <w:rFonts w:ascii="Times New Roman" w:hAnsi="Times New Roman" w:cs="Times New Roman"/>
          <w:bCs/>
          <w:sz w:val="28"/>
          <w:szCs w:val="28"/>
        </w:rPr>
        <w:t>, фломастеры, цветные ручки.</w:t>
      </w:r>
    </w:p>
    <w:p w:rsidR="00A04E0A" w:rsidRPr="004E5CE8" w:rsidRDefault="00A04E0A" w:rsidP="00A04E0A">
      <w:pPr>
        <w:pStyle w:val="aa"/>
        <w:spacing w:line="360" w:lineRule="auto"/>
        <w:ind w:left="0" w:firstLine="709"/>
        <w:jc w:val="both"/>
        <w:rPr>
          <w:rFonts w:ascii="Times New Roman" w:hAnsi="Times New Roman" w:cs="Times New Roman"/>
          <w:bCs/>
          <w:sz w:val="28"/>
          <w:szCs w:val="28"/>
        </w:rPr>
      </w:pPr>
      <w:proofErr w:type="gramStart"/>
      <w:r w:rsidRPr="004E5CE8">
        <w:rPr>
          <w:rFonts w:ascii="Times New Roman" w:hAnsi="Times New Roman" w:cs="Times New Roman"/>
          <w:bCs/>
          <w:sz w:val="28"/>
          <w:szCs w:val="28"/>
          <w:lang w:val="en-US"/>
        </w:rPr>
        <w:t>IV</w:t>
      </w:r>
      <w:r w:rsidRPr="004E5CE8">
        <w:rPr>
          <w:rFonts w:ascii="Times New Roman" w:hAnsi="Times New Roman" w:cs="Times New Roman"/>
          <w:bCs/>
          <w:sz w:val="28"/>
          <w:szCs w:val="28"/>
        </w:rPr>
        <w:t xml:space="preserve"> этап.</w:t>
      </w:r>
      <w:proofErr w:type="gramEnd"/>
      <w:r w:rsidRPr="004E5CE8">
        <w:rPr>
          <w:rFonts w:ascii="Times New Roman" w:hAnsi="Times New Roman" w:cs="Times New Roman"/>
          <w:bCs/>
          <w:sz w:val="28"/>
          <w:szCs w:val="28"/>
        </w:rPr>
        <w:t xml:space="preserve"> Взлом магического квадрата и переход студентов на мастер-класс </w:t>
      </w:r>
      <w:r>
        <w:rPr>
          <w:rFonts w:ascii="Times New Roman" w:hAnsi="Times New Roman" w:cs="Times New Roman"/>
          <w:bCs/>
          <w:sz w:val="28"/>
          <w:szCs w:val="28"/>
        </w:rPr>
        <w:t>по поиску в сети Интернет имён героев-участников ВОВ своей семьи, а также оформление плаката</w:t>
      </w:r>
      <w:r w:rsidRPr="004E5CE8">
        <w:rPr>
          <w:rFonts w:ascii="Times New Roman" w:hAnsi="Times New Roman" w:cs="Times New Roman"/>
          <w:bCs/>
          <w:sz w:val="28"/>
          <w:szCs w:val="28"/>
        </w:rPr>
        <w:t xml:space="preserve">. На рисунке </w:t>
      </w:r>
      <w:r w:rsidR="00497AE9">
        <w:rPr>
          <w:rFonts w:ascii="Times New Roman" w:hAnsi="Times New Roman" w:cs="Times New Roman"/>
          <w:bCs/>
          <w:sz w:val="28"/>
          <w:szCs w:val="28"/>
        </w:rPr>
        <w:t>22</w:t>
      </w:r>
      <w:r w:rsidRPr="004E5CE8">
        <w:rPr>
          <w:rFonts w:ascii="Times New Roman" w:hAnsi="Times New Roman" w:cs="Times New Roman"/>
          <w:bCs/>
          <w:sz w:val="28"/>
          <w:szCs w:val="28"/>
        </w:rPr>
        <w:t xml:space="preserve"> представлены три ключа от этапов, которые прошли группы.</w:t>
      </w:r>
    </w:p>
    <w:p w:rsidR="00A04E0A" w:rsidRPr="004E5CE8" w:rsidRDefault="00A04E0A" w:rsidP="00A04E0A">
      <w:pPr>
        <w:pStyle w:val="aa"/>
        <w:spacing w:after="0" w:line="240" w:lineRule="auto"/>
        <w:ind w:left="0"/>
        <w:jc w:val="center"/>
        <w:rPr>
          <w:sz w:val="28"/>
          <w:szCs w:val="28"/>
        </w:rPr>
      </w:pPr>
      <w:r w:rsidRPr="004E5CE8">
        <w:rPr>
          <w:noProof/>
          <w:lang w:eastAsia="ru-RU"/>
        </w:rPr>
        <w:drawing>
          <wp:inline distT="0" distB="0" distL="0" distR="0">
            <wp:extent cx="2255848" cy="1285336"/>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cstate="print"/>
                    <a:stretch>
                      <a:fillRect/>
                    </a:stretch>
                  </pic:blipFill>
                  <pic:spPr>
                    <a:xfrm>
                      <a:off x="0" y="0"/>
                      <a:ext cx="2272518" cy="1294834"/>
                    </a:xfrm>
                    <a:prstGeom prst="rect">
                      <a:avLst/>
                    </a:prstGeom>
                  </pic:spPr>
                </pic:pic>
              </a:graphicData>
            </a:graphic>
          </wp:inline>
        </w:drawing>
      </w:r>
    </w:p>
    <w:p w:rsidR="00A04E0A" w:rsidRPr="00010006" w:rsidRDefault="00A04E0A" w:rsidP="00010006">
      <w:pPr>
        <w:pStyle w:val="aa"/>
        <w:spacing w:after="0" w:line="360" w:lineRule="auto"/>
        <w:ind w:left="0"/>
        <w:jc w:val="center"/>
        <w:rPr>
          <w:rFonts w:ascii="Times New Roman" w:hAnsi="Times New Roman" w:cs="Times New Roman"/>
          <w:sz w:val="28"/>
          <w:szCs w:val="28"/>
        </w:rPr>
      </w:pPr>
      <w:r w:rsidRPr="004E5CE8">
        <w:rPr>
          <w:rFonts w:ascii="Times New Roman" w:hAnsi="Times New Roman" w:cs="Times New Roman"/>
          <w:sz w:val="28"/>
          <w:szCs w:val="28"/>
        </w:rPr>
        <w:t xml:space="preserve">Рисунок </w:t>
      </w:r>
      <w:r w:rsidR="00497AE9">
        <w:rPr>
          <w:rFonts w:ascii="Times New Roman" w:hAnsi="Times New Roman" w:cs="Times New Roman"/>
          <w:sz w:val="28"/>
          <w:szCs w:val="28"/>
        </w:rPr>
        <w:t>22</w:t>
      </w:r>
      <w:r w:rsidRPr="004E5CE8">
        <w:rPr>
          <w:rFonts w:ascii="Times New Roman" w:hAnsi="Times New Roman" w:cs="Times New Roman"/>
          <w:sz w:val="28"/>
          <w:szCs w:val="28"/>
        </w:rPr>
        <w:sym w:font="Symbol" w:char="F02D"/>
      </w:r>
      <w:r w:rsidRPr="004E5CE8">
        <w:rPr>
          <w:rFonts w:ascii="Times New Roman" w:hAnsi="Times New Roman" w:cs="Times New Roman"/>
          <w:sz w:val="28"/>
          <w:szCs w:val="28"/>
        </w:rPr>
        <w:t xml:space="preserve"> Кл</w:t>
      </w:r>
      <w:r w:rsidR="00010006">
        <w:rPr>
          <w:rFonts w:ascii="Times New Roman" w:hAnsi="Times New Roman" w:cs="Times New Roman"/>
          <w:sz w:val="28"/>
          <w:szCs w:val="28"/>
        </w:rPr>
        <w:t>ючи взлома магического квадрата</w:t>
      </w:r>
    </w:p>
    <w:p w:rsidR="00A04E0A" w:rsidRPr="004E5CE8" w:rsidRDefault="00A04E0A" w:rsidP="00A04E0A">
      <w:pPr>
        <w:pStyle w:val="2"/>
        <w:spacing w:before="0" w:line="360" w:lineRule="auto"/>
        <w:ind w:firstLine="709"/>
        <w:jc w:val="both"/>
        <w:rPr>
          <w:rFonts w:ascii="Times New Roman" w:hAnsi="Times New Roman" w:cs="Times New Roman"/>
          <w:color w:val="auto"/>
          <w:sz w:val="28"/>
          <w:szCs w:val="28"/>
        </w:rPr>
      </w:pPr>
      <w:bookmarkStart w:id="102" w:name="_Toc11192778"/>
      <w:bookmarkStart w:id="103" w:name="_Toc43562029"/>
      <w:r w:rsidRPr="004E5CE8">
        <w:rPr>
          <w:rFonts w:ascii="Times New Roman" w:hAnsi="Times New Roman" w:cs="Times New Roman"/>
          <w:color w:val="auto"/>
          <w:sz w:val="28"/>
          <w:szCs w:val="28"/>
        </w:rPr>
        <w:t>3.</w:t>
      </w:r>
      <w:r w:rsidR="00580D2D">
        <w:rPr>
          <w:rFonts w:ascii="Times New Roman" w:hAnsi="Times New Roman" w:cs="Times New Roman"/>
          <w:color w:val="auto"/>
          <w:sz w:val="28"/>
          <w:szCs w:val="28"/>
        </w:rPr>
        <w:t>2</w:t>
      </w:r>
      <w:r w:rsidRPr="004E5CE8">
        <w:rPr>
          <w:rStyle w:val="extended-textshort"/>
          <w:rFonts w:ascii="Times New Roman" w:hAnsi="Times New Roman" w:cs="Times New Roman"/>
          <w:color w:val="auto"/>
          <w:sz w:val="28"/>
          <w:szCs w:val="28"/>
        </w:rPr>
        <w:t>SWOT-а</w:t>
      </w:r>
      <w:r w:rsidRPr="004E5CE8">
        <w:rPr>
          <w:rFonts w:ascii="Times New Roman" w:hAnsi="Times New Roman" w:cs="Times New Roman"/>
          <w:color w:val="auto"/>
          <w:sz w:val="28"/>
          <w:szCs w:val="28"/>
        </w:rPr>
        <w:t>нализ</w:t>
      </w:r>
      <w:bookmarkEnd w:id="102"/>
      <w:bookmarkEnd w:id="103"/>
    </w:p>
    <w:p w:rsidR="00A04E0A" w:rsidRPr="00010006" w:rsidRDefault="00A04E0A" w:rsidP="00010006">
      <w:pPr>
        <w:spacing w:after="0" w:line="360" w:lineRule="auto"/>
        <w:ind w:firstLine="709"/>
        <w:rPr>
          <w:rStyle w:val="extended-textshort"/>
          <w:rFonts w:ascii="Times New Roman" w:hAnsi="Times New Roman" w:cs="Times New Roman"/>
          <w:bCs/>
          <w:sz w:val="28"/>
          <w:szCs w:val="28"/>
        </w:rPr>
      </w:pPr>
      <w:r w:rsidRPr="00010006">
        <w:rPr>
          <w:rStyle w:val="extended-textshort"/>
          <w:rFonts w:ascii="Times New Roman" w:hAnsi="Times New Roman" w:cs="Times New Roman"/>
          <w:sz w:val="28"/>
          <w:szCs w:val="28"/>
        </w:rPr>
        <w:t>SWOT-</w:t>
      </w:r>
      <w:r w:rsidRPr="00010006">
        <w:rPr>
          <w:rStyle w:val="extended-textshort"/>
          <w:rFonts w:ascii="Times New Roman" w:hAnsi="Times New Roman" w:cs="Times New Roman"/>
          <w:bCs/>
          <w:sz w:val="28"/>
          <w:szCs w:val="28"/>
        </w:rPr>
        <w:t>анализ предназначен для определения сильных и слабых сторон в виде таблиц. То есть это наглядный анализ по проблеме.</w:t>
      </w:r>
    </w:p>
    <w:p w:rsidR="00A04E0A" w:rsidRPr="003A521B" w:rsidRDefault="00A04E0A" w:rsidP="003A521B">
      <w:pPr>
        <w:spacing w:after="0" w:line="360" w:lineRule="auto"/>
        <w:ind w:firstLine="709"/>
        <w:jc w:val="both"/>
        <w:rPr>
          <w:rFonts w:ascii="Times New Roman" w:hAnsi="Times New Roman" w:cs="Times New Roman"/>
          <w:sz w:val="28"/>
          <w:szCs w:val="28"/>
        </w:rPr>
      </w:pPr>
      <w:r w:rsidRPr="00010006">
        <w:rPr>
          <w:rFonts w:ascii="Times New Roman" w:hAnsi="Times New Roman" w:cs="Times New Roman"/>
          <w:color w:val="000000"/>
          <w:sz w:val="28"/>
          <w:szCs w:val="28"/>
        </w:rPr>
        <w:t>В выпускной квалификационной работе</w:t>
      </w:r>
      <w:r w:rsidR="003A521B">
        <w:rPr>
          <w:rFonts w:ascii="Times New Roman" w:hAnsi="Times New Roman" w:cs="Times New Roman"/>
          <w:color w:val="000000"/>
          <w:sz w:val="28"/>
          <w:szCs w:val="28"/>
        </w:rPr>
        <w:t xml:space="preserve"> был предложен </w:t>
      </w:r>
      <w:r w:rsidR="003A521B" w:rsidRPr="00DF5BF1">
        <w:rPr>
          <w:rFonts w:ascii="Times New Roman" w:hAnsi="Times New Roman" w:cs="Times New Roman"/>
          <w:sz w:val="28"/>
          <w:szCs w:val="28"/>
        </w:rPr>
        <w:t xml:space="preserve">проект «Клуб народного единства» (на базе ЛФ ПНИПУ), а так же </w:t>
      </w:r>
      <w:r w:rsidR="003A521B">
        <w:rPr>
          <w:rFonts w:ascii="Times New Roman" w:hAnsi="Times New Roman" w:cs="Times New Roman"/>
          <w:sz w:val="28"/>
          <w:szCs w:val="28"/>
        </w:rPr>
        <w:t>интеллектуальная игра</w:t>
      </w:r>
      <w:r w:rsidR="003A521B" w:rsidRPr="00DF5BF1">
        <w:rPr>
          <w:rFonts w:ascii="Times New Roman" w:hAnsi="Times New Roman" w:cs="Times New Roman"/>
          <w:sz w:val="28"/>
          <w:szCs w:val="28"/>
        </w:rPr>
        <w:t xml:space="preserve"> «</w:t>
      </w:r>
      <w:r w:rsidR="003A521B">
        <w:rPr>
          <w:rFonts w:ascii="Times New Roman" w:hAnsi="Times New Roman" w:cs="Times New Roman"/>
          <w:sz w:val="28"/>
          <w:szCs w:val="28"/>
        </w:rPr>
        <w:t>Взлом магического квадрата</w:t>
      </w:r>
      <w:r w:rsidR="003A521B" w:rsidRPr="00DF5BF1">
        <w:rPr>
          <w:rFonts w:ascii="Times New Roman" w:hAnsi="Times New Roman" w:cs="Times New Roman"/>
          <w:sz w:val="28"/>
          <w:szCs w:val="28"/>
        </w:rPr>
        <w:t>».</w:t>
      </w:r>
    </w:p>
    <w:p w:rsidR="00A04E0A" w:rsidRPr="00010006" w:rsidRDefault="00A04E0A" w:rsidP="00010006">
      <w:pPr>
        <w:spacing w:after="0" w:line="360" w:lineRule="auto"/>
        <w:ind w:firstLine="709"/>
        <w:jc w:val="both"/>
        <w:rPr>
          <w:rFonts w:ascii="Times New Roman" w:hAnsi="Times New Roman" w:cs="Times New Roman"/>
          <w:color w:val="000000"/>
          <w:sz w:val="28"/>
          <w:szCs w:val="28"/>
        </w:rPr>
      </w:pPr>
      <w:proofErr w:type="gramStart"/>
      <w:r w:rsidRPr="00010006">
        <w:rPr>
          <w:rFonts w:ascii="Times New Roman" w:hAnsi="Times New Roman" w:cs="Times New Roman"/>
          <w:color w:val="000000"/>
          <w:sz w:val="28"/>
          <w:szCs w:val="28"/>
        </w:rPr>
        <w:t xml:space="preserve">Проиллюстрируем наглядно положительные и отрицательные стороны в применении интеллектуальных игр в учебном процесс. </w:t>
      </w:r>
      <w:proofErr w:type="gramEnd"/>
    </w:p>
    <w:p w:rsidR="003A521B" w:rsidRPr="004D19E5" w:rsidRDefault="00A04E0A" w:rsidP="004D19E5">
      <w:pPr>
        <w:spacing w:after="0" w:line="360" w:lineRule="auto"/>
        <w:ind w:firstLine="709"/>
        <w:jc w:val="both"/>
        <w:rPr>
          <w:rStyle w:val="extended-textshort"/>
          <w:rFonts w:ascii="Times New Roman" w:hAnsi="Times New Roman" w:cs="Times New Roman"/>
          <w:color w:val="000000"/>
          <w:sz w:val="28"/>
          <w:szCs w:val="28"/>
        </w:rPr>
      </w:pPr>
      <w:r w:rsidRPr="00010006">
        <w:rPr>
          <w:rFonts w:ascii="Times New Roman" w:hAnsi="Times New Roman" w:cs="Times New Roman"/>
          <w:sz w:val="28"/>
          <w:szCs w:val="28"/>
        </w:rPr>
        <w:t xml:space="preserve">В таблице </w:t>
      </w:r>
      <w:r w:rsidR="002868E6">
        <w:rPr>
          <w:rFonts w:ascii="Times New Roman" w:hAnsi="Times New Roman" w:cs="Times New Roman"/>
          <w:sz w:val="28"/>
          <w:szCs w:val="28"/>
        </w:rPr>
        <w:t>6</w:t>
      </w:r>
      <w:r w:rsidRPr="00010006">
        <w:rPr>
          <w:rFonts w:ascii="Times New Roman" w:hAnsi="Times New Roman" w:cs="Times New Roman"/>
          <w:sz w:val="28"/>
          <w:szCs w:val="28"/>
        </w:rPr>
        <w:t>представлен</w:t>
      </w:r>
      <w:r w:rsidRPr="00010006">
        <w:rPr>
          <w:rStyle w:val="extended-textshort"/>
          <w:rFonts w:ascii="Times New Roman" w:hAnsi="Times New Roman" w:cs="Times New Roman"/>
          <w:sz w:val="28"/>
          <w:szCs w:val="28"/>
        </w:rPr>
        <w:t>SWOT-</w:t>
      </w:r>
      <w:r w:rsidR="001A137E">
        <w:rPr>
          <w:rStyle w:val="extended-textshort"/>
          <w:rFonts w:ascii="Times New Roman" w:hAnsi="Times New Roman" w:cs="Times New Roman"/>
          <w:bCs/>
          <w:sz w:val="28"/>
          <w:szCs w:val="28"/>
        </w:rPr>
        <w:t>анализ [</w:t>
      </w:r>
      <w:r w:rsidR="00EB15F7" w:rsidRPr="00EB15F7">
        <w:rPr>
          <w:rStyle w:val="extended-textshort"/>
          <w:rFonts w:ascii="Times New Roman" w:hAnsi="Times New Roman" w:cs="Times New Roman"/>
          <w:bCs/>
          <w:sz w:val="28"/>
          <w:szCs w:val="28"/>
        </w:rPr>
        <w:t>25</w:t>
      </w:r>
      <w:r w:rsidRPr="00010006">
        <w:rPr>
          <w:rStyle w:val="extended-textshort"/>
          <w:rFonts w:ascii="Times New Roman" w:hAnsi="Times New Roman" w:cs="Times New Roman"/>
          <w:bCs/>
          <w:sz w:val="28"/>
          <w:szCs w:val="28"/>
        </w:rPr>
        <w:t>].</w:t>
      </w:r>
    </w:p>
    <w:p w:rsidR="00A04E0A" w:rsidRPr="00010006" w:rsidRDefault="00A04E0A" w:rsidP="00010006">
      <w:pPr>
        <w:spacing w:after="0" w:line="360" w:lineRule="auto"/>
        <w:rPr>
          <w:rFonts w:ascii="Times New Roman" w:hAnsi="Times New Roman" w:cs="Times New Roman"/>
          <w:sz w:val="28"/>
          <w:szCs w:val="28"/>
        </w:rPr>
      </w:pPr>
      <w:r w:rsidRPr="00010006">
        <w:rPr>
          <w:rStyle w:val="extended-textshort"/>
          <w:rFonts w:ascii="Times New Roman" w:hAnsi="Times New Roman" w:cs="Times New Roman"/>
          <w:bCs/>
          <w:sz w:val="28"/>
          <w:szCs w:val="28"/>
        </w:rPr>
        <w:t xml:space="preserve">Таблица </w:t>
      </w:r>
      <w:r w:rsidR="002868E6">
        <w:rPr>
          <w:rStyle w:val="extended-textshort"/>
          <w:rFonts w:ascii="Times New Roman" w:hAnsi="Times New Roman" w:cs="Times New Roman"/>
          <w:bCs/>
          <w:sz w:val="28"/>
          <w:szCs w:val="28"/>
        </w:rPr>
        <w:t>6</w:t>
      </w:r>
      <w:r w:rsidRPr="00010006">
        <w:rPr>
          <w:rStyle w:val="extended-textshort"/>
          <w:rFonts w:ascii="Times New Roman" w:hAnsi="Times New Roman" w:cs="Times New Roman"/>
          <w:bCs/>
          <w:sz w:val="28"/>
          <w:szCs w:val="28"/>
        </w:rPr>
        <w:t xml:space="preserve"> ‒ </w:t>
      </w:r>
      <w:r w:rsidRPr="00010006">
        <w:rPr>
          <w:rStyle w:val="extended-textshort"/>
          <w:rFonts w:ascii="Times New Roman" w:hAnsi="Times New Roman" w:cs="Times New Roman"/>
          <w:sz w:val="28"/>
          <w:szCs w:val="28"/>
        </w:rPr>
        <w:t>SWOT-</w:t>
      </w:r>
      <w:r w:rsidRPr="00010006">
        <w:rPr>
          <w:rStyle w:val="extended-textshort"/>
          <w:rFonts w:ascii="Times New Roman" w:hAnsi="Times New Roman" w:cs="Times New Roman"/>
          <w:bCs/>
          <w:sz w:val="28"/>
          <w:szCs w:val="28"/>
        </w:rPr>
        <w:t>анализ</w:t>
      </w:r>
    </w:p>
    <w:tbl>
      <w:tblPr>
        <w:tblStyle w:val="af5"/>
        <w:tblW w:w="0" w:type="auto"/>
        <w:tblLook w:val="04A0"/>
      </w:tblPr>
      <w:tblGrid>
        <w:gridCol w:w="4785"/>
        <w:gridCol w:w="4785"/>
      </w:tblGrid>
      <w:tr w:rsidR="00A04E0A" w:rsidRPr="003A521B" w:rsidTr="00002E18">
        <w:tc>
          <w:tcPr>
            <w:tcW w:w="4785" w:type="dxa"/>
          </w:tcPr>
          <w:p w:rsidR="00A04E0A" w:rsidRPr="001A137E" w:rsidRDefault="00A04E0A" w:rsidP="00002E18">
            <w:pPr>
              <w:jc w:val="center"/>
              <w:rPr>
                <w:rFonts w:ascii="Times New Roman" w:hAnsi="Times New Roman" w:cs="Times New Roman"/>
                <w:b/>
                <w:sz w:val="28"/>
                <w:szCs w:val="28"/>
              </w:rPr>
            </w:pPr>
            <w:r w:rsidRPr="001A137E">
              <w:rPr>
                <w:rFonts w:ascii="Times New Roman" w:hAnsi="Times New Roman" w:cs="Times New Roman"/>
                <w:b/>
                <w:sz w:val="28"/>
                <w:szCs w:val="28"/>
              </w:rPr>
              <w:t>+</w:t>
            </w:r>
          </w:p>
        </w:tc>
        <w:tc>
          <w:tcPr>
            <w:tcW w:w="4785" w:type="dxa"/>
          </w:tcPr>
          <w:p w:rsidR="00A04E0A" w:rsidRPr="003A521B" w:rsidRDefault="00A04E0A" w:rsidP="00002E18">
            <w:pPr>
              <w:jc w:val="center"/>
              <w:rPr>
                <w:rFonts w:ascii="Times New Roman" w:hAnsi="Times New Roman" w:cs="Times New Roman"/>
                <w:b/>
                <w:sz w:val="28"/>
                <w:szCs w:val="28"/>
                <w:highlight w:val="yellow"/>
              </w:rPr>
            </w:pPr>
            <w:r w:rsidRPr="004D19E5">
              <w:rPr>
                <w:rFonts w:ascii="Times New Roman" w:hAnsi="Times New Roman" w:cs="Times New Roman"/>
                <w:b/>
                <w:sz w:val="28"/>
                <w:szCs w:val="28"/>
              </w:rPr>
              <w:t>-</w:t>
            </w:r>
          </w:p>
        </w:tc>
      </w:tr>
      <w:tr w:rsidR="00A04E0A" w:rsidRPr="003A521B" w:rsidTr="00002E18">
        <w:tc>
          <w:tcPr>
            <w:tcW w:w="4785" w:type="dxa"/>
          </w:tcPr>
          <w:p w:rsidR="00A04E0A" w:rsidRPr="001A137E" w:rsidRDefault="001A137E" w:rsidP="00002E18">
            <w:pPr>
              <w:jc w:val="both"/>
              <w:rPr>
                <w:rFonts w:ascii="Times New Roman" w:hAnsi="Times New Roman" w:cs="Times New Roman"/>
                <w:sz w:val="28"/>
                <w:szCs w:val="28"/>
              </w:rPr>
            </w:pPr>
            <w:r>
              <w:rPr>
                <w:rFonts w:ascii="Times New Roman" w:hAnsi="Times New Roman" w:cs="Times New Roman"/>
                <w:sz w:val="28"/>
                <w:szCs w:val="28"/>
              </w:rPr>
              <w:t>1</w:t>
            </w:r>
            <w:r w:rsidR="00B27026" w:rsidRPr="001A137E">
              <w:rPr>
                <w:rFonts w:ascii="Times New Roman" w:hAnsi="Times New Roman"/>
                <w:sz w:val="28"/>
                <w:szCs w:val="28"/>
              </w:rPr>
              <w:t>Сохранение и развитие национальных культур в современном обществе.</w:t>
            </w:r>
          </w:p>
        </w:tc>
        <w:tc>
          <w:tcPr>
            <w:tcW w:w="4785" w:type="dxa"/>
          </w:tcPr>
          <w:p w:rsidR="00A04E0A" w:rsidRPr="004D19E5" w:rsidRDefault="00A04E0A" w:rsidP="004D19E5">
            <w:pPr>
              <w:jc w:val="both"/>
              <w:rPr>
                <w:rFonts w:ascii="Times New Roman" w:hAnsi="Times New Roman" w:cs="Times New Roman"/>
                <w:sz w:val="28"/>
                <w:szCs w:val="28"/>
              </w:rPr>
            </w:pPr>
            <w:r w:rsidRPr="004D19E5">
              <w:rPr>
                <w:rFonts w:ascii="Times New Roman" w:hAnsi="Times New Roman" w:cs="Times New Roman"/>
                <w:sz w:val="28"/>
                <w:szCs w:val="28"/>
              </w:rPr>
              <w:t>1 Недостаточная теоретическая и методическая база</w:t>
            </w:r>
            <w:r w:rsidR="004D19E5" w:rsidRPr="004D19E5">
              <w:rPr>
                <w:rFonts w:ascii="Times New Roman" w:hAnsi="Times New Roman" w:cs="Times New Roman"/>
                <w:sz w:val="28"/>
                <w:szCs w:val="28"/>
              </w:rPr>
              <w:t>.</w:t>
            </w:r>
          </w:p>
        </w:tc>
      </w:tr>
    </w:tbl>
    <w:p w:rsidR="005E0658" w:rsidRDefault="005E0658">
      <w:r>
        <w:br w:type="page"/>
      </w:r>
      <w:r w:rsidRPr="004E4771">
        <w:rPr>
          <w:rStyle w:val="af9"/>
          <w:rFonts w:ascii="Times New Roman" w:hAnsi="Times New Roman" w:cs="Times New Roman"/>
          <w:i w:val="0"/>
          <w:iCs w:val="0"/>
          <w:color w:val="auto"/>
          <w:sz w:val="28"/>
          <w:szCs w:val="28"/>
        </w:rPr>
        <w:lastRenderedPageBreak/>
        <w:t xml:space="preserve">Продолжение таблицы </w:t>
      </w:r>
      <w:r>
        <w:rPr>
          <w:rStyle w:val="af9"/>
          <w:rFonts w:ascii="Times New Roman" w:hAnsi="Times New Roman" w:cs="Times New Roman"/>
          <w:i w:val="0"/>
          <w:iCs w:val="0"/>
          <w:color w:val="auto"/>
          <w:sz w:val="28"/>
          <w:szCs w:val="28"/>
        </w:rPr>
        <w:t>6</w:t>
      </w:r>
      <w:r w:rsidRPr="004E4771">
        <w:rPr>
          <w:rStyle w:val="af9"/>
          <w:rFonts w:ascii="Times New Roman" w:hAnsi="Times New Roman" w:cs="Times New Roman"/>
          <w:i w:val="0"/>
          <w:iCs w:val="0"/>
          <w:color w:val="auto"/>
          <w:sz w:val="28"/>
          <w:szCs w:val="28"/>
        </w:rPr>
        <w:t>.</w:t>
      </w:r>
    </w:p>
    <w:tbl>
      <w:tblPr>
        <w:tblStyle w:val="af5"/>
        <w:tblW w:w="0" w:type="auto"/>
        <w:tblLook w:val="04A0"/>
      </w:tblPr>
      <w:tblGrid>
        <w:gridCol w:w="4785"/>
        <w:gridCol w:w="4785"/>
      </w:tblGrid>
      <w:tr w:rsidR="00A04E0A" w:rsidRPr="003A521B" w:rsidTr="00002E18">
        <w:tc>
          <w:tcPr>
            <w:tcW w:w="4785" w:type="dxa"/>
          </w:tcPr>
          <w:p w:rsidR="00A04E0A" w:rsidRPr="001A137E" w:rsidRDefault="00A04E0A" w:rsidP="00002E18">
            <w:pPr>
              <w:jc w:val="both"/>
              <w:rPr>
                <w:rFonts w:ascii="Times New Roman" w:hAnsi="Times New Roman" w:cs="Times New Roman"/>
                <w:sz w:val="28"/>
                <w:szCs w:val="28"/>
              </w:rPr>
            </w:pPr>
            <w:r w:rsidRPr="001A137E">
              <w:rPr>
                <w:rFonts w:ascii="Times New Roman" w:hAnsi="Times New Roman" w:cs="Times New Roman"/>
                <w:sz w:val="28"/>
                <w:szCs w:val="28"/>
              </w:rPr>
              <w:t xml:space="preserve">2 </w:t>
            </w:r>
            <w:r w:rsidR="00B27026" w:rsidRPr="001A137E">
              <w:rPr>
                <w:rFonts w:ascii="Times New Roman" w:hAnsi="Times New Roman"/>
                <w:sz w:val="28"/>
                <w:szCs w:val="28"/>
              </w:rPr>
              <w:t>Улучшения качества культурно – досуговой среды иностранных студентов.</w:t>
            </w:r>
          </w:p>
        </w:tc>
        <w:tc>
          <w:tcPr>
            <w:tcW w:w="4785" w:type="dxa"/>
          </w:tcPr>
          <w:p w:rsidR="00A04E0A" w:rsidRPr="004D19E5" w:rsidRDefault="00A04E0A" w:rsidP="00002E18">
            <w:pPr>
              <w:jc w:val="both"/>
              <w:rPr>
                <w:rFonts w:ascii="Times New Roman" w:hAnsi="Times New Roman" w:cs="Times New Roman"/>
                <w:sz w:val="28"/>
                <w:szCs w:val="28"/>
              </w:rPr>
            </w:pPr>
            <w:r w:rsidRPr="004D19E5">
              <w:rPr>
                <w:rFonts w:ascii="Times New Roman" w:hAnsi="Times New Roman" w:cs="Times New Roman"/>
                <w:sz w:val="28"/>
                <w:szCs w:val="28"/>
              </w:rPr>
              <w:t>2 Неумение работать в группе, несогласованность действий и как следствие конфликтная ситуация.</w:t>
            </w:r>
          </w:p>
          <w:p w:rsidR="00A04E0A" w:rsidRPr="004D19E5" w:rsidRDefault="00A04E0A" w:rsidP="00002E18">
            <w:pPr>
              <w:jc w:val="both"/>
              <w:rPr>
                <w:rFonts w:ascii="Times New Roman" w:hAnsi="Times New Roman" w:cs="Times New Roman"/>
                <w:sz w:val="28"/>
                <w:szCs w:val="28"/>
              </w:rPr>
            </w:pPr>
          </w:p>
        </w:tc>
      </w:tr>
      <w:tr w:rsidR="00A04E0A" w:rsidRPr="003A521B" w:rsidTr="00002E18">
        <w:tc>
          <w:tcPr>
            <w:tcW w:w="4785" w:type="dxa"/>
          </w:tcPr>
          <w:p w:rsidR="00A04E0A" w:rsidRPr="001A137E" w:rsidRDefault="00A04E0A" w:rsidP="00002E18">
            <w:pPr>
              <w:jc w:val="both"/>
              <w:rPr>
                <w:rFonts w:ascii="Times New Roman" w:hAnsi="Times New Roman" w:cs="Times New Roman"/>
                <w:sz w:val="28"/>
                <w:szCs w:val="28"/>
              </w:rPr>
            </w:pPr>
            <w:r w:rsidRPr="001A137E">
              <w:rPr>
                <w:rFonts w:ascii="Times New Roman" w:hAnsi="Times New Roman" w:cs="Times New Roman"/>
                <w:sz w:val="28"/>
                <w:szCs w:val="28"/>
              </w:rPr>
              <w:t xml:space="preserve">3 </w:t>
            </w:r>
            <w:r w:rsidR="001A137E" w:rsidRPr="001A137E">
              <w:rPr>
                <w:rFonts w:ascii="Times New Roman" w:hAnsi="Times New Roman"/>
                <w:sz w:val="28"/>
                <w:szCs w:val="28"/>
              </w:rPr>
              <w:t>Снижению уровня напряженности межнациональных и межрелигиозных отношений, сокращению угроз криминального характера.</w:t>
            </w:r>
          </w:p>
        </w:tc>
        <w:tc>
          <w:tcPr>
            <w:tcW w:w="4785" w:type="dxa"/>
          </w:tcPr>
          <w:p w:rsidR="00A04E0A" w:rsidRPr="004D19E5" w:rsidRDefault="00A04E0A" w:rsidP="00002E18">
            <w:pPr>
              <w:jc w:val="both"/>
              <w:rPr>
                <w:rFonts w:ascii="Times New Roman" w:hAnsi="Times New Roman" w:cs="Times New Roman"/>
                <w:sz w:val="28"/>
                <w:szCs w:val="28"/>
              </w:rPr>
            </w:pPr>
            <w:r w:rsidRPr="004D19E5">
              <w:rPr>
                <w:rFonts w:ascii="Times New Roman" w:hAnsi="Times New Roman" w:cs="Times New Roman"/>
                <w:sz w:val="28"/>
                <w:szCs w:val="28"/>
              </w:rPr>
              <w:t>3</w:t>
            </w:r>
            <w:proofErr w:type="gramStart"/>
            <w:r w:rsidRPr="004D19E5">
              <w:rPr>
                <w:rFonts w:ascii="Times New Roman" w:hAnsi="Times New Roman" w:cs="Times New Roman"/>
                <w:sz w:val="28"/>
                <w:szCs w:val="28"/>
              </w:rPr>
              <w:t xml:space="preserve"> Н</w:t>
            </w:r>
            <w:proofErr w:type="gramEnd"/>
            <w:r w:rsidRPr="004D19E5">
              <w:rPr>
                <w:rFonts w:ascii="Times New Roman" w:hAnsi="Times New Roman" w:cs="Times New Roman"/>
                <w:sz w:val="28"/>
                <w:szCs w:val="28"/>
              </w:rPr>
              <w:t xml:space="preserve">ет единых требований к проведению </w:t>
            </w:r>
            <w:r w:rsidR="004D19E5" w:rsidRPr="004D19E5">
              <w:rPr>
                <w:rFonts w:ascii="Times New Roman" w:hAnsi="Times New Roman" w:cs="Times New Roman"/>
                <w:sz w:val="28"/>
                <w:szCs w:val="28"/>
              </w:rPr>
              <w:t>мероприятий</w:t>
            </w:r>
            <w:r w:rsidRPr="004D19E5">
              <w:rPr>
                <w:rFonts w:ascii="Times New Roman" w:hAnsi="Times New Roman" w:cs="Times New Roman"/>
                <w:sz w:val="28"/>
                <w:szCs w:val="28"/>
              </w:rPr>
              <w:t>.</w:t>
            </w:r>
          </w:p>
          <w:p w:rsidR="00A04E0A" w:rsidRPr="004D19E5" w:rsidRDefault="00A04E0A" w:rsidP="00002E18">
            <w:pPr>
              <w:jc w:val="both"/>
              <w:rPr>
                <w:rFonts w:ascii="Times New Roman" w:hAnsi="Times New Roman" w:cs="Times New Roman"/>
                <w:sz w:val="28"/>
                <w:szCs w:val="28"/>
              </w:rPr>
            </w:pPr>
          </w:p>
        </w:tc>
      </w:tr>
      <w:tr w:rsidR="00A04E0A" w:rsidRPr="00010006" w:rsidTr="00002E18">
        <w:tc>
          <w:tcPr>
            <w:tcW w:w="4785" w:type="dxa"/>
          </w:tcPr>
          <w:p w:rsidR="00A04E0A" w:rsidRPr="001A137E" w:rsidRDefault="00A04E0A" w:rsidP="00002E18">
            <w:pPr>
              <w:jc w:val="both"/>
              <w:rPr>
                <w:rFonts w:ascii="Times New Roman" w:hAnsi="Times New Roman" w:cs="Times New Roman"/>
                <w:sz w:val="28"/>
                <w:szCs w:val="28"/>
              </w:rPr>
            </w:pPr>
            <w:r w:rsidRPr="001A137E">
              <w:rPr>
                <w:rFonts w:ascii="Times New Roman" w:hAnsi="Times New Roman" w:cs="Times New Roman"/>
                <w:sz w:val="28"/>
                <w:szCs w:val="28"/>
              </w:rPr>
              <w:t xml:space="preserve">4 </w:t>
            </w:r>
            <w:r w:rsidR="001A137E" w:rsidRPr="001A137E">
              <w:rPr>
                <w:rFonts w:ascii="Times New Roman" w:hAnsi="Times New Roman"/>
                <w:sz w:val="28"/>
                <w:szCs w:val="28"/>
              </w:rPr>
              <w:t>Увеличение информированности по вопросам проблем социально-культурной адаптации иностранных студентов и станет импульсом для развития межнационального взаимодействия.</w:t>
            </w:r>
          </w:p>
          <w:p w:rsidR="00A04E0A" w:rsidRPr="001A137E" w:rsidRDefault="00A04E0A" w:rsidP="00002E18">
            <w:pPr>
              <w:jc w:val="both"/>
              <w:rPr>
                <w:rFonts w:ascii="Times New Roman" w:hAnsi="Times New Roman" w:cs="Times New Roman"/>
                <w:sz w:val="28"/>
                <w:szCs w:val="28"/>
              </w:rPr>
            </w:pPr>
          </w:p>
        </w:tc>
        <w:tc>
          <w:tcPr>
            <w:tcW w:w="4785" w:type="dxa"/>
          </w:tcPr>
          <w:p w:rsidR="00A04E0A" w:rsidRPr="004D19E5" w:rsidRDefault="004D19E5" w:rsidP="004D19E5">
            <w:pPr>
              <w:tabs>
                <w:tab w:val="left" w:pos="255"/>
              </w:tabs>
              <w:jc w:val="both"/>
              <w:rPr>
                <w:rFonts w:ascii="Times New Roman" w:hAnsi="Times New Roman" w:cs="Times New Roman"/>
                <w:sz w:val="28"/>
                <w:szCs w:val="28"/>
              </w:rPr>
            </w:pPr>
            <w:r>
              <w:rPr>
                <w:rFonts w:ascii="Times New Roman" w:hAnsi="Times New Roman" w:cs="Times New Roman"/>
                <w:sz w:val="28"/>
                <w:szCs w:val="28"/>
              </w:rPr>
              <w:t xml:space="preserve">4 </w:t>
            </w:r>
            <w:r w:rsidR="00A04E0A" w:rsidRPr="004D19E5">
              <w:rPr>
                <w:rFonts w:ascii="Times New Roman" w:hAnsi="Times New Roman" w:cs="Times New Roman"/>
                <w:sz w:val="28"/>
                <w:szCs w:val="28"/>
              </w:rPr>
              <w:t xml:space="preserve">Отсутствие </w:t>
            </w:r>
            <w:proofErr w:type="gramStart"/>
            <w:r w:rsidR="00A04E0A" w:rsidRPr="004D19E5">
              <w:rPr>
                <w:rFonts w:ascii="Times New Roman" w:hAnsi="Times New Roman" w:cs="Times New Roman"/>
                <w:sz w:val="28"/>
                <w:szCs w:val="28"/>
              </w:rPr>
              <w:t>социально-психологической</w:t>
            </w:r>
            <w:proofErr w:type="gramEnd"/>
          </w:p>
          <w:p w:rsidR="00A04E0A" w:rsidRPr="004D19E5" w:rsidRDefault="00A04E0A" w:rsidP="00002E18">
            <w:pPr>
              <w:jc w:val="both"/>
              <w:rPr>
                <w:rFonts w:ascii="Times New Roman" w:hAnsi="Times New Roman" w:cs="Times New Roman"/>
                <w:sz w:val="28"/>
                <w:szCs w:val="28"/>
              </w:rPr>
            </w:pPr>
            <w:r w:rsidRPr="004D19E5">
              <w:rPr>
                <w:rFonts w:ascii="Times New Roman" w:hAnsi="Times New Roman" w:cs="Times New Roman"/>
                <w:sz w:val="28"/>
                <w:szCs w:val="28"/>
              </w:rPr>
              <w:t xml:space="preserve">компетенции </w:t>
            </w:r>
            <w:r w:rsidR="004D19E5" w:rsidRPr="004D19E5">
              <w:rPr>
                <w:rFonts w:ascii="Times New Roman" w:hAnsi="Times New Roman" w:cs="Times New Roman"/>
                <w:sz w:val="28"/>
                <w:szCs w:val="28"/>
              </w:rPr>
              <w:t xml:space="preserve">организатора, </w:t>
            </w:r>
            <w:r w:rsidRPr="004D19E5">
              <w:rPr>
                <w:rFonts w:ascii="Times New Roman" w:hAnsi="Times New Roman" w:cs="Times New Roman"/>
                <w:sz w:val="28"/>
                <w:szCs w:val="28"/>
              </w:rPr>
              <w:t>преподавателя может привести к не</w:t>
            </w:r>
            <w:r w:rsidR="004D19E5" w:rsidRPr="004D19E5">
              <w:rPr>
                <w:rFonts w:ascii="Times New Roman" w:hAnsi="Times New Roman" w:cs="Times New Roman"/>
                <w:sz w:val="28"/>
                <w:szCs w:val="28"/>
              </w:rPr>
              <w:t>гативному опыту участников.</w:t>
            </w:r>
          </w:p>
        </w:tc>
      </w:tr>
      <w:tr w:rsidR="001A137E" w:rsidRPr="00010006" w:rsidTr="00002E18">
        <w:tc>
          <w:tcPr>
            <w:tcW w:w="4785" w:type="dxa"/>
          </w:tcPr>
          <w:p w:rsidR="001A137E" w:rsidRPr="001A137E" w:rsidRDefault="001A137E" w:rsidP="00002E18">
            <w:pPr>
              <w:jc w:val="both"/>
              <w:rPr>
                <w:rFonts w:ascii="Times New Roman" w:hAnsi="Times New Roman" w:cs="Times New Roman"/>
                <w:sz w:val="28"/>
                <w:szCs w:val="28"/>
              </w:rPr>
            </w:pPr>
            <w:r>
              <w:rPr>
                <w:rFonts w:ascii="Times New Roman" w:hAnsi="Times New Roman" w:cs="Times New Roman"/>
                <w:sz w:val="28"/>
                <w:szCs w:val="28"/>
              </w:rPr>
              <w:t xml:space="preserve">5 </w:t>
            </w:r>
            <w:r w:rsidRPr="001A137E">
              <w:rPr>
                <w:rFonts w:ascii="Times New Roman" w:hAnsi="Times New Roman" w:cs="Times New Roman"/>
                <w:sz w:val="28"/>
                <w:szCs w:val="28"/>
              </w:rPr>
              <w:t xml:space="preserve">Повышение информационной и коммуникационной компетентности </w:t>
            </w:r>
            <w:proofErr w:type="gramStart"/>
            <w:r w:rsidRPr="001A137E">
              <w:rPr>
                <w:rFonts w:ascii="Times New Roman" w:hAnsi="Times New Roman" w:cs="Times New Roman"/>
                <w:sz w:val="28"/>
                <w:szCs w:val="28"/>
              </w:rPr>
              <w:t>обучающихся</w:t>
            </w:r>
            <w:proofErr w:type="gramEnd"/>
            <w:r w:rsidRPr="001A137E">
              <w:rPr>
                <w:rFonts w:ascii="Times New Roman" w:hAnsi="Times New Roman" w:cs="Times New Roman"/>
                <w:sz w:val="28"/>
                <w:szCs w:val="28"/>
              </w:rPr>
              <w:t>.</w:t>
            </w:r>
          </w:p>
        </w:tc>
        <w:tc>
          <w:tcPr>
            <w:tcW w:w="4785" w:type="dxa"/>
          </w:tcPr>
          <w:p w:rsidR="001A137E" w:rsidRPr="003A521B" w:rsidRDefault="001A137E" w:rsidP="00002E18">
            <w:pPr>
              <w:jc w:val="both"/>
              <w:rPr>
                <w:rFonts w:ascii="Times New Roman" w:hAnsi="Times New Roman" w:cs="Times New Roman"/>
                <w:sz w:val="28"/>
                <w:szCs w:val="28"/>
                <w:highlight w:val="yellow"/>
              </w:rPr>
            </w:pPr>
          </w:p>
        </w:tc>
      </w:tr>
      <w:tr w:rsidR="001A137E" w:rsidRPr="00010006" w:rsidTr="00002E18">
        <w:tc>
          <w:tcPr>
            <w:tcW w:w="4785" w:type="dxa"/>
          </w:tcPr>
          <w:p w:rsidR="001A137E" w:rsidRPr="001A137E" w:rsidRDefault="001A137E" w:rsidP="00002E18">
            <w:pPr>
              <w:jc w:val="both"/>
              <w:rPr>
                <w:rFonts w:ascii="Times New Roman" w:hAnsi="Times New Roman" w:cs="Times New Roman"/>
                <w:sz w:val="28"/>
                <w:szCs w:val="28"/>
              </w:rPr>
            </w:pPr>
            <w:r w:rsidRPr="001A137E">
              <w:rPr>
                <w:rFonts w:ascii="Times New Roman" w:hAnsi="Times New Roman" w:cs="Times New Roman"/>
                <w:sz w:val="28"/>
                <w:szCs w:val="28"/>
              </w:rPr>
              <w:t>6 Формирование у студента системы общечеловеческих ценностей, понимание роли своей нации, этноса в мировом историческом процессе.</w:t>
            </w:r>
          </w:p>
        </w:tc>
        <w:tc>
          <w:tcPr>
            <w:tcW w:w="4785" w:type="dxa"/>
          </w:tcPr>
          <w:p w:rsidR="001A137E" w:rsidRPr="003A521B" w:rsidRDefault="001A137E" w:rsidP="00002E18">
            <w:pPr>
              <w:jc w:val="both"/>
              <w:rPr>
                <w:rFonts w:ascii="Times New Roman" w:hAnsi="Times New Roman" w:cs="Times New Roman"/>
                <w:sz w:val="28"/>
                <w:szCs w:val="28"/>
                <w:highlight w:val="yellow"/>
              </w:rPr>
            </w:pPr>
          </w:p>
        </w:tc>
      </w:tr>
    </w:tbl>
    <w:p w:rsidR="00A04E0A" w:rsidRPr="004E5CE8" w:rsidRDefault="00A04E0A" w:rsidP="00A04E0A">
      <w:pPr>
        <w:pStyle w:val="1"/>
        <w:spacing w:before="120" w:after="120" w:line="360" w:lineRule="auto"/>
        <w:jc w:val="center"/>
        <w:rPr>
          <w:rFonts w:eastAsia="Times New Roman" w:cs="Times New Roman"/>
          <w:b w:val="0"/>
          <w:bCs w:val="0"/>
          <w:sz w:val="24"/>
          <w:szCs w:val="24"/>
        </w:rPr>
      </w:pPr>
    </w:p>
    <w:p w:rsidR="00A04E0A" w:rsidRDefault="00A04E0A" w:rsidP="00A04E0A">
      <w:pPr>
        <w:jc w:val="center"/>
      </w:pPr>
    </w:p>
    <w:p w:rsidR="004149FD" w:rsidRPr="0085122E" w:rsidRDefault="004149FD" w:rsidP="004149FD">
      <w:pPr>
        <w:pStyle w:val="13"/>
        <w:pBdr>
          <w:top w:val="nil"/>
          <w:left w:val="nil"/>
          <w:bottom w:val="nil"/>
          <w:right w:val="nil"/>
          <w:between w:val="nil"/>
        </w:pBdr>
        <w:jc w:val="both"/>
        <w:rPr>
          <w:color w:val="000000"/>
          <w:sz w:val="26"/>
          <w:szCs w:val="26"/>
        </w:rPr>
      </w:pPr>
    </w:p>
    <w:p w:rsidR="004149FD" w:rsidRPr="00980EAD" w:rsidRDefault="004149FD" w:rsidP="004149FD">
      <w:pPr>
        <w:spacing w:after="0" w:line="360" w:lineRule="auto"/>
        <w:ind w:firstLine="709"/>
        <w:jc w:val="both"/>
        <w:rPr>
          <w:rFonts w:ascii="Times New Roman" w:hAnsi="Times New Roman" w:cs="Times New Roman"/>
          <w:sz w:val="28"/>
          <w:szCs w:val="28"/>
        </w:rPr>
      </w:pPr>
    </w:p>
    <w:p w:rsidR="004149FD" w:rsidRPr="004149FD" w:rsidRDefault="004149FD" w:rsidP="004149FD">
      <w:pPr>
        <w:tabs>
          <w:tab w:val="left" w:pos="993"/>
        </w:tabs>
        <w:spacing w:after="0" w:line="360" w:lineRule="auto"/>
        <w:ind w:firstLine="709"/>
        <w:jc w:val="both"/>
        <w:rPr>
          <w:rFonts w:ascii="Times New Roman" w:hAnsi="Times New Roman"/>
          <w:sz w:val="28"/>
          <w:szCs w:val="28"/>
        </w:rPr>
      </w:pPr>
    </w:p>
    <w:p w:rsidR="00784FBE" w:rsidRPr="00784FBE" w:rsidRDefault="00784FBE" w:rsidP="00784FBE">
      <w:pPr>
        <w:tabs>
          <w:tab w:val="left" w:pos="993"/>
        </w:tabs>
        <w:spacing w:after="0" w:line="360" w:lineRule="auto"/>
        <w:ind w:firstLine="709"/>
        <w:jc w:val="both"/>
        <w:rPr>
          <w:rFonts w:ascii="Times New Roman" w:hAnsi="Times New Roman"/>
          <w:sz w:val="28"/>
          <w:szCs w:val="28"/>
        </w:rPr>
      </w:pPr>
    </w:p>
    <w:p w:rsidR="00153F8E" w:rsidRPr="00980EAD" w:rsidRDefault="00153F8E" w:rsidP="008F62C7">
      <w:pPr>
        <w:spacing w:after="0" w:line="360" w:lineRule="auto"/>
        <w:ind w:firstLine="709"/>
        <w:jc w:val="both"/>
        <w:rPr>
          <w:rFonts w:ascii="Times New Roman" w:hAnsi="Times New Roman" w:cs="Times New Roman"/>
          <w:sz w:val="28"/>
          <w:szCs w:val="28"/>
        </w:rPr>
      </w:pPr>
    </w:p>
    <w:p w:rsidR="00C550EC" w:rsidRDefault="00C550EC">
      <w:pPr>
        <w:rPr>
          <w:rFonts w:ascii="Times New Roman" w:hAnsi="Times New Roman" w:cs="Times New Roman"/>
          <w:sz w:val="28"/>
          <w:szCs w:val="28"/>
        </w:rPr>
      </w:pPr>
    </w:p>
    <w:p w:rsidR="001A137E" w:rsidRPr="00F47E27" w:rsidRDefault="001A137E">
      <w:pPr>
        <w:rPr>
          <w:rFonts w:ascii="Times New Roman" w:hAnsi="Times New Roman" w:cs="Times New Roman"/>
          <w:sz w:val="28"/>
          <w:szCs w:val="28"/>
        </w:rPr>
      </w:pPr>
    </w:p>
    <w:p w:rsidR="005E0658" w:rsidRDefault="005E0658">
      <w:pPr>
        <w:rPr>
          <w:rFonts w:ascii="Times New Roman" w:hAnsi="Times New Roman" w:cs="Times New Roman"/>
          <w:sz w:val="28"/>
          <w:szCs w:val="28"/>
        </w:rPr>
      </w:pPr>
    </w:p>
    <w:p w:rsidR="0080141B" w:rsidRPr="005E0658" w:rsidRDefault="0080141B">
      <w:pPr>
        <w:rPr>
          <w:rFonts w:ascii="Times New Roman" w:hAnsi="Times New Roman" w:cs="Times New Roman"/>
          <w:sz w:val="28"/>
          <w:szCs w:val="28"/>
        </w:rPr>
      </w:pPr>
    </w:p>
    <w:p w:rsidR="00C550EC" w:rsidRPr="00C550EC" w:rsidRDefault="00C550EC" w:rsidP="0080141B">
      <w:pPr>
        <w:spacing w:after="0" w:line="360" w:lineRule="auto"/>
        <w:jc w:val="center"/>
        <w:outlineLvl w:val="0"/>
        <w:rPr>
          <w:rFonts w:ascii="Times New Roman" w:hAnsi="Times New Roman" w:cs="Times New Roman"/>
          <w:b/>
          <w:sz w:val="28"/>
          <w:szCs w:val="28"/>
        </w:rPr>
      </w:pPr>
      <w:bookmarkStart w:id="104" w:name="_Toc43562030"/>
      <w:r w:rsidRPr="00C550EC">
        <w:rPr>
          <w:rFonts w:ascii="Times New Roman" w:hAnsi="Times New Roman" w:cs="Times New Roman"/>
          <w:b/>
          <w:sz w:val="28"/>
          <w:szCs w:val="28"/>
        </w:rPr>
        <w:lastRenderedPageBreak/>
        <w:t>ЗАКЛЮЧЕНИЕ</w:t>
      </w:r>
      <w:bookmarkEnd w:id="104"/>
    </w:p>
    <w:p w:rsidR="004D19E5" w:rsidRPr="004D19E5" w:rsidRDefault="004D19E5" w:rsidP="004D19E5">
      <w:pPr>
        <w:spacing w:after="0" w:line="360" w:lineRule="auto"/>
        <w:ind w:firstLine="709"/>
        <w:jc w:val="both"/>
        <w:rPr>
          <w:rFonts w:ascii="Times New Roman" w:hAnsi="Times New Roman" w:cs="Times New Roman"/>
          <w:sz w:val="28"/>
          <w:szCs w:val="28"/>
        </w:rPr>
      </w:pPr>
      <w:r w:rsidRPr="004D19E5">
        <w:rPr>
          <w:rFonts w:ascii="Times New Roman" w:hAnsi="Times New Roman" w:cs="Times New Roman"/>
          <w:sz w:val="28"/>
          <w:szCs w:val="28"/>
        </w:rPr>
        <w:t>Образование является всеобъемлющей частью жизни каждого человека. Школьники, студенты СПО и ВУЗов, учителя и преподаватели представляют единое образовательное пространство.</w:t>
      </w:r>
    </w:p>
    <w:p w:rsidR="004D19E5" w:rsidRPr="004D19E5" w:rsidRDefault="004D19E5" w:rsidP="004D19E5">
      <w:pPr>
        <w:spacing w:after="0" w:line="360" w:lineRule="auto"/>
        <w:ind w:firstLine="709"/>
        <w:jc w:val="both"/>
        <w:rPr>
          <w:rFonts w:ascii="Times New Roman" w:hAnsi="Times New Roman" w:cs="Times New Roman"/>
          <w:sz w:val="28"/>
          <w:szCs w:val="28"/>
        </w:rPr>
      </w:pPr>
      <w:r w:rsidRPr="004D19E5">
        <w:rPr>
          <w:rFonts w:ascii="Times New Roman" w:hAnsi="Times New Roman" w:cs="Times New Roman"/>
          <w:sz w:val="28"/>
          <w:szCs w:val="28"/>
        </w:rPr>
        <w:t xml:space="preserve">Образование направлено на устойчивое формирование личности, развитие индивидуальных способностей, положительную мотивацию в учебной деятельности. Всё это способствует целостному внутреннему содержанию участников образовательных отношений. </w:t>
      </w:r>
    </w:p>
    <w:p w:rsidR="004D19E5" w:rsidRDefault="004D19E5" w:rsidP="004D19E5">
      <w:pPr>
        <w:spacing w:after="0" w:line="360" w:lineRule="auto"/>
        <w:ind w:firstLine="709"/>
        <w:jc w:val="both"/>
        <w:rPr>
          <w:rFonts w:ascii="Times New Roman" w:hAnsi="Times New Roman" w:cs="Times New Roman"/>
          <w:sz w:val="28"/>
          <w:szCs w:val="28"/>
        </w:rPr>
      </w:pPr>
      <w:r w:rsidRPr="004D19E5">
        <w:rPr>
          <w:rFonts w:ascii="Times New Roman" w:hAnsi="Times New Roman" w:cs="Times New Roman"/>
          <w:sz w:val="28"/>
          <w:szCs w:val="28"/>
        </w:rPr>
        <w:t xml:space="preserve">Студент </w:t>
      </w:r>
      <w:r w:rsidRPr="004D19E5">
        <w:rPr>
          <w:rFonts w:ascii="Times New Roman" w:hAnsi="Times New Roman" w:cs="Times New Roman"/>
          <w:sz w:val="28"/>
          <w:szCs w:val="28"/>
        </w:rPr>
        <w:sym w:font="Symbol" w:char="F02D"/>
      </w:r>
      <w:r w:rsidRPr="004D19E5">
        <w:rPr>
          <w:rFonts w:ascii="Times New Roman" w:hAnsi="Times New Roman" w:cs="Times New Roman"/>
          <w:sz w:val="28"/>
          <w:szCs w:val="28"/>
        </w:rPr>
        <w:t xml:space="preserve"> это личность, которая мотивирована на получение будущей профессии, специальности. Он может выбрать обучение по программе среднего профессионального образования (СПО), а может получать высшее образование (</w:t>
      </w:r>
      <w:proofErr w:type="gramStart"/>
      <w:r w:rsidRPr="004D19E5">
        <w:rPr>
          <w:rFonts w:ascii="Times New Roman" w:hAnsi="Times New Roman" w:cs="Times New Roman"/>
          <w:sz w:val="28"/>
          <w:szCs w:val="28"/>
        </w:rPr>
        <w:t>ВО</w:t>
      </w:r>
      <w:proofErr w:type="gramEnd"/>
      <w:r w:rsidRPr="004D19E5">
        <w:rPr>
          <w:rFonts w:ascii="Times New Roman" w:hAnsi="Times New Roman" w:cs="Times New Roman"/>
          <w:sz w:val="28"/>
          <w:szCs w:val="28"/>
        </w:rPr>
        <w:t xml:space="preserve">), где </w:t>
      </w:r>
      <w:proofErr w:type="gramStart"/>
      <w:r w:rsidRPr="004D19E5">
        <w:rPr>
          <w:rFonts w:ascii="Times New Roman" w:hAnsi="Times New Roman" w:cs="Times New Roman"/>
          <w:sz w:val="28"/>
          <w:szCs w:val="28"/>
        </w:rPr>
        <w:t>в</w:t>
      </w:r>
      <w:proofErr w:type="gramEnd"/>
      <w:r w:rsidRPr="004D19E5">
        <w:rPr>
          <w:rFonts w:ascii="Times New Roman" w:hAnsi="Times New Roman" w:cs="Times New Roman"/>
          <w:sz w:val="28"/>
          <w:szCs w:val="28"/>
        </w:rPr>
        <w:t xml:space="preserve"> рамках изучения каждой дисциплины у него сформируются общие и профессиональные компетенции. </w:t>
      </w:r>
    </w:p>
    <w:p w:rsidR="004D19E5" w:rsidRDefault="004D19E5" w:rsidP="004D19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Иностранным студентам необходимо больше времени для того, чтобы «влиться» в учебный процесс, так же наладить диалог со сверстниками, </w:t>
      </w:r>
      <w:r w:rsidR="00F76AC3">
        <w:rPr>
          <w:rFonts w:ascii="Times New Roman" w:hAnsi="Times New Roman" w:cs="Times New Roman"/>
          <w:sz w:val="28"/>
          <w:szCs w:val="28"/>
        </w:rPr>
        <w:t>наладить бытовые условия и так далее. Поэтому к иностранным студентам должно быть приковано внимание руководства учебной организации, преподавательского состава, а так же студенческим организациям внутри вуза.</w:t>
      </w:r>
    </w:p>
    <w:p w:rsidR="003A521B" w:rsidRDefault="00F76AC3" w:rsidP="000D792A">
      <w:pPr>
        <w:spacing w:after="0" w:line="360" w:lineRule="auto"/>
        <w:ind w:firstLine="709"/>
        <w:jc w:val="both"/>
        <w:rPr>
          <w:rFonts w:ascii="Times New Roman" w:hAnsi="Times New Roman" w:cs="Times New Roman"/>
          <w:sz w:val="28"/>
          <w:szCs w:val="28"/>
        </w:rPr>
      </w:pPr>
      <w:r w:rsidRPr="00B62837">
        <w:rPr>
          <w:rFonts w:ascii="Times New Roman" w:hAnsi="Times New Roman" w:cs="Times New Roman"/>
          <w:sz w:val="28"/>
          <w:szCs w:val="28"/>
        </w:rPr>
        <w:t>Практическая значимость исследования</w:t>
      </w:r>
      <w:r w:rsidRPr="00592ADE">
        <w:rPr>
          <w:rFonts w:ascii="Times New Roman" w:hAnsi="Times New Roman" w:cs="Times New Roman"/>
          <w:sz w:val="28"/>
          <w:szCs w:val="28"/>
        </w:rPr>
        <w:t>заключается в возможнос</w:t>
      </w:r>
      <w:r>
        <w:rPr>
          <w:rFonts w:ascii="Times New Roman" w:hAnsi="Times New Roman" w:cs="Times New Roman"/>
          <w:sz w:val="28"/>
          <w:szCs w:val="28"/>
        </w:rPr>
        <w:t xml:space="preserve">ти использования рекомендаций </w:t>
      </w:r>
      <w:r w:rsidRPr="00592ADE">
        <w:rPr>
          <w:rFonts w:ascii="Times New Roman" w:hAnsi="Times New Roman" w:cs="Times New Roman"/>
          <w:sz w:val="28"/>
          <w:szCs w:val="28"/>
        </w:rPr>
        <w:t xml:space="preserve"> специалистами образования в области развития и укреплении межнациональных культурных отношений</w:t>
      </w:r>
      <w:r>
        <w:rPr>
          <w:rFonts w:ascii="Times New Roman" w:hAnsi="Times New Roman" w:cs="Times New Roman"/>
          <w:sz w:val="28"/>
          <w:szCs w:val="28"/>
        </w:rPr>
        <w:t>, способствовать быстрой адаптации студентов на местах</w:t>
      </w:r>
      <w:r w:rsidRPr="00592ADE">
        <w:rPr>
          <w:rFonts w:ascii="Times New Roman" w:hAnsi="Times New Roman" w:cs="Times New Roman"/>
          <w:sz w:val="28"/>
          <w:szCs w:val="28"/>
        </w:rPr>
        <w:t xml:space="preserve">, </w:t>
      </w:r>
      <w:r>
        <w:rPr>
          <w:rFonts w:ascii="Times New Roman" w:hAnsi="Times New Roman" w:cs="Times New Roman"/>
          <w:sz w:val="28"/>
          <w:szCs w:val="28"/>
        </w:rPr>
        <w:t xml:space="preserve">предложенные </w:t>
      </w:r>
      <w:r w:rsidRPr="00592ADE">
        <w:rPr>
          <w:rFonts w:ascii="Times New Roman" w:hAnsi="Times New Roman" w:cs="Times New Roman"/>
          <w:sz w:val="28"/>
          <w:szCs w:val="28"/>
        </w:rPr>
        <w:t>проект</w:t>
      </w:r>
      <w:r>
        <w:rPr>
          <w:rFonts w:ascii="Times New Roman" w:hAnsi="Times New Roman" w:cs="Times New Roman"/>
          <w:sz w:val="28"/>
          <w:szCs w:val="28"/>
        </w:rPr>
        <w:t>ы</w:t>
      </w:r>
      <w:r w:rsidRPr="00592ADE">
        <w:rPr>
          <w:rFonts w:ascii="Times New Roman" w:hAnsi="Times New Roman" w:cs="Times New Roman"/>
          <w:sz w:val="28"/>
          <w:szCs w:val="28"/>
        </w:rPr>
        <w:t xml:space="preserve"> мо</w:t>
      </w:r>
      <w:r>
        <w:rPr>
          <w:rFonts w:ascii="Times New Roman" w:hAnsi="Times New Roman" w:cs="Times New Roman"/>
          <w:sz w:val="28"/>
          <w:szCs w:val="28"/>
        </w:rPr>
        <w:t>гут</w:t>
      </w:r>
      <w:r w:rsidRPr="00592ADE">
        <w:rPr>
          <w:rFonts w:ascii="Times New Roman" w:hAnsi="Times New Roman" w:cs="Times New Roman"/>
          <w:sz w:val="28"/>
          <w:szCs w:val="28"/>
        </w:rPr>
        <w:t xml:space="preserve"> быть реализован</w:t>
      </w:r>
      <w:r>
        <w:rPr>
          <w:rFonts w:ascii="Times New Roman" w:hAnsi="Times New Roman" w:cs="Times New Roman"/>
          <w:sz w:val="28"/>
          <w:szCs w:val="28"/>
        </w:rPr>
        <w:t>ы</w:t>
      </w:r>
      <w:r w:rsidRPr="00592ADE">
        <w:rPr>
          <w:rFonts w:ascii="Times New Roman" w:hAnsi="Times New Roman" w:cs="Times New Roman"/>
          <w:sz w:val="28"/>
          <w:szCs w:val="28"/>
        </w:rPr>
        <w:t xml:space="preserve"> на базе</w:t>
      </w:r>
      <w:r>
        <w:rPr>
          <w:rFonts w:ascii="Times New Roman" w:hAnsi="Times New Roman" w:cs="Times New Roman"/>
          <w:sz w:val="28"/>
          <w:szCs w:val="28"/>
        </w:rPr>
        <w:t xml:space="preserve"> других высших образовательных учреждений</w:t>
      </w:r>
      <w:r w:rsidR="000D792A">
        <w:rPr>
          <w:rFonts w:ascii="Times New Roman" w:hAnsi="Times New Roman" w:cs="Times New Roman"/>
          <w:sz w:val="28"/>
          <w:szCs w:val="28"/>
        </w:rPr>
        <w:t>.</w:t>
      </w:r>
    </w:p>
    <w:p w:rsidR="0041017D" w:rsidRDefault="0041017D" w:rsidP="0041017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Привлечение иностранных студентов в наши вузы – это не только возможность решить финансовые вопросы во время демографической ямы. Это ещё и вопрос имиджа края, развития нашего региона как дружественной </w:t>
      </w:r>
      <w:proofErr w:type="spellStart"/>
      <w:r>
        <w:rPr>
          <w:rFonts w:ascii="Times New Roman" w:hAnsi="Times New Roman" w:cs="Times New Roman"/>
          <w:color w:val="000000"/>
          <w:sz w:val="28"/>
          <w:szCs w:val="28"/>
          <w:shd w:val="clear" w:color="auto" w:fill="FFFFFF"/>
        </w:rPr>
        <w:lastRenderedPageBreak/>
        <w:t>мультикультурной</w:t>
      </w:r>
      <w:proofErr w:type="spellEnd"/>
      <w:r>
        <w:rPr>
          <w:rFonts w:ascii="Times New Roman" w:hAnsi="Times New Roman" w:cs="Times New Roman"/>
          <w:color w:val="000000"/>
          <w:sz w:val="28"/>
          <w:szCs w:val="28"/>
          <w:shd w:val="clear" w:color="auto" w:fill="FFFFFF"/>
        </w:rPr>
        <w:t xml:space="preserve"> территории, на которой интересно жить людям разных национальностей, религий, мировоззрений.</w:t>
      </w:r>
    </w:p>
    <w:p w:rsidR="0041017D" w:rsidRDefault="0041017D" w:rsidP="0041017D">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Сегодня необходимо создавать региональные центры поддержки иностранных студентов, которые оказывали бы юридическую помощь, помогали решать вопросы, связанные с бытом и медицинским обслуживанием.</w:t>
      </w:r>
    </w:p>
    <w:p w:rsidR="0041017D" w:rsidRDefault="0041017D" w:rsidP="004101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Адаптация иностранного студента к жизни и учебе за рубежом представляет собой сложный, многогранный процесс приспособления личности к условиям новой среды, зависящий от многих факторов. Хотя и российским студентам приходится адаптироваться к новой для них студенческой жизни, процесс подобной адаптации иностранцев является гораздо более сложным и продолжительным.  Адаптация студентов – иностранцев – это формирование устойчивой системы отношений ко всем компонентам педагогической системы, обеспечивающее адекватное поведение, умения человека». Научно-технический прогресс и всеобщая глобализация позволяют значительно облегчить процесс адаптации студентов в наше время, тем не менее, эта проблема остается существенной для людей, приспосабливающихся к новым условиям жизни и учебы.</w:t>
      </w:r>
    </w:p>
    <w:p w:rsidR="0041017D" w:rsidRPr="0041017D" w:rsidRDefault="0041017D" w:rsidP="0041017D">
      <w:pPr>
        <w:spacing w:after="0" w:line="360" w:lineRule="auto"/>
        <w:ind w:firstLine="709"/>
        <w:jc w:val="both"/>
        <w:rPr>
          <w:rFonts w:ascii="Times New Roman" w:hAnsi="Times New Roman" w:cs="Times New Roman"/>
          <w:sz w:val="28"/>
          <w:szCs w:val="28"/>
          <w:shd w:val="clear" w:color="auto" w:fill="FFFFFF"/>
        </w:rPr>
      </w:pPr>
      <w:bookmarkStart w:id="105" w:name="_Toc40261109"/>
      <w:bookmarkStart w:id="106" w:name="_Toc41954546"/>
      <w:r w:rsidRPr="00CF3C1B">
        <w:rPr>
          <w:rFonts w:ascii="Times New Roman" w:hAnsi="Times New Roman" w:cs="Times New Roman"/>
          <w:sz w:val="28"/>
          <w:szCs w:val="28"/>
        </w:rPr>
        <w:t xml:space="preserve">Иностранные студенты, получающие образование в </w:t>
      </w:r>
      <w:r w:rsidRPr="00CF3C1B">
        <w:rPr>
          <w:rFonts w:ascii="Times New Roman" w:hAnsi="Times New Roman" w:cs="Times New Roman"/>
          <w:sz w:val="28"/>
          <w:szCs w:val="28"/>
          <w:shd w:val="clear" w:color="auto" w:fill="FFFFFF"/>
        </w:rPr>
        <w:t>ПНИПУ</w:t>
      </w:r>
      <w:r w:rsidRPr="00CF3C1B">
        <w:rPr>
          <w:rFonts w:ascii="Times New Roman" w:hAnsi="Times New Roman" w:cs="Times New Roman"/>
          <w:sz w:val="28"/>
          <w:szCs w:val="28"/>
        </w:rPr>
        <w:t xml:space="preserve">, представляют собой особую категорию обучающихся, требующую повышенного </w:t>
      </w:r>
      <w:proofErr w:type="gramStart"/>
      <w:r w:rsidRPr="00CF3C1B">
        <w:rPr>
          <w:rFonts w:ascii="Times New Roman" w:hAnsi="Times New Roman" w:cs="Times New Roman"/>
          <w:sz w:val="28"/>
          <w:szCs w:val="28"/>
        </w:rPr>
        <w:t>внимания</w:t>
      </w:r>
      <w:proofErr w:type="gramEnd"/>
      <w:r w:rsidRPr="00CF3C1B">
        <w:rPr>
          <w:rFonts w:ascii="Times New Roman" w:hAnsi="Times New Roman" w:cs="Times New Roman"/>
          <w:sz w:val="28"/>
          <w:szCs w:val="28"/>
        </w:rPr>
        <w:t xml:space="preserve"> как со стороны профессорско-преподавательского состава, так и со стороны руководства ВУЗа. Проблема их вхождения в образовательный процесс должна рассматриваться в контексте образовательной </w:t>
      </w:r>
      <w:proofErr w:type="spellStart"/>
      <w:r w:rsidRPr="00CF3C1B">
        <w:rPr>
          <w:rFonts w:ascii="Times New Roman" w:hAnsi="Times New Roman" w:cs="Times New Roman"/>
          <w:sz w:val="28"/>
          <w:szCs w:val="28"/>
        </w:rPr>
        <w:t>инкультурации</w:t>
      </w:r>
      <w:proofErr w:type="spellEnd"/>
      <w:r w:rsidRPr="00CF3C1B">
        <w:rPr>
          <w:rFonts w:ascii="Times New Roman" w:hAnsi="Times New Roman" w:cs="Times New Roman"/>
          <w:sz w:val="28"/>
          <w:szCs w:val="28"/>
        </w:rPr>
        <w:t>, подразумевающей принятие основных культурных норм, правил и традиций, принятых в российском высшем медицинском образовании. Кроме того, выстраивание субъект – субъектных отношений между преподавателем и студентом требует от преподавателя владения методиками и приемами обучения, направленными на быстрое и успешное вхождение студентов в новую для них среду</w:t>
      </w:r>
      <w:bookmarkEnd w:id="105"/>
      <w:bookmarkEnd w:id="106"/>
      <w:r>
        <w:rPr>
          <w:rFonts w:ascii="Times New Roman" w:hAnsi="Times New Roman" w:cs="Times New Roman"/>
          <w:sz w:val="28"/>
          <w:szCs w:val="28"/>
        </w:rPr>
        <w:t>.</w:t>
      </w:r>
    </w:p>
    <w:p w:rsidR="003A521B" w:rsidRPr="003A521B" w:rsidRDefault="003A521B" w:rsidP="003A521B">
      <w:pPr>
        <w:widowControl w:val="0"/>
        <w:tabs>
          <w:tab w:val="left" w:pos="993"/>
        </w:tabs>
        <w:spacing w:after="0" w:line="360" w:lineRule="auto"/>
        <w:ind w:firstLine="709"/>
        <w:jc w:val="both"/>
        <w:rPr>
          <w:rFonts w:ascii="Times New Roman" w:hAnsi="Times New Roman" w:cs="Times New Roman"/>
          <w:sz w:val="24"/>
          <w:szCs w:val="24"/>
        </w:rPr>
      </w:pPr>
      <w:r w:rsidRPr="003A521B">
        <w:rPr>
          <w:rFonts w:ascii="Times New Roman" w:hAnsi="Times New Roman"/>
          <w:sz w:val="28"/>
          <w:szCs w:val="28"/>
        </w:rPr>
        <w:lastRenderedPageBreak/>
        <w:t>Цель выпускной квалификационной работы является разработка рекомендаций на основе комплексного анализа социальной адаптации иностранных студентов</w:t>
      </w:r>
      <w:r w:rsidRPr="003A521B">
        <w:rPr>
          <w:rFonts w:ascii="Times New Roman" w:hAnsi="Times New Roman"/>
          <w:color w:val="000000"/>
          <w:sz w:val="28"/>
          <w:szCs w:val="28"/>
          <w:shd w:val="clear" w:color="auto" w:fill="FFFFFF"/>
        </w:rPr>
        <w:t xml:space="preserve">, на примере </w:t>
      </w:r>
      <w:r w:rsidRPr="003A521B">
        <w:rPr>
          <w:rFonts w:ascii="Times New Roman" w:hAnsi="Times New Roman" w:cs="Times New Roman"/>
          <w:sz w:val="28"/>
          <w:szCs w:val="28"/>
        </w:rPr>
        <w:t>ЛФ ПНИПУ.</w:t>
      </w:r>
    </w:p>
    <w:p w:rsidR="00580D2D" w:rsidRPr="003A521B" w:rsidRDefault="003A521B" w:rsidP="00580D2D">
      <w:pPr>
        <w:spacing w:after="0" w:line="360" w:lineRule="auto"/>
        <w:ind w:firstLine="709"/>
        <w:jc w:val="both"/>
        <w:rPr>
          <w:rFonts w:ascii="Times New Roman" w:hAnsi="Times New Roman" w:cs="Times New Roman"/>
          <w:sz w:val="28"/>
        </w:rPr>
      </w:pPr>
      <w:r w:rsidRPr="003A521B">
        <w:rPr>
          <w:rFonts w:ascii="Times New Roman" w:hAnsi="Times New Roman" w:cs="Times New Roman"/>
          <w:sz w:val="28"/>
        </w:rPr>
        <w:t>На основании поставленной цели были выполнены следующие задачи:</w:t>
      </w:r>
    </w:p>
    <w:p w:rsidR="00CF3C1B" w:rsidRPr="000D792A" w:rsidRDefault="00CF3C1B" w:rsidP="00580D2D">
      <w:pPr>
        <w:pStyle w:val="aa"/>
        <w:numPr>
          <w:ilvl w:val="0"/>
          <w:numId w:val="24"/>
        </w:numPr>
        <w:tabs>
          <w:tab w:val="left" w:pos="993"/>
        </w:tabs>
        <w:spacing w:line="360" w:lineRule="auto"/>
        <w:ind w:left="0" w:firstLine="709"/>
        <w:jc w:val="both"/>
        <w:rPr>
          <w:rFonts w:ascii="Times New Roman" w:eastAsia="Times New Roman" w:hAnsi="Times New Roman" w:cs="Times New Roman"/>
          <w:sz w:val="28"/>
          <w:szCs w:val="28"/>
        </w:rPr>
      </w:pPr>
      <w:r w:rsidRPr="000D792A">
        <w:rPr>
          <w:rFonts w:ascii="Times New Roman" w:eastAsia="Times New Roman" w:hAnsi="Times New Roman" w:cs="Times New Roman"/>
          <w:sz w:val="28"/>
          <w:szCs w:val="28"/>
        </w:rPr>
        <w:t xml:space="preserve">изучены теоретические аспекты </w:t>
      </w:r>
      <w:r w:rsidR="000D792A" w:rsidRPr="000D792A">
        <w:rPr>
          <w:rFonts w:ascii="Times New Roman" w:eastAsia="Times New Roman" w:hAnsi="Times New Roman" w:cs="Times New Roman"/>
          <w:sz w:val="28"/>
          <w:szCs w:val="28"/>
        </w:rPr>
        <w:t>социальной адаптации иностранных студентов</w:t>
      </w:r>
      <w:r w:rsidRPr="000D792A">
        <w:rPr>
          <w:rFonts w:ascii="Times New Roman" w:eastAsia="Times New Roman" w:hAnsi="Times New Roman" w:cs="Times New Roman"/>
          <w:sz w:val="28"/>
          <w:szCs w:val="28"/>
        </w:rPr>
        <w:t>:</w:t>
      </w:r>
    </w:p>
    <w:p w:rsidR="000D792A" w:rsidRPr="000D792A" w:rsidRDefault="000D792A" w:rsidP="000D792A">
      <w:pPr>
        <w:pStyle w:val="aa"/>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rPr>
      </w:pPr>
      <w:r w:rsidRPr="000D792A">
        <w:rPr>
          <w:rFonts w:ascii="Times New Roman" w:eastAsia="Times New Roman" w:hAnsi="Times New Roman" w:cs="Times New Roman"/>
          <w:sz w:val="28"/>
          <w:szCs w:val="28"/>
        </w:rPr>
        <w:t>сущность, виды, формы и этапы социальной адаптации иностранных студентов;</w:t>
      </w:r>
    </w:p>
    <w:p w:rsidR="000D792A" w:rsidRPr="000D792A" w:rsidRDefault="000D792A" w:rsidP="000D792A">
      <w:pPr>
        <w:pStyle w:val="aa"/>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rPr>
      </w:pPr>
      <w:r w:rsidRPr="000D792A">
        <w:rPr>
          <w:rFonts w:ascii="Times New Roman" w:eastAsia="Times New Roman" w:hAnsi="Times New Roman" w:cs="Times New Roman"/>
          <w:sz w:val="28"/>
          <w:szCs w:val="28"/>
        </w:rPr>
        <w:t>факторы, провоцирующие трудности адаптации иностранных студентов в России;</w:t>
      </w:r>
    </w:p>
    <w:p w:rsidR="000D792A" w:rsidRPr="000D792A" w:rsidRDefault="000D792A" w:rsidP="000D792A">
      <w:pPr>
        <w:pStyle w:val="aa"/>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rPr>
      </w:pPr>
      <w:r w:rsidRPr="000D792A">
        <w:rPr>
          <w:rFonts w:ascii="Times New Roman" w:eastAsia="Times New Roman" w:hAnsi="Times New Roman" w:cs="Times New Roman"/>
          <w:sz w:val="28"/>
          <w:szCs w:val="28"/>
        </w:rPr>
        <w:t>образовательные услуги для иностранцев в России и Пермском крае</w:t>
      </w:r>
      <w:r w:rsidR="00CF3C1B" w:rsidRPr="000D792A">
        <w:rPr>
          <w:rFonts w:ascii="Times New Roman" w:eastAsia="Times New Roman" w:hAnsi="Times New Roman" w:cs="Times New Roman"/>
          <w:sz w:val="28"/>
          <w:szCs w:val="28"/>
        </w:rPr>
        <w:t>;</w:t>
      </w:r>
    </w:p>
    <w:p w:rsidR="00CF3C1B" w:rsidRPr="0041017D" w:rsidRDefault="000D792A" w:rsidP="00580D2D">
      <w:pPr>
        <w:pStyle w:val="aa"/>
        <w:numPr>
          <w:ilvl w:val="0"/>
          <w:numId w:val="24"/>
        </w:numPr>
        <w:tabs>
          <w:tab w:val="left" w:pos="993"/>
        </w:tabs>
        <w:spacing w:line="360" w:lineRule="auto"/>
        <w:ind w:left="0" w:firstLine="709"/>
        <w:jc w:val="both"/>
        <w:rPr>
          <w:rFonts w:ascii="Times New Roman" w:eastAsia="Times New Roman" w:hAnsi="Times New Roman" w:cs="Times New Roman"/>
          <w:sz w:val="28"/>
          <w:szCs w:val="28"/>
        </w:rPr>
      </w:pPr>
      <w:r w:rsidRPr="0041017D">
        <w:rPr>
          <w:rFonts w:ascii="Times New Roman" w:hAnsi="Times New Roman" w:cs="Times New Roman"/>
          <w:sz w:val="28"/>
          <w:szCs w:val="28"/>
        </w:rPr>
        <w:t xml:space="preserve">определена роль социальной адаптации студентов-иностранцев в </w:t>
      </w:r>
      <w:proofErr w:type="spellStart"/>
      <w:r w:rsidRPr="0041017D">
        <w:rPr>
          <w:rFonts w:ascii="Times New Roman" w:hAnsi="Times New Roman" w:cs="Times New Roman"/>
          <w:sz w:val="28"/>
          <w:szCs w:val="28"/>
        </w:rPr>
        <w:t>Лысьвенском</w:t>
      </w:r>
      <w:proofErr w:type="spellEnd"/>
      <w:r w:rsidRPr="0041017D">
        <w:rPr>
          <w:rFonts w:ascii="Times New Roman" w:hAnsi="Times New Roman" w:cs="Times New Roman"/>
          <w:sz w:val="28"/>
          <w:szCs w:val="28"/>
        </w:rPr>
        <w:t xml:space="preserve"> филиале ФГБОУ ВО «Пермский национальный исследовательский политехнический </w:t>
      </w:r>
      <w:proofErr w:type="spellStart"/>
      <w:r w:rsidRPr="0041017D">
        <w:rPr>
          <w:rFonts w:ascii="Times New Roman" w:hAnsi="Times New Roman" w:cs="Times New Roman"/>
          <w:sz w:val="28"/>
          <w:szCs w:val="28"/>
        </w:rPr>
        <w:t>университе</w:t>
      </w:r>
      <w:proofErr w:type="spellEnd"/>
      <w:r w:rsidRPr="0041017D">
        <w:rPr>
          <w:rFonts w:ascii="Times New Roman" w:hAnsi="Times New Roman" w:cs="Times New Roman"/>
          <w:sz w:val="28"/>
          <w:szCs w:val="28"/>
        </w:rPr>
        <w:t>» г</w:t>
      </w:r>
      <w:proofErr w:type="gramStart"/>
      <w:r w:rsidRPr="0041017D">
        <w:rPr>
          <w:rFonts w:ascii="Times New Roman" w:hAnsi="Times New Roman" w:cs="Times New Roman"/>
          <w:sz w:val="28"/>
          <w:szCs w:val="28"/>
        </w:rPr>
        <w:t>.Л</w:t>
      </w:r>
      <w:proofErr w:type="gramEnd"/>
      <w:r w:rsidRPr="0041017D">
        <w:rPr>
          <w:rFonts w:ascii="Times New Roman" w:hAnsi="Times New Roman" w:cs="Times New Roman"/>
          <w:sz w:val="28"/>
          <w:szCs w:val="28"/>
        </w:rPr>
        <w:t>ысьва Пермского края</w:t>
      </w:r>
      <w:r w:rsidR="00CF3C1B" w:rsidRPr="0041017D">
        <w:rPr>
          <w:rFonts w:ascii="Times New Roman" w:hAnsi="Times New Roman" w:cs="Times New Roman"/>
          <w:sz w:val="28"/>
          <w:szCs w:val="28"/>
        </w:rPr>
        <w:t>:</w:t>
      </w:r>
    </w:p>
    <w:p w:rsidR="00CF3C1B" w:rsidRPr="0041017D" w:rsidRDefault="000D792A" w:rsidP="00580D2D">
      <w:pPr>
        <w:pStyle w:val="aa"/>
        <w:numPr>
          <w:ilvl w:val="0"/>
          <w:numId w:val="27"/>
        </w:numPr>
        <w:tabs>
          <w:tab w:val="left" w:pos="993"/>
        </w:tabs>
        <w:spacing w:line="360" w:lineRule="auto"/>
        <w:ind w:left="0" w:firstLine="709"/>
        <w:jc w:val="both"/>
        <w:rPr>
          <w:rFonts w:ascii="Times New Roman" w:hAnsi="Times New Roman" w:cs="Times New Roman"/>
          <w:sz w:val="28"/>
          <w:szCs w:val="28"/>
        </w:rPr>
      </w:pPr>
      <w:r w:rsidRPr="0041017D">
        <w:rPr>
          <w:rFonts w:ascii="Times New Roman" w:hAnsi="Times New Roman" w:cs="Times New Roman"/>
          <w:sz w:val="28"/>
          <w:szCs w:val="28"/>
        </w:rPr>
        <w:t>изучены общие сведения об образовательной организации ЛФ ПНИПУ</w:t>
      </w:r>
      <w:r w:rsidR="00CF3C1B" w:rsidRPr="0041017D">
        <w:rPr>
          <w:rFonts w:ascii="Times New Roman" w:hAnsi="Times New Roman" w:cs="Times New Roman"/>
          <w:sz w:val="28"/>
          <w:szCs w:val="28"/>
        </w:rPr>
        <w:t>;</w:t>
      </w:r>
    </w:p>
    <w:p w:rsidR="00CF3C1B" w:rsidRPr="0041017D" w:rsidRDefault="00BE6684" w:rsidP="00580D2D">
      <w:pPr>
        <w:pStyle w:val="aa"/>
        <w:numPr>
          <w:ilvl w:val="0"/>
          <w:numId w:val="27"/>
        </w:numPr>
        <w:tabs>
          <w:tab w:val="left" w:pos="993"/>
        </w:tabs>
        <w:spacing w:line="360" w:lineRule="auto"/>
        <w:ind w:left="0" w:firstLine="709"/>
        <w:jc w:val="both"/>
        <w:rPr>
          <w:rFonts w:ascii="Times New Roman" w:hAnsi="Times New Roman" w:cs="Times New Roman"/>
          <w:sz w:val="28"/>
          <w:szCs w:val="28"/>
        </w:rPr>
      </w:pPr>
      <w:r w:rsidRPr="0041017D">
        <w:rPr>
          <w:rFonts w:ascii="Times New Roman" w:hAnsi="Times New Roman" w:cs="Times New Roman"/>
          <w:sz w:val="28"/>
          <w:szCs w:val="28"/>
        </w:rPr>
        <w:t xml:space="preserve">проведено </w:t>
      </w:r>
      <w:proofErr w:type="gramStart"/>
      <w:r w:rsidRPr="0041017D">
        <w:rPr>
          <w:rFonts w:ascii="Times New Roman" w:hAnsi="Times New Roman" w:cs="Times New Roman"/>
          <w:sz w:val="28"/>
          <w:szCs w:val="28"/>
        </w:rPr>
        <w:t>анкетирование</w:t>
      </w:r>
      <w:proofErr w:type="gramEnd"/>
      <w:r w:rsidRPr="0041017D">
        <w:rPr>
          <w:rFonts w:ascii="Times New Roman" w:hAnsi="Times New Roman" w:cs="Times New Roman"/>
          <w:sz w:val="28"/>
          <w:szCs w:val="28"/>
        </w:rPr>
        <w:t xml:space="preserve"> направленное на изучение социальной адаптации иностранных студентов, а также выявления уровня толерантного отношения к лицам других национальностей среди студентов ЛФ ПНИПУ</w:t>
      </w:r>
      <w:r w:rsidR="00CF3C1B" w:rsidRPr="0041017D">
        <w:rPr>
          <w:rFonts w:ascii="Times New Roman" w:hAnsi="Times New Roman" w:cs="Times New Roman"/>
          <w:sz w:val="28"/>
          <w:szCs w:val="28"/>
        </w:rPr>
        <w:t>;</w:t>
      </w:r>
    </w:p>
    <w:p w:rsidR="00BE6684" w:rsidRPr="0041017D" w:rsidRDefault="00BE6684" w:rsidP="00BE6684">
      <w:pPr>
        <w:pStyle w:val="aa"/>
        <w:numPr>
          <w:ilvl w:val="0"/>
          <w:numId w:val="24"/>
        </w:numPr>
        <w:tabs>
          <w:tab w:val="left" w:pos="993"/>
        </w:tabs>
        <w:spacing w:line="360" w:lineRule="auto"/>
        <w:ind w:left="0" w:firstLine="709"/>
        <w:jc w:val="both"/>
        <w:rPr>
          <w:rFonts w:ascii="Times New Roman" w:eastAsia="Times New Roman" w:hAnsi="Times New Roman" w:cs="Times New Roman"/>
          <w:sz w:val="28"/>
          <w:szCs w:val="28"/>
        </w:rPr>
      </w:pPr>
      <w:r w:rsidRPr="0041017D">
        <w:rPr>
          <w:rFonts w:ascii="Times New Roman" w:hAnsi="Times New Roman" w:cs="Times New Roman"/>
          <w:sz w:val="28"/>
          <w:szCs w:val="28"/>
        </w:rPr>
        <w:t>разработаны рекомендации на основе комплексного анализа социальной адаптации иностранных студентов, на примере ЛФ ПНИПУ:</w:t>
      </w:r>
    </w:p>
    <w:p w:rsidR="00BE6684" w:rsidRPr="00005ACE" w:rsidRDefault="00BE6684" w:rsidP="00BE6684">
      <w:pPr>
        <w:pStyle w:val="aa"/>
        <w:numPr>
          <w:ilvl w:val="0"/>
          <w:numId w:val="40"/>
        </w:numPr>
        <w:tabs>
          <w:tab w:val="left" w:pos="-142"/>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предложены мероприятия по улучшению уровня социального самочувствия иностранных студентов в ЛФ ПНИПУ;</w:t>
      </w:r>
    </w:p>
    <w:p w:rsidR="00BE6684" w:rsidRPr="00FA7A4E" w:rsidRDefault="00BE6684" w:rsidP="00BE6684">
      <w:pPr>
        <w:pStyle w:val="aa"/>
        <w:numPr>
          <w:ilvl w:val="0"/>
          <w:numId w:val="40"/>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проанализированы</w:t>
      </w:r>
      <w:r w:rsidRPr="00FA7A4E">
        <w:rPr>
          <w:rFonts w:ascii="Times New Roman" w:hAnsi="Times New Roman" w:cs="Times New Roman"/>
          <w:sz w:val="28"/>
          <w:szCs w:val="28"/>
        </w:rPr>
        <w:t xml:space="preserve"> полученные результаты.</w:t>
      </w:r>
    </w:p>
    <w:p w:rsidR="00CF3C1B" w:rsidRPr="00CF3C1B" w:rsidRDefault="00CF3C1B" w:rsidP="00CF3C1B">
      <w:pPr>
        <w:spacing w:after="0" w:line="360" w:lineRule="auto"/>
        <w:ind w:firstLine="709"/>
        <w:jc w:val="both"/>
        <w:rPr>
          <w:rFonts w:ascii="Times New Roman" w:hAnsi="Times New Roman" w:cs="Times New Roman"/>
          <w:sz w:val="28"/>
          <w:szCs w:val="28"/>
        </w:rPr>
      </w:pPr>
      <w:r w:rsidRPr="00CF3C1B">
        <w:rPr>
          <w:rFonts w:ascii="Times New Roman" w:hAnsi="Times New Roman" w:cs="Times New Roman"/>
          <w:sz w:val="28"/>
          <w:szCs w:val="28"/>
        </w:rPr>
        <w:t>Таким образом, цель ВКР достигнута, задачи выполнены.</w:t>
      </w:r>
    </w:p>
    <w:p w:rsidR="003A521B" w:rsidRDefault="003A521B" w:rsidP="00AF104F">
      <w:pPr>
        <w:spacing w:after="0" w:line="360" w:lineRule="auto"/>
        <w:ind w:firstLine="709"/>
        <w:jc w:val="both"/>
        <w:rPr>
          <w:rFonts w:ascii="Times New Roman" w:hAnsi="Times New Roman" w:cs="Times New Roman"/>
          <w:sz w:val="28"/>
          <w:szCs w:val="28"/>
        </w:rPr>
      </w:pPr>
    </w:p>
    <w:p w:rsidR="003A521B" w:rsidRDefault="003A521B" w:rsidP="00AF104F">
      <w:pPr>
        <w:spacing w:after="0" w:line="360" w:lineRule="auto"/>
        <w:ind w:firstLine="709"/>
        <w:jc w:val="both"/>
        <w:rPr>
          <w:rFonts w:ascii="Times New Roman" w:hAnsi="Times New Roman" w:cs="Times New Roman"/>
          <w:sz w:val="28"/>
          <w:szCs w:val="28"/>
        </w:rPr>
      </w:pPr>
    </w:p>
    <w:p w:rsidR="00295788" w:rsidRDefault="00295788">
      <w:pPr>
        <w:rPr>
          <w:rFonts w:ascii="Times New Roman" w:hAnsi="Times New Roman" w:cs="Times New Roman"/>
          <w:sz w:val="28"/>
          <w:szCs w:val="28"/>
        </w:rPr>
      </w:pPr>
    </w:p>
    <w:p w:rsidR="0041017D" w:rsidRDefault="0041017D">
      <w:pPr>
        <w:rPr>
          <w:rFonts w:ascii="Times New Roman" w:hAnsi="Times New Roman" w:cs="Times New Roman"/>
          <w:sz w:val="28"/>
          <w:szCs w:val="28"/>
        </w:rPr>
      </w:pPr>
    </w:p>
    <w:p w:rsidR="00C550EC" w:rsidRDefault="00C550EC" w:rsidP="00784FBE">
      <w:pPr>
        <w:spacing w:after="0" w:line="360" w:lineRule="auto"/>
        <w:jc w:val="center"/>
        <w:outlineLvl w:val="0"/>
        <w:rPr>
          <w:rFonts w:ascii="Times New Roman" w:hAnsi="Times New Roman" w:cs="Times New Roman"/>
          <w:b/>
          <w:sz w:val="28"/>
          <w:szCs w:val="28"/>
        </w:rPr>
      </w:pPr>
      <w:bookmarkStart w:id="107" w:name="_Toc43562031"/>
      <w:r>
        <w:rPr>
          <w:rFonts w:ascii="Times New Roman" w:hAnsi="Times New Roman" w:cs="Times New Roman"/>
          <w:b/>
          <w:sz w:val="28"/>
          <w:szCs w:val="28"/>
        </w:rPr>
        <w:lastRenderedPageBreak/>
        <w:t>СПИСОКИСПОЛЬЗОВАННЫХИСТОЧНИКОВ</w:t>
      </w:r>
      <w:bookmarkEnd w:id="107"/>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Ардашкин</w:t>
      </w:r>
      <w:proofErr w:type="spellEnd"/>
      <w:r>
        <w:rPr>
          <w:rFonts w:ascii="Times New Roman" w:hAnsi="Times New Roman" w:cs="Times New Roman"/>
          <w:sz w:val="28"/>
          <w:szCs w:val="28"/>
        </w:rPr>
        <w:t xml:space="preserve"> И.Б., </w:t>
      </w:r>
      <w:proofErr w:type="spellStart"/>
      <w:r>
        <w:rPr>
          <w:rFonts w:ascii="Times New Roman" w:hAnsi="Times New Roman" w:cs="Times New Roman"/>
          <w:sz w:val="28"/>
          <w:szCs w:val="28"/>
        </w:rPr>
        <w:t>Чмыхало</w:t>
      </w:r>
      <w:proofErr w:type="spellEnd"/>
      <w:r>
        <w:rPr>
          <w:rFonts w:ascii="Times New Roman" w:hAnsi="Times New Roman" w:cs="Times New Roman"/>
          <w:sz w:val="28"/>
          <w:szCs w:val="28"/>
        </w:rPr>
        <w:t xml:space="preserve"> А.Ю., </w:t>
      </w:r>
      <w:proofErr w:type="spellStart"/>
      <w:r>
        <w:rPr>
          <w:rFonts w:ascii="Times New Roman" w:hAnsi="Times New Roman" w:cs="Times New Roman"/>
          <w:sz w:val="28"/>
          <w:szCs w:val="28"/>
        </w:rPr>
        <w:t>Макинко</w:t>
      </w:r>
      <w:proofErr w:type="spellEnd"/>
      <w:r>
        <w:rPr>
          <w:rFonts w:ascii="Times New Roman" w:hAnsi="Times New Roman" w:cs="Times New Roman"/>
          <w:sz w:val="28"/>
          <w:szCs w:val="28"/>
        </w:rPr>
        <w:t xml:space="preserve"> М.А., </w:t>
      </w:r>
      <w:proofErr w:type="spellStart"/>
      <w:r>
        <w:rPr>
          <w:rFonts w:ascii="Times New Roman" w:hAnsi="Times New Roman" w:cs="Times New Roman"/>
          <w:sz w:val="28"/>
          <w:szCs w:val="28"/>
        </w:rPr>
        <w:t>Погукаева</w:t>
      </w:r>
      <w:proofErr w:type="spellEnd"/>
      <w:r>
        <w:rPr>
          <w:rFonts w:ascii="Times New Roman" w:hAnsi="Times New Roman" w:cs="Times New Roman"/>
          <w:sz w:val="28"/>
          <w:szCs w:val="28"/>
        </w:rPr>
        <w:t xml:space="preserve"> Н.В. Формирование поликультурной среды как условие повышения конкурентоспособности российских вузов // Вестник науки Сибири. — 2015.- 196 с.</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Асриев</w:t>
      </w:r>
      <w:proofErr w:type="spellEnd"/>
      <w:r>
        <w:rPr>
          <w:rFonts w:ascii="Times New Roman" w:hAnsi="Times New Roman" w:cs="Times New Roman"/>
          <w:sz w:val="28"/>
          <w:szCs w:val="28"/>
        </w:rPr>
        <w:t xml:space="preserve"> А. Ю., Маврин С. А. Технология педагогического сопровождения развития военно-профессиональной направленности личности воспитанников суворовских военных училищ и кадетских корпусов: монография. Омск: Изд-во </w:t>
      </w:r>
      <w:proofErr w:type="spellStart"/>
      <w:r>
        <w:rPr>
          <w:rFonts w:ascii="Times New Roman" w:hAnsi="Times New Roman" w:cs="Times New Roman"/>
          <w:sz w:val="28"/>
          <w:szCs w:val="28"/>
        </w:rPr>
        <w:t>ОмГПУ</w:t>
      </w:r>
      <w:proofErr w:type="spellEnd"/>
      <w:r>
        <w:rPr>
          <w:rFonts w:ascii="Times New Roman" w:hAnsi="Times New Roman" w:cs="Times New Roman"/>
          <w:sz w:val="28"/>
          <w:szCs w:val="28"/>
        </w:rPr>
        <w:t>, 2009. – 134 с.</w:t>
      </w:r>
    </w:p>
    <w:p w:rsidR="00403EF5" w:rsidRPr="002E4A91"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Банслова</w:t>
      </w:r>
      <w:proofErr w:type="spellEnd"/>
      <w:r>
        <w:rPr>
          <w:rFonts w:ascii="Times New Roman" w:hAnsi="Times New Roman" w:cs="Times New Roman"/>
          <w:sz w:val="28"/>
          <w:szCs w:val="28"/>
        </w:rPr>
        <w:t xml:space="preserve"> В.Б. Особенности образовательных услуг как процесса и анализ мотивации потребителей на рынке образовательных услуг // Актуальные вопросы современной науки и образования: Материалы V Общероссийской научно-практической конференции с международным участием.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1 / Под общ</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ед. Я.А. Максимова. – Красноярск: Научно-инновационный центр. 2012. - С. 408-412.</w:t>
      </w:r>
    </w:p>
    <w:p w:rsidR="00403EF5" w:rsidRPr="002E4A91"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Бенин В. Л. Социокультурная коммуникация в контексте образовательного диалога: учебное пособие /В.Л. Бенин, А. В. Кирьянова, Т. А. Ольховая, О. В. Фролов.  М.: ФЛИНТА; НАУКА, 2017. -  312 с.</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F136B">
        <w:rPr>
          <w:rFonts w:ascii="Times New Roman" w:hAnsi="Times New Roman" w:cs="Times New Roman"/>
          <w:sz w:val="28"/>
          <w:szCs w:val="28"/>
        </w:rPr>
        <w:t xml:space="preserve">Бондарь Е.А. Иностранные студенты в российском вузе: проблемы адаптации / Е.А. Бондарь // Международное образование и сотрудничество: сборник материалов V международной научно-практической конференции «Профессионально направленное обучение русскому языку иностранных граждан». – М.: </w:t>
      </w:r>
      <w:proofErr w:type="spellStart"/>
      <w:r w:rsidRPr="004F136B">
        <w:rPr>
          <w:rFonts w:ascii="Times New Roman" w:hAnsi="Times New Roman" w:cs="Times New Roman"/>
          <w:sz w:val="28"/>
          <w:szCs w:val="28"/>
        </w:rPr>
        <w:t>ТехПолиграфЦентр</w:t>
      </w:r>
      <w:proofErr w:type="spellEnd"/>
      <w:r w:rsidRPr="004F136B">
        <w:rPr>
          <w:rFonts w:ascii="Times New Roman" w:hAnsi="Times New Roman" w:cs="Times New Roman"/>
          <w:sz w:val="28"/>
          <w:szCs w:val="28"/>
        </w:rPr>
        <w:t>, 2017. – С. 73-76.</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F136B">
        <w:rPr>
          <w:rFonts w:ascii="Times New Roman" w:hAnsi="Times New Roman" w:cs="Times New Roman"/>
          <w:sz w:val="28"/>
          <w:szCs w:val="28"/>
        </w:rPr>
        <w:t xml:space="preserve">Булганина С.В., </w:t>
      </w:r>
      <w:proofErr w:type="spellStart"/>
      <w:r w:rsidRPr="004F136B">
        <w:rPr>
          <w:rFonts w:ascii="Times New Roman" w:hAnsi="Times New Roman" w:cs="Times New Roman"/>
          <w:sz w:val="28"/>
          <w:szCs w:val="28"/>
        </w:rPr>
        <w:t>Шкунова</w:t>
      </w:r>
      <w:proofErr w:type="spellEnd"/>
      <w:r w:rsidRPr="004F136B">
        <w:rPr>
          <w:rFonts w:ascii="Times New Roman" w:hAnsi="Times New Roman" w:cs="Times New Roman"/>
          <w:sz w:val="28"/>
          <w:szCs w:val="28"/>
        </w:rPr>
        <w:t xml:space="preserve"> А.А. Исследование этико-когнитивных отношений в процессе обучения студентов вуза // Интернет-журнал </w:t>
      </w:r>
      <w:proofErr w:type="spellStart"/>
      <w:r w:rsidRPr="004F136B">
        <w:rPr>
          <w:rFonts w:ascii="Times New Roman" w:hAnsi="Times New Roman" w:cs="Times New Roman"/>
          <w:sz w:val="28"/>
          <w:szCs w:val="28"/>
        </w:rPr>
        <w:t>Наукове</w:t>
      </w:r>
      <w:r>
        <w:rPr>
          <w:rFonts w:ascii="Times New Roman" w:hAnsi="Times New Roman" w:cs="Times New Roman"/>
          <w:sz w:val="28"/>
          <w:szCs w:val="28"/>
        </w:rPr>
        <w:t>дение</w:t>
      </w:r>
      <w:proofErr w:type="spellEnd"/>
      <w:r>
        <w:rPr>
          <w:rFonts w:ascii="Times New Roman" w:hAnsi="Times New Roman" w:cs="Times New Roman"/>
          <w:sz w:val="28"/>
          <w:szCs w:val="28"/>
        </w:rPr>
        <w:t>. — 2015. – 240 с.</w:t>
      </w:r>
    </w:p>
    <w:p w:rsidR="00403EF5" w:rsidRPr="001A137E"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Великая Отечественная война, всё для победы </w:t>
      </w:r>
      <w:r w:rsidRPr="001A137E">
        <w:rPr>
          <w:rFonts w:ascii="Times New Roman" w:hAnsi="Times New Roman" w:cs="Times New Roman"/>
          <w:sz w:val="28"/>
          <w:szCs w:val="28"/>
        </w:rPr>
        <w:t xml:space="preserve">- URL: </w:t>
      </w:r>
      <w:hyperlink r:id="rId50" w:history="1">
        <w:r w:rsidRPr="004073AC">
          <w:rPr>
            <w:rStyle w:val="ae"/>
            <w:rFonts w:ascii="Times New Roman" w:hAnsi="Times New Roman" w:cs="Times New Roman"/>
            <w:color w:val="auto"/>
            <w:sz w:val="28"/>
            <w:szCs w:val="28"/>
            <w:u w:val="none"/>
          </w:rPr>
          <w:t>http://armedman.ru/stati/vse-frontyi-velikoy-otechestvennoy-voynyi-datyi-sozdaniya-i-komanduyushhie-frontov.html</w:t>
        </w:r>
      </w:hyperlink>
      <w:r w:rsidRPr="001A137E">
        <w:rPr>
          <w:rFonts w:ascii="Times New Roman" w:hAnsi="Times New Roman" w:cs="Times New Roman"/>
          <w:sz w:val="28"/>
          <w:szCs w:val="28"/>
        </w:rPr>
        <w:t>(дата обраще</w:t>
      </w:r>
      <w:r>
        <w:rPr>
          <w:rFonts w:ascii="Times New Roman" w:hAnsi="Times New Roman" w:cs="Times New Roman"/>
          <w:sz w:val="28"/>
          <w:szCs w:val="28"/>
        </w:rPr>
        <w:t>ния 05.06</w:t>
      </w:r>
      <w:r w:rsidRPr="001A137E">
        <w:rPr>
          <w:rFonts w:ascii="Times New Roman" w:hAnsi="Times New Roman" w:cs="Times New Roman"/>
          <w:sz w:val="28"/>
          <w:szCs w:val="28"/>
        </w:rPr>
        <w:t>.20</w:t>
      </w:r>
      <w:r>
        <w:rPr>
          <w:rFonts w:ascii="Times New Roman" w:hAnsi="Times New Roman" w:cs="Times New Roman"/>
          <w:sz w:val="28"/>
          <w:szCs w:val="28"/>
        </w:rPr>
        <w:t>20</w:t>
      </w:r>
      <w:r w:rsidRPr="001A137E">
        <w:rPr>
          <w:rFonts w:ascii="Times New Roman" w:hAnsi="Times New Roman" w:cs="Times New Roman"/>
          <w:sz w:val="28"/>
          <w:szCs w:val="28"/>
        </w:rPr>
        <w:t>).</w:t>
      </w:r>
    </w:p>
    <w:p w:rsidR="00403EF5" w:rsidRPr="00D90895" w:rsidRDefault="00403EF5" w:rsidP="00403EF5">
      <w:pPr>
        <w:tabs>
          <w:tab w:val="left" w:pos="851"/>
        </w:tabs>
        <w:spacing w:after="0" w:line="360" w:lineRule="auto"/>
        <w:jc w:val="both"/>
        <w:rPr>
          <w:rFonts w:ascii="Times New Roman" w:hAnsi="Times New Roman" w:cs="Times New Roman"/>
          <w:sz w:val="28"/>
          <w:szCs w:val="28"/>
        </w:rPr>
      </w:pPr>
    </w:p>
    <w:p w:rsidR="00403EF5" w:rsidRPr="0060441C"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Величкович</w:t>
      </w:r>
      <w:proofErr w:type="spellEnd"/>
      <w:r>
        <w:rPr>
          <w:rFonts w:ascii="Times New Roman" w:hAnsi="Times New Roman" w:cs="Times New Roman"/>
          <w:sz w:val="28"/>
          <w:szCs w:val="28"/>
        </w:rPr>
        <w:t xml:space="preserve"> К. В. Экономическое содержание образовательной услуги сравнительный анализ концептуальных подходов // Вестник БДУ. Сер.3.  2017.- C. 78-85.</w:t>
      </w:r>
    </w:p>
    <w:p w:rsidR="00403EF5" w:rsidRPr="0060441C"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D19E5">
        <w:rPr>
          <w:rFonts w:ascii="Times New Roman" w:hAnsi="Times New Roman" w:cs="Times New Roman"/>
          <w:sz w:val="28"/>
          <w:szCs w:val="28"/>
        </w:rPr>
        <w:t xml:space="preserve">Видео урок  по освоению </w:t>
      </w:r>
      <w:r w:rsidRPr="004D19E5">
        <w:rPr>
          <w:rFonts w:ascii="Times New Roman" w:hAnsi="Times New Roman" w:cs="Times New Roman"/>
          <w:sz w:val="28"/>
          <w:szCs w:val="28"/>
          <w:lang w:val="en-US"/>
        </w:rPr>
        <w:t>Google</w:t>
      </w:r>
      <w:r w:rsidRPr="004D19E5">
        <w:rPr>
          <w:rFonts w:ascii="Times New Roman" w:hAnsi="Times New Roman" w:cs="Times New Roman"/>
          <w:sz w:val="28"/>
          <w:szCs w:val="28"/>
        </w:rPr>
        <w:t xml:space="preserve"> Форм.- </w:t>
      </w:r>
      <w:r w:rsidRPr="004D19E5">
        <w:rPr>
          <w:rFonts w:ascii="Times New Roman" w:hAnsi="Times New Roman" w:cs="Times New Roman"/>
          <w:sz w:val="28"/>
          <w:szCs w:val="28"/>
          <w:lang w:val="en-US"/>
        </w:rPr>
        <w:t>URL</w:t>
      </w:r>
      <w:r w:rsidRPr="004D19E5">
        <w:rPr>
          <w:rFonts w:ascii="Times New Roman" w:hAnsi="Times New Roman" w:cs="Times New Roman"/>
          <w:sz w:val="28"/>
          <w:szCs w:val="28"/>
        </w:rPr>
        <w:t xml:space="preserve">: </w:t>
      </w:r>
      <w:r w:rsidRPr="004D19E5">
        <w:rPr>
          <w:rFonts w:ascii="Times New Roman" w:hAnsi="Times New Roman" w:cs="Times New Roman"/>
          <w:sz w:val="28"/>
          <w:szCs w:val="28"/>
          <w:lang w:val="en-US"/>
        </w:rPr>
        <w:t>https</w:t>
      </w:r>
      <w:r w:rsidRPr="004D19E5">
        <w:rPr>
          <w:rFonts w:ascii="Times New Roman" w:hAnsi="Times New Roman" w:cs="Times New Roman"/>
          <w:sz w:val="28"/>
          <w:szCs w:val="28"/>
        </w:rPr>
        <w:t>://</w:t>
      </w:r>
      <w:proofErr w:type="spellStart"/>
      <w:r w:rsidRPr="004D19E5">
        <w:rPr>
          <w:rFonts w:ascii="Times New Roman" w:hAnsi="Times New Roman" w:cs="Times New Roman"/>
          <w:sz w:val="28"/>
          <w:szCs w:val="28"/>
          <w:lang w:val="en-US"/>
        </w:rPr>
        <w:t>yandex</w:t>
      </w:r>
      <w:proofErr w:type="spellEnd"/>
      <w:r w:rsidRPr="004D19E5">
        <w:rPr>
          <w:rFonts w:ascii="Times New Roman" w:hAnsi="Times New Roman" w:cs="Times New Roman"/>
          <w:sz w:val="28"/>
          <w:szCs w:val="28"/>
        </w:rPr>
        <w:t>.</w:t>
      </w:r>
      <w:proofErr w:type="spellStart"/>
      <w:r w:rsidRPr="004D19E5">
        <w:rPr>
          <w:rFonts w:ascii="Times New Roman" w:hAnsi="Times New Roman" w:cs="Times New Roman"/>
          <w:sz w:val="28"/>
          <w:szCs w:val="28"/>
          <w:lang w:val="en-US"/>
        </w:rPr>
        <w:t>ru</w:t>
      </w:r>
      <w:proofErr w:type="spellEnd"/>
      <w:r w:rsidRPr="004D19E5">
        <w:rPr>
          <w:rFonts w:ascii="Times New Roman" w:hAnsi="Times New Roman" w:cs="Times New Roman"/>
          <w:sz w:val="28"/>
          <w:szCs w:val="28"/>
        </w:rPr>
        <w:t>/</w:t>
      </w:r>
      <w:r w:rsidRPr="004D19E5">
        <w:rPr>
          <w:rFonts w:ascii="Times New Roman" w:hAnsi="Times New Roman" w:cs="Times New Roman"/>
          <w:sz w:val="28"/>
          <w:szCs w:val="28"/>
          <w:lang w:val="en-US"/>
        </w:rPr>
        <w:t>search</w:t>
      </w:r>
      <w:r w:rsidRPr="004D19E5">
        <w:rPr>
          <w:rFonts w:ascii="Times New Roman" w:hAnsi="Times New Roman" w:cs="Times New Roman"/>
          <w:sz w:val="28"/>
          <w:szCs w:val="28"/>
        </w:rPr>
        <w:t>/?</w:t>
      </w:r>
      <w:r w:rsidRPr="004D19E5">
        <w:rPr>
          <w:rFonts w:ascii="Times New Roman" w:hAnsi="Times New Roman" w:cs="Times New Roman"/>
          <w:sz w:val="28"/>
          <w:szCs w:val="28"/>
          <w:lang w:val="en-US"/>
        </w:rPr>
        <w:t>text</w:t>
      </w:r>
      <w:r w:rsidRPr="004D19E5">
        <w:rPr>
          <w:rFonts w:ascii="Times New Roman" w:hAnsi="Times New Roman" w:cs="Times New Roman"/>
          <w:sz w:val="28"/>
          <w:szCs w:val="28"/>
        </w:rPr>
        <w:t>=%</w:t>
      </w:r>
      <w:r w:rsidRPr="004D19E5">
        <w:rPr>
          <w:rFonts w:ascii="Times New Roman" w:hAnsi="Times New Roman" w:cs="Times New Roman"/>
          <w:sz w:val="28"/>
          <w:szCs w:val="28"/>
          <w:lang w:val="en-US"/>
        </w:rPr>
        <w:t>D</w:t>
      </w:r>
      <w:r w:rsidRPr="004D19E5">
        <w:rPr>
          <w:rFonts w:ascii="Times New Roman" w:hAnsi="Times New Roman" w:cs="Times New Roman"/>
          <w:sz w:val="28"/>
          <w:szCs w:val="28"/>
        </w:rPr>
        <w:t>0%</w:t>
      </w:r>
      <w:proofErr w:type="gramStart"/>
      <w:r w:rsidRPr="004D19E5">
        <w:rPr>
          <w:rFonts w:ascii="Times New Roman" w:hAnsi="Times New Roman" w:cs="Times New Roman"/>
          <w:sz w:val="28"/>
          <w:szCs w:val="28"/>
          <w:lang w:val="en-US"/>
        </w:rPr>
        <w:t>B</w:t>
      </w:r>
      <w:r>
        <w:rPr>
          <w:rFonts w:ascii="Times New Roman" w:hAnsi="Times New Roman" w:cs="Times New Roman"/>
          <w:sz w:val="28"/>
          <w:szCs w:val="28"/>
        </w:rPr>
        <w:t>1261107  (</w:t>
      </w:r>
      <w:proofErr w:type="gramEnd"/>
      <w:r>
        <w:rPr>
          <w:rFonts w:ascii="Times New Roman" w:hAnsi="Times New Roman" w:cs="Times New Roman"/>
          <w:sz w:val="28"/>
          <w:szCs w:val="28"/>
        </w:rPr>
        <w:t>дата обращения 23.11</w:t>
      </w:r>
      <w:r w:rsidRPr="004D19E5">
        <w:rPr>
          <w:rFonts w:ascii="Times New Roman" w:hAnsi="Times New Roman" w:cs="Times New Roman"/>
          <w:sz w:val="28"/>
          <w:szCs w:val="28"/>
        </w:rPr>
        <w:t>.2019).</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F136B">
        <w:rPr>
          <w:rFonts w:ascii="Times New Roman" w:hAnsi="Times New Roman" w:cs="Times New Roman"/>
          <w:sz w:val="28"/>
          <w:szCs w:val="28"/>
        </w:rPr>
        <w:t xml:space="preserve">Вязова </w:t>
      </w:r>
      <w:proofErr w:type="spellStart"/>
      <w:r w:rsidRPr="004F136B">
        <w:rPr>
          <w:rFonts w:ascii="Times New Roman" w:hAnsi="Times New Roman" w:cs="Times New Roman"/>
          <w:sz w:val="28"/>
          <w:szCs w:val="28"/>
        </w:rPr>
        <w:t>А.В.Внеучебная</w:t>
      </w:r>
      <w:proofErr w:type="spellEnd"/>
      <w:r w:rsidRPr="004F136B">
        <w:rPr>
          <w:rFonts w:ascii="Times New Roman" w:hAnsi="Times New Roman" w:cs="Times New Roman"/>
          <w:sz w:val="28"/>
          <w:szCs w:val="28"/>
        </w:rPr>
        <w:t xml:space="preserve"> работа как один из аспектов социальной адаптации студентов / А.В. Вязова // Материалы LV отчётной научной конференции за 2016 год. – Во</w:t>
      </w:r>
      <w:r>
        <w:rPr>
          <w:rFonts w:ascii="Times New Roman" w:hAnsi="Times New Roman" w:cs="Times New Roman"/>
          <w:sz w:val="28"/>
          <w:szCs w:val="28"/>
        </w:rPr>
        <w:t xml:space="preserve">ронеж: ВГУИТ, 2017. – </w:t>
      </w:r>
      <w:r w:rsidRPr="004F136B">
        <w:rPr>
          <w:rFonts w:ascii="Times New Roman" w:hAnsi="Times New Roman" w:cs="Times New Roman"/>
          <w:sz w:val="28"/>
          <w:szCs w:val="28"/>
        </w:rPr>
        <w:t>54</w:t>
      </w:r>
      <w:r>
        <w:rPr>
          <w:rFonts w:ascii="Times New Roman" w:hAnsi="Times New Roman" w:cs="Times New Roman"/>
          <w:sz w:val="28"/>
          <w:szCs w:val="28"/>
        </w:rPr>
        <w:t xml:space="preserve"> с.</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sidRPr="004F136B">
        <w:rPr>
          <w:rFonts w:ascii="Times New Roman" w:hAnsi="Times New Roman" w:cs="Times New Roman"/>
          <w:sz w:val="28"/>
          <w:szCs w:val="28"/>
        </w:rPr>
        <w:t>Галимзянов</w:t>
      </w:r>
      <w:proofErr w:type="spellEnd"/>
      <w:r w:rsidRPr="004F136B">
        <w:rPr>
          <w:rFonts w:ascii="Times New Roman" w:hAnsi="Times New Roman" w:cs="Times New Roman"/>
          <w:sz w:val="28"/>
          <w:szCs w:val="28"/>
        </w:rPr>
        <w:t xml:space="preserve"> Х.М., </w:t>
      </w:r>
      <w:proofErr w:type="spellStart"/>
      <w:r w:rsidRPr="004F136B">
        <w:rPr>
          <w:rFonts w:ascii="Times New Roman" w:hAnsi="Times New Roman" w:cs="Times New Roman"/>
          <w:sz w:val="28"/>
          <w:szCs w:val="28"/>
        </w:rPr>
        <w:t>Ахминеева</w:t>
      </w:r>
      <w:proofErr w:type="spellEnd"/>
      <w:r w:rsidRPr="004F136B">
        <w:rPr>
          <w:rFonts w:ascii="Times New Roman" w:hAnsi="Times New Roman" w:cs="Times New Roman"/>
          <w:sz w:val="28"/>
          <w:szCs w:val="28"/>
        </w:rPr>
        <w:t xml:space="preserve"> А.Х., Гагарина Е.Ю. Интернационализация как процесс международного и межкультурного взаимопонимания // Учредитель - РГП на ПХВ «Западно-Казахстанский государственный медицинский университет имени Марата </w:t>
      </w:r>
      <w:proofErr w:type="spellStart"/>
      <w:r w:rsidRPr="004F136B">
        <w:rPr>
          <w:rFonts w:ascii="Times New Roman" w:hAnsi="Times New Roman" w:cs="Times New Roman"/>
          <w:sz w:val="28"/>
          <w:szCs w:val="28"/>
        </w:rPr>
        <w:t>Оспанова</w:t>
      </w:r>
      <w:proofErr w:type="spellEnd"/>
      <w:r w:rsidRPr="004F136B">
        <w:rPr>
          <w:rFonts w:ascii="Times New Roman" w:hAnsi="Times New Roman" w:cs="Times New Roman"/>
          <w:sz w:val="28"/>
          <w:szCs w:val="28"/>
        </w:rPr>
        <w:t>»</w:t>
      </w:r>
      <w:r>
        <w:rPr>
          <w:rFonts w:ascii="Times New Roman" w:hAnsi="Times New Roman" w:cs="Times New Roman"/>
          <w:sz w:val="28"/>
          <w:szCs w:val="28"/>
        </w:rPr>
        <w:t>,</w:t>
      </w:r>
      <w:r w:rsidRPr="004F136B">
        <w:rPr>
          <w:rFonts w:ascii="Times New Roman" w:hAnsi="Times New Roman" w:cs="Times New Roman"/>
          <w:sz w:val="28"/>
          <w:szCs w:val="28"/>
        </w:rPr>
        <w:t xml:space="preserve"> IV том 2018. </w:t>
      </w:r>
      <w:r>
        <w:rPr>
          <w:rFonts w:ascii="Times New Roman" w:hAnsi="Times New Roman" w:cs="Times New Roman"/>
          <w:sz w:val="28"/>
          <w:szCs w:val="28"/>
        </w:rPr>
        <w:t xml:space="preserve">- </w:t>
      </w:r>
      <w:r w:rsidRPr="004F136B">
        <w:rPr>
          <w:rFonts w:ascii="Times New Roman" w:hAnsi="Times New Roman" w:cs="Times New Roman"/>
          <w:sz w:val="28"/>
          <w:szCs w:val="28"/>
        </w:rPr>
        <w:t>С.50-53</w:t>
      </w:r>
      <w:r>
        <w:rPr>
          <w:rFonts w:ascii="Times New Roman" w:hAnsi="Times New Roman" w:cs="Times New Roman"/>
          <w:sz w:val="28"/>
          <w:szCs w:val="28"/>
        </w:rPr>
        <w:t>.</w:t>
      </w:r>
    </w:p>
    <w:p w:rsidR="00403EF5" w:rsidRPr="00D9089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color w:val="0000FF" w:themeColor="hyperlink"/>
          <w:sz w:val="28"/>
          <w:szCs w:val="28"/>
          <w:u w:val="single"/>
        </w:rPr>
      </w:pPr>
      <w:r w:rsidRPr="001A137E">
        <w:rPr>
          <w:rFonts w:ascii="Times New Roman" w:hAnsi="Times New Roman" w:cs="Times New Roman"/>
          <w:sz w:val="28"/>
          <w:szCs w:val="28"/>
        </w:rPr>
        <w:t>Главное управление МВД России по Пермскому краю - URL:</w:t>
      </w:r>
      <w:hyperlink r:id="rId51" w:history="1">
        <w:r w:rsidRPr="004073AC">
          <w:rPr>
            <w:rStyle w:val="ae"/>
            <w:rFonts w:ascii="Times New Roman" w:hAnsi="Times New Roman" w:cs="Times New Roman"/>
            <w:color w:val="auto"/>
            <w:sz w:val="28"/>
            <w:szCs w:val="28"/>
            <w:u w:val="none"/>
          </w:rPr>
          <w:t>https://59.мвд.рф/викторина</w:t>
        </w:r>
      </w:hyperlink>
      <w:r w:rsidRPr="001A137E">
        <w:rPr>
          <w:rFonts w:ascii="Times New Roman" w:hAnsi="Times New Roman" w:cs="Times New Roman"/>
          <w:sz w:val="28"/>
          <w:szCs w:val="28"/>
        </w:rPr>
        <w:t>(дата обраще</w:t>
      </w:r>
      <w:r>
        <w:rPr>
          <w:rFonts w:ascii="Times New Roman" w:hAnsi="Times New Roman" w:cs="Times New Roman"/>
          <w:sz w:val="28"/>
          <w:szCs w:val="28"/>
        </w:rPr>
        <w:t>ния 05.09</w:t>
      </w:r>
      <w:r w:rsidRPr="001A137E">
        <w:rPr>
          <w:rFonts w:ascii="Times New Roman" w:hAnsi="Times New Roman" w:cs="Times New Roman"/>
          <w:sz w:val="28"/>
          <w:szCs w:val="28"/>
        </w:rPr>
        <w:t>.2019).</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sidRPr="004F136B">
        <w:rPr>
          <w:rFonts w:ascii="Times New Roman" w:hAnsi="Times New Roman" w:cs="Times New Roman"/>
          <w:sz w:val="28"/>
          <w:szCs w:val="28"/>
        </w:rPr>
        <w:t>Гойхман</w:t>
      </w:r>
      <w:proofErr w:type="spellEnd"/>
      <w:r w:rsidRPr="004F136B">
        <w:rPr>
          <w:rFonts w:ascii="Times New Roman" w:hAnsi="Times New Roman" w:cs="Times New Roman"/>
          <w:sz w:val="28"/>
          <w:szCs w:val="28"/>
        </w:rPr>
        <w:t xml:space="preserve"> О. Я. Требования к компетентным участникам образовательного процесса и возможностям их выполнения. Сборник тезисов по итогам профессорского форума 2019 «Наука. Образование. Регионы». Т. 2.  М., 2019.  </w:t>
      </w:r>
      <w:r>
        <w:rPr>
          <w:rFonts w:ascii="Times New Roman" w:hAnsi="Times New Roman" w:cs="Times New Roman"/>
          <w:sz w:val="28"/>
          <w:szCs w:val="28"/>
        </w:rPr>
        <w:t xml:space="preserve">- </w:t>
      </w:r>
      <w:r w:rsidRPr="004F136B">
        <w:rPr>
          <w:rFonts w:ascii="Times New Roman" w:hAnsi="Times New Roman" w:cs="Times New Roman"/>
          <w:sz w:val="28"/>
          <w:szCs w:val="28"/>
        </w:rPr>
        <w:t>С. 164–166</w:t>
      </w:r>
      <w:r>
        <w:rPr>
          <w:rFonts w:ascii="Times New Roman" w:hAnsi="Times New Roman" w:cs="Times New Roman"/>
          <w:sz w:val="28"/>
          <w:szCs w:val="28"/>
        </w:rPr>
        <w:t>.</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F136B">
        <w:rPr>
          <w:rFonts w:ascii="Times New Roman" w:hAnsi="Times New Roman" w:cs="Times New Roman"/>
          <w:sz w:val="28"/>
          <w:szCs w:val="28"/>
        </w:rPr>
        <w:t xml:space="preserve">Гончарова А.В. Урок как средство адаптации </w:t>
      </w:r>
      <w:proofErr w:type="spellStart"/>
      <w:r w:rsidRPr="004F136B">
        <w:rPr>
          <w:rFonts w:ascii="Times New Roman" w:hAnsi="Times New Roman" w:cs="Times New Roman"/>
          <w:sz w:val="28"/>
          <w:szCs w:val="28"/>
        </w:rPr>
        <w:t>иностраных</w:t>
      </w:r>
      <w:proofErr w:type="spellEnd"/>
      <w:r w:rsidRPr="004F136B">
        <w:rPr>
          <w:rFonts w:ascii="Times New Roman" w:hAnsi="Times New Roman" w:cs="Times New Roman"/>
          <w:sz w:val="28"/>
          <w:szCs w:val="28"/>
        </w:rPr>
        <w:t xml:space="preserve"> студентов к обучению в России / А.В. Гончарова // Международное образование и сотрудничество. Сборник научных трудов. </w:t>
      </w:r>
      <w:proofErr w:type="gramStart"/>
      <w:r w:rsidRPr="004F136B">
        <w:rPr>
          <w:rFonts w:ascii="Times New Roman" w:hAnsi="Times New Roman" w:cs="Times New Roman"/>
          <w:sz w:val="28"/>
          <w:szCs w:val="28"/>
        </w:rPr>
        <w:t>–В</w:t>
      </w:r>
      <w:proofErr w:type="gramEnd"/>
      <w:r w:rsidRPr="004F136B">
        <w:rPr>
          <w:rFonts w:ascii="Times New Roman" w:hAnsi="Times New Roman" w:cs="Times New Roman"/>
          <w:sz w:val="28"/>
          <w:szCs w:val="28"/>
        </w:rPr>
        <w:t xml:space="preserve">ыпуск 12. – М.: </w:t>
      </w:r>
      <w:proofErr w:type="spellStart"/>
      <w:r w:rsidRPr="004F136B">
        <w:rPr>
          <w:rFonts w:ascii="Times New Roman" w:hAnsi="Times New Roman" w:cs="Times New Roman"/>
          <w:sz w:val="28"/>
          <w:szCs w:val="28"/>
        </w:rPr>
        <w:t>ТехПолиграфЦентр</w:t>
      </w:r>
      <w:proofErr w:type="spellEnd"/>
      <w:r w:rsidRPr="004F136B">
        <w:rPr>
          <w:rFonts w:ascii="Times New Roman" w:hAnsi="Times New Roman" w:cs="Times New Roman"/>
          <w:sz w:val="28"/>
          <w:szCs w:val="28"/>
        </w:rPr>
        <w:t>, 2018. – С. 35-39</w:t>
      </w:r>
      <w:r>
        <w:rPr>
          <w:rFonts w:ascii="Times New Roman" w:hAnsi="Times New Roman" w:cs="Times New Roman"/>
          <w:sz w:val="28"/>
          <w:szCs w:val="28"/>
        </w:rPr>
        <w:t>.</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F136B">
        <w:rPr>
          <w:rFonts w:ascii="Times New Roman" w:hAnsi="Times New Roman" w:cs="Times New Roman"/>
          <w:sz w:val="28"/>
          <w:szCs w:val="28"/>
        </w:rPr>
        <w:t>Гребнев Л. ВТО и российские вузы: от жесткой конкуренции к взаимовыгодному сотрудничеству // Высшее образовани</w:t>
      </w:r>
      <w:r>
        <w:rPr>
          <w:rFonts w:ascii="Times New Roman" w:hAnsi="Times New Roman" w:cs="Times New Roman"/>
          <w:sz w:val="28"/>
          <w:szCs w:val="28"/>
        </w:rPr>
        <w:t xml:space="preserve">е в России. 2006. - </w:t>
      </w:r>
      <w:r w:rsidRPr="004F136B">
        <w:rPr>
          <w:rFonts w:ascii="Times New Roman" w:hAnsi="Times New Roman" w:cs="Times New Roman"/>
          <w:sz w:val="28"/>
          <w:szCs w:val="28"/>
        </w:rPr>
        <w:t>С. 28–32.</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F136B">
        <w:rPr>
          <w:rFonts w:ascii="Times New Roman" w:hAnsi="Times New Roman" w:cs="Times New Roman"/>
          <w:sz w:val="28"/>
          <w:szCs w:val="28"/>
        </w:rPr>
        <w:lastRenderedPageBreak/>
        <w:t xml:space="preserve">Казаков А. В. Актуальные проблемы подготовки иностранных студентов в образовательных учреждениях РФ // Общество: социология, психология, педагогика. 2016. </w:t>
      </w:r>
      <w:r>
        <w:rPr>
          <w:rFonts w:ascii="Times New Roman" w:hAnsi="Times New Roman" w:cs="Times New Roman"/>
          <w:sz w:val="28"/>
          <w:szCs w:val="28"/>
        </w:rPr>
        <w:t>– 421 с.</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sidRPr="004F136B">
        <w:rPr>
          <w:rFonts w:ascii="Times New Roman" w:hAnsi="Times New Roman" w:cs="Times New Roman"/>
          <w:sz w:val="28"/>
          <w:szCs w:val="28"/>
        </w:rPr>
        <w:t>Камара</w:t>
      </w:r>
      <w:proofErr w:type="spellEnd"/>
      <w:r w:rsidRPr="004F136B">
        <w:rPr>
          <w:rFonts w:ascii="Times New Roman" w:hAnsi="Times New Roman" w:cs="Times New Roman"/>
          <w:sz w:val="28"/>
          <w:szCs w:val="28"/>
        </w:rPr>
        <w:t xml:space="preserve"> И. Иностранные студенты в России: проблемы социальной адаптации // Теория и практика общественного развития. 2012. </w:t>
      </w:r>
      <w:r>
        <w:rPr>
          <w:rFonts w:ascii="Times New Roman" w:hAnsi="Times New Roman" w:cs="Times New Roman"/>
          <w:sz w:val="28"/>
          <w:szCs w:val="28"/>
        </w:rPr>
        <w:t>– 101 с.</w:t>
      </w:r>
    </w:p>
    <w:p w:rsidR="00403EF5" w:rsidRPr="004F136B"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sidRPr="004F136B">
        <w:rPr>
          <w:rFonts w:ascii="Times New Roman" w:hAnsi="Times New Roman" w:cs="Times New Roman"/>
          <w:sz w:val="28"/>
          <w:szCs w:val="28"/>
        </w:rPr>
        <w:t>Масленцева</w:t>
      </w:r>
      <w:proofErr w:type="spellEnd"/>
      <w:r w:rsidRPr="004F136B">
        <w:rPr>
          <w:rFonts w:ascii="Times New Roman" w:hAnsi="Times New Roman" w:cs="Times New Roman"/>
          <w:sz w:val="28"/>
          <w:szCs w:val="28"/>
        </w:rPr>
        <w:t xml:space="preserve">, Н.Ю., Волкова, А.А. </w:t>
      </w:r>
      <w:proofErr w:type="spellStart"/>
      <w:r w:rsidRPr="004F136B">
        <w:rPr>
          <w:rFonts w:ascii="Times New Roman" w:hAnsi="Times New Roman" w:cs="Times New Roman"/>
          <w:sz w:val="28"/>
          <w:szCs w:val="28"/>
        </w:rPr>
        <w:t>Волонтерство</w:t>
      </w:r>
      <w:proofErr w:type="spellEnd"/>
      <w:r w:rsidRPr="004F136B">
        <w:rPr>
          <w:rFonts w:ascii="Times New Roman" w:hAnsi="Times New Roman" w:cs="Times New Roman"/>
          <w:sz w:val="28"/>
          <w:szCs w:val="28"/>
        </w:rPr>
        <w:t xml:space="preserve"> и профессионализация социальных </w:t>
      </w:r>
      <w:proofErr w:type="gramStart"/>
      <w:r w:rsidRPr="004F136B">
        <w:rPr>
          <w:rFonts w:ascii="Times New Roman" w:hAnsi="Times New Roman" w:cs="Times New Roman"/>
          <w:sz w:val="28"/>
          <w:szCs w:val="28"/>
        </w:rPr>
        <w:t>работников // Проблемы формирования профессионализма специалистов социальной</w:t>
      </w:r>
      <w:proofErr w:type="gramEnd"/>
      <w:r w:rsidRPr="004F136B">
        <w:rPr>
          <w:rFonts w:ascii="Times New Roman" w:hAnsi="Times New Roman" w:cs="Times New Roman"/>
          <w:sz w:val="28"/>
          <w:szCs w:val="28"/>
        </w:rPr>
        <w:t xml:space="preserve"> работы: </w:t>
      </w:r>
      <w:proofErr w:type="spellStart"/>
      <w:r w:rsidRPr="004F136B">
        <w:rPr>
          <w:rFonts w:ascii="Times New Roman" w:hAnsi="Times New Roman" w:cs="Times New Roman"/>
          <w:sz w:val="28"/>
          <w:szCs w:val="28"/>
        </w:rPr>
        <w:t>межвуз</w:t>
      </w:r>
      <w:proofErr w:type="spellEnd"/>
      <w:r w:rsidRPr="004F136B">
        <w:rPr>
          <w:rFonts w:ascii="Times New Roman" w:hAnsi="Times New Roman" w:cs="Times New Roman"/>
          <w:sz w:val="28"/>
          <w:szCs w:val="28"/>
        </w:rPr>
        <w:t xml:space="preserve">. сб. науч. тр. / под редакцией Л.Э. Панкратовой, Л.С. </w:t>
      </w:r>
      <w:proofErr w:type="spellStart"/>
      <w:r w:rsidRPr="004F136B">
        <w:rPr>
          <w:rFonts w:ascii="Times New Roman" w:hAnsi="Times New Roman" w:cs="Times New Roman"/>
          <w:sz w:val="28"/>
          <w:szCs w:val="28"/>
        </w:rPr>
        <w:t>Копытловой</w:t>
      </w:r>
      <w:proofErr w:type="spellEnd"/>
      <w:r w:rsidRPr="004F136B">
        <w:rPr>
          <w:rFonts w:ascii="Times New Roman" w:hAnsi="Times New Roman" w:cs="Times New Roman"/>
          <w:sz w:val="28"/>
          <w:szCs w:val="28"/>
        </w:rPr>
        <w:t>. – Екатеринбург</w:t>
      </w:r>
      <w:proofErr w:type="gramStart"/>
      <w:r w:rsidRPr="004F136B">
        <w:rPr>
          <w:rFonts w:ascii="Times New Roman" w:hAnsi="Times New Roman" w:cs="Times New Roman"/>
          <w:sz w:val="28"/>
          <w:szCs w:val="28"/>
        </w:rPr>
        <w:t xml:space="preserve"> :</w:t>
      </w:r>
      <w:proofErr w:type="gramEnd"/>
      <w:r w:rsidRPr="004F136B">
        <w:rPr>
          <w:rFonts w:ascii="Times New Roman" w:hAnsi="Times New Roman" w:cs="Times New Roman"/>
          <w:sz w:val="28"/>
          <w:szCs w:val="28"/>
        </w:rPr>
        <w:t xml:space="preserve"> Изд-во Рос. гос. </w:t>
      </w:r>
      <w:proofErr w:type="spellStart"/>
      <w:r w:rsidRPr="004F136B">
        <w:rPr>
          <w:rFonts w:ascii="Times New Roman" w:hAnsi="Times New Roman" w:cs="Times New Roman"/>
          <w:sz w:val="28"/>
          <w:szCs w:val="28"/>
        </w:rPr>
        <w:t>проф</w:t>
      </w:r>
      <w:proofErr w:type="gramStart"/>
      <w:r w:rsidRPr="004F136B">
        <w:rPr>
          <w:rFonts w:ascii="Times New Roman" w:hAnsi="Times New Roman" w:cs="Times New Roman"/>
          <w:sz w:val="28"/>
          <w:szCs w:val="28"/>
        </w:rPr>
        <w:t>.-</w:t>
      </w:r>
      <w:proofErr w:type="gramEnd"/>
      <w:r w:rsidRPr="004F136B">
        <w:rPr>
          <w:rFonts w:ascii="Times New Roman" w:hAnsi="Times New Roman" w:cs="Times New Roman"/>
          <w:sz w:val="28"/>
          <w:szCs w:val="28"/>
        </w:rPr>
        <w:t>пед</w:t>
      </w:r>
      <w:proofErr w:type="spellEnd"/>
      <w:r w:rsidRPr="004F136B">
        <w:rPr>
          <w:rFonts w:ascii="Times New Roman" w:hAnsi="Times New Roman" w:cs="Times New Roman"/>
          <w:sz w:val="28"/>
          <w:szCs w:val="28"/>
        </w:rPr>
        <w:t xml:space="preserve">. </w:t>
      </w:r>
      <w:proofErr w:type="spellStart"/>
      <w:r w:rsidRPr="004F136B">
        <w:rPr>
          <w:rFonts w:ascii="Times New Roman" w:hAnsi="Times New Roman" w:cs="Times New Roman"/>
          <w:sz w:val="28"/>
          <w:szCs w:val="28"/>
        </w:rPr>
        <w:t>уни-та</w:t>
      </w:r>
      <w:proofErr w:type="spellEnd"/>
      <w:r w:rsidRPr="004F136B">
        <w:rPr>
          <w:rFonts w:ascii="Times New Roman" w:hAnsi="Times New Roman" w:cs="Times New Roman"/>
          <w:sz w:val="28"/>
          <w:szCs w:val="28"/>
        </w:rPr>
        <w:t>, 2019. – С. 255 – 259.</w:t>
      </w:r>
    </w:p>
    <w:p w:rsidR="00403EF5" w:rsidRPr="004F136B" w:rsidRDefault="00403EF5" w:rsidP="00403EF5">
      <w:pPr>
        <w:pStyle w:val="42"/>
        <w:numPr>
          <w:ilvl w:val="0"/>
          <w:numId w:val="7"/>
        </w:numPr>
        <w:shd w:val="clear" w:color="auto" w:fill="auto"/>
        <w:tabs>
          <w:tab w:val="left" w:pos="265"/>
          <w:tab w:val="left" w:pos="851"/>
        </w:tabs>
        <w:spacing w:before="0" w:line="360" w:lineRule="auto"/>
        <w:ind w:left="0" w:firstLine="709"/>
        <w:jc w:val="both"/>
        <w:rPr>
          <w:b w:val="0"/>
          <w:sz w:val="28"/>
          <w:szCs w:val="28"/>
        </w:rPr>
      </w:pPr>
      <w:r w:rsidRPr="004F136B">
        <w:rPr>
          <w:b w:val="0"/>
          <w:color w:val="000000"/>
          <w:sz w:val="28"/>
          <w:szCs w:val="28"/>
        </w:rPr>
        <w:t>Михеева Л.П., Автономова Н.Б. Академическая мобильность и межкультурное взаимодей</w:t>
      </w:r>
      <w:r w:rsidRPr="004F136B">
        <w:rPr>
          <w:b w:val="0"/>
          <w:color w:val="000000"/>
          <w:sz w:val="28"/>
          <w:szCs w:val="28"/>
        </w:rPr>
        <w:softHyphen/>
        <w:t>ствие: Взгляд из регионального вуза // Гуманитарные и социа</w:t>
      </w:r>
      <w:r>
        <w:rPr>
          <w:b w:val="0"/>
          <w:color w:val="000000"/>
          <w:sz w:val="28"/>
          <w:szCs w:val="28"/>
        </w:rPr>
        <w:t xml:space="preserve">льные науки. - 2018. </w:t>
      </w:r>
      <w:r w:rsidRPr="004F136B">
        <w:rPr>
          <w:b w:val="0"/>
          <w:color w:val="000000"/>
          <w:sz w:val="28"/>
          <w:szCs w:val="28"/>
        </w:rPr>
        <w:t>- С.204-211.</w:t>
      </w:r>
    </w:p>
    <w:p w:rsidR="00403EF5" w:rsidRPr="004F136B" w:rsidRDefault="00403EF5" w:rsidP="00403EF5">
      <w:pPr>
        <w:pStyle w:val="42"/>
        <w:numPr>
          <w:ilvl w:val="0"/>
          <w:numId w:val="7"/>
        </w:numPr>
        <w:shd w:val="clear" w:color="auto" w:fill="auto"/>
        <w:tabs>
          <w:tab w:val="left" w:pos="289"/>
          <w:tab w:val="left" w:pos="851"/>
        </w:tabs>
        <w:spacing w:before="0" w:line="360" w:lineRule="auto"/>
        <w:ind w:left="0" w:firstLine="709"/>
        <w:jc w:val="both"/>
        <w:rPr>
          <w:b w:val="0"/>
          <w:sz w:val="28"/>
          <w:szCs w:val="28"/>
        </w:rPr>
      </w:pPr>
      <w:r w:rsidRPr="004F136B">
        <w:rPr>
          <w:b w:val="0"/>
          <w:color w:val="000000"/>
          <w:sz w:val="28"/>
          <w:szCs w:val="28"/>
        </w:rPr>
        <w:t>Михеева Л.П., Березина О.В. Социальная адаптация первокурсников в вузе // Вестник Юж</w:t>
      </w:r>
      <w:r w:rsidRPr="004F136B">
        <w:rPr>
          <w:b w:val="0"/>
          <w:color w:val="000000"/>
          <w:sz w:val="28"/>
          <w:szCs w:val="28"/>
        </w:rPr>
        <w:softHyphen/>
        <w:t xml:space="preserve">но-Российского технического ун-та. Серия </w:t>
      </w:r>
      <w:proofErr w:type="spellStart"/>
      <w:r w:rsidRPr="004F136B">
        <w:rPr>
          <w:b w:val="0"/>
          <w:color w:val="000000"/>
          <w:sz w:val="28"/>
          <w:szCs w:val="28"/>
        </w:rPr>
        <w:t>Социально-эконо</w:t>
      </w:r>
      <w:r>
        <w:rPr>
          <w:b w:val="0"/>
          <w:color w:val="000000"/>
          <w:sz w:val="28"/>
          <w:szCs w:val="28"/>
        </w:rPr>
        <w:t>момические</w:t>
      </w:r>
      <w:proofErr w:type="spellEnd"/>
      <w:r>
        <w:rPr>
          <w:b w:val="0"/>
          <w:color w:val="000000"/>
          <w:sz w:val="28"/>
          <w:szCs w:val="28"/>
        </w:rPr>
        <w:t xml:space="preserve"> науки. - 2014. </w:t>
      </w:r>
      <w:r w:rsidRPr="004F136B">
        <w:rPr>
          <w:b w:val="0"/>
          <w:color w:val="000000"/>
          <w:sz w:val="28"/>
          <w:szCs w:val="28"/>
        </w:rPr>
        <w:t>- С. 128-136.</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F136B">
        <w:rPr>
          <w:rFonts w:ascii="Times New Roman" w:hAnsi="Times New Roman" w:cs="Times New Roman"/>
          <w:sz w:val="28"/>
          <w:szCs w:val="28"/>
        </w:rPr>
        <w:t>Мороз Л. В., Соколов В. В. Педагогическое сопровождение в системе высшего образования (теоретические и практические</w:t>
      </w:r>
      <w:r>
        <w:rPr>
          <w:rFonts w:ascii="Times New Roman" w:hAnsi="Times New Roman" w:cs="Times New Roman"/>
          <w:sz w:val="28"/>
          <w:szCs w:val="28"/>
        </w:rPr>
        <w:t xml:space="preserve"> аспекты)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монография. Вологда</w:t>
      </w:r>
      <w:r w:rsidRPr="004F136B">
        <w:rPr>
          <w:rFonts w:ascii="Times New Roman" w:hAnsi="Times New Roman" w:cs="Times New Roman"/>
          <w:sz w:val="28"/>
          <w:szCs w:val="28"/>
        </w:rPr>
        <w:t>: Вологодский государственный университет, 2016. – 119 с.</w:t>
      </w:r>
    </w:p>
    <w:p w:rsidR="00403EF5" w:rsidRPr="00D9089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D19E5">
        <w:rPr>
          <w:rFonts w:ascii="Times New Roman" w:hAnsi="Times New Roman" w:cs="Times New Roman"/>
          <w:sz w:val="28"/>
          <w:szCs w:val="28"/>
        </w:rPr>
        <w:t xml:space="preserve">Официальный сайт </w:t>
      </w:r>
      <w:proofErr w:type="spellStart"/>
      <w:r w:rsidRPr="004D19E5">
        <w:rPr>
          <w:rFonts w:ascii="Times New Roman" w:hAnsi="Times New Roman" w:cs="Times New Roman"/>
          <w:sz w:val="28"/>
          <w:szCs w:val="28"/>
        </w:rPr>
        <w:t>Лысьвенского</w:t>
      </w:r>
      <w:proofErr w:type="spellEnd"/>
      <w:r w:rsidRPr="004D19E5">
        <w:rPr>
          <w:rFonts w:ascii="Times New Roman" w:hAnsi="Times New Roman" w:cs="Times New Roman"/>
          <w:sz w:val="28"/>
          <w:szCs w:val="28"/>
        </w:rPr>
        <w:t xml:space="preserve"> филиала Пермского национального исследовательского политехнического университета. - URL: http://</w:t>
      </w:r>
      <w:r>
        <w:rPr>
          <w:rFonts w:ascii="Times New Roman" w:hAnsi="Times New Roman" w:cs="Times New Roman"/>
          <w:sz w:val="28"/>
          <w:szCs w:val="28"/>
        </w:rPr>
        <w:t>lf.pstu.ru (дата обращения 03.03</w:t>
      </w:r>
      <w:r w:rsidRPr="004D19E5">
        <w:rPr>
          <w:rFonts w:ascii="Times New Roman" w:hAnsi="Times New Roman" w:cs="Times New Roman"/>
          <w:sz w:val="28"/>
          <w:szCs w:val="28"/>
        </w:rPr>
        <w:t>.20</w:t>
      </w:r>
      <w:r>
        <w:rPr>
          <w:rFonts w:ascii="Times New Roman" w:hAnsi="Times New Roman" w:cs="Times New Roman"/>
          <w:sz w:val="28"/>
          <w:szCs w:val="28"/>
        </w:rPr>
        <w:t>20</w:t>
      </w:r>
      <w:r w:rsidRPr="004D19E5">
        <w:rPr>
          <w:rFonts w:ascii="Times New Roman" w:hAnsi="Times New Roman" w:cs="Times New Roman"/>
          <w:sz w:val="28"/>
          <w:szCs w:val="28"/>
        </w:rPr>
        <w:t>).</w:t>
      </w:r>
    </w:p>
    <w:p w:rsidR="00403EF5" w:rsidRPr="00D9089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Официальный сайт Федеральной службы государственной статистики по Пермскому краю – URL: http://permstat.gks.ru (дата обращения: 15.10.2019).</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sidRPr="00607577">
        <w:rPr>
          <w:rFonts w:ascii="Times New Roman" w:hAnsi="Times New Roman" w:cs="Times New Roman"/>
          <w:sz w:val="28"/>
          <w:szCs w:val="28"/>
        </w:rPr>
        <w:lastRenderedPageBreak/>
        <w:t>Погукаева</w:t>
      </w:r>
      <w:proofErr w:type="spellEnd"/>
      <w:r w:rsidRPr="00607577">
        <w:rPr>
          <w:rFonts w:ascii="Times New Roman" w:hAnsi="Times New Roman" w:cs="Times New Roman"/>
          <w:sz w:val="28"/>
          <w:szCs w:val="28"/>
        </w:rPr>
        <w:t xml:space="preserve"> А.В., </w:t>
      </w:r>
      <w:proofErr w:type="spellStart"/>
      <w:r w:rsidRPr="00607577">
        <w:rPr>
          <w:rFonts w:ascii="Times New Roman" w:hAnsi="Times New Roman" w:cs="Times New Roman"/>
          <w:sz w:val="28"/>
          <w:szCs w:val="28"/>
        </w:rPr>
        <w:t>Коберник</w:t>
      </w:r>
      <w:proofErr w:type="spellEnd"/>
      <w:r w:rsidRPr="00607577">
        <w:rPr>
          <w:rFonts w:ascii="Times New Roman" w:hAnsi="Times New Roman" w:cs="Times New Roman"/>
          <w:sz w:val="28"/>
          <w:szCs w:val="28"/>
        </w:rPr>
        <w:t xml:space="preserve"> Л.Н., </w:t>
      </w:r>
      <w:proofErr w:type="spellStart"/>
      <w:r w:rsidRPr="00607577">
        <w:rPr>
          <w:rFonts w:ascii="Times New Roman" w:hAnsi="Times New Roman" w:cs="Times New Roman"/>
          <w:sz w:val="28"/>
          <w:szCs w:val="28"/>
        </w:rPr>
        <w:t>Омельянчук</w:t>
      </w:r>
      <w:proofErr w:type="spellEnd"/>
      <w:r w:rsidRPr="00607577">
        <w:rPr>
          <w:rFonts w:ascii="Times New Roman" w:hAnsi="Times New Roman" w:cs="Times New Roman"/>
          <w:sz w:val="28"/>
          <w:szCs w:val="28"/>
        </w:rPr>
        <w:t xml:space="preserve"> Е.Л. Адаптация иностранных студентов в российском вузе // Современные проблемы нау</w:t>
      </w:r>
      <w:r>
        <w:rPr>
          <w:rFonts w:ascii="Times New Roman" w:hAnsi="Times New Roman" w:cs="Times New Roman"/>
          <w:sz w:val="28"/>
          <w:szCs w:val="28"/>
        </w:rPr>
        <w:t>ки и образования. – 2016. – С. 157-180 с.</w:t>
      </w:r>
    </w:p>
    <w:p w:rsidR="00403EF5" w:rsidRPr="0060441C"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Публичный бюджет города Перми – URL: budget.gorodperm.ru (дата обращения: 29.09.2019).</w:t>
      </w:r>
    </w:p>
    <w:p w:rsidR="00403EF5" w:rsidRPr="00607577"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sidRPr="00607577">
        <w:rPr>
          <w:rFonts w:ascii="Times New Roman" w:hAnsi="Times New Roman" w:cs="Times New Roman"/>
          <w:sz w:val="28"/>
          <w:szCs w:val="28"/>
        </w:rPr>
        <w:t>Резинкина</w:t>
      </w:r>
      <w:proofErr w:type="spellEnd"/>
      <w:r w:rsidRPr="00607577">
        <w:rPr>
          <w:rFonts w:ascii="Times New Roman" w:hAnsi="Times New Roman" w:cs="Times New Roman"/>
          <w:sz w:val="28"/>
          <w:szCs w:val="28"/>
        </w:rPr>
        <w:t xml:space="preserve"> Л. В. Сопровождение непрерывного образования взрос</w:t>
      </w:r>
      <w:r>
        <w:rPr>
          <w:rFonts w:ascii="Times New Roman" w:hAnsi="Times New Roman" w:cs="Times New Roman"/>
          <w:sz w:val="28"/>
          <w:szCs w:val="28"/>
        </w:rPr>
        <w:t xml:space="preserve">лых в муниципальной территории. </w:t>
      </w:r>
      <w:r w:rsidRPr="00607577">
        <w:rPr>
          <w:rFonts w:ascii="Times New Roman" w:hAnsi="Times New Roman" w:cs="Times New Roman"/>
          <w:sz w:val="28"/>
          <w:szCs w:val="28"/>
        </w:rPr>
        <w:t>Великий Новгород. 2017. – 410 с.</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Соловьева Л.В., Соловьева В.И. Формирование рынка образовательных услуг в структуре высшей школы // </w:t>
      </w:r>
      <w:proofErr w:type="spellStart"/>
      <w:r>
        <w:rPr>
          <w:rFonts w:ascii="Times New Roman" w:hAnsi="Times New Roman" w:cs="Times New Roman"/>
          <w:sz w:val="28"/>
          <w:szCs w:val="28"/>
        </w:rPr>
        <w:t>Евразийскийюрид</w:t>
      </w:r>
      <w:proofErr w:type="spellEnd"/>
      <w:r>
        <w:rPr>
          <w:rFonts w:ascii="Times New Roman" w:hAnsi="Times New Roman" w:cs="Times New Roman"/>
          <w:sz w:val="28"/>
          <w:szCs w:val="28"/>
        </w:rPr>
        <w:t>. журн. 2016. - С. 314-318.</w:t>
      </w:r>
    </w:p>
    <w:p w:rsidR="00403EF5" w:rsidRPr="0060441C"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4D19E5">
        <w:rPr>
          <w:rFonts w:ascii="Times New Roman" w:hAnsi="Times New Roman" w:cs="Times New Roman"/>
          <w:sz w:val="28"/>
          <w:szCs w:val="28"/>
        </w:rPr>
        <w:t>Стат</w:t>
      </w:r>
      <w:r>
        <w:rPr>
          <w:rFonts w:ascii="Times New Roman" w:hAnsi="Times New Roman" w:cs="Times New Roman"/>
          <w:sz w:val="28"/>
          <w:szCs w:val="28"/>
        </w:rPr>
        <w:t xml:space="preserve">истика Интернета и </w:t>
      </w:r>
      <w:proofErr w:type="spellStart"/>
      <w:r>
        <w:rPr>
          <w:rFonts w:ascii="Times New Roman" w:hAnsi="Times New Roman" w:cs="Times New Roman"/>
          <w:sz w:val="28"/>
          <w:szCs w:val="28"/>
        </w:rPr>
        <w:t>соцсетей</w:t>
      </w:r>
      <w:proofErr w:type="spellEnd"/>
      <w:r>
        <w:rPr>
          <w:rFonts w:ascii="Times New Roman" w:hAnsi="Times New Roman" w:cs="Times New Roman"/>
          <w:sz w:val="28"/>
          <w:szCs w:val="28"/>
        </w:rPr>
        <w:t xml:space="preserve"> 2019-2020</w:t>
      </w:r>
      <w:r w:rsidRPr="004D19E5">
        <w:rPr>
          <w:rFonts w:ascii="Times New Roman" w:hAnsi="Times New Roman" w:cs="Times New Roman"/>
          <w:sz w:val="28"/>
          <w:szCs w:val="28"/>
        </w:rPr>
        <w:t xml:space="preserve"> в мире и в России. - URL: https://www.web-canape.ru/business/vsya-statistika-interneta-na-2019-god-v-mire-i</w:t>
      </w:r>
      <w:r>
        <w:rPr>
          <w:rFonts w:ascii="Times New Roman" w:hAnsi="Times New Roman" w:cs="Times New Roman"/>
          <w:sz w:val="28"/>
          <w:szCs w:val="28"/>
        </w:rPr>
        <w:t>-v-rossii/ (дата обращения 25.04</w:t>
      </w:r>
      <w:r w:rsidRPr="004D19E5">
        <w:rPr>
          <w:rFonts w:ascii="Times New Roman" w:hAnsi="Times New Roman" w:cs="Times New Roman"/>
          <w:sz w:val="28"/>
          <w:szCs w:val="28"/>
        </w:rPr>
        <w:t>.20</w:t>
      </w:r>
      <w:r>
        <w:rPr>
          <w:rFonts w:ascii="Times New Roman" w:hAnsi="Times New Roman" w:cs="Times New Roman"/>
          <w:sz w:val="28"/>
          <w:szCs w:val="28"/>
        </w:rPr>
        <w:t>20</w:t>
      </w:r>
      <w:r w:rsidRPr="004D19E5">
        <w:rPr>
          <w:rFonts w:ascii="Times New Roman" w:hAnsi="Times New Roman" w:cs="Times New Roman"/>
          <w:sz w:val="28"/>
          <w:szCs w:val="28"/>
        </w:rPr>
        <w:t>).</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Степанов В.И. Проблемы обеспечения качества высшего образования в рамках Болонского процесса // Вестник Томского гос.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ун-та. 2013. - С. 27-30.</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Степанова Б. Б. Социальная адаптация иностранных студентов в современной России // Вестник БГУ. 2014. – 127 с.</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Территориальный орган Федеральной службы государственной статистики по Пермскому краю - URL: http://ac.gov.ru/ (дата обращения: 10.10.2019).</w:t>
      </w:r>
    </w:p>
    <w:p w:rsidR="00403EF5" w:rsidRPr="0060441C"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sidRPr="001A137E">
        <w:rPr>
          <w:rFonts w:ascii="Times New Roman" w:hAnsi="Times New Roman" w:cs="Times New Roman"/>
          <w:sz w:val="28"/>
          <w:szCs w:val="28"/>
        </w:rPr>
        <w:t>Тестовый контроль</w:t>
      </w:r>
      <w:r>
        <w:rPr>
          <w:rFonts w:ascii="Times New Roman" w:hAnsi="Times New Roman" w:cs="Times New Roman"/>
          <w:sz w:val="28"/>
          <w:szCs w:val="28"/>
        </w:rPr>
        <w:t xml:space="preserve"> вопросов о ВОВ.</w:t>
      </w:r>
      <w:r w:rsidRPr="001A137E">
        <w:rPr>
          <w:rFonts w:ascii="Times New Roman" w:hAnsi="Times New Roman" w:cs="Times New Roman"/>
          <w:sz w:val="28"/>
          <w:szCs w:val="28"/>
        </w:rPr>
        <w:t xml:space="preserve"> - URL: http://neudoff.net/info/informatika/ (дата обраще</w:t>
      </w:r>
      <w:r>
        <w:rPr>
          <w:rFonts w:ascii="Times New Roman" w:hAnsi="Times New Roman" w:cs="Times New Roman"/>
          <w:sz w:val="28"/>
          <w:szCs w:val="28"/>
        </w:rPr>
        <w:t>ния 05.04</w:t>
      </w:r>
      <w:r w:rsidRPr="001A137E">
        <w:rPr>
          <w:rFonts w:ascii="Times New Roman" w:hAnsi="Times New Roman" w:cs="Times New Roman"/>
          <w:sz w:val="28"/>
          <w:szCs w:val="28"/>
        </w:rPr>
        <w:t>.20</w:t>
      </w:r>
      <w:r>
        <w:rPr>
          <w:rFonts w:ascii="Times New Roman" w:hAnsi="Times New Roman" w:cs="Times New Roman"/>
          <w:sz w:val="28"/>
          <w:szCs w:val="28"/>
        </w:rPr>
        <w:t>20</w:t>
      </w:r>
      <w:r w:rsidRPr="001A137E">
        <w:rPr>
          <w:rFonts w:ascii="Times New Roman" w:hAnsi="Times New Roman" w:cs="Times New Roman"/>
          <w:sz w:val="28"/>
          <w:szCs w:val="28"/>
        </w:rPr>
        <w:t>).</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Тюрина Н.А., Фадина А.Г. Толерантность общества как условие успешной социальной адаптации иностранных студентов // Научные исследования: от теории к практике. - 2015. – С. 73-79.</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 Президента РФ от 31.10.2018 N 622 "О Концепции государственной миграционной политики Российской Федерации на 2019 - </w:t>
      </w:r>
      <w:r>
        <w:rPr>
          <w:rFonts w:ascii="Times New Roman" w:hAnsi="Times New Roman" w:cs="Times New Roman"/>
          <w:sz w:val="28"/>
          <w:szCs w:val="28"/>
        </w:rPr>
        <w:lastRenderedPageBreak/>
        <w:t xml:space="preserve">2025 годы"- URL: http://www. </w:t>
      </w:r>
      <w:proofErr w:type="spellStart"/>
      <w:r>
        <w:rPr>
          <w:rFonts w:ascii="Times New Roman" w:hAnsi="Times New Roman" w:cs="Times New Roman"/>
          <w:sz w:val="28"/>
          <w:szCs w:val="28"/>
        </w:rPr>
        <w:t>consultant.ru</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document</w:t>
      </w:r>
      <w:proofErr w:type="spellEnd"/>
      <w:r>
        <w:rPr>
          <w:rFonts w:ascii="Times New Roman" w:hAnsi="Times New Roman" w:cs="Times New Roman"/>
          <w:sz w:val="28"/>
          <w:szCs w:val="28"/>
        </w:rPr>
        <w:t xml:space="preserve"> (дата обращения: 04.05.2020).</w:t>
      </w:r>
    </w:p>
    <w:p w:rsidR="00403EF5" w:rsidRPr="0060441C"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29.12.2012 N 273-ФЗ (ред. от 26.07.2019) "Об образовании в Российской Федерации//Собрание законодательства РФ. 31.12.2012 N 53 (ч. 1). Ст. 7598.</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Хромова</w:t>
      </w:r>
      <w:proofErr w:type="spellEnd"/>
      <w:r>
        <w:rPr>
          <w:rFonts w:ascii="Times New Roman" w:hAnsi="Times New Roman" w:cs="Times New Roman"/>
          <w:sz w:val="28"/>
          <w:szCs w:val="28"/>
        </w:rPr>
        <w:t xml:space="preserve"> К.В. Образовательные услуги и их </w:t>
      </w:r>
      <w:proofErr w:type="gramStart"/>
      <w:r>
        <w:rPr>
          <w:rFonts w:ascii="Times New Roman" w:hAnsi="Times New Roman" w:cs="Times New Roman"/>
          <w:sz w:val="28"/>
          <w:szCs w:val="28"/>
        </w:rPr>
        <w:t>специфика</w:t>
      </w:r>
      <w:proofErr w:type="gramEnd"/>
      <w:r>
        <w:rPr>
          <w:rFonts w:ascii="Times New Roman" w:hAnsi="Times New Roman" w:cs="Times New Roman"/>
          <w:sz w:val="28"/>
          <w:szCs w:val="28"/>
        </w:rPr>
        <w:t xml:space="preserve">// Юридические науки и политология. 2014. - </w:t>
      </w:r>
      <w:r>
        <w:rPr>
          <w:rFonts w:ascii="Times New Roman" w:hAnsi="Times New Roman" w:cs="Times New Roman"/>
          <w:sz w:val="28"/>
          <w:szCs w:val="28"/>
          <w:lang w:val="en-US"/>
        </w:rPr>
        <w:t>C</w:t>
      </w:r>
      <w:r>
        <w:rPr>
          <w:rFonts w:ascii="Times New Roman" w:hAnsi="Times New Roman" w:cs="Times New Roman"/>
          <w:sz w:val="28"/>
          <w:szCs w:val="28"/>
        </w:rPr>
        <w:t>. 45-47.</w:t>
      </w:r>
    </w:p>
    <w:p w:rsidR="00403EF5" w:rsidRDefault="00403EF5" w:rsidP="00403EF5">
      <w:pPr>
        <w:pStyle w:val="aa"/>
        <w:numPr>
          <w:ilvl w:val="0"/>
          <w:numId w:val="7"/>
        </w:numPr>
        <w:tabs>
          <w:tab w:val="left" w:pos="851"/>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Шпет</w:t>
      </w:r>
      <w:proofErr w:type="spellEnd"/>
      <w:r>
        <w:rPr>
          <w:rFonts w:ascii="Times New Roman" w:hAnsi="Times New Roman" w:cs="Times New Roman"/>
          <w:sz w:val="28"/>
          <w:szCs w:val="28"/>
        </w:rPr>
        <w:t xml:space="preserve"> Е. Н. Механизмы социальной адаптации студентов учебных мигрантов, обучающихся по программам академической мобильности // Вестник ТГПУ. 2014. - 130 с.</w:t>
      </w:r>
    </w:p>
    <w:p w:rsidR="00403EF5" w:rsidRPr="001A137E" w:rsidRDefault="00403EF5" w:rsidP="00403EF5">
      <w:pPr>
        <w:pStyle w:val="aa"/>
        <w:numPr>
          <w:ilvl w:val="0"/>
          <w:numId w:val="7"/>
        </w:numPr>
        <w:tabs>
          <w:tab w:val="left" w:pos="851"/>
        </w:tabs>
        <w:spacing w:after="0" w:line="360" w:lineRule="auto"/>
        <w:ind w:left="0" w:firstLine="709"/>
        <w:jc w:val="both"/>
        <w:rPr>
          <w:rStyle w:val="fontstyle01"/>
          <w:color w:val="auto"/>
        </w:rPr>
      </w:pPr>
      <w:proofErr w:type="spellStart"/>
      <w:r w:rsidRPr="004E5CE8">
        <w:rPr>
          <w:rStyle w:val="fontstyle01"/>
        </w:rPr>
        <w:t>Шумова</w:t>
      </w:r>
      <w:proofErr w:type="spellEnd"/>
      <w:r w:rsidRPr="004E5CE8">
        <w:rPr>
          <w:rStyle w:val="fontstyle01"/>
        </w:rPr>
        <w:t xml:space="preserve">, И. В. Активные методы обучения как способ повышениякачества профессионального образования [Текст]: // Педагогика: традиции </w:t>
      </w:r>
      <w:proofErr w:type="spellStart"/>
      <w:r w:rsidRPr="004E5CE8">
        <w:rPr>
          <w:rStyle w:val="fontstyle01"/>
        </w:rPr>
        <w:t>иинновации</w:t>
      </w:r>
      <w:proofErr w:type="spellEnd"/>
      <w:r w:rsidRPr="004E5CE8">
        <w:rPr>
          <w:rStyle w:val="fontstyle01"/>
        </w:rPr>
        <w:t xml:space="preserve">: материалы </w:t>
      </w:r>
      <w:proofErr w:type="spellStart"/>
      <w:r w:rsidRPr="004E5CE8">
        <w:rPr>
          <w:rStyle w:val="fontstyle01"/>
        </w:rPr>
        <w:t>междунар</w:t>
      </w:r>
      <w:proofErr w:type="spellEnd"/>
      <w:r w:rsidRPr="004E5CE8">
        <w:rPr>
          <w:rStyle w:val="fontstyle01"/>
        </w:rPr>
        <w:t xml:space="preserve">. </w:t>
      </w:r>
      <w:proofErr w:type="spellStart"/>
      <w:r w:rsidRPr="004E5CE8">
        <w:rPr>
          <w:rStyle w:val="fontstyle01"/>
        </w:rPr>
        <w:t>заоч</w:t>
      </w:r>
      <w:proofErr w:type="spellEnd"/>
      <w:r w:rsidRPr="004E5CE8">
        <w:rPr>
          <w:rStyle w:val="fontstyle01"/>
        </w:rPr>
        <w:t xml:space="preserve">. науч. </w:t>
      </w:r>
      <w:proofErr w:type="spellStart"/>
      <w:r w:rsidRPr="004E5CE8">
        <w:rPr>
          <w:rStyle w:val="fontstyle01"/>
        </w:rPr>
        <w:t>конф</w:t>
      </w:r>
      <w:proofErr w:type="spellEnd"/>
      <w:r w:rsidRPr="004E5CE8">
        <w:rPr>
          <w:rStyle w:val="fontstyle01"/>
        </w:rPr>
        <w:t>. Челябинск: Два комсомольца, 2011. - С. 57-62.</w:t>
      </w:r>
    </w:p>
    <w:p w:rsidR="004D19E5" w:rsidRPr="001A137E" w:rsidRDefault="004D19E5" w:rsidP="005E0658">
      <w:pPr>
        <w:pStyle w:val="aa"/>
        <w:tabs>
          <w:tab w:val="left" w:pos="851"/>
        </w:tabs>
        <w:spacing w:after="0" w:line="360" w:lineRule="auto"/>
        <w:ind w:left="709"/>
        <w:jc w:val="both"/>
        <w:rPr>
          <w:rFonts w:ascii="Times New Roman" w:hAnsi="Times New Roman" w:cs="Times New Roman"/>
          <w:sz w:val="28"/>
          <w:szCs w:val="28"/>
        </w:rPr>
      </w:pPr>
    </w:p>
    <w:p w:rsidR="00C550EC" w:rsidRDefault="00C550EC" w:rsidP="00C550EC">
      <w:pPr>
        <w:spacing w:after="0" w:line="360" w:lineRule="auto"/>
        <w:ind w:firstLine="709"/>
        <w:jc w:val="both"/>
        <w:rPr>
          <w:rFonts w:ascii="Times New Roman" w:hAnsi="Times New Roman" w:cs="Times New Roman"/>
          <w:sz w:val="28"/>
          <w:szCs w:val="28"/>
        </w:rPr>
      </w:pPr>
    </w:p>
    <w:p w:rsidR="00C550EC" w:rsidRDefault="00C550EC" w:rsidP="00AF104F">
      <w:pPr>
        <w:spacing w:after="0" w:line="360" w:lineRule="auto"/>
        <w:ind w:firstLine="709"/>
        <w:jc w:val="both"/>
        <w:rPr>
          <w:rFonts w:ascii="Times New Roman" w:hAnsi="Times New Roman" w:cs="Times New Roman"/>
          <w:sz w:val="28"/>
          <w:szCs w:val="28"/>
        </w:rPr>
      </w:pPr>
    </w:p>
    <w:p w:rsidR="00C550EC" w:rsidRDefault="00C550EC" w:rsidP="00AF104F">
      <w:pPr>
        <w:spacing w:after="0" w:line="360" w:lineRule="auto"/>
        <w:ind w:firstLine="709"/>
        <w:jc w:val="both"/>
        <w:rPr>
          <w:rFonts w:ascii="Times New Roman" w:hAnsi="Times New Roman" w:cs="Times New Roman"/>
          <w:sz w:val="28"/>
          <w:szCs w:val="28"/>
        </w:rPr>
      </w:pPr>
    </w:p>
    <w:p w:rsidR="00C550EC" w:rsidRDefault="00C550EC" w:rsidP="00AF104F">
      <w:pPr>
        <w:spacing w:after="0" w:line="360" w:lineRule="auto"/>
        <w:ind w:firstLine="709"/>
        <w:jc w:val="both"/>
        <w:rPr>
          <w:rFonts w:ascii="Times New Roman" w:hAnsi="Times New Roman" w:cs="Times New Roman"/>
          <w:sz w:val="28"/>
          <w:szCs w:val="28"/>
        </w:rPr>
      </w:pPr>
    </w:p>
    <w:p w:rsidR="00C550EC" w:rsidRDefault="00C550EC" w:rsidP="00AF104F">
      <w:pPr>
        <w:spacing w:after="0" w:line="360" w:lineRule="auto"/>
        <w:ind w:firstLine="709"/>
        <w:jc w:val="both"/>
        <w:rPr>
          <w:rFonts w:ascii="Times New Roman" w:hAnsi="Times New Roman" w:cs="Times New Roman"/>
          <w:sz w:val="28"/>
          <w:szCs w:val="28"/>
        </w:rPr>
      </w:pPr>
    </w:p>
    <w:p w:rsidR="00C550EC" w:rsidRDefault="00C550EC" w:rsidP="00AF104F">
      <w:pPr>
        <w:spacing w:after="0" w:line="360" w:lineRule="auto"/>
        <w:ind w:firstLine="709"/>
        <w:jc w:val="both"/>
        <w:rPr>
          <w:rFonts w:ascii="Times New Roman" w:hAnsi="Times New Roman" w:cs="Times New Roman"/>
          <w:sz w:val="28"/>
          <w:szCs w:val="28"/>
        </w:rPr>
      </w:pPr>
    </w:p>
    <w:p w:rsidR="004073AC" w:rsidRDefault="004073AC" w:rsidP="00AF104F">
      <w:pPr>
        <w:spacing w:after="0" w:line="360" w:lineRule="auto"/>
        <w:ind w:firstLine="709"/>
        <w:jc w:val="both"/>
        <w:rPr>
          <w:rFonts w:ascii="Times New Roman" w:hAnsi="Times New Roman" w:cs="Times New Roman"/>
          <w:sz w:val="28"/>
          <w:szCs w:val="28"/>
        </w:rPr>
      </w:pPr>
    </w:p>
    <w:p w:rsidR="004073AC" w:rsidRDefault="004073AC" w:rsidP="00AF104F">
      <w:pPr>
        <w:spacing w:after="0" w:line="360" w:lineRule="auto"/>
        <w:ind w:firstLine="709"/>
        <w:jc w:val="both"/>
        <w:rPr>
          <w:rFonts w:ascii="Times New Roman" w:hAnsi="Times New Roman" w:cs="Times New Roman"/>
          <w:sz w:val="28"/>
          <w:szCs w:val="28"/>
        </w:rPr>
      </w:pPr>
    </w:p>
    <w:p w:rsidR="004073AC" w:rsidRDefault="004073AC" w:rsidP="00AF104F">
      <w:pPr>
        <w:spacing w:after="0" w:line="360" w:lineRule="auto"/>
        <w:ind w:firstLine="709"/>
        <w:jc w:val="both"/>
        <w:rPr>
          <w:rFonts w:ascii="Times New Roman" w:hAnsi="Times New Roman" w:cs="Times New Roman"/>
          <w:sz w:val="28"/>
          <w:szCs w:val="28"/>
        </w:rPr>
      </w:pPr>
    </w:p>
    <w:p w:rsidR="004073AC" w:rsidRDefault="004073AC" w:rsidP="00AF104F">
      <w:pPr>
        <w:spacing w:after="0" w:line="360" w:lineRule="auto"/>
        <w:ind w:firstLine="709"/>
        <w:jc w:val="both"/>
        <w:rPr>
          <w:rFonts w:ascii="Times New Roman" w:hAnsi="Times New Roman" w:cs="Times New Roman"/>
          <w:sz w:val="28"/>
          <w:szCs w:val="28"/>
        </w:rPr>
      </w:pPr>
    </w:p>
    <w:p w:rsidR="00403EF5" w:rsidRDefault="00403EF5" w:rsidP="00AF104F">
      <w:pPr>
        <w:spacing w:after="0" w:line="360" w:lineRule="auto"/>
        <w:ind w:firstLine="709"/>
        <w:jc w:val="both"/>
        <w:rPr>
          <w:rFonts w:ascii="Times New Roman" w:hAnsi="Times New Roman" w:cs="Times New Roman"/>
          <w:sz w:val="28"/>
          <w:szCs w:val="28"/>
        </w:rPr>
      </w:pPr>
    </w:p>
    <w:p w:rsidR="00403EF5" w:rsidRDefault="00403EF5" w:rsidP="00AF104F">
      <w:pPr>
        <w:spacing w:after="0" w:line="360" w:lineRule="auto"/>
        <w:ind w:firstLine="709"/>
        <w:jc w:val="both"/>
        <w:rPr>
          <w:rFonts w:ascii="Times New Roman" w:hAnsi="Times New Roman" w:cs="Times New Roman"/>
          <w:sz w:val="28"/>
          <w:szCs w:val="28"/>
        </w:rPr>
      </w:pPr>
    </w:p>
    <w:p w:rsidR="00403EF5" w:rsidRDefault="00403EF5" w:rsidP="00AF104F">
      <w:pPr>
        <w:spacing w:after="0" w:line="360" w:lineRule="auto"/>
        <w:ind w:firstLine="709"/>
        <w:jc w:val="both"/>
        <w:rPr>
          <w:rFonts w:ascii="Times New Roman" w:hAnsi="Times New Roman" w:cs="Times New Roman"/>
          <w:sz w:val="28"/>
          <w:szCs w:val="28"/>
        </w:rPr>
      </w:pPr>
    </w:p>
    <w:p w:rsidR="00153F8E" w:rsidRPr="001A137E" w:rsidRDefault="00153F8E" w:rsidP="00AF104F">
      <w:pPr>
        <w:spacing w:after="0" w:line="360" w:lineRule="auto"/>
        <w:ind w:firstLine="709"/>
        <w:jc w:val="both"/>
        <w:rPr>
          <w:rFonts w:ascii="Times New Roman" w:hAnsi="Times New Roman" w:cs="Times New Roman"/>
          <w:sz w:val="28"/>
          <w:szCs w:val="28"/>
        </w:rPr>
      </w:pPr>
    </w:p>
    <w:p w:rsidR="00530C5B" w:rsidRPr="00784FBE" w:rsidRDefault="00530C5B" w:rsidP="00530C5B">
      <w:pPr>
        <w:pStyle w:val="1"/>
        <w:spacing w:before="0" w:beforeAutospacing="0" w:after="0" w:afterAutospacing="0" w:line="360" w:lineRule="auto"/>
        <w:jc w:val="center"/>
        <w:rPr>
          <w:rFonts w:cs="Times New Roman"/>
          <w:sz w:val="28"/>
          <w:szCs w:val="28"/>
        </w:rPr>
      </w:pPr>
      <w:bookmarkStart w:id="108" w:name="_Toc43562032"/>
      <w:bookmarkStart w:id="109" w:name="_GoBack"/>
      <w:bookmarkStart w:id="110" w:name="_Toc11192781"/>
      <w:r w:rsidRPr="00784FBE">
        <w:rPr>
          <w:rFonts w:cs="Times New Roman"/>
          <w:sz w:val="28"/>
          <w:szCs w:val="28"/>
        </w:rPr>
        <w:lastRenderedPageBreak/>
        <w:t xml:space="preserve">ПРИЛОЖЕНИЕ </w:t>
      </w:r>
      <w:r>
        <w:rPr>
          <w:rFonts w:cs="Times New Roman"/>
          <w:sz w:val="28"/>
          <w:szCs w:val="28"/>
        </w:rPr>
        <w:t>А</w:t>
      </w:r>
      <w:bookmarkEnd w:id="108"/>
    </w:p>
    <w:bookmarkEnd w:id="109"/>
    <w:p w:rsidR="00530C5B" w:rsidRDefault="00530C5B" w:rsidP="00530C5B">
      <w:pPr>
        <w:spacing w:after="0" w:line="360" w:lineRule="auto"/>
        <w:ind w:firstLine="709"/>
        <w:jc w:val="both"/>
        <w:rPr>
          <w:rFonts w:ascii="Times New Roman" w:hAnsi="Times New Roman" w:cs="Times New Roman"/>
          <w:sz w:val="28"/>
          <w:szCs w:val="28"/>
        </w:rPr>
      </w:pPr>
      <w:r w:rsidRPr="006E327B">
        <w:rPr>
          <w:rFonts w:ascii="Times New Roman" w:hAnsi="Times New Roman" w:cs="Times New Roman"/>
          <w:sz w:val="28"/>
          <w:szCs w:val="28"/>
        </w:rPr>
        <w:t>Информация по иностранным студентам за 5 лет на 25.05.2020 г.(по данным отчетов ВПО-1; СПО-1)</w:t>
      </w:r>
      <w:r w:rsidR="005E0658">
        <w:rPr>
          <w:rFonts w:ascii="Times New Roman" w:hAnsi="Times New Roman" w:cs="Times New Roman"/>
          <w:sz w:val="28"/>
          <w:szCs w:val="28"/>
        </w:rPr>
        <w:t>, таблица А.1.</w:t>
      </w:r>
    </w:p>
    <w:p w:rsidR="005E0658" w:rsidRDefault="005E0658" w:rsidP="005E0658">
      <w:pPr>
        <w:spacing w:after="0" w:line="360" w:lineRule="auto"/>
        <w:jc w:val="both"/>
        <w:rPr>
          <w:rFonts w:ascii="Times New Roman" w:hAnsi="Times New Roman" w:cs="Times New Roman"/>
          <w:sz w:val="28"/>
          <w:szCs w:val="28"/>
        </w:rPr>
      </w:pPr>
      <w:r>
        <w:rPr>
          <w:rStyle w:val="af9"/>
          <w:rFonts w:ascii="Times New Roman" w:hAnsi="Times New Roman" w:cs="Times New Roman"/>
          <w:i w:val="0"/>
          <w:iCs w:val="0"/>
          <w:color w:val="auto"/>
          <w:sz w:val="28"/>
          <w:szCs w:val="28"/>
        </w:rPr>
        <w:t>Таблица А.1</w:t>
      </w:r>
      <w:r w:rsidRPr="004E4771">
        <w:rPr>
          <w:rStyle w:val="af9"/>
          <w:rFonts w:ascii="Times New Roman" w:hAnsi="Times New Roman" w:cs="Times New Roman"/>
          <w:i w:val="0"/>
          <w:iCs w:val="0"/>
          <w:color w:val="auto"/>
          <w:sz w:val="28"/>
          <w:szCs w:val="28"/>
        </w:rPr>
        <w:t>.</w:t>
      </w:r>
      <w:r>
        <w:rPr>
          <w:rStyle w:val="af9"/>
          <w:rFonts w:ascii="Times New Roman" w:hAnsi="Times New Roman" w:cs="Times New Roman"/>
          <w:i w:val="0"/>
          <w:iCs w:val="0"/>
          <w:color w:val="auto"/>
          <w:sz w:val="28"/>
          <w:szCs w:val="28"/>
        </w:rPr>
        <w:t xml:space="preserve"> - </w:t>
      </w:r>
      <w:r w:rsidRPr="006E327B">
        <w:rPr>
          <w:rFonts w:ascii="Times New Roman" w:hAnsi="Times New Roman" w:cs="Times New Roman"/>
          <w:sz w:val="28"/>
          <w:szCs w:val="28"/>
        </w:rPr>
        <w:t>Информация по иностранным студентам за 5 лет</w:t>
      </w:r>
    </w:p>
    <w:tbl>
      <w:tblPr>
        <w:tblStyle w:val="af5"/>
        <w:tblW w:w="0" w:type="auto"/>
        <w:tblLook w:val="04A0"/>
      </w:tblPr>
      <w:tblGrid>
        <w:gridCol w:w="854"/>
        <w:gridCol w:w="1747"/>
        <w:gridCol w:w="705"/>
        <w:gridCol w:w="2473"/>
        <w:gridCol w:w="716"/>
        <w:gridCol w:w="622"/>
        <w:gridCol w:w="721"/>
        <w:gridCol w:w="716"/>
        <w:gridCol w:w="1016"/>
      </w:tblGrid>
      <w:tr w:rsidR="00530C5B" w:rsidRPr="006E327B" w:rsidTr="005E0658">
        <w:tc>
          <w:tcPr>
            <w:tcW w:w="10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Учебный год</w:t>
            </w:r>
          </w:p>
        </w:tc>
        <w:tc>
          <w:tcPr>
            <w:tcW w:w="4188" w:type="dxa"/>
            <w:gridSpan w:val="4"/>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Высшее образование</w:t>
            </w:r>
          </w:p>
        </w:tc>
        <w:tc>
          <w:tcPr>
            <w:tcW w:w="3025" w:type="dxa"/>
            <w:gridSpan w:val="3"/>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Среднее профессиональное образование</w:t>
            </w:r>
          </w:p>
        </w:tc>
        <w:tc>
          <w:tcPr>
            <w:tcW w:w="1354"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Примечание</w:t>
            </w:r>
          </w:p>
        </w:tc>
      </w:tr>
      <w:tr w:rsidR="00530C5B" w:rsidRPr="006E327B" w:rsidTr="005E0658">
        <w:tc>
          <w:tcPr>
            <w:tcW w:w="1003" w:type="dxa"/>
          </w:tcPr>
          <w:p w:rsidR="00530C5B" w:rsidRPr="006E327B" w:rsidRDefault="00530C5B" w:rsidP="00002E18">
            <w:pPr>
              <w:jc w:val="center"/>
              <w:rPr>
                <w:rFonts w:ascii="Times New Roman" w:hAnsi="Times New Roman" w:cs="Times New Roman"/>
                <w:sz w:val="24"/>
                <w:szCs w:val="24"/>
              </w:rPr>
            </w:pPr>
          </w:p>
        </w:tc>
        <w:tc>
          <w:tcPr>
            <w:tcW w:w="1268"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Очная форма</w:t>
            </w:r>
          </w:p>
        </w:tc>
        <w:tc>
          <w:tcPr>
            <w:tcW w:w="819"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Очно-заочная форма</w:t>
            </w:r>
          </w:p>
        </w:tc>
        <w:tc>
          <w:tcPr>
            <w:tcW w:w="1268"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Заочная</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форма</w:t>
            </w:r>
          </w:p>
        </w:tc>
        <w:tc>
          <w:tcPr>
            <w:tcW w:w="83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 xml:space="preserve">ИТОГО </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по ВО</w:t>
            </w:r>
          </w:p>
        </w:tc>
        <w:tc>
          <w:tcPr>
            <w:tcW w:w="1354"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Очная форма</w:t>
            </w:r>
          </w:p>
        </w:tc>
        <w:tc>
          <w:tcPr>
            <w:tcW w:w="838"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Заочная форма</w:t>
            </w:r>
          </w:p>
        </w:tc>
        <w:tc>
          <w:tcPr>
            <w:tcW w:w="83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 xml:space="preserve">ИТОГО </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по СПО</w:t>
            </w:r>
          </w:p>
        </w:tc>
        <w:tc>
          <w:tcPr>
            <w:tcW w:w="1354" w:type="dxa"/>
          </w:tcPr>
          <w:p w:rsidR="00530C5B" w:rsidRPr="006E327B" w:rsidRDefault="00530C5B" w:rsidP="00002E18">
            <w:pPr>
              <w:jc w:val="center"/>
              <w:rPr>
                <w:rFonts w:ascii="Times New Roman" w:hAnsi="Times New Roman" w:cs="Times New Roman"/>
                <w:sz w:val="24"/>
                <w:szCs w:val="24"/>
              </w:rPr>
            </w:pPr>
          </w:p>
        </w:tc>
      </w:tr>
      <w:tr w:rsidR="00530C5B" w:rsidRPr="006E327B" w:rsidTr="005E0658">
        <w:tc>
          <w:tcPr>
            <w:tcW w:w="10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2015/2016</w:t>
            </w:r>
          </w:p>
        </w:tc>
        <w:tc>
          <w:tcPr>
            <w:tcW w:w="1268"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 xml:space="preserve">1 </w:t>
            </w:r>
            <w:r w:rsidRPr="006E327B">
              <w:rPr>
                <w:rFonts w:ascii="Times New Roman" w:hAnsi="Times New Roman" w:cs="Times New Roman"/>
                <w:sz w:val="24"/>
                <w:szCs w:val="24"/>
                <w:u w:val="single"/>
              </w:rPr>
              <w:t>Азербайджан</w:t>
            </w:r>
          </w:p>
          <w:p w:rsidR="00530C5B" w:rsidRPr="006E327B" w:rsidRDefault="00530C5B" w:rsidP="00002E18">
            <w:pPr>
              <w:jc w:val="center"/>
              <w:rPr>
                <w:rFonts w:ascii="Times New Roman" w:hAnsi="Times New Roman" w:cs="Times New Roman"/>
                <w:sz w:val="24"/>
                <w:szCs w:val="24"/>
              </w:rPr>
            </w:pPr>
            <w:proofErr w:type="gramStart"/>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АлыевИсаЭльчиноглы</w:t>
            </w:r>
            <w:proofErr w:type="spellEnd"/>
            <w:r w:rsidRPr="006E327B">
              <w:rPr>
                <w:rFonts w:ascii="Times New Roman" w:hAnsi="Times New Roman" w:cs="Times New Roman"/>
                <w:sz w:val="24"/>
                <w:szCs w:val="24"/>
              </w:rPr>
              <w:t xml:space="preserve">, </w:t>
            </w:r>
            <w:proofErr w:type="gramEnd"/>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гр. ЭУПМ-14-1бз)</w:t>
            </w:r>
          </w:p>
        </w:tc>
        <w:tc>
          <w:tcPr>
            <w:tcW w:w="819"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268"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Азербайджан</w:t>
            </w:r>
            <w:r w:rsidRPr="006E327B">
              <w:rPr>
                <w:rFonts w:ascii="Times New Roman" w:hAnsi="Times New Roman" w:cs="Times New Roman"/>
                <w:sz w:val="24"/>
                <w:szCs w:val="24"/>
              </w:rPr>
              <w:t xml:space="preserve"> (</w:t>
            </w:r>
            <w:proofErr w:type="spellStart"/>
            <w:r w:rsidRPr="006E327B">
              <w:rPr>
                <w:rFonts w:ascii="Times New Roman" w:hAnsi="Times New Roman" w:cs="Times New Roman"/>
                <w:sz w:val="24"/>
                <w:szCs w:val="24"/>
              </w:rPr>
              <w:t>ИскендеровМурадИскендерооглы</w:t>
            </w:r>
            <w:proofErr w:type="spellEnd"/>
            <w:r w:rsidRPr="006E327B">
              <w:rPr>
                <w:rFonts w:ascii="Times New Roman" w:hAnsi="Times New Roman" w:cs="Times New Roman"/>
                <w:sz w:val="24"/>
                <w:szCs w:val="24"/>
              </w:rPr>
              <w:t>, гр. ПГС-15-1бз);</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Украина</w:t>
            </w:r>
            <w:r w:rsidRPr="006E327B">
              <w:rPr>
                <w:rFonts w:ascii="Times New Roman" w:hAnsi="Times New Roman" w:cs="Times New Roman"/>
                <w:sz w:val="24"/>
                <w:szCs w:val="24"/>
              </w:rPr>
              <w:t xml:space="preserve"> (Бондар Анастасия Сергеевна, гр</w:t>
            </w:r>
            <w:proofErr w:type="gramStart"/>
            <w:r w:rsidRPr="006E327B">
              <w:rPr>
                <w:rFonts w:ascii="Times New Roman" w:hAnsi="Times New Roman" w:cs="Times New Roman"/>
                <w:sz w:val="24"/>
                <w:szCs w:val="24"/>
              </w:rPr>
              <w:t>.П</w:t>
            </w:r>
            <w:proofErr w:type="gramEnd"/>
            <w:r w:rsidRPr="006E327B">
              <w:rPr>
                <w:rFonts w:ascii="Times New Roman" w:hAnsi="Times New Roman" w:cs="Times New Roman"/>
                <w:sz w:val="24"/>
                <w:szCs w:val="24"/>
              </w:rPr>
              <w:t>ПД-14-1бз)</w:t>
            </w:r>
          </w:p>
          <w:p w:rsidR="00530C5B" w:rsidRPr="006E327B" w:rsidRDefault="00530C5B" w:rsidP="00002E18">
            <w:pPr>
              <w:jc w:val="center"/>
              <w:rPr>
                <w:rFonts w:ascii="Times New Roman" w:hAnsi="Times New Roman" w:cs="Times New Roman"/>
                <w:sz w:val="24"/>
                <w:szCs w:val="24"/>
              </w:rPr>
            </w:pPr>
          </w:p>
        </w:tc>
        <w:tc>
          <w:tcPr>
            <w:tcW w:w="83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3</w:t>
            </w:r>
          </w:p>
        </w:tc>
        <w:tc>
          <w:tcPr>
            <w:tcW w:w="1354"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p w:rsidR="00530C5B" w:rsidRPr="006E327B" w:rsidRDefault="00530C5B" w:rsidP="00002E18">
            <w:pPr>
              <w:jc w:val="center"/>
              <w:rPr>
                <w:rFonts w:ascii="Times New Roman" w:hAnsi="Times New Roman" w:cs="Times New Roman"/>
                <w:sz w:val="24"/>
                <w:szCs w:val="24"/>
              </w:rPr>
            </w:pPr>
          </w:p>
        </w:tc>
        <w:tc>
          <w:tcPr>
            <w:tcW w:w="838"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83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354" w:type="dxa"/>
          </w:tcPr>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rPr>
              <w:t>Выпуск в 2015</w:t>
            </w:r>
            <w:r w:rsidRPr="006E327B">
              <w:rPr>
                <w:rFonts w:ascii="Times New Roman" w:hAnsi="Times New Roman" w:cs="Times New Roman"/>
                <w:sz w:val="24"/>
                <w:szCs w:val="24"/>
                <w:u w:val="single"/>
              </w:rPr>
              <w:t xml:space="preserve"> Казахстан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(Стародубов Вячеслав Валерьевич, гр. КСК-12-1спо)</w:t>
            </w:r>
          </w:p>
          <w:p w:rsidR="00530C5B" w:rsidRPr="006E327B" w:rsidRDefault="00530C5B" w:rsidP="00002E18">
            <w:pPr>
              <w:jc w:val="center"/>
              <w:rPr>
                <w:rFonts w:ascii="Times New Roman" w:hAnsi="Times New Roman" w:cs="Times New Roman"/>
                <w:sz w:val="24"/>
                <w:szCs w:val="24"/>
              </w:rPr>
            </w:pPr>
          </w:p>
        </w:tc>
      </w:tr>
    </w:tbl>
    <w:p w:rsidR="005E0658" w:rsidRDefault="005E0658">
      <w:r>
        <w:br w:type="page"/>
      </w:r>
      <w:r w:rsidRPr="004E4771">
        <w:rPr>
          <w:rStyle w:val="af9"/>
          <w:rFonts w:ascii="Times New Roman" w:hAnsi="Times New Roman" w:cs="Times New Roman"/>
          <w:i w:val="0"/>
          <w:iCs w:val="0"/>
          <w:color w:val="auto"/>
          <w:sz w:val="28"/>
          <w:szCs w:val="28"/>
        </w:rPr>
        <w:lastRenderedPageBreak/>
        <w:t xml:space="preserve">Продолжение таблицы </w:t>
      </w:r>
      <w:r>
        <w:rPr>
          <w:rStyle w:val="af9"/>
          <w:rFonts w:ascii="Times New Roman" w:hAnsi="Times New Roman" w:cs="Times New Roman"/>
          <w:i w:val="0"/>
          <w:iCs w:val="0"/>
          <w:color w:val="auto"/>
          <w:sz w:val="28"/>
          <w:szCs w:val="28"/>
        </w:rPr>
        <w:t>А.1</w:t>
      </w:r>
      <w:r w:rsidRPr="004E4771">
        <w:rPr>
          <w:rStyle w:val="af9"/>
          <w:rFonts w:ascii="Times New Roman" w:hAnsi="Times New Roman" w:cs="Times New Roman"/>
          <w:i w:val="0"/>
          <w:iCs w:val="0"/>
          <w:color w:val="auto"/>
          <w:sz w:val="28"/>
          <w:szCs w:val="28"/>
        </w:rPr>
        <w:t>.</w:t>
      </w:r>
    </w:p>
    <w:tbl>
      <w:tblPr>
        <w:tblStyle w:val="af5"/>
        <w:tblW w:w="0" w:type="auto"/>
        <w:tblLook w:val="04A0"/>
      </w:tblPr>
      <w:tblGrid>
        <w:gridCol w:w="893"/>
        <w:gridCol w:w="1843"/>
        <w:gridCol w:w="295"/>
        <w:gridCol w:w="2614"/>
        <w:gridCol w:w="295"/>
        <w:gridCol w:w="1197"/>
        <w:gridCol w:w="295"/>
        <w:gridCol w:w="295"/>
        <w:gridCol w:w="1843"/>
      </w:tblGrid>
      <w:tr w:rsidR="00530C5B" w:rsidRPr="006E327B" w:rsidTr="005E0658">
        <w:tc>
          <w:tcPr>
            <w:tcW w:w="1244"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2016/2017</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 xml:space="preserve">1 </w:t>
            </w:r>
            <w:r w:rsidRPr="006E327B">
              <w:rPr>
                <w:rFonts w:ascii="Times New Roman" w:hAnsi="Times New Roman" w:cs="Times New Roman"/>
                <w:sz w:val="24"/>
                <w:szCs w:val="24"/>
                <w:u w:val="single"/>
              </w:rPr>
              <w:t>Азербайджан</w:t>
            </w:r>
          </w:p>
          <w:p w:rsidR="00530C5B" w:rsidRPr="006E327B" w:rsidRDefault="00530C5B" w:rsidP="00002E18">
            <w:pPr>
              <w:jc w:val="center"/>
              <w:rPr>
                <w:rFonts w:ascii="Times New Roman" w:hAnsi="Times New Roman" w:cs="Times New Roman"/>
                <w:sz w:val="24"/>
                <w:szCs w:val="24"/>
              </w:rPr>
            </w:pPr>
            <w:proofErr w:type="gramStart"/>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АлыевИсаЭльчиноглы</w:t>
            </w:r>
            <w:proofErr w:type="spellEnd"/>
            <w:r w:rsidRPr="006E327B">
              <w:rPr>
                <w:rFonts w:ascii="Times New Roman" w:hAnsi="Times New Roman" w:cs="Times New Roman"/>
                <w:sz w:val="24"/>
                <w:szCs w:val="24"/>
              </w:rPr>
              <w:t xml:space="preserve">, </w:t>
            </w:r>
            <w:proofErr w:type="gramEnd"/>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гр. ЭУПМ-14-1бз)</w:t>
            </w:r>
          </w:p>
        </w:tc>
        <w:tc>
          <w:tcPr>
            <w:tcW w:w="432"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3</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Азербайджан</w:t>
            </w:r>
            <w:r w:rsidRPr="006E327B">
              <w:rPr>
                <w:rFonts w:ascii="Times New Roman" w:hAnsi="Times New Roman" w:cs="Times New Roman"/>
                <w:sz w:val="24"/>
                <w:szCs w:val="24"/>
              </w:rPr>
              <w:t xml:space="preserve"> (</w:t>
            </w:r>
            <w:proofErr w:type="spellStart"/>
            <w:r w:rsidRPr="006E327B">
              <w:rPr>
                <w:rFonts w:ascii="Times New Roman" w:hAnsi="Times New Roman" w:cs="Times New Roman"/>
                <w:sz w:val="24"/>
                <w:szCs w:val="24"/>
              </w:rPr>
              <w:t>ИскендеровМурадИскендерооглы</w:t>
            </w:r>
            <w:proofErr w:type="spellEnd"/>
            <w:r w:rsidRPr="006E327B">
              <w:rPr>
                <w:rFonts w:ascii="Times New Roman" w:hAnsi="Times New Roman" w:cs="Times New Roman"/>
                <w:sz w:val="24"/>
                <w:szCs w:val="24"/>
              </w:rPr>
              <w:t>, гр. ПГС-15-1бз);</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Украина</w:t>
            </w:r>
            <w:r w:rsidRPr="006E327B">
              <w:rPr>
                <w:rFonts w:ascii="Times New Roman" w:hAnsi="Times New Roman" w:cs="Times New Roman"/>
                <w:sz w:val="24"/>
                <w:szCs w:val="24"/>
              </w:rPr>
              <w:t xml:space="preserve"> (Бондар Анастасия Сергеевна, гр</w:t>
            </w:r>
            <w:proofErr w:type="gramStart"/>
            <w:r w:rsidRPr="006E327B">
              <w:rPr>
                <w:rFonts w:ascii="Times New Roman" w:hAnsi="Times New Roman" w:cs="Times New Roman"/>
                <w:sz w:val="24"/>
                <w:szCs w:val="24"/>
              </w:rPr>
              <w:t>.П</w:t>
            </w:r>
            <w:proofErr w:type="gramEnd"/>
            <w:r w:rsidRPr="006E327B">
              <w:rPr>
                <w:rFonts w:ascii="Times New Roman" w:hAnsi="Times New Roman" w:cs="Times New Roman"/>
                <w:sz w:val="24"/>
                <w:szCs w:val="24"/>
              </w:rPr>
              <w:t>ПД-14-1бз);</w:t>
            </w:r>
          </w:p>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Узбекистан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РахимжоновОятилло</w:t>
            </w:r>
            <w:proofErr w:type="spellEnd"/>
            <w:r w:rsidRPr="006E327B">
              <w:rPr>
                <w:rFonts w:ascii="Times New Roman" w:hAnsi="Times New Roman" w:cs="Times New Roman"/>
                <w:sz w:val="24"/>
                <w:szCs w:val="24"/>
              </w:rPr>
              <w:t xml:space="preserve"> Улугбек угли, гр. ППД-16-1бз)</w:t>
            </w:r>
          </w:p>
          <w:p w:rsidR="00530C5B" w:rsidRPr="006E327B" w:rsidRDefault="00530C5B" w:rsidP="00002E18">
            <w:pPr>
              <w:jc w:val="center"/>
              <w:rPr>
                <w:rFonts w:ascii="Times New Roman" w:hAnsi="Times New Roman" w:cs="Times New Roman"/>
                <w:sz w:val="24"/>
                <w:szCs w:val="24"/>
              </w:rPr>
            </w:pP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4</w:t>
            </w:r>
          </w:p>
        </w:tc>
        <w:tc>
          <w:tcPr>
            <w:tcW w:w="17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p w:rsidR="00530C5B" w:rsidRPr="006E327B" w:rsidRDefault="00530C5B" w:rsidP="00002E18">
            <w:pPr>
              <w:jc w:val="center"/>
              <w:rPr>
                <w:rFonts w:ascii="Times New Roman" w:hAnsi="Times New Roman" w:cs="Times New Roman"/>
                <w:sz w:val="24"/>
                <w:szCs w:val="24"/>
              </w:rPr>
            </w:pPr>
          </w:p>
        </w:tc>
        <w:tc>
          <w:tcPr>
            <w:tcW w:w="436"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703" w:type="dxa"/>
          </w:tcPr>
          <w:p w:rsidR="00530C5B" w:rsidRPr="006E327B" w:rsidRDefault="00530C5B" w:rsidP="00002E18">
            <w:pPr>
              <w:jc w:val="center"/>
              <w:rPr>
                <w:rFonts w:ascii="Times New Roman" w:hAnsi="Times New Roman" w:cs="Times New Roman"/>
                <w:sz w:val="24"/>
                <w:szCs w:val="24"/>
              </w:rPr>
            </w:pPr>
          </w:p>
        </w:tc>
      </w:tr>
      <w:tr w:rsidR="00530C5B" w:rsidRPr="006E327B" w:rsidTr="005E0658">
        <w:tc>
          <w:tcPr>
            <w:tcW w:w="1244"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2017/2018</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 xml:space="preserve">1 </w:t>
            </w:r>
            <w:r w:rsidRPr="006E327B">
              <w:rPr>
                <w:rFonts w:ascii="Times New Roman" w:hAnsi="Times New Roman" w:cs="Times New Roman"/>
                <w:sz w:val="24"/>
                <w:szCs w:val="24"/>
                <w:u w:val="single"/>
              </w:rPr>
              <w:t>Азербайджан</w:t>
            </w:r>
          </w:p>
          <w:p w:rsidR="00530C5B" w:rsidRPr="006E327B" w:rsidRDefault="00530C5B" w:rsidP="00002E18">
            <w:pPr>
              <w:jc w:val="center"/>
              <w:rPr>
                <w:rFonts w:ascii="Times New Roman" w:hAnsi="Times New Roman" w:cs="Times New Roman"/>
                <w:sz w:val="24"/>
                <w:szCs w:val="24"/>
              </w:rPr>
            </w:pPr>
            <w:proofErr w:type="gramStart"/>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АлыевИсаЭльчиноглы</w:t>
            </w:r>
            <w:proofErr w:type="spellEnd"/>
            <w:r w:rsidRPr="006E327B">
              <w:rPr>
                <w:rFonts w:ascii="Times New Roman" w:hAnsi="Times New Roman" w:cs="Times New Roman"/>
                <w:sz w:val="24"/>
                <w:szCs w:val="24"/>
              </w:rPr>
              <w:t xml:space="preserve">, </w:t>
            </w:r>
            <w:proofErr w:type="gramEnd"/>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гр. ЭУПМ-14-1бз)</w:t>
            </w:r>
          </w:p>
        </w:tc>
        <w:tc>
          <w:tcPr>
            <w:tcW w:w="432"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3</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Азербайджан</w:t>
            </w:r>
            <w:r w:rsidRPr="006E327B">
              <w:rPr>
                <w:rFonts w:ascii="Times New Roman" w:hAnsi="Times New Roman" w:cs="Times New Roman"/>
                <w:sz w:val="24"/>
                <w:szCs w:val="24"/>
              </w:rPr>
              <w:t xml:space="preserve"> (</w:t>
            </w:r>
            <w:proofErr w:type="spellStart"/>
            <w:r w:rsidRPr="006E327B">
              <w:rPr>
                <w:rFonts w:ascii="Times New Roman" w:hAnsi="Times New Roman" w:cs="Times New Roman"/>
                <w:sz w:val="24"/>
                <w:szCs w:val="24"/>
              </w:rPr>
              <w:t>ИскендеровМурадИскендероглы</w:t>
            </w:r>
            <w:proofErr w:type="spellEnd"/>
            <w:r w:rsidRPr="006E327B">
              <w:rPr>
                <w:rFonts w:ascii="Times New Roman" w:hAnsi="Times New Roman" w:cs="Times New Roman"/>
                <w:sz w:val="24"/>
                <w:szCs w:val="24"/>
              </w:rPr>
              <w:t>, гр. ПГС-15-1бз);</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Украина</w:t>
            </w:r>
            <w:r w:rsidRPr="006E327B">
              <w:rPr>
                <w:rFonts w:ascii="Times New Roman" w:hAnsi="Times New Roman" w:cs="Times New Roman"/>
                <w:sz w:val="24"/>
                <w:szCs w:val="24"/>
              </w:rPr>
              <w:t xml:space="preserve"> (Бондар Анастасия Сергеевна, гр</w:t>
            </w:r>
            <w:proofErr w:type="gramStart"/>
            <w:r w:rsidRPr="006E327B">
              <w:rPr>
                <w:rFonts w:ascii="Times New Roman" w:hAnsi="Times New Roman" w:cs="Times New Roman"/>
                <w:sz w:val="24"/>
                <w:szCs w:val="24"/>
              </w:rPr>
              <w:t>.П</w:t>
            </w:r>
            <w:proofErr w:type="gramEnd"/>
            <w:r w:rsidRPr="006E327B">
              <w:rPr>
                <w:rFonts w:ascii="Times New Roman" w:hAnsi="Times New Roman" w:cs="Times New Roman"/>
                <w:sz w:val="24"/>
                <w:szCs w:val="24"/>
              </w:rPr>
              <w:t>ПД-14-1бз);</w:t>
            </w:r>
          </w:p>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Узбекистан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РахимжоновОятилло</w:t>
            </w:r>
            <w:proofErr w:type="spellEnd"/>
            <w:r w:rsidRPr="006E327B">
              <w:rPr>
                <w:rFonts w:ascii="Times New Roman" w:hAnsi="Times New Roman" w:cs="Times New Roman"/>
                <w:sz w:val="24"/>
                <w:szCs w:val="24"/>
              </w:rPr>
              <w:t xml:space="preserve"> Улугбек угли, гр. ППД-16-1бз)</w:t>
            </w: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4</w:t>
            </w:r>
          </w:p>
        </w:tc>
        <w:tc>
          <w:tcPr>
            <w:tcW w:w="17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1</w:t>
            </w:r>
          </w:p>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Казахстан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Панихин</w:t>
            </w:r>
            <w:proofErr w:type="spellEnd"/>
            <w:r w:rsidRPr="006E327B">
              <w:rPr>
                <w:rFonts w:ascii="Times New Roman" w:hAnsi="Times New Roman" w:cs="Times New Roman"/>
                <w:sz w:val="24"/>
                <w:szCs w:val="24"/>
              </w:rPr>
              <w:t xml:space="preserve"> Роман Вячеславович, гр. СЭЗ9-17-1спо)</w:t>
            </w:r>
          </w:p>
          <w:p w:rsidR="00530C5B" w:rsidRPr="006E327B" w:rsidRDefault="00530C5B" w:rsidP="00002E18">
            <w:pPr>
              <w:jc w:val="center"/>
              <w:rPr>
                <w:rFonts w:ascii="Times New Roman" w:hAnsi="Times New Roman" w:cs="Times New Roman"/>
                <w:sz w:val="24"/>
                <w:szCs w:val="24"/>
              </w:rPr>
            </w:pPr>
          </w:p>
        </w:tc>
        <w:tc>
          <w:tcPr>
            <w:tcW w:w="436"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1</w:t>
            </w:r>
          </w:p>
        </w:tc>
        <w:tc>
          <w:tcPr>
            <w:tcW w:w="17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Выпуск,2018</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Азербайджан</w:t>
            </w:r>
          </w:p>
          <w:p w:rsidR="00530C5B" w:rsidRPr="006E327B" w:rsidRDefault="00530C5B" w:rsidP="00002E18">
            <w:pPr>
              <w:jc w:val="center"/>
              <w:rPr>
                <w:rFonts w:ascii="Times New Roman" w:hAnsi="Times New Roman" w:cs="Times New Roman"/>
                <w:sz w:val="24"/>
                <w:szCs w:val="24"/>
              </w:rPr>
            </w:pPr>
            <w:proofErr w:type="gramStart"/>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АлыевИсаЭльчиноглы</w:t>
            </w:r>
            <w:proofErr w:type="spellEnd"/>
            <w:r w:rsidRPr="006E327B">
              <w:rPr>
                <w:rFonts w:ascii="Times New Roman" w:hAnsi="Times New Roman" w:cs="Times New Roman"/>
                <w:sz w:val="24"/>
                <w:szCs w:val="24"/>
              </w:rPr>
              <w:t xml:space="preserve">, </w:t>
            </w:r>
            <w:proofErr w:type="gramEnd"/>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гр. ЭУПМ-14-1бз)</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Отчислена в 2018</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Украина</w:t>
            </w:r>
            <w:r w:rsidRPr="006E327B">
              <w:rPr>
                <w:rFonts w:ascii="Times New Roman" w:hAnsi="Times New Roman" w:cs="Times New Roman"/>
                <w:sz w:val="24"/>
                <w:szCs w:val="24"/>
              </w:rPr>
              <w:t xml:space="preserve"> (Бондар Анастасия Сергеевна, гр</w:t>
            </w:r>
            <w:proofErr w:type="gramStart"/>
            <w:r w:rsidRPr="006E327B">
              <w:rPr>
                <w:rFonts w:ascii="Times New Roman" w:hAnsi="Times New Roman" w:cs="Times New Roman"/>
                <w:sz w:val="24"/>
                <w:szCs w:val="24"/>
              </w:rPr>
              <w:t>.П</w:t>
            </w:r>
            <w:proofErr w:type="gramEnd"/>
            <w:r w:rsidRPr="006E327B">
              <w:rPr>
                <w:rFonts w:ascii="Times New Roman" w:hAnsi="Times New Roman" w:cs="Times New Roman"/>
                <w:sz w:val="24"/>
                <w:szCs w:val="24"/>
              </w:rPr>
              <w:t>ПД-14-1бз);</w:t>
            </w:r>
          </w:p>
          <w:p w:rsidR="00530C5B" w:rsidRPr="006E327B" w:rsidRDefault="00530C5B" w:rsidP="00002E18">
            <w:pPr>
              <w:jc w:val="center"/>
              <w:rPr>
                <w:rFonts w:ascii="Times New Roman" w:hAnsi="Times New Roman" w:cs="Times New Roman"/>
                <w:sz w:val="24"/>
                <w:szCs w:val="24"/>
              </w:rPr>
            </w:pPr>
          </w:p>
        </w:tc>
      </w:tr>
    </w:tbl>
    <w:p w:rsidR="005E0658" w:rsidRDefault="005E0658">
      <w:r>
        <w:br w:type="page"/>
      </w:r>
      <w:r w:rsidRPr="004E4771">
        <w:rPr>
          <w:rStyle w:val="af9"/>
          <w:rFonts w:ascii="Times New Roman" w:hAnsi="Times New Roman" w:cs="Times New Roman"/>
          <w:i w:val="0"/>
          <w:iCs w:val="0"/>
          <w:color w:val="auto"/>
          <w:sz w:val="28"/>
          <w:szCs w:val="28"/>
        </w:rPr>
        <w:lastRenderedPageBreak/>
        <w:t xml:space="preserve">Продолжение таблицы </w:t>
      </w:r>
      <w:r>
        <w:rPr>
          <w:rStyle w:val="af9"/>
          <w:rFonts w:ascii="Times New Roman" w:hAnsi="Times New Roman" w:cs="Times New Roman"/>
          <w:i w:val="0"/>
          <w:iCs w:val="0"/>
          <w:color w:val="auto"/>
          <w:sz w:val="28"/>
          <w:szCs w:val="28"/>
        </w:rPr>
        <w:t>А</w:t>
      </w:r>
      <w:r w:rsidRPr="004E4771">
        <w:rPr>
          <w:rStyle w:val="af9"/>
          <w:rFonts w:ascii="Times New Roman" w:hAnsi="Times New Roman" w:cs="Times New Roman"/>
          <w:i w:val="0"/>
          <w:iCs w:val="0"/>
          <w:color w:val="auto"/>
          <w:sz w:val="28"/>
          <w:szCs w:val="28"/>
        </w:rPr>
        <w:t>.</w:t>
      </w:r>
      <w:r>
        <w:rPr>
          <w:rStyle w:val="af9"/>
          <w:rFonts w:ascii="Times New Roman" w:hAnsi="Times New Roman" w:cs="Times New Roman"/>
          <w:i w:val="0"/>
          <w:iCs w:val="0"/>
          <w:color w:val="auto"/>
          <w:sz w:val="28"/>
          <w:szCs w:val="28"/>
        </w:rPr>
        <w:t>1.</w:t>
      </w:r>
    </w:p>
    <w:tbl>
      <w:tblPr>
        <w:tblStyle w:val="af5"/>
        <w:tblW w:w="0" w:type="auto"/>
        <w:tblLook w:val="04A0"/>
      </w:tblPr>
      <w:tblGrid>
        <w:gridCol w:w="1167"/>
        <w:gridCol w:w="327"/>
        <w:gridCol w:w="327"/>
        <w:gridCol w:w="3582"/>
        <w:gridCol w:w="327"/>
        <w:gridCol w:w="1593"/>
        <w:gridCol w:w="327"/>
        <w:gridCol w:w="327"/>
        <w:gridCol w:w="1593"/>
      </w:tblGrid>
      <w:tr w:rsidR="00530C5B" w:rsidRPr="006E327B" w:rsidTr="005E0658">
        <w:tc>
          <w:tcPr>
            <w:tcW w:w="1244"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2018/2019</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432"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Азербайджан</w:t>
            </w:r>
            <w:r w:rsidRPr="006E327B">
              <w:rPr>
                <w:rFonts w:ascii="Times New Roman" w:hAnsi="Times New Roman" w:cs="Times New Roman"/>
                <w:sz w:val="24"/>
                <w:szCs w:val="24"/>
              </w:rPr>
              <w:t xml:space="preserve"> (</w:t>
            </w:r>
            <w:proofErr w:type="spellStart"/>
            <w:r w:rsidRPr="006E327B">
              <w:rPr>
                <w:rFonts w:ascii="Times New Roman" w:hAnsi="Times New Roman" w:cs="Times New Roman"/>
                <w:sz w:val="24"/>
                <w:szCs w:val="24"/>
              </w:rPr>
              <w:t>ИскендеровМурадИскендерооглы</w:t>
            </w:r>
            <w:proofErr w:type="spellEnd"/>
            <w:r w:rsidRPr="006E327B">
              <w:rPr>
                <w:rFonts w:ascii="Times New Roman" w:hAnsi="Times New Roman" w:cs="Times New Roman"/>
                <w:sz w:val="24"/>
                <w:szCs w:val="24"/>
              </w:rPr>
              <w:t>, гр. ПГС-15-1бз);</w:t>
            </w:r>
          </w:p>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Узбекистан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РахимжоновОятилло</w:t>
            </w:r>
            <w:proofErr w:type="spellEnd"/>
            <w:r w:rsidRPr="006E327B">
              <w:rPr>
                <w:rFonts w:ascii="Times New Roman" w:hAnsi="Times New Roman" w:cs="Times New Roman"/>
                <w:sz w:val="24"/>
                <w:szCs w:val="24"/>
              </w:rPr>
              <w:t xml:space="preserve"> Улугбек угли, гр. ППД-16-1бз)</w:t>
            </w: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w:t>
            </w:r>
          </w:p>
        </w:tc>
        <w:tc>
          <w:tcPr>
            <w:tcW w:w="17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1</w:t>
            </w:r>
          </w:p>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Казахстан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Панихин</w:t>
            </w:r>
            <w:proofErr w:type="spellEnd"/>
            <w:r w:rsidRPr="006E327B">
              <w:rPr>
                <w:rFonts w:ascii="Times New Roman" w:hAnsi="Times New Roman" w:cs="Times New Roman"/>
                <w:sz w:val="24"/>
                <w:szCs w:val="24"/>
              </w:rPr>
              <w:t xml:space="preserve"> Роман Вячеславович, гр. СЭЗ9-17-1спо)</w:t>
            </w:r>
          </w:p>
          <w:p w:rsidR="00530C5B" w:rsidRPr="006E327B" w:rsidRDefault="00530C5B" w:rsidP="00002E18">
            <w:pPr>
              <w:jc w:val="center"/>
              <w:rPr>
                <w:rFonts w:ascii="Times New Roman" w:hAnsi="Times New Roman" w:cs="Times New Roman"/>
                <w:sz w:val="24"/>
                <w:szCs w:val="24"/>
              </w:rPr>
            </w:pPr>
          </w:p>
        </w:tc>
        <w:tc>
          <w:tcPr>
            <w:tcW w:w="436"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1</w:t>
            </w:r>
          </w:p>
        </w:tc>
        <w:tc>
          <w:tcPr>
            <w:tcW w:w="17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Отчислен в 2018</w:t>
            </w:r>
          </w:p>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Казахстан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Панихин</w:t>
            </w:r>
            <w:proofErr w:type="spellEnd"/>
            <w:r w:rsidRPr="006E327B">
              <w:rPr>
                <w:rFonts w:ascii="Times New Roman" w:hAnsi="Times New Roman" w:cs="Times New Roman"/>
                <w:sz w:val="24"/>
                <w:szCs w:val="24"/>
              </w:rPr>
              <w:t xml:space="preserve"> Роман Вячеславович, гр. СЭЗ9-17-1спо)</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Пр</w:t>
            </w:r>
            <w:proofErr w:type="gramStart"/>
            <w:r w:rsidRPr="006E327B">
              <w:rPr>
                <w:rFonts w:ascii="Times New Roman" w:hAnsi="Times New Roman" w:cs="Times New Roman"/>
                <w:sz w:val="24"/>
                <w:szCs w:val="24"/>
              </w:rPr>
              <w:t>.о</w:t>
            </w:r>
            <w:proofErr w:type="gramEnd"/>
            <w:r w:rsidRPr="006E327B">
              <w:rPr>
                <w:rFonts w:ascii="Times New Roman" w:hAnsi="Times New Roman" w:cs="Times New Roman"/>
                <w:sz w:val="24"/>
                <w:szCs w:val="24"/>
              </w:rPr>
              <w:t>т 04.12.2018 № 2410-С</w:t>
            </w:r>
          </w:p>
        </w:tc>
      </w:tr>
      <w:tr w:rsidR="00530C5B" w:rsidRPr="006E327B" w:rsidTr="005E0658">
        <w:tc>
          <w:tcPr>
            <w:tcW w:w="1244"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2019/2020</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432"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591"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u w:val="single"/>
              </w:rPr>
              <w:t>Азербайджан</w:t>
            </w:r>
            <w:r w:rsidRPr="006E327B">
              <w:rPr>
                <w:rFonts w:ascii="Times New Roman" w:hAnsi="Times New Roman" w:cs="Times New Roman"/>
                <w:sz w:val="24"/>
                <w:szCs w:val="24"/>
              </w:rPr>
              <w:t xml:space="preserve"> (</w:t>
            </w:r>
            <w:proofErr w:type="spellStart"/>
            <w:r w:rsidRPr="006E327B">
              <w:rPr>
                <w:rFonts w:ascii="Times New Roman" w:hAnsi="Times New Roman" w:cs="Times New Roman"/>
                <w:sz w:val="24"/>
                <w:szCs w:val="24"/>
              </w:rPr>
              <w:t>ИскендеровМурадИскендерооглы</w:t>
            </w:r>
            <w:proofErr w:type="spellEnd"/>
            <w:r w:rsidRPr="006E327B">
              <w:rPr>
                <w:rFonts w:ascii="Times New Roman" w:hAnsi="Times New Roman" w:cs="Times New Roman"/>
                <w:sz w:val="24"/>
                <w:szCs w:val="24"/>
              </w:rPr>
              <w:t>, гр. ПГС-15-1бз);</w:t>
            </w:r>
          </w:p>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Узбекистан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РахимжоновОятилло</w:t>
            </w:r>
            <w:proofErr w:type="spellEnd"/>
            <w:r w:rsidRPr="006E327B">
              <w:rPr>
                <w:rFonts w:ascii="Times New Roman" w:hAnsi="Times New Roman" w:cs="Times New Roman"/>
                <w:sz w:val="24"/>
                <w:szCs w:val="24"/>
              </w:rPr>
              <w:t xml:space="preserve"> Улугбек угли, гр. ППД-16-1бз)</w:t>
            </w: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2</w:t>
            </w:r>
          </w:p>
        </w:tc>
        <w:tc>
          <w:tcPr>
            <w:tcW w:w="1703"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436"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435" w:type="dxa"/>
          </w:tcPr>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0</w:t>
            </w:r>
          </w:p>
        </w:tc>
        <w:tc>
          <w:tcPr>
            <w:tcW w:w="1703" w:type="dxa"/>
          </w:tcPr>
          <w:p w:rsidR="00530C5B" w:rsidRPr="006E327B" w:rsidRDefault="00530C5B" w:rsidP="00002E18">
            <w:pPr>
              <w:jc w:val="center"/>
              <w:rPr>
                <w:rFonts w:ascii="Times New Roman" w:hAnsi="Times New Roman" w:cs="Times New Roman"/>
                <w:sz w:val="24"/>
                <w:szCs w:val="24"/>
                <w:u w:val="single"/>
              </w:rPr>
            </w:pPr>
            <w:r w:rsidRPr="006E327B">
              <w:rPr>
                <w:rFonts w:ascii="Times New Roman" w:hAnsi="Times New Roman" w:cs="Times New Roman"/>
                <w:sz w:val="24"/>
                <w:szCs w:val="24"/>
                <w:u w:val="single"/>
              </w:rPr>
              <w:t>Казахстан</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w:t>
            </w:r>
            <w:proofErr w:type="spellStart"/>
            <w:r w:rsidRPr="006E327B">
              <w:rPr>
                <w:rFonts w:ascii="Times New Roman" w:hAnsi="Times New Roman" w:cs="Times New Roman"/>
                <w:sz w:val="24"/>
                <w:szCs w:val="24"/>
              </w:rPr>
              <w:t>Панихин</w:t>
            </w:r>
            <w:proofErr w:type="spellEnd"/>
            <w:r w:rsidRPr="006E327B">
              <w:rPr>
                <w:rFonts w:ascii="Times New Roman" w:hAnsi="Times New Roman" w:cs="Times New Roman"/>
                <w:sz w:val="24"/>
                <w:szCs w:val="24"/>
              </w:rPr>
              <w:t xml:space="preserve"> Роман Вячеславович, гр. СЭЗ9-17-1спо)</w:t>
            </w:r>
          </w:p>
          <w:p w:rsidR="00530C5B" w:rsidRPr="006E327B" w:rsidRDefault="00530C5B" w:rsidP="00002E18">
            <w:pPr>
              <w:jc w:val="center"/>
              <w:rPr>
                <w:rFonts w:ascii="Times New Roman" w:hAnsi="Times New Roman" w:cs="Times New Roman"/>
                <w:sz w:val="24"/>
                <w:szCs w:val="24"/>
              </w:rPr>
            </w:pPr>
            <w:proofErr w:type="gramStart"/>
            <w:r w:rsidRPr="006E327B">
              <w:rPr>
                <w:rFonts w:ascii="Times New Roman" w:hAnsi="Times New Roman" w:cs="Times New Roman"/>
                <w:sz w:val="24"/>
                <w:szCs w:val="24"/>
                <w:u w:val="single"/>
              </w:rPr>
              <w:t>Восстановлен</w:t>
            </w:r>
            <w:proofErr w:type="gramEnd"/>
            <w:r w:rsidRPr="006E327B">
              <w:rPr>
                <w:rFonts w:ascii="Times New Roman" w:hAnsi="Times New Roman" w:cs="Times New Roman"/>
                <w:sz w:val="24"/>
                <w:szCs w:val="24"/>
              </w:rPr>
              <w:t xml:space="preserve"> в гр. СЭЗ9-18-1спо после отчета СПО-1</w:t>
            </w:r>
          </w:p>
          <w:p w:rsidR="00530C5B" w:rsidRPr="006E327B" w:rsidRDefault="00530C5B" w:rsidP="00002E18">
            <w:pPr>
              <w:jc w:val="center"/>
              <w:rPr>
                <w:rFonts w:ascii="Times New Roman" w:hAnsi="Times New Roman" w:cs="Times New Roman"/>
                <w:sz w:val="24"/>
                <w:szCs w:val="24"/>
              </w:rPr>
            </w:pPr>
            <w:r w:rsidRPr="006E327B">
              <w:rPr>
                <w:rFonts w:ascii="Times New Roman" w:hAnsi="Times New Roman" w:cs="Times New Roman"/>
                <w:sz w:val="24"/>
                <w:szCs w:val="24"/>
              </w:rPr>
              <w:t>(Пр</w:t>
            </w:r>
            <w:proofErr w:type="gramStart"/>
            <w:r w:rsidRPr="006E327B">
              <w:rPr>
                <w:rFonts w:ascii="Times New Roman" w:hAnsi="Times New Roman" w:cs="Times New Roman"/>
                <w:sz w:val="24"/>
                <w:szCs w:val="24"/>
              </w:rPr>
              <w:t>.о</w:t>
            </w:r>
            <w:proofErr w:type="gramEnd"/>
            <w:r w:rsidRPr="006E327B">
              <w:rPr>
                <w:rFonts w:ascii="Times New Roman" w:hAnsi="Times New Roman" w:cs="Times New Roman"/>
                <w:sz w:val="24"/>
                <w:szCs w:val="24"/>
              </w:rPr>
              <w:t>т 04.10.2019 № 2041-С)</w:t>
            </w:r>
          </w:p>
        </w:tc>
      </w:tr>
    </w:tbl>
    <w:p w:rsidR="00530C5B" w:rsidRPr="006E327B" w:rsidRDefault="00530C5B" w:rsidP="00530C5B">
      <w:pPr>
        <w:spacing w:after="0" w:line="360" w:lineRule="auto"/>
        <w:ind w:firstLine="709"/>
        <w:jc w:val="both"/>
        <w:rPr>
          <w:rFonts w:ascii="Times New Roman" w:hAnsi="Times New Roman" w:cs="Times New Roman"/>
          <w:sz w:val="28"/>
          <w:szCs w:val="28"/>
        </w:rPr>
      </w:pPr>
    </w:p>
    <w:p w:rsidR="00530C5B" w:rsidRPr="00784FBE" w:rsidRDefault="00530C5B" w:rsidP="00530C5B">
      <w:pPr>
        <w:jc w:val="center"/>
        <w:rPr>
          <w:rFonts w:ascii="Times New Roman" w:hAnsi="Times New Roman" w:cs="Times New Roman"/>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530C5B" w:rsidRDefault="00530C5B" w:rsidP="00784FBE">
      <w:pPr>
        <w:pStyle w:val="1"/>
        <w:spacing w:before="0" w:beforeAutospacing="0" w:after="0" w:afterAutospacing="0" w:line="360" w:lineRule="auto"/>
        <w:jc w:val="center"/>
        <w:rPr>
          <w:rFonts w:cs="Times New Roman"/>
          <w:sz w:val="28"/>
          <w:szCs w:val="28"/>
        </w:rPr>
      </w:pPr>
    </w:p>
    <w:p w:rsidR="004E4771" w:rsidRDefault="004E4771" w:rsidP="004E4771">
      <w:pPr>
        <w:pStyle w:val="1"/>
        <w:spacing w:before="0" w:beforeAutospacing="0" w:after="0" w:afterAutospacing="0" w:line="360" w:lineRule="auto"/>
        <w:rPr>
          <w:rFonts w:cs="Times New Roman"/>
          <w:sz w:val="28"/>
          <w:szCs w:val="28"/>
        </w:rPr>
      </w:pPr>
    </w:p>
    <w:p w:rsidR="005E0658" w:rsidRDefault="005E0658" w:rsidP="004E4771">
      <w:pPr>
        <w:pStyle w:val="1"/>
        <w:spacing w:before="0" w:beforeAutospacing="0" w:after="0" w:afterAutospacing="0" w:line="360" w:lineRule="auto"/>
        <w:rPr>
          <w:rFonts w:cs="Times New Roman"/>
          <w:sz w:val="28"/>
          <w:szCs w:val="28"/>
        </w:rPr>
      </w:pPr>
    </w:p>
    <w:p w:rsidR="00784FBE" w:rsidRPr="00784FBE" w:rsidRDefault="00784FBE" w:rsidP="00784FBE">
      <w:pPr>
        <w:pStyle w:val="1"/>
        <w:spacing w:before="0" w:beforeAutospacing="0" w:after="0" w:afterAutospacing="0" w:line="360" w:lineRule="auto"/>
        <w:jc w:val="center"/>
        <w:rPr>
          <w:rFonts w:cs="Times New Roman"/>
          <w:sz w:val="28"/>
          <w:szCs w:val="28"/>
        </w:rPr>
      </w:pPr>
      <w:bookmarkStart w:id="111" w:name="_Toc43562033"/>
      <w:r w:rsidRPr="00784FBE">
        <w:rPr>
          <w:rFonts w:cs="Times New Roman"/>
          <w:sz w:val="28"/>
          <w:szCs w:val="28"/>
        </w:rPr>
        <w:lastRenderedPageBreak/>
        <w:t xml:space="preserve">ПРИЛОЖЕНИЕ </w:t>
      </w:r>
      <w:bookmarkEnd w:id="110"/>
      <w:r w:rsidR="00530C5B">
        <w:rPr>
          <w:rFonts w:cs="Times New Roman"/>
          <w:sz w:val="28"/>
          <w:szCs w:val="28"/>
        </w:rPr>
        <w:t>Б</w:t>
      </w:r>
      <w:bookmarkEnd w:id="111"/>
    </w:p>
    <w:p w:rsidR="00784FBE" w:rsidRPr="00784FBE" w:rsidRDefault="00784FBE" w:rsidP="00BE6684">
      <w:pPr>
        <w:spacing w:after="0" w:line="360" w:lineRule="auto"/>
        <w:ind w:firstLine="709"/>
        <w:jc w:val="both"/>
        <w:rPr>
          <w:rFonts w:ascii="Times New Roman" w:hAnsi="Times New Roman" w:cs="Times New Roman"/>
          <w:sz w:val="28"/>
          <w:szCs w:val="28"/>
        </w:rPr>
      </w:pPr>
      <w:proofErr w:type="gramStart"/>
      <w:r w:rsidRPr="00784FBE">
        <w:rPr>
          <w:rFonts w:ascii="Times New Roman" w:hAnsi="Times New Roman" w:cs="Times New Roman"/>
          <w:sz w:val="28"/>
          <w:szCs w:val="28"/>
        </w:rPr>
        <w:t>Анкета для</w:t>
      </w:r>
      <w:r w:rsidR="00BE6684" w:rsidRPr="00DF5BF1">
        <w:rPr>
          <w:rFonts w:ascii="Times New Roman" w:hAnsi="Times New Roman" w:cs="Times New Roman"/>
          <w:sz w:val="28"/>
          <w:szCs w:val="28"/>
        </w:rPr>
        <w:t>выявления уровня толерантного отношения к лицам других национальностей</w:t>
      </w:r>
      <w:r w:rsidR="00BE6684">
        <w:rPr>
          <w:rFonts w:ascii="Times New Roman" w:hAnsi="Times New Roman" w:cs="Times New Roman"/>
          <w:sz w:val="28"/>
          <w:szCs w:val="28"/>
        </w:rPr>
        <w:t>составленная</w:t>
      </w:r>
      <w:r w:rsidR="00BE6684" w:rsidRPr="00DF5BF1">
        <w:rPr>
          <w:rFonts w:ascii="Times New Roman" w:hAnsi="Times New Roman" w:cs="Times New Roman"/>
          <w:sz w:val="28"/>
          <w:szCs w:val="28"/>
        </w:rPr>
        <w:t xml:space="preserve"> для студентов ВО и СПО, обучающихся в ЛФ ПНИПУ</w:t>
      </w:r>
      <w:r>
        <w:rPr>
          <w:rFonts w:ascii="Times New Roman" w:hAnsi="Times New Roman" w:cs="Times New Roman"/>
          <w:sz w:val="28"/>
          <w:szCs w:val="28"/>
        </w:rPr>
        <w:t>,</w:t>
      </w:r>
      <w:r w:rsidRPr="00784FBE">
        <w:rPr>
          <w:rFonts w:ascii="Times New Roman" w:hAnsi="Times New Roman" w:cs="Times New Roman"/>
          <w:sz w:val="28"/>
          <w:szCs w:val="28"/>
        </w:rPr>
        <w:t xml:space="preserve"> рисунок </w:t>
      </w:r>
      <w:r w:rsidR="00530C5B">
        <w:rPr>
          <w:rFonts w:ascii="Times New Roman" w:hAnsi="Times New Roman" w:cs="Times New Roman"/>
          <w:sz w:val="28"/>
          <w:szCs w:val="28"/>
        </w:rPr>
        <w:t>Б.1, Б</w:t>
      </w:r>
      <w:r w:rsidRPr="00784FBE">
        <w:rPr>
          <w:rFonts w:ascii="Times New Roman" w:hAnsi="Times New Roman" w:cs="Times New Roman"/>
          <w:sz w:val="28"/>
          <w:szCs w:val="28"/>
        </w:rPr>
        <w:t>.2.</w:t>
      </w:r>
      <w:proofErr w:type="gramEnd"/>
    </w:p>
    <w:p w:rsidR="00784FBE" w:rsidRDefault="005B19C2" w:rsidP="00BE6684">
      <w:pPr>
        <w:jc w:val="center"/>
        <w:rPr>
          <w:noProof/>
        </w:rPr>
      </w:pPr>
      <w:r>
        <w:rPr>
          <w:noProof/>
          <w:lang w:eastAsia="ru-RU"/>
        </w:rPr>
        <w:drawing>
          <wp:inline distT="0" distB="0" distL="0" distR="0">
            <wp:extent cx="4899804" cy="62540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4902350" cy="6257340"/>
                    </a:xfrm>
                    <a:prstGeom prst="rect">
                      <a:avLst/>
                    </a:prstGeom>
                  </pic:spPr>
                </pic:pic>
              </a:graphicData>
            </a:graphic>
          </wp:inline>
        </w:drawing>
      </w:r>
    </w:p>
    <w:p w:rsidR="00784FBE" w:rsidRPr="00784FBE" w:rsidRDefault="00530C5B" w:rsidP="00784FBE">
      <w:pPr>
        <w:spacing w:line="360" w:lineRule="auto"/>
        <w:jc w:val="center"/>
        <w:rPr>
          <w:rFonts w:ascii="Times New Roman" w:hAnsi="Times New Roman" w:cs="Times New Roman"/>
          <w:noProof/>
          <w:sz w:val="28"/>
          <w:szCs w:val="28"/>
        </w:rPr>
      </w:pPr>
      <w:r>
        <w:rPr>
          <w:rFonts w:ascii="Times New Roman" w:hAnsi="Times New Roman" w:cs="Times New Roman"/>
          <w:noProof/>
          <w:sz w:val="28"/>
          <w:szCs w:val="28"/>
        </w:rPr>
        <w:t>Рисунок Б</w:t>
      </w:r>
      <w:r w:rsidR="00784FBE" w:rsidRPr="00784FBE">
        <w:rPr>
          <w:rFonts w:ascii="Times New Roman" w:hAnsi="Times New Roman" w:cs="Times New Roman"/>
          <w:noProof/>
          <w:sz w:val="28"/>
          <w:szCs w:val="28"/>
        </w:rPr>
        <w:t xml:space="preserve">.1 </w:t>
      </w:r>
      <w:r w:rsidR="00784FBE" w:rsidRPr="00784FBE">
        <w:rPr>
          <w:rFonts w:ascii="Times New Roman" w:hAnsi="Times New Roman" w:cs="Times New Roman"/>
          <w:noProof/>
          <w:sz w:val="28"/>
          <w:szCs w:val="28"/>
        </w:rPr>
        <w:sym w:font="Symbol" w:char="F02D"/>
      </w:r>
      <w:r w:rsidR="00BE6684" w:rsidRPr="00784FBE">
        <w:rPr>
          <w:rFonts w:ascii="Times New Roman" w:hAnsi="Times New Roman" w:cs="Times New Roman"/>
          <w:sz w:val="28"/>
          <w:szCs w:val="28"/>
        </w:rPr>
        <w:t>Анкета для</w:t>
      </w:r>
      <w:r w:rsidR="00BE6684" w:rsidRPr="00DF5BF1">
        <w:rPr>
          <w:rFonts w:ascii="Times New Roman" w:hAnsi="Times New Roman" w:cs="Times New Roman"/>
          <w:sz w:val="28"/>
          <w:szCs w:val="28"/>
        </w:rPr>
        <w:t>выявления уровня толерантного отношения</w:t>
      </w:r>
    </w:p>
    <w:p w:rsidR="00784FBE" w:rsidRDefault="00784FBE" w:rsidP="00784FBE">
      <w:pPr>
        <w:rPr>
          <w:noProof/>
        </w:rPr>
      </w:pPr>
    </w:p>
    <w:p w:rsidR="00784FBE" w:rsidRPr="00784FBE" w:rsidRDefault="00784FBE" w:rsidP="00BE6684">
      <w:pPr>
        <w:jc w:val="center"/>
        <w:rPr>
          <w:rFonts w:ascii="Times New Roman" w:hAnsi="Times New Roman" w:cs="Times New Roman"/>
          <w:noProof/>
        </w:rPr>
      </w:pPr>
      <w:r w:rsidRPr="00784FBE">
        <w:rPr>
          <w:rFonts w:ascii="Times New Roman" w:hAnsi="Times New Roman" w:cs="Times New Roman"/>
          <w:noProof/>
          <w:lang w:eastAsia="ru-RU"/>
        </w:rPr>
        <w:lastRenderedPageBreak/>
        <w:drawing>
          <wp:inline distT="0" distB="0" distL="0" distR="0">
            <wp:extent cx="5104823" cy="6521570"/>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103365" cy="6519707"/>
                    </a:xfrm>
                    <a:prstGeom prst="rect">
                      <a:avLst/>
                    </a:prstGeom>
                  </pic:spPr>
                </pic:pic>
              </a:graphicData>
            </a:graphic>
          </wp:inline>
        </w:drawing>
      </w:r>
    </w:p>
    <w:p w:rsidR="00153F8E" w:rsidRDefault="00530C5B" w:rsidP="00784FBE">
      <w:pPr>
        <w:jc w:val="center"/>
        <w:rPr>
          <w:rFonts w:ascii="Times New Roman" w:hAnsi="Times New Roman" w:cs="Times New Roman"/>
          <w:sz w:val="28"/>
          <w:szCs w:val="28"/>
        </w:rPr>
      </w:pPr>
      <w:r>
        <w:rPr>
          <w:rFonts w:ascii="Times New Roman" w:hAnsi="Times New Roman" w:cs="Times New Roman"/>
          <w:noProof/>
          <w:sz w:val="28"/>
          <w:szCs w:val="28"/>
        </w:rPr>
        <w:t>Рисунок Б</w:t>
      </w:r>
      <w:r w:rsidR="00784FBE" w:rsidRPr="00784FBE">
        <w:rPr>
          <w:rFonts w:ascii="Times New Roman" w:hAnsi="Times New Roman" w:cs="Times New Roman"/>
          <w:noProof/>
          <w:sz w:val="28"/>
          <w:szCs w:val="28"/>
        </w:rPr>
        <w:t xml:space="preserve">.2 </w:t>
      </w:r>
      <w:r w:rsidR="00784FBE" w:rsidRPr="00784FBE">
        <w:rPr>
          <w:rFonts w:ascii="Times New Roman" w:hAnsi="Times New Roman" w:cs="Times New Roman"/>
          <w:noProof/>
          <w:sz w:val="28"/>
          <w:szCs w:val="28"/>
        </w:rPr>
        <w:sym w:font="Symbol" w:char="F02D"/>
      </w:r>
      <w:r w:rsidR="00BE6684" w:rsidRPr="00784FBE">
        <w:rPr>
          <w:rFonts w:ascii="Times New Roman" w:hAnsi="Times New Roman" w:cs="Times New Roman"/>
          <w:sz w:val="28"/>
          <w:szCs w:val="28"/>
        </w:rPr>
        <w:t>Анкета для</w:t>
      </w:r>
      <w:r w:rsidR="00BE6684" w:rsidRPr="00DF5BF1">
        <w:rPr>
          <w:rFonts w:ascii="Times New Roman" w:hAnsi="Times New Roman" w:cs="Times New Roman"/>
          <w:sz w:val="28"/>
          <w:szCs w:val="28"/>
        </w:rPr>
        <w:t>выявления уровня толерантного отношения</w:t>
      </w:r>
    </w:p>
    <w:p w:rsidR="006E327B" w:rsidRDefault="006E327B" w:rsidP="00784FBE">
      <w:pPr>
        <w:jc w:val="center"/>
        <w:rPr>
          <w:rFonts w:ascii="Times New Roman" w:hAnsi="Times New Roman" w:cs="Times New Roman"/>
          <w:sz w:val="28"/>
          <w:szCs w:val="28"/>
        </w:rPr>
      </w:pPr>
    </w:p>
    <w:sectPr w:rsidR="006E327B" w:rsidSect="00B134AD">
      <w:footerReference w:type="default" r:id="rId54"/>
      <w:pgSz w:w="11906" w:h="16838"/>
      <w:pgMar w:top="1134" w:right="851" w:bottom="1134" w:left="1701" w:header="709"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41B" w:rsidRDefault="0080141B" w:rsidP="00824328">
      <w:pPr>
        <w:spacing w:after="0" w:line="240" w:lineRule="auto"/>
      </w:pPr>
      <w:r>
        <w:separator/>
      </w:r>
    </w:p>
  </w:endnote>
  <w:endnote w:type="continuationSeparator" w:id="1">
    <w:p w:rsidR="0080141B" w:rsidRDefault="0080141B" w:rsidP="00824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685975"/>
    </w:sdtPr>
    <w:sdtContent>
      <w:p w:rsidR="0080141B" w:rsidRDefault="003C37C9">
        <w:pPr>
          <w:pStyle w:val="a5"/>
          <w:jc w:val="center"/>
        </w:pPr>
        <w:r w:rsidRPr="00937F75">
          <w:rPr>
            <w:rFonts w:ascii="Times New Roman" w:hAnsi="Times New Roman" w:cs="Times New Roman"/>
            <w:sz w:val="28"/>
            <w:szCs w:val="28"/>
          </w:rPr>
          <w:fldChar w:fldCharType="begin"/>
        </w:r>
        <w:r w:rsidR="0080141B" w:rsidRPr="00937F75">
          <w:rPr>
            <w:rFonts w:ascii="Times New Roman" w:hAnsi="Times New Roman" w:cs="Times New Roman"/>
            <w:sz w:val="28"/>
            <w:szCs w:val="28"/>
          </w:rPr>
          <w:instrText>PAGE   \* MERGEFORMAT</w:instrText>
        </w:r>
        <w:r w:rsidRPr="00937F75">
          <w:rPr>
            <w:rFonts w:ascii="Times New Roman" w:hAnsi="Times New Roman" w:cs="Times New Roman"/>
            <w:sz w:val="28"/>
            <w:szCs w:val="28"/>
          </w:rPr>
          <w:fldChar w:fldCharType="separate"/>
        </w:r>
        <w:r w:rsidR="001D0EC9">
          <w:rPr>
            <w:rFonts w:ascii="Times New Roman" w:hAnsi="Times New Roman" w:cs="Times New Roman"/>
            <w:noProof/>
            <w:sz w:val="28"/>
            <w:szCs w:val="28"/>
          </w:rPr>
          <w:t>80</w:t>
        </w:r>
        <w:r w:rsidRPr="00937F75">
          <w:rPr>
            <w:rFonts w:ascii="Times New Roman" w:hAnsi="Times New Roman" w:cs="Times New Roman"/>
            <w:sz w:val="28"/>
            <w:szCs w:val="28"/>
          </w:rPr>
          <w:fldChar w:fldCharType="end"/>
        </w:r>
      </w:p>
    </w:sdtContent>
  </w:sdt>
  <w:p w:rsidR="0080141B" w:rsidRDefault="008014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41B" w:rsidRDefault="0080141B" w:rsidP="00824328">
      <w:pPr>
        <w:spacing w:after="0" w:line="240" w:lineRule="auto"/>
      </w:pPr>
      <w:r>
        <w:separator/>
      </w:r>
    </w:p>
  </w:footnote>
  <w:footnote w:type="continuationSeparator" w:id="1">
    <w:p w:rsidR="0080141B" w:rsidRDefault="0080141B" w:rsidP="008243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114"/>
    <w:multiLevelType w:val="hybridMultilevel"/>
    <w:tmpl w:val="5FAE2FC6"/>
    <w:lvl w:ilvl="0" w:tplc="255A5448">
      <w:start w:val="1"/>
      <w:numFmt w:val="russianLower"/>
      <w:lvlText w:val="%1)"/>
      <w:lvlJc w:val="left"/>
      <w:pPr>
        <w:ind w:left="1429" w:hanging="360"/>
      </w:pPr>
      <w:rPr>
        <w:rFonts w:hint="default"/>
      </w:rPr>
    </w:lvl>
    <w:lvl w:ilvl="1" w:tplc="0C3EEB86">
      <w:start w:val="1"/>
      <w:numFmt w:val="decimal"/>
      <w:lvlText w:val="%2."/>
      <w:lvlJc w:val="left"/>
      <w:pPr>
        <w:ind w:left="3064" w:hanging="127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9E78E4"/>
    <w:multiLevelType w:val="hybridMultilevel"/>
    <w:tmpl w:val="2C507148"/>
    <w:lvl w:ilvl="0" w:tplc="CDD0257A">
      <w:start w:val="37"/>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144AB"/>
    <w:multiLevelType w:val="hybridMultilevel"/>
    <w:tmpl w:val="3B382B14"/>
    <w:lvl w:ilvl="0" w:tplc="1D48A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21541E"/>
    <w:multiLevelType w:val="hybridMultilevel"/>
    <w:tmpl w:val="B198B992"/>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FB7486"/>
    <w:multiLevelType w:val="hybridMultilevel"/>
    <w:tmpl w:val="168A290E"/>
    <w:lvl w:ilvl="0" w:tplc="1D48A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090E73"/>
    <w:multiLevelType w:val="multilevel"/>
    <w:tmpl w:val="22C2EA92"/>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91A5672"/>
    <w:multiLevelType w:val="hybridMultilevel"/>
    <w:tmpl w:val="3C8AF2D8"/>
    <w:lvl w:ilvl="0" w:tplc="255A5448">
      <w:start w:val="1"/>
      <w:numFmt w:val="russianLower"/>
      <w:lvlText w:val="%1)"/>
      <w:lvlJc w:val="left"/>
      <w:pPr>
        <w:ind w:left="1429" w:hanging="360"/>
      </w:pPr>
      <w:rPr>
        <w:rFonts w:hint="default"/>
      </w:rPr>
    </w:lvl>
    <w:lvl w:ilvl="1" w:tplc="255A54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9EE28F0"/>
    <w:multiLevelType w:val="hybridMultilevel"/>
    <w:tmpl w:val="925A077C"/>
    <w:lvl w:ilvl="0" w:tplc="B1104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755605"/>
    <w:multiLevelType w:val="hybridMultilevel"/>
    <w:tmpl w:val="AB72CE98"/>
    <w:lvl w:ilvl="0" w:tplc="1D48A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A73913"/>
    <w:multiLevelType w:val="hybridMultilevel"/>
    <w:tmpl w:val="83BE8C00"/>
    <w:lvl w:ilvl="0" w:tplc="255A5448">
      <w:start w:val="1"/>
      <w:numFmt w:val="russianLower"/>
      <w:lvlText w:val="%1)"/>
      <w:lvlJc w:val="left"/>
      <w:pPr>
        <w:ind w:left="710" w:hanging="360"/>
      </w:pPr>
      <w:rPr>
        <w:rFonts w:hint="default"/>
      </w:rPr>
    </w:lvl>
    <w:lvl w:ilvl="1" w:tplc="04190003">
      <w:start w:val="1"/>
      <w:numFmt w:val="bullet"/>
      <w:lvlText w:val="o"/>
      <w:lvlJc w:val="left"/>
      <w:pPr>
        <w:ind w:left="1430" w:hanging="360"/>
      </w:pPr>
      <w:rPr>
        <w:rFonts w:ascii="Courier New" w:hAnsi="Courier New" w:cs="Courier New" w:hint="default"/>
      </w:rPr>
    </w:lvl>
    <w:lvl w:ilvl="2" w:tplc="04190005">
      <w:start w:val="1"/>
      <w:numFmt w:val="bullet"/>
      <w:lvlText w:val=""/>
      <w:lvlJc w:val="left"/>
      <w:pPr>
        <w:ind w:left="2150" w:hanging="360"/>
      </w:pPr>
      <w:rPr>
        <w:rFonts w:ascii="Wingdings" w:hAnsi="Wingdings" w:hint="default"/>
      </w:rPr>
    </w:lvl>
    <w:lvl w:ilvl="3" w:tplc="04190001">
      <w:start w:val="1"/>
      <w:numFmt w:val="bullet"/>
      <w:lvlText w:val=""/>
      <w:lvlJc w:val="left"/>
      <w:pPr>
        <w:ind w:left="2870" w:hanging="360"/>
      </w:pPr>
      <w:rPr>
        <w:rFonts w:ascii="Symbol" w:hAnsi="Symbol" w:hint="default"/>
      </w:rPr>
    </w:lvl>
    <w:lvl w:ilvl="4" w:tplc="04190003">
      <w:start w:val="1"/>
      <w:numFmt w:val="bullet"/>
      <w:lvlText w:val="o"/>
      <w:lvlJc w:val="left"/>
      <w:pPr>
        <w:ind w:left="3590" w:hanging="360"/>
      </w:pPr>
      <w:rPr>
        <w:rFonts w:ascii="Courier New" w:hAnsi="Courier New" w:cs="Courier New" w:hint="default"/>
      </w:rPr>
    </w:lvl>
    <w:lvl w:ilvl="5" w:tplc="04190005">
      <w:start w:val="1"/>
      <w:numFmt w:val="bullet"/>
      <w:lvlText w:val=""/>
      <w:lvlJc w:val="left"/>
      <w:pPr>
        <w:ind w:left="4310" w:hanging="360"/>
      </w:pPr>
      <w:rPr>
        <w:rFonts w:ascii="Wingdings" w:hAnsi="Wingdings" w:hint="default"/>
      </w:rPr>
    </w:lvl>
    <w:lvl w:ilvl="6" w:tplc="04190001">
      <w:start w:val="1"/>
      <w:numFmt w:val="bullet"/>
      <w:lvlText w:val=""/>
      <w:lvlJc w:val="left"/>
      <w:pPr>
        <w:ind w:left="5030" w:hanging="360"/>
      </w:pPr>
      <w:rPr>
        <w:rFonts w:ascii="Symbol" w:hAnsi="Symbol" w:hint="default"/>
      </w:rPr>
    </w:lvl>
    <w:lvl w:ilvl="7" w:tplc="04190003">
      <w:start w:val="1"/>
      <w:numFmt w:val="bullet"/>
      <w:lvlText w:val="o"/>
      <w:lvlJc w:val="left"/>
      <w:pPr>
        <w:ind w:left="5750" w:hanging="360"/>
      </w:pPr>
      <w:rPr>
        <w:rFonts w:ascii="Courier New" w:hAnsi="Courier New" w:cs="Courier New" w:hint="default"/>
      </w:rPr>
    </w:lvl>
    <w:lvl w:ilvl="8" w:tplc="04190005">
      <w:start w:val="1"/>
      <w:numFmt w:val="bullet"/>
      <w:lvlText w:val=""/>
      <w:lvlJc w:val="left"/>
      <w:pPr>
        <w:ind w:left="6470" w:hanging="360"/>
      </w:pPr>
      <w:rPr>
        <w:rFonts w:ascii="Wingdings" w:hAnsi="Wingdings" w:hint="default"/>
      </w:rPr>
    </w:lvl>
  </w:abstractNum>
  <w:abstractNum w:abstractNumId="10">
    <w:nsid w:val="0DE07DFC"/>
    <w:multiLevelType w:val="hybridMultilevel"/>
    <w:tmpl w:val="A8A20214"/>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4377AD"/>
    <w:multiLevelType w:val="hybridMultilevel"/>
    <w:tmpl w:val="F98066F4"/>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97E22CA"/>
    <w:multiLevelType w:val="hybridMultilevel"/>
    <w:tmpl w:val="2B2468E6"/>
    <w:lvl w:ilvl="0" w:tplc="D3A4DDBC">
      <w:start w:val="1"/>
      <w:numFmt w:val="russianLower"/>
      <w:lvlText w:val="%1)"/>
      <w:lvlJc w:val="left"/>
      <w:pPr>
        <w:ind w:left="1571" w:hanging="360"/>
      </w:pPr>
      <w:rPr>
        <w:rFonts w:hint="default"/>
        <w:b w:val="0"/>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3">
    <w:nsid w:val="1AAE3A91"/>
    <w:multiLevelType w:val="hybridMultilevel"/>
    <w:tmpl w:val="2C4E1F8C"/>
    <w:lvl w:ilvl="0" w:tplc="DB04B4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74212C"/>
    <w:multiLevelType w:val="hybridMultilevel"/>
    <w:tmpl w:val="BD26D958"/>
    <w:lvl w:ilvl="0" w:tplc="B1104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D31320"/>
    <w:multiLevelType w:val="hybridMultilevel"/>
    <w:tmpl w:val="9528AF5A"/>
    <w:lvl w:ilvl="0" w:tplc="94608E12">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03E2068"/>
    <w:multiLevelType w:val="hybridMultilevel"/>
    <w:tmpl w:val="BD5275E6"/>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4C43311"/>
    <w:multiLevelType w:val="hybridMultilevel"/>
    <w:tmpl w:val="C3FE7D8E"/>
    <w:lvl w:ilvl="0" w:tplc="DB04B44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A7B58A8"/>
    <w:multiLevelType w:val="hybridMultilevel"/>
    <w:tmpl w:val="89F01EBE"/>
    <w:lvl w:ilvl="0" w:tplc="76A62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C847F75"/>
    <w:multiLevelType w:val="hybridMultilevel"/>
    <w:tmpl w:val="E430985A"/>
    <w:lvl w:ilvl="0" w:tplc="04190011">
      <w:start w:val="1"/>
      <w:numFmt w:val="decimal"/>
      <w:lvlText w:val="%1)"/>
      <w:lvlJc w:val="left"/>
      <w:pPr>
        <w:ind w:left="3077" w:hanging="360"/>
      </w:pPr>
    </w:lvl>
    <w:lvl w:ilvl="1" w:tplc="04190019" w:tentative="1">
      <w:start w:val="1"/>
      <w:numFmt w:val="lowerLetter"/>
      <w:lvlText w:val="%2."/>
      <w:lvlJc w:val="left"/>
      <w:pPr>
        <w:ind w:left="3797" w:hanging="360"/>
      </w:pPr>
    </w:lvl>
    <w:lvl w:ilvl="2" w:tplc="0419001B" w:tentative="1">
      <w:start w:val="1"/>
      <w:numFmt w:val="lowerRoman"/>
      <w:lvlText w:val="%3."/>
      <w:lvlJc w:val="right"/>
      <w:pPr>
        <w:ind w:left="4517" w:hanging="180"/>
      </w:pPr>
    </w:lvl>
    <w:lvl w:ilvl="3" w:tplc="0419000F" w:tentative="1">
      <w:start w:val="1"/>
      <w:numFmt w:val="decimal"/>
      <w:lvlText w:val="%4."/>
      <w:lvlJc w:val="left"/>
      <w:pPr>
        <w:ind w:left="5237" w:hanging="360"/>
      </w:pPr>
    </w:lvl>
    <w:lvl w:ilvl="4" w:tplc="04190019" w:tentative="1">
      <w:start w:val="1"/>
      <w:numFmt w:val="lowerLetter"/>
      <w:lvlText w:val="%5."/>
      <w:lvlJc w:val="left"/>
      <w:pPr>
        <w:ind w:left="5957" w:hanging="360"/>
      </w:pPr>
    </w:lvl>
    <w:lvl w:ilvl="5" w:tplc="0419001B" w:tentative="1">
      <w:start w:val="1"/>
      <w:numFmt w:val="lowerRoman"/>
      <w:lvlText w:val="%6."/>
      <w:lvlJc w:val="right"/>
      <w:pPr>
        <w:ind w:left="6677" w:hanging="180"/>
      </w:pPr>
    </w:lvl>
    <w:lvl w:ilvl="6" w:tplc="0419000F" w:tentative="1">
      <w:start w:val="1"/>
      <w:numFmt w:val="decimal"/>
      <w:lvlText w:val="%7."/>
      <w:lvlJc w:val="left"/>
      <w:pPr>
        <w:ind w:left="7397" w:hanging="360"/>
      </w:pPr>
    </w:lvl>
    <w:lvl w:ilvl="7" w:tplc="04190019" w:tentative="1">
      <w:start w:val="1"/>
      <w:numFmt w:val="lowerLetter"/>
      <w:lvlText w:val="%8."/>
      <w:lvlJc w:val="left"/>
      <w:pPr>
        <w:ind w:left="8117" w:hanging="360"/>
      </w:pPr>
    </w:lvl>
    <w:lvl w:ilvl="8" w:tplc="0419001B" w:tentative="1">
      <w:start w:val="1"/>
      <w:numFmt w:val="lowerRoman"/>
      <w:lvlText w:val="%9."/>
      <w:lvlJc w:val="right"/>
      <w:pPr>
        <w:ind w:left="8837" w:hanging="180"/>
      </w:pPr>
    </w:lvl>
  </w:abstractNum>
  <w:abstractNum w:abstractNumId="20">
    <w:nsid w:val="2DE3236B"/>
    <w:multiLevelType w:val="hybridMultilevel"/>
    <w:tmpl w:val="0254B94C"/>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E425040"/>
    <w:multiLevelType w:val="hybridMultilevel"/>
    <w:tmpl w:val="CB7CEE66"/>
    <w:lvl w:ilvl="0" w:tplc="1D48A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313A281A"/>
    <w:multiLevelType w:val="hybridMultilevel"/>
    <w:tmpl w:val="542451D4"/>
    <w:lvl w:ilvl="0" w:tplc="DB04B446">
      <w:start w:val="1"/>
      <w:numFmt w:val="bullet"/>
      <w:lvlText w:val=""/>
      <w:lvlJc w:val="left"/>
      <w:pPr>
        <w:ind w:left="1429" w:hanging="360"/>
      </w:pPr>
      <w:rPr>
        <w:rFonts w:ascii="Symbol" w:hAnsi="Symbol" w:hint="default"/>
      </w:rPr>
    </w:lvl>
    <w:lvl w:ilvl="1" w:tplc="DB04B44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473F42"/>
    <w:multiLevelType w:val="hybridMultilevel"/>
    <w:tmpl w:val="28B2A1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372D6FF7"/>
    <w:multiLevelType w:val="hybridMultilevel"/>
    <w:tmpl w:val="6572504C"/>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37484E"/>
    <w:multiLevelType w:val="hybridMultilevel"/>
    <w:tmpl w:val="1FC8A966"/>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2574841"/>
    <w:multiLevelType w:val="hybridMultilevel"/>
    <w:tmpl w:val="B2109FA4"/>
    <w:lvl w:ilvl="0" w:tplc="CCCC600C">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3121BF9"/>
    <w:multiLevelType w:val="hybridMultilevel"/>
    <w:tmpl w:val="9D4CDA16"/>
    <w:lvl w:ilvl="0" w:tplc="1D48A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5428E1"/>
    <w:multiLevelType w:val="hybridMultilevel"/>
    <w:tmpl w:val="EE64FA46"/>
    <w:lvl w:ilvl="0" w:tplc="DB04B4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C6A0E49"/>
    <w:multiLevelType w:val="hybridMultilevel"/>
    <w:tmpl w:val="82AA5CFE"/>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EB07DD"/>
    <w:multiLevelType w:val="hybridMultilevel"/>
    <w:tmpl w:val="CBF29D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65A553E"/>
    <w:multiLevelType w:val="hybridMultilevel"/>
    <w:tmpl w:val="E2C426F6"/>
    <w:lvl w:ilvl="0" w:tplc="1D48AB0A">
      <w:start w:val="1"/>
      <w:numFmt w:val="bullet"/>
      <w:lvlText w:val=""/>
      <w:lvlJc w:val="left"/>
      <w:pPr>
        <w:ind w:left="710" w:hanging="360"/>
      </w:pPr>
      <w:rPr>
        <w:rFonts w:ascii="Symbol" w:hAnsi="Symbol" w:hint="default"/>
      </w:rPr>
    </w:lvl>
    <w:lvl w:ilvl="1" w:tplc="04190003">
      <w:start w:val="1"/>
      <w:numFmt w:val="bullet"/>
      <w:lvlText w:val="o"/>
      <w:lvlJc w:val="left"/>
      <w:pPr>
        <w:ind w:left="1430" w:hanging="360"/>
      </w:pPr>
      <w:rPr>
        <w:rFonts w:ascii="Courier New" w:hAnsi="Courier New" w:cs="Courier New" w:hint="default"/>
      </w:rPr>
    </w:lvl>
    <w:lvl w:ilvl="2" w:tplc="04190005">
      <w:start w:val="1"/>
      <w:numFmt w:val="bullet"/>
      <w:lvlText w:val=""/>
      <w:lvlJc w:val="left"/>
      <w:pPr>
        <w:ind w:left="2150" w:hanging="360"/>
      </w:pPr>
      <w:rPr>
        <w:rFonts w:ascii="Wingdings" w:hAnsi="Wingdings" w:hint="default"/>
      </w:rPr>
    </w:lvl>
    <w:lvl w:ilvl="3" w:tplc="04190001">
      <w:start w:val="1"/>
      <w:numFmt w:val="bullet"/>
      <w:lvlText w:val=""/>
      <w:lvlJc w:val="left"/>
      <w:pPr>
        <w:ind w:left="2870" w:hanging="360"/>
      </w:pPr>
      <w:rPr>
        <w:rFonts w:ascii="Symbol" w:hAnsi="Symbol" w:hint="default"/>
      </w:rPr>
    </w:lvl>
    <w:lvl w:ilvl="4" w:tplc="04190003">
      <w:start w:val="1"/>
      <w:numFmt w:val="bullet"/>
      <w:lvlText w:val="o"/>
      <w:lvlJc w:val="left"/>
      <w:pPr>
        <w:ind w:left="3590" w:hanging="360"/>
      </w:pPr>
      <w:rPr>
        <w:rFonts w:ascii="Courier New" w:hAnsi="Courier New" w:cs="Courier New" w:hint="default"/>
      </w:rPr>
    </w:lvl>
    <w:lvl w:ilvl="5" w:tplc="04190005">
      <w:start w:val="1"/>
      <w:numFmt w:val="bullet"/>
      <w:lvlText w:val=""/>
      <w:lvlJc w:val="left"/>
      <w:pPr>
        <w:ind w:left="4310" w:hanging="360"/>
      </w:pPr>
      <w:rPr>
        <w:rFonts w:ascii="Wingdings" w:hAnsi="Wingdings" w:hint="default"/>
      </w:rPr>
    </w:lvl>
    <w:lvl w:ilvl="6" w:tplc="04190001">
      <w:start w:val="1"/>
      <w:numFmt w:val="bullet"/>
      <w:lvlText w:val=""/>
      <w:lvlJc w:val="left"/>
      <w:pPr>
        <w:ind w:left="5030" w:hanging="360"/>
      </w:pPr>
      <w:rPr>
        <w:rFonts w:ascii="Symbol" w:hAnsi="Symbol" w:hint="default"/>
      </w:rPr>
    </w:lvl>
    <w:lvl w:ilvl="7" w:tplc="04190003">
      <w:start w:val="1"/>
      <w:numFmt w:val="bullet"/>
      <w:lvlText w:val="o"/>
      <w:lvlJc w:val="left"/>
      <w:pPr>
        <w:ind w:left="5750" w:hanging="360"/>
      </w:pPr>
      <w:rPr>
        <w:rFonts w:ascii="Courier New" w:hAnsi="Courier New" w:cs="Courier New" w:hint="default"/>
      </w:rPr>
    </w:lvl>
    <w:lvl w:ilvl="8" w:tplc="04190005">
      <w:start w:val="1"/>
      <w:numFmt w:val="bullet"/>
      <w:lvlText w:val=""/>
      <w:lvlJc w:val="left"/>
      <w:pPr>
        <w:ind w:left="6470" w:hanging="360"/>
      </w:pPr>
      <w:rPr>
        <w:rFonts w:ascii="Wingdings" w:hAnsi="Wingdings" w:hint="default"/>
      </w:rPr>
    </w:lvl>
  </w:abstractNum>
  <w:abstractNum w:abstractNumId="32">
    <w:nsid w:val="679642E2"/>
    <w:multiLevelType w:val="hybridMultilevel"/>
    <w:tmpl w:val="473EA04A"/>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C1828D9"/>
    <w:multiLevelType w:val="hybridMultilevel"/>
    <w:tmpl w:val="81203F52"/>
    <w:lvl w:ilvl="0" w:tplc="1D48A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10F129B"/>
    <w:multiLevelType w:val="hybridMultilevel"/>
    <w:tmpl w:val="CC346F8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49D066E"/>
    <w:multiLevelType w:val="hybridMultilevel"/>
    <w:tmpl w:val="AE020BF2"/>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B0D7B60"/>
    <w:multiLevelType w:val="hybridMultilevel"/>
    <w:tmpl w:val="12C69812"/>
    <w:lvl w:ilvl="0" w:tplc="32567E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CE55F6"/>
    <w:multiLevelType w:val="hybridMultilevel"/>
    <w:tmpl w:val="14EE4C8C"/>
    <w:lvl w:ilvl="0" w:tplc="255A544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BEF4CFB"/>
    <w:multiLevelType w:val="hybridMultilevel"/>
    <w:tmpl w:val="95F0A2C2"/>
    <w:lvl w:ilvl="0" w:tplc="2CBA51C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31"/>
  </w:num>
  <w:num w:numId="3">
    <w:abstractNumId w:val="5"/>
  </w:num>
  <w:num w:numId="4">
    <w:abstractNumId w:val="27"/>
  </w:num>
  <w:num w:numId="5">
    <w:abstractNumId w:val="33"/>
  </w:num>
  <w:num w:numId="6">
    <w:abstractNumId w:val="2"/>
  </w:num>
  <w:num w:numId="7">
    <w:abstractNumId w:val="15"/>
  </w:num>
  <w:num w:numId="8">
    <w:abstractNumId w:val="5"/>
  </w:num>
  <w:num w:numId="9">
    <w:abstractNumId w:val="8"/>
  </w:num>
  <w:num w:numId="10">
    <w:abstractNumId w:val="12"/>
  </w:num>
  <w:num w:numId="11">
    <w:abstractNumId w:val="20"/>
  </w:num>
  <w:num w:numId="12">
    <w:abstractNumId w:val="3"/>
  </w:num>
  <w:num w:numId="13">
    <w:abstractNumId w:val="16"/>
  </w:num>
  <w:num w:numId="14">
    <w:abstractNumId w:val="7"/>
  </w:num>
  <w:num w:numId="15">
    <w:abstractNumId w:val="14"/>
  </w:num>
  <w:num w:numId="16">
    <w:abstractNumId w:val="13"/>
  </w:num>
  <w:num w:numId="17">
    <w:abstractNumId w:val="11"/>
  </w:num>
  <w:num w:numId="18">
    <w:abstractNumId w:val="25"/>
  </w:num>
  <w:num w:numId="19">
    <w:abstractNumId w:val="32"/>
  </w:num>
  <w:num w:numId="20">
    <w:abstractNumId w:val="24"/>
  </w:num>
  <w:num w:numId="21">
    <w:abstractNumId w:val="36"/>
  </w:num>
  <w:num w:numId="22">
    <w:abstractNumId w:val="34"/>
  </w:num>
  <w:num w:numId="23">
    <w:abstractNumId w:val="17"/>
  </w:num>
  <w:num w:numId="24">
    <w:abstractNumId w:val="10"/>
  </w:num>
  <w:num w:numId="25">
    <w:abstractNumId w:val="19"/>
  </w:num>
  <w:num w:numId="26">
    <w:abstractNumId w:val="23"/>
  </w:num>
  <w:num w:numId="27">
    <w:abstractNumId w:val="30"/>
  </w:num>
  <w:num w:numId="28">
    <w:abstractNumId w:val="4"/>
  </w:num>
  <w:num w:numId="29">
    <w:abstractNumId w:val="0"/>
  </w:num>
  <w:num w:numId="30">
    <w:abstractNumId w:val="38"/>
  </w:num>
  <w:num w:numId="31">
    <w:abstractNumId w:val="28"/>
  </w:num>
  <w:num w:numId="32">
    <w:abstractNumId w:val="22"/>
  </w:num>
  <w:num w:numId="33">
    <w:abstractNumId w:val="37"/>
  </w:num>
  <w:num w:numId="34">
    <w:abstractNumId w:val="6"/>
  </w:num>
  <w:num w:numId="35">
    <w:abstractNumId w:val="35"/>
  </w:num>
  <w:num w:numId="36">
    <w:abstractNumId w:val="29"/>
  </w:num>
  <w:num w:numId="37">
    <w:abstractNumId w:val="9"/>
  </w:num>
  <w:num w:numId="38">
    <w:abstractNumId w:val="26"/>
  </w:num>
  <w:num w:numId="39">
    <w:abstractNumId w:val="1"/>
  </w:num>
  <w:num w:numId="40">
    <w:abstractNumId w:val="1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824328"/>
    <w:rsid w:val="00002E18"/>
    <w:rsid w:val="0000721F"/>
    <w:rsid w:val="00010006"/>
    <w:rsid w:val="000921CB"/>
    <w:rsid w:val="000B2FB7"/>
    <w:rsid w:val="000D792A"/>
    <w:rsid w:val="00153F8E"/>
    <w:rsid w:val="001816DF"/>
    <w:rsid w:val="00187019"/>
    <w:rsid w:val="001A137E"/>
    <w:rsid w:val="001D0EC9"/>
    <w:rsid w:val="001F1469"/>
    <w:rsid w:val="002564D9"/>
    <w:rsid w:val="002868E6"/>
    <w:rsid w:val="0029304A"/>
    <w:rsid w:val="00295788"/>
    <w:rsid w:val="002A7AC5"/>
    <w:rsid w:val="00336FE3"/>
    <w:rsid w:val="003A521B"/>
    <w:rsid w:val="003C37C9"/>
    <w:rsid w:val="003F1905"/>
    <w:rsid w:val="00403EF5"/>
    <w:rsid w:val="004073AC"/>
    <w:rsid w:val="0041017D"/>
    <w:rsid w:val="004149FD"/>
    <w:rsid w:val="00497AE9"/>
    <w:rsid w:val="004B00CD"/>
    <w:rsid w:val="004D19E5"/>
    <w:rsid w:val="004D54F0"/>
    <w:rsid w:val="004E4771"/>
    <w:rsid w:val="004F136B"/>
    <w:rsid w:val="004F57E2"/>
    <w:rsid w:val="00530C5B"/>
    <w:rsid w:val="0053264A"/>
    <w:rsid w:val="00544EC3"/>
    <w:rsid w:val="00550BC5"/>
    <w:rsid w:val="00562911"/>
    <w:rsid w:val="00580D2D"/>
    <w:rsid w:val="00586BF6"/>
    <w:rsid w:val="00592ADE"/>
    <w:rsid w:val="005B19C2"/>
    <w:rsid w:val="005D1711"/>
    <w:rsid w:val="005E0658"/>
    <w:rsid w:val="00607577"/>
    <w:rsid w:val="00632BBE"/>
    <w:rsid w:val="006C1FF2"/>
    <w:rsid w:val="006E327B"/>
    <w:rsid w:val="00755A00"/>
    <w:rsid w:val="00784FBE"/>
    <w:rsid w:val="00795E2E"/>
    <w:rsid w:val="007D59F6"/>
    <w:rsid w:val="007F423F"/>
    <w:rsid w:val="00800C9B"/>
    <w:rsid w:val="0080141B"/>
    <w:rsid w:val="00824328"/>
    <w:rsid w:val="00830638"/>
    <w:rsid w:val="008A4942"/>
    <w:rsid w:val="008B377A"/>
    <w:rsid w:val="008D1596"/>
    <w:rsid w:val="008E63F6"/>
    <w:rsid w:val="008E6C08"/>
    <w:rsid w:val="008F62C7"/>
    <w:rsid w:val="009270DA"/>
    <w:rsid w:val="009324CE"/>
    <w:rsid w:val="00937F75"/>
    <w:rsid w:val="0095152D"/>
    <w:rsid w:val="00952FFB"/>
    <w:rsid w:val="0096027C"/>
    <w:rsid w:val="00980EAD"/>
    <w:rsid w:val="009D3EF5"/>
    <w:rsid w:val="009F7797"/>
    <w:rsid w:val="00A04E0A"/>
    <w:rsid w:val="00A61438"/>
    <w:rsid w:val="00AE17F2"/>
    <w:rsid w:val="00AE71CD"/>
    <w:rsid w:val="00AF104F"/>
    <w:rsid w:val="00AF30DF"/>
    <w:rsid w:val="00B134AD"/>
    <w:rsid w:val="00B27026"/>
    <w:rsid w:val="00B3200A"/>
    <w:rsid w:val="00B62837"/>
    <w:rsid w:val="00B6471F"/>
    <w:rsid w:val="00BE6684"/>
    <w:rsid w:val="00C134CB"/>
    <w:rsid w:val="00C31C6C"/>
    <w:rsid w:val="00C550EC"/>
    <w:rsid w:val="00CD2CD6"/>
    <w:rsid w:val="00CE0F51"/>
    <w:rsid w:val="00CF3C1B"/>
    <w:rsid w:val="00CF4A7B"/>
    <w:rsid w:val="00CF6FDC"/>
    <w:rsid w:val="00D16481"/>
    <w:rsid w:val="00D61DC6"/>
    <w:rsid w:val="00D72FE6"/>
    <w:rsid w:val="00DB3C29"/>
    <w:rsid w:val="00DC7913"/>
    <w:rsid w:val="00DE608D"/>
    <w:rsid w:val="00DF5BF1"/>
    <w:rsid w:val="00DF65E5"/>
    <w:rsid w:val="00EB15F7"/>
    <w:rsid w:val="00F433C1"/>
    <w:rsid w:val="00F47E27"/>
    <w:rsid w:val="00F56931"/>
    <w:rsid w:val="00F56F79"/>
    <w:rsid w:val="00F732A1"/>
    <w:rsid w:val="00F76AC3"/>
    <w:rsid w:val="00FB1B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C9"/>
  </w:style>
  <w:style w:type="paragraph" w:styleId="1">
    <w:name w:val="heading 1"/>
    <w:basedOn w:val="a"/>
    <w:link w:val="10"/>
    <w:uiPriority w:val="9"/>
    <w:qFormat/>
    <w:rsid w:val="00153F8E"/>
    <w:pPr>
      <w:spacing w:before="100" w:beforeAutospacing="1" w:after="100" w:afterAutospacing="1" w:line="240" w:lineRule="auto"/>
      <w:outlineLvl w:val="0"/>
    </w:pPr>
    <w:rPr>
      <w:rFonts w:ascii="Times New Roman" w:eastAsiaTheme="minorEastAsia" w:hAnsi="Times New Roman"/>
      <w:b/>
      <w:bCs/>
      <w:kern w:val="36"/>
      <w:sz w:val="48"/>
      <w:szCs w:val="48"/>
      <w:lang w:eastAsia="ru-RU"/>
    </w:rPr>
  </w:style>
  <w:style w:type="paragraph" w:styleId="2">
    <w:name w:val="heading 2"/>
    <w:basedOn w:val="a"/>
    <w:next w:val="a"/>
    <w:link w:val="20"/>
    <w:uiPriority w:val="9"/>
    <w:unhideWhenUsed/>
    <w:qFormat/>
    <w:rsid w:val="00153F8E"/>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153F8E"/>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F8E"/>
    <w:rPr>
      <w:rFonts w:ascii="Times New Roman" w:eastAsiaTheme="minorEastAsia" w:hAnsi="Times New Roman"/>
      <w:b/>
      <w:bCs/>
      <w:kern w:val="36"/>
      <w:sz w:val="48"/>
      <w:szCs w:val="48"/>
      <w:lang w:eastAsia="ru-RU"/>
    </w:rPr>
  </w:style>
  <w:style w:type="character" w:customStyle="1" w:styleId="20">
    <w:name w:val="Заголовок 2 Знак"/>
    <w:basedOn w:val="a0"/>
    <w:link w:val="2"/>
    <w:uiPriority w:val="9"/>
    <w:rsid w:val="00153F8E"/>
    <w:rPr>
      <w:rFonts w:asciiTheme="majorHAnsi" w:eastAsiaTheme="majorEastAsia" w:hAnsiTheme="majorHAnsi" w:cstheme="majorBidi"/>
      <w:b/>
      <w:bCs/>
      <w:color w:val="4F81BD" w:themeColor="accent1"/>
      <w:sz w:val="26"/>
      <w:szCs w:val="26"/>
      <w:lang w:eastAsia="ru-RU"/>
    </w:rPr>
  </w:style>
  <w:style w:type="paragraph" w:styleId="a3">
    <w:name w:val="header"/>
    <w:basedOn w:val="a"/>
    <w:link w:val="a4"/>
    <w:uiPriority w:val="99"/>
    <w:unhideWhenUsed/>
    <w:rsid w:val="008243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4328"/>
  </w:style>
  <w:style w:type="paragraph" w:styleId="a5">
    <w:name w:val="footer"/>
    <w:basedOn w:val="a"/>
    <w:link w:val="a6"/>
    <w:uiPriority w:val="99"/>
    <w:unhideWhenUsed/>
    <w:rsid w:val="008243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4328"/>
  </w:style>
  <w:style w:type="paragraph" w:styleId="a7">
    <w:name w:val="Normal (Web)"/>
    <w:basedOn w:val="a"/>
    <w:link w:val="a8"/>
    <w:uiPriority w:val="99"/>
    <w:unhideWhenUsed/>
    <w:rsid w:val="003F19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link w:val="a7"/>
    <w:uiPriority w:val="99"/>
    <w:locked/>
    <w:rsid w:val="003F1905"/>
    <w:rPr>
      <w:rFonts w:ascii="Times New Roman" w:eastAsia="Times New Roman" w:hAnsi="Times New Roman" w:cs="Times New Roman"/>
      <w:sz w:val="24"/>
      <w:szCs w:val="24"/>
      <w:lang w:eastAsia="ru-RU"/>
    </w:rPr>
  </w:style>
  <w:style w:type="character" w:customStyle="1" w:styleId="a9">
    <w:name w:val="Абзац списка Знак"/>
    <w:link w:val="aa"/>
    <w:uiPriority w:val="34"/>
    <w:locked/>
    <w:rsid w:val="003F1905"/>
  </w:style>
  <w:style w:type="paragraph" w:styleId="aa">
    <w:name w:val="List Paragraph"/>
    <w:basedOn w:val="a"/>
    <w:link w:val="a9"/>
    <w:qFormat/>
    <w:rsid w:val="003F1905"/>
    <w:pPr>
      <w:ind w:left="720"/>
      <w:contextualSpacing/>
    </w:pPr>
  </w:style>
  <w:style w:type="character" w:customStyle="1" w:styleId="ab">
    <w:name w:val="Текст сноски Знак"/>
    <w:aliases w:val="Знак Знак"/>
    <w:basedOn w:val="a0"/>
    <w:link w:val="ac"/>
    <w:uiPriority w:val="99"/>
    <w:semiHidden/>
    <w:locked/>
    <w:rsid w:val="003F1905"/>
    <w:rPr>
      <w:sz w:val="20"/>
      <w:szCs w:val="20"/>
    </w:rPr>
  </w:style>
  <w:style w:type="paragraph" w:styleId="ac">
    <w:name w:val="footnote text"/>
    <w:aliases w:val="Знак"/>
    <w:basedOn w:val="a"/>
    <w:link w:val="ab"/>
    <w:uiPriority w:val="99"/>
    <w:semiHidden/>
    <w:unhideWhenUsed/>
    <w:rsid w:val="003F1905"/>
    <w:pPr>
      <w:spacing w:after="0" w:line="240" w:lineRule="auto"/>
    </w:pPr>
    <w:rPr>
      <w:sz w:val="20"/>
      <w:szCs w:val="20"/>
    </w:rPr>
  </w:style>
  <w:style w:type="character" w:customStyle="1" w:styleId="11">
    <w:name w:val="Текст сноски Знак1"/>
    <w:aliases w:val="Знак Знак1"/>
    <w:basedOn w:val="a0"/>
    <w:uiPriority w:val="99"/>
    <w:semiHidden/>
    <w:rsid w:val="003F1905"/>
    <w:rPr>
      <w:sz w:val="20"/>
      <w:szCs w:val="20"/>
    </w:rPr>
  </w:style>
  <w:style w:type="character" w:styleId="ad">
    <w:name w:val="footnote reference"/>
    <w:basedOn w:val="a0"/>
    <w:uiPriority w:val="99"/>
    <w:semiHidden/>
    <w:unhideWhenUsed/>
    <w:rsid w:val="003F1905"/>
    <w:rPr>
      <w:rFonts w:ascii="Times New Roman" w:hAnsi="Times New Roman" w:cs="Times New Roman" w:hint="default"/>
      <w:vertAlign w:val="superscript"/>
    </w:rPr>
  </w:style>
  <w:style w:type="character" w:customStyle="1" w:styleId="submenu-table">
    <w:name w:val="submenu-table"/>
    <w:rsid w:val="003F1905"/>
  </w:style>
  <w:style w:type="character" w:customStyle="1" w:styleId="apple-converted-space">
    <w:name w:val="apple-converted-space"/>
    <w:basedOn w:val="a0"/>
    <w:rsid w:val="003F1905"/>
  </w:style>
  <w:style w:type="character" w:customStyle="1" w:styleId="40">
    <w:name w:val="Заголовок 4 Знак"/>
    <w:basedOn w:val="a0"/>
    <w:link w:val="4"/>
    <w:uiPriority w:val="9"/>
    <w:semiHidden/>
    <w:rsid w:val="00153F8E"/>
    <w:rPr>
      <w:rFonts w:asciiTheme="majorHAnsi" w:eastAsiaTheme="majorEastAsia" w:hAnsiTheme="majorHAnsi" w:cstheme="majorBidi"/>
      <w:b/>
      <w:bCs/>
      <w:i/>
      <w:iCs/>
      <w:color w:val="4F81BD" w:themeColor="accent1"/>
      <w:lang w:eastAsia="ru-RU"/>
    </w:rPr>
  </w:style>
  <w:style w:type="character" w:styleId="ae">
    <w:name w:val="Hyperlink"/>
    <w:basedOn w:val="a0"/>
    <w:uiPriority w:val="99"/>
    <w:unhideWhenUsed/>
    <w:rsid w:val="00153F8E"/>
    <w:rPr>
      <w:color w:val="0000FF"/>
      <w:u w:val="single"/>
    </w:rPr>
  </w:style>
  <w:style w:type="paragraph" w:styleId="12">
    <w:name w:val="toc 1"/>
    <w:basedOn w:val="a"/>
    <w:next w:val="a"/>
    <w:autoRedefine/>
    <w:uiPriority w:val="39"/>
    <w:unhideWhenUsed/>
    <w:rsid w:val="004149FD"/>
    <w:pPr>
      <w:shd w:val="clear" w:color="auto" w:fill="FFFFFF"/>
      <w:tabs>
        <w:tab w:val="right" w:leader="dot" w:pos="9345"/>
      </w:tabs>
      <w:spacing w:after="0" w:line="360" w:lineRule="auto"/>
      <w:jc w:val="both"/>
    </w:pPr>
    <w:rPr>
      <w:rFonts w:ascii="Times New Roman" w:eastAsiaTheme="minorEastAsia" w:hAnsi="Times New Roman"/>
      <w:noProof/>
      <w:sz w:val="28"/>
      <w:szCs w:val="28"/>
      <w:lang w:eastAsia="ru-RU"/>
    </w:rPr>
  </w:style>
  <w:style w:type="character" w:customStyle="1" w:styleId="af">
    <w:name w:val="Текст концевой сноски Знак"/>
    <w:basedOn w:val="a0"/>
    <w:link w:val="af0"/>
    <w:uiPriority w:val="99"/>
    <w:semiHidden/>
    <w:rsid w:val="00153F8E"/>
    <w:rPr>
      <w:rFonts w:eastAsiaTheme="minorEastAsia"/>
      <w:sz w:val="20"/>
      <w:szCs w:val="20"/>
      <w:lang w:eastAsia="ru-RU"/>
    </w:rPr>
  </w:style>
  <w:style w:type="paragraph" w:styleId="af0">
    <w:name w:val="endnote text"/>
    <w:basedOn w:val="a"/>
    <w:link w:val="af"/>
    <w:uiPriority w:val="99"/>
    <w:semiHidden/>
    <w:unhideWhenUsed/>
    <w:rsid w:val="00153F8E"/>
    <w:pPr>
      <w:spacing w:after="0" w:line="240" w:lineRule="auto"/>
    </w:pPr>
    <w:rPr>
      <w:rFonts w:eastAsiaTheme="minorEastAsia"/>
      <w:sz w:val="20"/>
      <w:szCs w:val="20"/>
      <w:lang w:eastAsia="ru-RU"/>
    </w:rPr>
  </w:style>
  <w:style w:type="paragraph" w:styleId="21">
    <w:name w:val="Body Text Indent 2"/>
    <w:basedOn w:val="a"/>
    <w:link w:val="22"/>
    <w:uiPriority w:val="99"/>
    <w:semiHidden/>
    <w:unhideWhenUsed/>
    <w:rsid w:val="00153F8E"/>
    <w:pPr>
      <w:spacing w:after="120" w:line="480" w:lineRule="auto"/>
      <w:ind w:left="283"/>
    </w:pPr>
    <w:rPr>
      <w:rFonts w:ascii="Calibri" w:eastAsia="Calibri" w:hAnsi="Calibri"/>
      <w:lang w:eastAsia="ru-RU"/>
    </w:rPr>
  </w:style>
  <w:style w:type="character" w:customStyle="1" w:styleId="22">
    <w:name w:val="Основной текст с отступом 2 Знак"/>
    <w:basedOn w:val="a0"/>
    <w:link w:val="21"/>
    <w:uiPriority w:val="99"/>
    <w:semiHidden/>
    <w:rsid w:val="00153F8E"/>
    <w:rPr>
      <w:rFonts w:ascii="Calibri" w:eastAsia="Calibri" w:hAnsi="Calibri"/>
      <w:lang w:eastAsia="ru-RU"/>
    </w:rPr>
  </w:style>
  <w:style w:type="character" w:customStyle="1" w:styleId="af1">
    <w:name w:val="Текст выноски Знак"/>
    <w:basedOn w:val="a0"/>
    <w:link w:val="af2"/>
    <w:uiPriority w:val="99"/>
    <w:semiHidden/>
    <w:rsid w:val="00153F8E"/>
    <w:rPr>
      <w:rFonts w:ascii="Tahoma" w:eastAsiaTheme="minorEastAsia" w:hAnsi="Tahoma" w:cs="Tahoma"/>
      <w:sz w:val="16"/>
      <w:szCs w:val="16"/>
      <w:lang w:eastAsia="ru-RU"/>
    </w:rPr>
  </w:style>
  <w:style w:type="paragraph" w:styleId="af2">
    <w:name w:val="Balloon Text"/>
    <w:basedOn w:val="a"/>
    <w:link w:val="af1"/>
    <w:uiPriority w:val="99"/>
    <w:semiHidden/>
    <w:unhideWhenUsed/>
    <w:rsid w:val="00153F8E"/>
    <w:pPr>
      <w:spacing w:after="0" w:line="240" w:lineRule="auto"/>
    </w:pPr>
    <w:rPr>
      <w:rFonts w:ascii="Tahoma" w:eastAsiaTheme="minorEastAsia" w:hAnsi="Tahoma" w:cs="Tahoma"/>
      <w:sz w:val="16"/>
      <w:szCs w:val="16"/>
      <w:lang w:eastAsia="ru-RU"/>
    </w:rPr>
  </w:style>
  <w:style w:type="paragraph" w:styleId="af3">
    <w:name w:val="No Spacing"/>
    <w:uiPriority w:val="1"/>
    <w:qFormat/>
    <w:rsid w:val="00153F8E"/>
    <w:pPr>
      <w:spacing w:after="0" w:line="240" w:lineRule="auto"/>
    </w:pPr>
    <w:rPr>
      <w:rFonts w:ascii="Calibri" w:eastAsia="Times New Roman" w:hAnsi="Calibri" w:cs="Times New Roman"/>
      <w:lang w:eastAsia="ru-RU"/>
    </w:rPr>
  </w:style>
  <w:style w:type="character" w:styleId="af4">
    <w:name w:val="endnote reference"/>
    <w:basedOn w:val="a0"/>
    <w:uiPriority w:val="99"/>
    <w:semiHidden/>
    <w:unhideWhenUsed/>
    <w:rsid w:val="00153F8E"/>
    <w:rPr>
      <w:vertAlign w:val="superscript"/>
    </w:rPr>
  </w:style>
  <w:style w:type="character" w:customStyle="1" w:styleId="hl">
    <w:name w:val="hl"/>
    <w:rsid w:val="00153F8E"/>
  </w:style>
  <w:style w:type="character" w:customStyle="1" w:styleId="spelle">
    <w:name w:val="spelle"/>
    <w:rsid w:val="00153F8E"/>
  </w:style>
  <w:style w:type="character" w:customStyle="1" w:styleId="grame">
    <w:name w:val="grame"/>
    <w:rsid w:val="00153F8E"/>
  </w:style>
  <w:style w:type="table" w:styleId="af5">
    <w:name w:val="Table Grid"/>
    <w:basedOn w:val="a1"/>
    <w:uiPriority w:val="59"/>
    <w:rsid w:val="00153F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153F8E"/>
    <w:rPr>
      <w:b/>
      <w:bCs/>
    </w:rPr>
  </w:style>
  <w:style w:type="character" w:customStyle="1" w:styleId="23">
    <w:name w:val="Основной текст (2)_"/>
    <w:basedOn w:val="a0"/>
    <w:link w:val="24"/>
    <w:locked/>
    <w:rsid w:val="00153F8E"/>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153F8E"/>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41">
    <w:name w:val="Основной текст (4)_"/>
    <w:basedOn w:val="a0"/>
    <w:link w:val="42"/>
    <w:locked/>
    <w:rsid w:val="00C550EC"/>
    <w:rPr>
      <w:rFonts w:ascii="Times New Roman" w:eastAsia="Times New Roman" w:hAnsi="Times New Roman" w:cs="Times New Roman"/>
      <w:b/>
      <w:bCs/>
      <w:sz w:val="21"/>
      <w:szCs w:val="21"/>
      <w:shd w:val="clear" w:color="auto" w:fill="FFFFFF"/>
    </w:rPr>
  </w:style>
  <w:style w:type="paragraph" w:customStyle="1" w:styleId="42">
    <w:name w:val="Основной текст (4)"/>
    <w:basedOn w:val="a"/>
    <w:link w:val="41"/>
    <w:rsid w:val="00C550EC"/>
    <w:pPr>
      <w:widowControl w:val="0"/>
      <w:shd w:val="clear" w:color="auto" w:fill="FFFFFF"/>
      <w:spacing w:before="180" w:after="0" w:line="259" w:lineRule="exact"/>
      <w:ind w:hanging="300"/>
    </w:pPr>
    <w:rPr>
      <w:rFonts w:ascii="Times New Roman" w:eastAsia="Times New Roman" w:hAnsi="Times New Roman" w:cs="Times New Roman"/>
      <w:b/>
      <w:bCs/>
      <w:sz w:val="21"/>
      <w:szCs w:val="21"/>
    </w:rPr>
  </w:style>
  <w:style w:type="paragraph" w:styleId="af7">
    <w:name w:val="TOC Heading"/>
    <w:basedOn w:val="1"/>
    <w:next w:val="a"/>
    <w:uiPriority w:val="39"/>
    <w:unhideWhenUsed/>
    <w:qFormat/>
    <w:rsid w:val="00544EC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210">
    <w:name w:val="Основной текст 21"/>
    <w:basedOn w:val="a"/>
    <w:rsid w:val="00DF5BF1"/>
    <w:pPr>
      <w:spacing w:after="0" w:line="240" w:lineRule="auto"/>
      <w:ind w:firstLine="709"/>
      <w:jc w:val="both"/>
    </w:pPr>
    <w:rPr>
      <w:rFonts w:ascii="Times New Roman" w:eastAsia="Times New Roman" w:hAnsi="Times New Roman" w:cs="Times New Roman"/>
      <w:sz w:val="28"/>
      <w:szCs w:val="20"/>
      <w:lang w:eastAsia="ru-RU"/>
    </w:rPr>
  </w:style>
  <w:style w:type="paragraph" w:styleId="25">
    <w:name w:val="toc 2"/>
    <w:basedOn w:val="a"/>
    <w:next w:val="a"/>
    <w:autoRedefine/>
    <w:uiPriority w:val="39"/>
    <w:unhideWhenUsed/>
    <w:rsid w:val="004149FD"/>
    <w:pPr>
      <w:tabs>
        <w:tab w:val="right" w:leader="dot" w:pos="9344"/>
      </w:tabs>
      <w:spacing w:after="100"/>
      <w:ind w:left="220"/>
      <w:jc w:val="both"/>
    </w:pPr>
  </w:style>
  <w:style w:type="paragraph" w:customStyle="1" w:styleId="13">
    <w:name w:val="Обычный1"/>
    <w:rsid w:val="004149FD"/>
    <w:pPr>
      <w:spacing w:after="0" w:line="240" w:lineRule="auto"/>
    </w:pPr>
    <w:rPr>
      <w:rFonts w:ascii="Times New Roman" w:eastAsia="Times New Roman" w:hAnsi="Times New Roman" w:cs="Times New Roman"/>
      <w:sz w:val="20"/>
      <w:szCs w:val="20"/>
      <w:lang w:eastAsia="ru-RU"/>
    </w:rPr>
  </w:style>
  <w:style w:type="character" w:styleId="af8">
    <w:name w:val="Emphasis"/>
    <w:uiPriority w:val="20"/>
    <w:qFormat/>
    <w:rsid w:val="00A04E0A"/>
    <w:rPr>
      <w:i/>
      <w:iCs/>
    </w:rPr>
  </w:style>
  <w:style w:type="character" w:customStyle="1" w:styleId="extended-textshort">
    <w:name w:val="extended-text__short"/>
    <w:basedOn w:val="a0"/>
    <w:rsid w:val="00A04E0A"/>
  </w:style>
  <w:style w:type="character" w:customStyle="1" w:styleId="fontstyle01">
    <w:name w:val="fontstyle01"/>
    <w:basedOn w:val="a0"/>
    <w:rsid w:val="001A137E"/>
    <w:rPr>
      <w:rFonts w:ascii="Times New Roman" w:hAnsi="Times New Roman" w:cs="Times New Roman" w:hint="default"/>
      <w:b w:val="0"/>
      <w:bCs w:val="0"/>
      <w:i w:val="0"/>
      <w:iCs w:val="0"/>
      <w:color w:val="000000"/>
      <w:sz w:val="28"/>
      <w:szCs w:val="28"/>
    </w:rPr>
  </w:style>
  <w:style w:type="character" w:styleId="af9">
    <w:name w:val="Subtle Emphasis"/>
    <w:basedOn w:val="a0"/>
    <w:uiPriority w:val="19"/>
    <w:qFormat/>
    <w:rsid w:val="004E4771"/>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3F8E"/>
    <w:pPr>
      <w:spacing w:before="100" w:beforeAutospacing="1" w:after="100" w:afterAutospacing="1" w:line="240" w:lineRule="auto"/>
      <w:outlineLvl w:val="0"/>
    </w:pPr>
    <w:rPr>
      <w:rFonts w:ascii="Times New Roman" w:eastAsiaTheme="minorEastAsia" w:hAnsi="Times New Roman"/>
      <w:b/>
      <w:bCs/>
      <w:kern w:val="36"/>
      <w:sz w:val="48"/>
      <w:szCs w:val="48"/>
      <w:lang w:eastAsia="ru-RU"/>
    </w:rPr>
  </w:style>
  <w:style w:type="paragraph" w:styleId="2">
    <w:name w:val="heading 2"/>
    <w:basedOn w:val="a"/>
    <w:next w:val="a"/>
    <w:link w:val="20"/>
    <w:uiPriority w:val="9"/>
    <w:unhideWhenUsed/>
    <w:qFormat/>
    <w:rsid w:val="00153F8E"/>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153F8E"/>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F8E"/>
    <w:rPr>
      <w:rFonts w:ascii="Times New Roman" w:eastAsiaTheme="minorEastAsia" w:hAnsi="Times New Roman"/>
      <w:b/>
      <w:bCs/>
      <w:kern w:val="36"/>
      <w:sz w:val="48"/>
      <w:szCs w:val="48"/>
      <w:lang w:eastAsia="ru-RU"/>
    </w:rPr>
  </w:style>
  <w:style w:type="character" w:customStyle="1" w:styleId="20">
    <w:name w:val="Заголовок 2 Знак"/>
    <w:basedOn w:val="a0"/>
    <w:link w:val="2"/>
    <w:uiPriority w:val="9"/>
    <w:rsid w:val="00153F8E"/>
    <w:rPr>
      <w:rFonts w:asciiTheme="majorHAnsi" w:eastAsiaTheme="majorEastAsia" w:hAnsiTheme="majorHAnsi" w:cstheme="majorBidi"/>
      <w:b/>
      <w:bCs/>
      <w:color w:val="4F81BD" w:themeColor="accent1"/>
      <w:sz w:val="26"/>
      <w:szCs w:val="26"/>
      <w:lang w:eastAsia="ru-RU"/>
    </w:rPr>
  </w:style>
  <w:style w:type="paragraph" w:styleId="a3">
    <w:name w:val="header"/>
    <w:basedOn w:val="a"/>
    <w:link w:val="a4"/>
    <w:uiPriority w:val="99"/>
    <w:unhideWhenUsed/>
    <w:rsid w:val="008243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4328"/>
  </w:style>
  <w:style w:type="paragraph" w:styleId="a5">
    <w:name w:val="footer"/>
    <w:basedOn w:val="a"/>
    <w:link w:val="a6"/>
    <w:uiPriority w:val="99"/>
    <w:unhideWhenUsed/>
    <w:rsid w:val="008243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4328"/>
  </w:style>
  <w:style w:type="paragraph" w:styleId="a7">
    <w:name w:val="Normal (Web)"/>
    <w:basedOn w:val="a"/>
    <w:link w:val="a8"/>
    <w:uiPriority w:val="99"/>
    <w:unhideWhenUsed/>
    <w:rsid w:val="003F19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link w:val="a7"/>
    <w:uiPriority w:val="99"/>
    <w:locked/>
    <w:rsid w:val="003F1905"/>
    <w:rPr>
      <w:rFonts w:ascii="Times New Roman" w:eastAsia="Times New Roman" w:hAnsi="Times New Roman" w:cs="Times New Roman"/>
      <w:sz w:val="24"/>
      <w:szCs w:val="24"/>
      <w:lang w:eastAsia="ru-RU"/>
    </w:rPr>
  </w:style>
  <w:style w:type="character" w:customStyle="1" w:styleId="a9">
    <w:name w:val="Абзац списка Знак"/>
    <w:link w:val="aa"/>
    <w:uiPriority w:val="34"/>
    <w:locked/>
    <w:rsid w:val="003F1905"/>
  </w:style>
  <w:style w:type="paragraph" w:styleId="aa">
    <w:name w:val="List Paragraph"/>
    <w:basedOn w:val="a"/>
    <w:link w:val="a9"/>
    <w:qFormat/>
    <w:rsid w:val="003F1905"/>
    <w:pPr>
      <w:ind w:left="720"/>
      <w:contextualSpacing/>
    </w:pPr>
  </w:style>
  <w:style w:type="character" w:customStyle="1" w:styleId="ab">
    <w:name w:val="Текст сноски Знак"/>
    <w:aliases w:val="Знак Знак"/>
    <w:basedOn w:val="a0"/>
    <w:link w:val="ac"/>
    <w:uiPriority w:val="99"/>
    <w:semiHidden/>
    <w:locked/>
    <w:rsid w:val="003F1905"/>
    <w:rPr>
      <w:sz w:val="20"/>
      <w:szCs w:val="20"/>
    </w:rPr>
  </w:style>
  <w:style w:type="paragraph" w:styleId="ac">
    <w:name w:val="footnote text"/>
    <w:aliases w:val="Знак"/>
    <w:basedOn w:val="a"/>
    <w:link w:val="ab"/>
    <w:uiPriority w:val="99"/>
    <w:semiHidden/>
    <w:unhideWhenUsed/>
    <w:rsid w:val="003F1905"/>
    <w:pPr>
      <w:spacing w:after="0" w:line="240" w:lineRule="auto"/>
    </w:pPr>
    <w:rPr>
      <w:sz w:val="20"/>
      <w:szCs w:val="20"/>
    </w:rPr>
  </w:style>
  <w:style w:type="character" w:customStyle="1" w:styleId="11">
    <w:name w:val="Текст сноски Знак1"/>
    <w:aliases w:val="Знак Знак1"/>
    <w:basedOn w:val="a0"/>
    <w:uiPriority w:val="99"/>
    <w:semiHidden/>
    <w:rsid w:val="003F1905"/>
    <w:rPr>
      <w:sz w:val="20"/>
      <w:szCs w:val="20"/>
    </w:rPr>
  </w:style>
  <w:style w:type="character" w:styleId="ad">
    <w:name w:val="footnote reference"/>
    <w:basedOn w:val="a0"/>
    <w:uiPriority w:val="99"/>
    <w:semiHidden/>
    <w:unhideWhenUsed/>
    <w:rsid w:val="003F1905"/>
    <w:rPr>
      <w:rFonts w:ascii="Times New Roman" w:hAnsi="Times New Roman" w:cs="Times New Roman" w:hint="default"/>
      <w:vertAlign w:val="superscript"/>
    </w:rPr>
  </w:style>
  <w:style w:type="character" w:customStyle="1" w:styleId="submenu-table">
    <w:name w:val="submenu-table"/>
    <w:rsid w:val="003F1905"/>
  </w:style>
  <w:style w:type="character" w:customStyle="1" w:styleId="apple-converted-space">
    <w:name w:val="apple-converted-space"/>
    <w:basedOn w:val="a0"/>
    <w:rsid w:val="003F1905"/>
  </w:style>
  <w:style w:type="character" w:customStyle="1" w:styleId="40">
    <w:name w:val="Заголовок 4 Знак"/>
    <w:basedOn w:val="a0"/>
    <w:link w:val="4"/>
    <w:uiPriority w:val="9"/>
    <w:semiHidden/>
    <w:rsid w:val="00153F8E"/>
    <w:rPr>
      <w:rFonts w:asciiTheme="majorHAnsi" w:eastAsiaTheme="majorEastAsia" w:hAnsiTheme="majorHAnsi" w:cstheme="majorBidi"/>
      <w:b/>
      <w:bCs/>
      <w:i/>
      <w:iCs/>
      <w:color w:val="4F81BD" w:themeColor="accent1"/>
      <w:lang w:eastAsia="ru-RU"/>
    </w:rPr>
  </w:style>
  <w:style w:type="character" w:styleId="ae">
    <w:name w:val="Hyperlink"/>
    <w:basedOn w:val="a0"/>
    <w:uiPriority w:val="99"/>
    <w:unhideWhenUsed/>
    <w:rsid w:val="00153F8E"/>
    <w:rPr>
      <w:color w:val="0000FF"/>
      <w:u w:val="single"/>
    </w:rPr>
  </w:style>
  <w:style w:type="paragraph" w:styleId="12">
    <w:name w:val="toc 1"/>
    <w:basedOn w:val="a"/>
    <w:next w:val="a"/>
    <w:autoRedefine/>
    <w:uiPriority w:val="39"/>
    <w:unhideWhenUsed/>
    <w:rsid w:val="004149FD"/>
    <w:pPr>
      <w:shd w:val="clear" w:color="auto" w:fill="FFFFFF"/>
      <w:tabs>
        <w:tab w:val="right" w:leader="dot" w:pos="9345"/>
      </w:tabs>
      <w:spacing w:after="0" w:line="360" w:lineRule="auto"/>
      <w:jc w:val="both"/>
    </w:pPr>
    <w:rPr>
      <w:rFonts w:ascii="Times New Roman" w:eastAsiaTheme="minorEastAsia" w:hAnsi="Times New Roman"/>
      <w:noProof/>
      <w:sz w:val="28"/>
      <w:szCs w:val="28"/>
      <w:lang w:eastAsia="ru-RU"/>
    </w:rPr>
  </w:style>
  <w:style w:type="character" w:customStyle="1" w:styleId="af">
    <w:name w:val="Текст концевой сноски Знак"/>
    <w:basedOn w:val="a0"/>
    <w:link w:val="af0"/>
    <w:uiPriority w:val="99"/>
    <w:semiHidden/>
    <w:rsid w:val="00153F8E"/>
    <w:rPr>
      <w:rFonts w:eastAsiaTheme="minorEastAsia"/>
      <w:sz w:val="20"/>
      <w:szCs w:val="20"/>
      <w:lang w:eastAsia="ru-RU"/>
    </w:rPr>
  </w:style>
  <w:style w:type="paragraph" w:styleId="af0">
    <w:name w:val="endnote text"/>
    <w:basedOn w:val="a"/>
    <w:link w:val="af"/>
    <w:uiPriority w:val="99"/>
    <w:semiHidden/>
    <w:unhideWhenUsed/>
    <w:rsid w:val="00153F8E"/>
    <w:pPr>
      <w:spacing w:after="0" w:line="240" w:lineRule="auto"/>
    </w:pPr>
    <w:rPr>
      <w:rFonts w:eastAsiaTheme="minorEastAsia"/>
      <w:sz w:val="20"/>
      <w:szCs w:val="20"/>
      <w:lang w:eastAsia="ru-RU"/>
    </w:rPr>
  </w:style>
  <w:style w:type="paragraph" w:styleId="21">
    <w:name w:val="Body Text Indent 2"/>
    <w:basedOn w:val="a"/>
    <w:link w:val="22"/>
    <w:uiPriority w:val="99"/>
    <w:semiHidden/>
    <w:unhideWhenUsed/>
    <w:rsid w:val="00153F8E"/>
    <w:pPr>
      <w:spacing w:after="120" w:line="480" w:lineRule="auto"/>
      <w:ind w:left="283"/>
    </w:pPr>
    <w:rPr>
      <w:rFonts w:ascii="Calibri" w:eastAsia="Calibri" w:hAnsi="Calibri"/>
      <w:lang w:eastAsia="ru-RU"/>
    </w:rPr>
  </w:style>
  <w:style w:type="character" w:customStyle="1" w:styleId="22">
    <w:name w:val="Основной текст с отступом 2 Знак"/>
    <w:basedOn w:val="a0"/>
    <w:link w:val="21"/>
    <w:uiPriority w:val="99"/>
    <w:semiHidden/>
    <w:rsid w:val="00153F8E"/>
    <w:rPr>
      <w:rFonts w:ascii="Calibri" w:eastAsia="Calibri" w:hAnsi="Calibri"/>
      <w:lang w:eastAsia="ru-RU"/>
    </w:rPr>
  </w:style>
  <w:style w:type="character" w:customStyle="1" w:styleId="af1">
    <w:name w:val="Текст выноски Знак"/>
    <w:basedOn w:val="a0"/>
    <w:link w:val="af2"/>
    <w:uiPriority w:val="99"/>
    <w:semiHidden/>
    <w:rsid w:val="00153F8E"/>
    <w:rPr>
      <w:rFonts w:ascii="Tahoma" w:eastAsiaTheme="minorEastAsia" w:hAnsi="Tahoma" w:cs="Tahoma"/>
      <w:sz w:val="16"/>
      <w:szCs w:val="16"/>
      <w:lang w:eastAsia="ru-RU"/>
    </w:rPr>
  </w:style>
  <w:style w:type="paragraph" w:styleId="af2">
    <w:name w:val="Balloon Text"/>
    <w:basedOn w:val="a"/>
    <w:link w:val="af1"/>
    <w:uiPriority w:val="99"/>
    <w:semiHidden/>
    <w:unhideWhenUsed/>
    <w:rsid w:val="00153F8E"/>
    <w:pPr>
      <w:spacing w:after="0" w:line="240" w:lineRule="auto"/>
    </w:pPr>
    <w:rPr>
      <w:rFonts w:ascii="Tahoma" w:eastAsiaTheme="minorEastAsia" w:hAnsi="Tahoma" w:cs="Tahoma"/>
      <w:sz w:val="16"/>
      <w:szCs w:val="16"/>
      <w:lang w:eastAsia="ru-RU"/>
    </w:rPr>
  </w:style>
  <w:style w:type="paragraph" w:styleId="af3">
    <w:name w:val="No Spacing"/>
    <w:uiPriority w:val="1"/>
    <w:qFormat/>
    <w:rsid w:val="00153F8E"/>
    <w:pPr>
      <w:spacing w:after="0" w:line="240" w:lineRule="auto"/>
    </w:pPr>
    <w:rPr>
      <w:rFonts w:ascii="Calibri" w:eastAsia="Times New Roman" w:hAnsi="Calibri" w:cs="Times New Roman"/>
      <w:lang w:eastAsia="ru-RU"/>
    </w:rPr>
  </w:style>
  <w:style w:type="character" w:styleId="af4">
    <w:name w:val="endnote reference"/>
    <w:basedOn w:val="a0"/>
    <w:uiPriority w:val="99"/>
    <w:semiHidden/>
    <w:unhideWhenUsed/>
    <w:rsid w:val="00153F8E"/>
    <w:rPr>
      <w:vertAlign w:val="superscript"/>
    </w:rPr>
  </w:style>
  <w:style w:type="character" w:customStyle="1" w:styleId="hl">
    <w:name w:val="hl"/>
    <w:rsid w:val="00153F8E"/>
  </w:style>
  <w:style w:type="character" w:customStyle="1" w:styleId="spelle">
    <w:name w:val="spelle"/>
    <w:rsid w:val="00153F8E"/>
  </w:style>
  <w:style w:type="character" w:customStyle="1" w:styleId="grame">
    <w:name w:val="grame"/>
    <w:rsid w:val="00153F8E"/>
  </w:style>
  <w:style w:type="table" w:styleId="af5">
    <w:name w:val="Table Grid"/>
    <w:basedOn w:val="a1"/>
    <w:uiPriority w:val="59"/>
    <w:rsid w:val="00153F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153F8E"/>
    <w:rPr>
      <w:b/>
      <w:bCs/>
    </w:rPr>
  </w:style>
  <w:style w:type="character" w:customStyle="1" w:styleId="23">
    <w:name w:val="Основной текст (2)_"/>
    <w:basedOn w:val="a0"/>
    <w:link w:val="24"/>
    <w:locked/>
    <w:rsid w:val="00153F8E"/>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153F8E"/>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41">
    <w:name w:val="Основной текст (4)_"/>
    <w:basedOn w:val="a0"/>
    <w:link w:val="42"/>
    <w:locked/>
    <w:rsid w:val="00C550EC"/>
    <w:rPr>
      <w:rFonts w:ascii="Times New Roman" w:eastAsia="Times New Roman" w:hAnsi="Times New Roman" w:cs="Times New Roman"/>
      <w:b/>
      <w:bCs/>
      <w:sz w:val="21"/>
      <w:szCs w:val="21"/>
      <w:shd w:val="clear" w:color="auto" w:fill="FFFFFF"/>
    </w:rPr>
  </w:style>
  <w:style w:type="paragraph" w:customStyle="1" w:styleId="42">
    <w:name w:val="Основной текст (4)"/>
    <w:basedOn w:val="a"/>
    <w:link w:val="41"/>
    <w:rsid w:val="00C550EC"/>
    <w:pPr>
      <w:widowControl w:val="0"/>
      <w:shd w:val="clear" w:color="auto" w:fill="FFFFFF"/>
      <w:spacing w:before="180" w:after="0" w:line="259" w:lineRule="exact"/>
      <w:ind w:hanging="300"/>
    </w:pPr>
    <w:rPr>
      <w:rFonts w:ascii="Times New Roman" w:eastAsia="Times New Roman" w:hAnsi="Times New Roman" w:cs="Times New Roman"/>
      <w:b/>
      <w:bCs/>
      <w:sz w:val="21"/>
      <w:szCs w:val="21"/>
    </w:rPr>
  </w:style>
  <w:style w:type="paragraph" w:styleId="af7">
    <w:name w:val="TOC Heading"/>
    <w:basedOn w:val="1"/>
    <w:next w:val="a"/>
    <w:uiPriority w:val="39"/>
    <w:unhideWhenUsed/>
    <w:qFormat/>
    <w:rsid w:val="00544EC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210">
    <w:name w:val="Основной текст 21"/>
    <w:basedOn w:val="a"/>
    <w:rsid w:val="00DF5BF1"/>
    <w:pPr>
      <w:spacing w:after="0" w:line="240" w:lineRule="auto"/>
      <w:ind w:firstLine="709"/>
      <w:jc w:val="both"/>
    </w:pPr>
    <w:rPr>
      <w:rFonts w:ascii="Times New Roman" w:eastAsia="Times New Roman" w:hAnsi="Times New Roman" w:cs="Times New Roman"/>
      <w:sz w:val="28"/>
      <w:szCs w:val="20"/>
      <w:lang w:eastAsia="ru-RU"/>
    </w:rPr>
  </w:style>
  <w:style w:type="paragraph" w:styleId="25">
    <w:name w:val="toc 2"/>
    <w:basedOn w:val="a"/>
    <w:next w:val="a"/>
    <w:autoRedefine/>
    <w:uiPriority w:val="39"/>
    <w:unhideWhenUsed/>
    <w:rsid w:val="004149FD"/>
    <w:pPr>
      <w:tabs>
        <w:tab w:val="right" w:leader="dot" w:pos="9344"/>
      </w:tabs>
      <w:spacing w:after="100"/>
      <w:ind w:left="220"/>
      <w:jc w:val="both"/>
    </w:pPr>
  </w:style>
  <w:style w:type="paragraph" w:customStyle="1" w:styleId="13">
    <w:name w:val="Обычный1"/>
    <w:rsid w:val="004149FD"/>
    <w:pPr>
      <w:spacing w:after="0" w:line="240" w:lineRule="auto"/>
    </w:pPr>
    <w:rPr>
      <w:rFonts w:ascii="Times New Roman" w:eastAsia="Times New Roman" w:hAnsi="Times New Roman" w:cs="Times New Roman"/>
      <w:sz w:val="20"/>
      <w:szCs w:val="20"/>
      <w:lang w:eastAsia="ru-RU"/>
    </w:rPr>
  </w:style>
  <w:style w:type="character" w:styleId="af8">
    <w:name w:val="Emphasis"/>
    <w:uiPriority w:val="20"/>
    <w:qFormat/>
    <w:rsid w:val="00A04E0A"/>
    <w:rPr>
      <w:i/>
      <w:iCs/>
    </w:rPr>
  </w:style>
  <w:style w:type="character" w:customStyle="1" w:styleId="extended-textshort">
    <w:name w:val="extended-text__short"/>
    <w:basedOn w:val="a0"/>
    <w:rsid w:val="00A04E0A"/>
  </w:style>
  <w:style w:type="character" w:customStyle="1" w:styleId="fontstyle01">
    <w:name w:val="fontstyle01"/>
    <w:basedOn w:val="a0"/>
    <w:rsid w:val="001A137E"/>
    <w:rPr>
      <w:rFonts w:ascii="Times New Roman" w:hAnsi="Times New Roman" w:cs="Times New Roman" w:hint="default"/>
      <w:b w:val="0"/>
      <w:bCs w:val="0"/>
      <w:i w:val="0"/>
      <w:iCs w:val="0"/>
      <w:color w:val="000000"/>
      <w:sz w:val="28"/>
      <w:szCs w:val="28"/>
    </w:rPr>
  </w:style>
  <w:style w:type="character" w:styleId="af9">
    <w:name w:val="Subtle Emphasis"/>
    <w:basedOn w:val="a0"/>
    <w:uiPriority w:val="19"/>
    <w:qFormat/>
    <w:rsid w:val="004E4771"/>
    <w:rPr>
      <w:i/>
      <w:iCs/>
      <w:color w:val="808080"/>
    </w:rPr>
  </w:style>
</w:styles>
</file>

<file path=word/webSettings.xml><?xml version="1.0" encoding="utf-8"?>
<w:webSettings xmlns:r="http://schemas.openxmlformats.org/officeDocument/2006/relationships" xmlns:w="http://schemas.openxmlformats.org/wordprocessingml/2006/main">
  <w:divs>
    <w:div w:id="43262649">
      <w:bodyDiv w:val="1"/>
      <w:marLeft w:val="0"/>
      <w:marRight w:val="0"/>
      <w:marTop w:val="0"/>
      <w:marBottom w:val="0"/>
      <w:divBdr>
        <w:top w:val="none" w:sz="0" w:space="0" w:color="auto"/>
        <w:left w:val="none" w:sz="0" w:space="0" w:color="auto"/>
        <w:bottom w:val="none" w:sz="0" w:space="0" w:color="auto"/>
        <w:right w:val="none" w:sz="0" w:space="0" w:color="auto"/>
      </w:divBdr>
    </w:div>
    <w:div w:id="49892220">
      <w:bodyDiv w:val="1"/>
      <w:marLeft w:val="0"/>
      <w:marRight w:val="0"/>
      <w:marTop w:val="0"/>
      <w:marBottom w:val="0"/>
      <w:divBdr>
        <w:top w:val="none" w:sz="0" w:space="0" w:color="auto"/>
        <w:left w:val="none" w:sz="0" w:space="0" w:color="auto"/>
        <w:bottom w:val="none" w:sz="0" w:space="0" w:color="auto"/>
        <w:right w:val="none" w:sz="0" w:space="0" w:color="auto"/>
      </w:divBdr>
    </w:div>
    <w:div w:id="68887280">
      <w:bodyDiv w:val="1"/>
      <w:marLeft w:val="0"/>
      <w:marRight w:val="0"/>
      <w:marTop w:val="0"/>
      <w:marBottom w:val="0"/>
      <w:divBdr>
        <w:top w:val="none" w:sz="0" w:space="0" w:color="auto"/>
        <w:left w:val="none" w:sz="0" w:space="0" w:color="auto"/>
        <w:bottom w:val="none" w:sz="0" w:space="0" w:color="auto"/>
        <w:right w:val="none" w:sz="0" w:space="0" w:color="auto"/>
      </w:divBdr>
    </w:div>
    <w:div w:id="92209350">
      <w:bodyDiv w:val="1"/>
      <w:marLeft w:val="0"/>
      <w:marRight w:val="0"/>
      <w:marTop w:val="0"/>
      <w:marBottom w:val="0"/>
      <w:divBdr>
        <w:top w:val="none" w:sz="0" w:space="0" w:color="auto"/>
        <w:left w:val="none" w:sz="0" w:space="0" w:color="auto"/>
        <w:bottom w:val="none" w:sz="0" w:space="0" w:color="auto"/>
        <w:right w:val="none" w:sz="0" w:space="0" w:color="auto"/>
      </w:divBdr>
    </w:div>
    <w:div w:id="136340320">
      <w:bodyDiv w:val="1"/>
      <w:marLeft w:val="0"/>
      <w:marRight w:val="0"/>
      <w:marTop w:val="0"/>
      <w:marBottom w:val="0"/>
      <w:divBdr>
        <w:top w:val="none" w:sz="0" w:space="0" w:color="auto"/>
        <w:left w:val="none" w:sz="0" w:space="0" w:color="auto"/>
        <w:bottom w:val="none" w:sz="0" w:space="0" w:color="auto"/>
        <w:right w:val="none" w:sz="0" w:space="0" w:color="auto"/>
      </w:divBdr>
    </w:div>
    <w:div w:id="144251011">
      <w:bodyDiv w:val="1"/>
      <w:marLeft w:val="0"/>
      <w:marRight w:val="0"/>
      <w:marTop w:val="0"/>
      <w:marBottom w:val="0"/>
      <w:divBdr>
        <w:top w:val="none" w:sz="0" w:space="0" w:color="auto"/>
        <w:left w:val="none" w:sz="0" w:space="0" w:color="auto"/>
        <w:bottom w:val="none" w:sz="0" w:space="0" w:color="auto"/>
        <w:right w:val="none" w:sz="0" w:space="0" w:color="auto"/>
      </w:divBdr>
    </w:div>
    <w:div w:id="164370473">
      <w:bodyDiv w:val="1"/>
      <w:marLeft w:val="0"/>
      <w:marRight w:val="0"/>
      <w:marTop w:val="0"/>
      <w:marBottom w:val="0"/>
      <w:divBdr>
        <w:top w:val="none" w:sz="0" w:space="0" w:color="auto"/>
        <w:left w:val="none" w:sz="0" w:space="0" w:color="auto"/>
        <w:bottom w:val="none" w:sz="0" w:space="0" w:color="auto"/>
        <w:right w:val="none" w:sz="0" w:space="0" w:color="auto"/>
      </w:divBdr>
    </w:div>
    <w:div w:id="256713856">
      <w:bodyDiv w:val="1"/>
      <w:marLeft w:val="0"/>
      <w:marRight w:val="0"/>
      <w:marTop w:val="0"/>
      <w:marBottom w:val="0"/>
      <w:divBdr>
        <w:top w:val="none" w:sz="0" w:space="0" w:color="auto"/>
        <w:left w:val="none" w:sz="0" w:space="0" w:color="auto"/>
        <w:bottom w:val="none" w:sz="0" w:space="0" w:color="auto"/>
        <w:right w:val="none" w:sz="0" w:space="0" w:color="auto"/>
      </w:divBdr>
    </w:div>
    <w:div w:id="271984421">
      <w:bodyDiv w:val="1"/>
      <w:marLeft w:val="0"/>
      <w:marRight w:val="0"/>
      <w:marTop w:val="0"/>
      <w:marBottom w:val="0"/>
      <w:divBdr>
        <w:top w:val="none" w:sz="0" w:space="0" w:color="auto"/>
        <w:left w:val="none" w:sz="0" w:space="0" w:color="auto"/>
        <w:bottom w:val="none" w:sz="0" w:space="0" w:color="auto"/>
        <w:right w:val="none" w:sz="0" w:space="0" w:color="auto"/>
      </w:divBdr>
    </w:div>
    <w:div w:id="296178851">
      <w:bodyDiv w:val="1"/>
      <w:marLeft w:val="0"/>
      <w:marRight w:val="0"/>
      <w:marTop w:val="0"/>
      <w:marBottom w:val="0"/>
      <w:divBdr>
        <w:top w:val="none" w:sz="0" w:space="0" w:color="auto"/>
        <w:left w:val="none" w:sz="0" w:space="0" w:color="auto"/>
        <w:bottom w:val="none" w:sz="0" w:space="0" w:color="auto"/>
        <w:right w:val="none" w:sz="0" w:space="0" w:color="auto"/>
      </w:divBdr>
    </w:div>
    <w:div w:id="382943159">
      <w:bodyDiv w:val="1"/>
      <w:marLeft w:val="0"/>
      <w:marRight w:val="0"/>
      <w:marTop w:val="0"/>
      <w:marBottom w:val="0"/>
      <w:divBdr>
        <w:top w:val="none" w:sz="0" w:space="0" w:color="auto"/>
        <w:left w:val="none" w:sz="0" w:space="0" w:color="auto"/>
        <w:bottom w:val="none" w:sz="0" w:space="0" w:color="auto"/>
        <w:right w:val="none" w:sz="0" w:space="0" w:color="auto"/>
      </w:divBdr>
    </w:div>
    <w:div w:id="391464625">
      <w:bodyDiv w:val="1"/>
      <w:marLeft w:val="0"/>
      <w:marRight w:val="0"/>
      <w:marTop w:val="0"/>
      <w:marBottom w:val="0"/>
      <w:divBdr>
        <w:top w:val="none" w:sz="0" w:space="0" w:color="auto"/>
        <w:left w:val="none" w:sz="0" w:space="0" w:color="auto"/>
        <w:bottom w:val="none" w:sz="0" w:space="0" w:color="auto"/>
        <w:right w:val="none" w:sz="0" w:space="0" w:color="auto"/>
      </w:divBdr>
    </w:div>
    <w:div w:id="427779366">
      <w:bodyDiv w:val="1"/>
      <w:marLeft w:val="0"/>
      <w:marRight w:val="0"/>
      <w:marTop w:val="0"/>
      <w:marBottom w:val="0"/>
      <w:divBdr>
        <w:top w:val="none" w:sz="0" w:space="0" w:color="auto"/>
        <w:left w:val="none" w:sz="0" w:space="0" w:color="auto"/>
        <w:bottom w:val="none" w:sz="0" w:space="0" w:color="auto"/>
        <w:right w:val="none" w:sz="0" w:space="0" w:color="auto"/>
      </w:divBdr>
    </w:div>
    <w:div w:id="437525771">
      <w:bodyDiv w:val="1"/>
      <w:marLeft w:val="0"/>
      <w:marRight w:val="0"/>
      <w:marTop w:val="0"/>
      <w:marBottom w:val="0"/>
      <w:divBdr>
        <w:top w:val="none" w:sz="0" w:space="0" w:color="auto"/>
        <w:left w:val="none" w:sz="0" w:space="0" w:color="auto"/>
        <w:bottom w:val="none" w:sz="0" w:space="0" w:color="auto"/>
        <w:right w:val="none" w:sz="0" w:space="0" w:color="auto"/>
      </w:divBdr>
    </w:div>
    <w:div w:id="471563793">
      <w:bodyDiv w:val="1"/>
      <w:marLeft w:val="0"/>
      <w:marRight w:val="0"/>
      <w:marTop w:val="0"/>
      <w:marBottom w:val="0"/>
      <w:divBdr>
        <w:top w:val="none" w:sz="0" w:space="0" w:color="auto"/>
        <w:left w:val="none" w:sz="0" w:space="0" w:color="auto"/>
        <w:bottom w:val="none" w:sz="0" w:space="0" w:color="auto"/>
        <w:right w:val="none" w:sz="0" w:space="0" w:color="auto"/>
      </w:divBdr>
    </w:div>
    <w:div w:id="507722403">
      <w:bodyDiv w:val="1"/>
      <w:marLeft w:val="0"/>
      <w:marRight w:val="0"/>
      <w:marTop w:val="0"/>
      <w:marBottom w:val="0"/>
      <w:divBdr>
        <w:top w:val="none" w:sz="0" w:space="0" w:color="auto"/>
        <w:left w:val="none" w:sz="0" w:space="0" w:color="auto"/>
        <w:bottom w:val="none" w:sz="0" w:space="0" w:color="auto"/>
        <w:right w:val="none" w:sz="0" w:space="0" w:color="auto"/>
      </w:divBdr>
    </w:div>
    <w:div w:id="614868560">
      <w:bodyDiv w:val="1"/>
      <w:marLeft w:val="0"/>
      <w:marRight w:val="0"/>
      <w:marTop w:val="0"/>
      <w:marBottom w:val="0"/>
      <w:divBdr>
        <w:top w:val="none" w:sz="0" w:space="0" w:color="auto"/>
        <w:left w:val="none" w:sz="0" w:space="0" w:color="auto"/>
        <w:bottom w:val="none" w:sz="0" w:space="0" w:color="auto"/>
        <w:right w:val="none" w:sz="0" w:space="0" w:color="auto"/>
      </w:divBdr>
    </w:div>
    <w:div w:id="625506427">
      <w:bodyDiv w:val="1"/>
      <w:marLeft w:val="0"/>
      <w:marRight w:val="0"/>
      <w:marTop w:val="0"/>
      <w:marBottom w:val="0"/>
      <w:divBdr>
        <w:top w:val="none" w:sz="0" w:space="0" w:color="auto"/>
        <w:left w:val="none" w:sz="0" w:space="0" w:color="auto"/>
        <w:bottom w:val="none" w:sz="0" w:space="0" w:color="auto"/>
        <w:right w:val="none" w:sz="0" w:space="0" w:color="auto"/>
      </w:divBdr>
    </w:div>
    <w:div w:id="688064721">
      <w:bodyDiv w:val="1"/>
      <w:marLeft w:val="0"/>
      <w:marRight w:val="0"/>
      <w:marTop w:val="0"/>
      <w:marBottom w:val="0"/>
      <w:divBdr>
        <w:top w:val="none" w:sz="0" w:space="0" w:color="auto"/>
        <w:left w:val="none" w:sz="0" w:space="0" w:color="auto"/>
        <w:bottom w:val="none" w:sz="0" w:space="0" w:color="auto"/>
        <w:right w:val="none" w:sz="0" w:space="0" w:color="auto"/>
      </w:divBdr>
    </w:div>
    <w:div w:id="688676032">
      <w:bodyDiv w:val="1"/>
      <w:marLeft w:val="0"/>
      <w:marRight w:val="0"/>
      <w:marTop w:val="0"/>
      <w:marBottom w:val="0"/>
      <w:divBdr>
        <w:top w:val="none" w:sz="0" w:space="0" w:color="auto"/>
        <w:left w:val="none" w:sz="0" w:space="0" w:color="auto"/>
        <w:bottom w:val="none" w:sz="0" w:space="0" w:color="auto"/>
        <w:right w:val="none" w:sz="0" w:space="0" w:color="auto"/>
      </w:divBdr>
    </w:div>
    <w:div w:id="707880092">
      <w:bodyDiv w:val="1"/>
      <w:marLeft w:val="0"/>
      <w:marRight w:val="0"/>
      <w:marTop w:val="0"/>
      <w:marBottom w:val="0"/>
      <w:divBdr>
        <w:top w:val="none" w:sz="0" w:space="0" w:color="auto"/>
        <w:left w:val="none" w:sz="0" w:space="0" w:color="auto"/>
        <w:bottom w:val="none" w:sz="0" w:space="0" w:color="auto"/>
        <w:right w:val="none" w:sz="0" w:space="0" w:color="auto"/>
      </w:divBdr>
    </w:div>
    <w:div w:id="737361816">
      <w:bodyDiv w:val="1"/>
      <w:marLeft w:val="0"/>
      <w:marRight w:val="0"/>
      <w:marTop w:val="0"/>
      <w:marBottom w:val="0"/>
      <w:divBdr>
        <w:top w:val="none" w:sz="0" w:space="0" w:color="auto"/>
        <w:left w:val="none" w:sz="0" w:space="0" w:color="auto"/>
        <w:bottom w:val="none" w:sz="0" w:space="0" w:color="auto"/>
        <w:right w:val="none" w:sz="0" w:space="0" w:color="auto"/>
      </w:divBdr>
    </w:div>
    <w:div w:id="739134258">
      <w:bodyDiv w:val="1"/>
      <w:marLeft w:val="0"/>
      <w:marRight w:val="0"/>
      <w:marTop w:val="0"/>
      <w:marBottom w:val="0"/>
      <w:divBdr>
        <w:top w:val="none" w:sz="0" w:space="0" w:color="auto"/>
        <w:left w:val="none" w:sz="0" w:space="0" w:color="auto"/>
        <w:bottom w:val="none" w:sz="0" w:space="0" w:color="auto"/>
        <w:right w:val="none" w:sz="0" w:space="0" w:color="auto"/>
      </w:divBdr>
    </w:div>
    <w:div w:id="753865651">
      <w:bodyDiv w:val="1"/>
      <w:marLeft w:val="0"/>
      <w:marRight w:val="0"/>
      <w:marTop w:val="0"/>
      <w:marBottom w:val="0"/>
      <w:divBdr>
        <w:top w:val="none" w:sz="0" w:space="0" w:color="auto"/>
        <w:left w:val="none" w:sz="0" w:space="0" w:color="auto"/>
        <w:bottom w:val="none" w:sz="0" w:space="0" w:color="auto"/>
        <w:right w:val="none" w:sz="0" w:space="0" w:color="auto"/>
      </w:divBdr>
    </w:div>
    <w:div w:id="784152996">
      <w:bodyDiv w:val="1"/>
      <w:marLeft w:val="0"/>
      <w:marRight w:val="0"/>
      <w:marTop w:val="0"/>
      <w:marBottom w:val="0"/>
      <w:divBdr>
        <w:top w:val="none" w:sz="0" w:space="0" w:color="auto"/>
        <w:left w:val="none" w:sz="0" w:space="0" w:color="auto"/>
        <w:bottom w:val="none" w:sz="0" w:space="0" w:color="auto"/>
        <w:right w:val="none" w:sz="0" w:space="0" w:color="auto"/>
      </w:divBdr>
    </w:div>
    <w:div w:id="790705220">
      <w:bodyDiv w:val="1"/>
      <w:marLeft w:val="0"/>
      <w:marRight w:val="0"/>
      <w:marTop w:val="0"/>
      <w:marBottom w:val="0"/>
      <w:divBdr>
        <w:top w:val="none" w:sz="0" w:space="0" w:color="auto"/>
        <w:left w:val="none" w:sz="0" w:space="0" w:color="auto"/>
        <w:bottom w:val="none" w:sz="0" w:space="0" w:color="auto"/>
        <w:right w:val="none" w:sz="0" w:space="0" w:color="auto"/>
      </w:divBdr>
    </w:div>
    <w:div w:id="805850965">
      <w:bodyDiv w:val="1"/>
      <w:marLeft w:val="0"/>
      <w:marRight w:val="0"/>
      <w:marTop w:val="0"/>
      <w:marBottom w:val="0"/>
      <w:divBdr>
        <w:top w:val="none" w:sz="0" w:space="0" w:color="auto"/>
        <w:left w:val="none" w:sz="0" w:space="0" w:color="auto"/>
        <w:bottom w:val="none" w:sz="0" w:space="0" w:color="auto"/>
        <w:right w:val="none" w:sz="0" w:space="0" w:color="auto"/>
      </w:divBdr>
    </w:div>
    <w:div w:id="821123758">
      <w:bodyDiv w:val="1"/>
      <w:marLeft w:val="0"/>
      <w:marRight w:val="0"/>
      <w:marTop w:val="0"/>
      <w:marBottom w:val="0"/>
      <w:divBdr>
        <w:top w:val="none" w:sz="0" w:space="0" w:color="auto"/>
        <w:left w:val="none" w:sz="0" w:space="0" w:color="auto"/>
        <w:bottom w:val="none" w:sz="0" w:space="0" w:color="auto"/>
        <w:right w:val="none" w:sz="0" w:space="0" w:color="auto"/>
      </w:divBdr>
    </w:div>
    <w:div w:id="873619867">
      <w:bodyDiv w:val="1"/>
      <w:marLeft w:val="0"/>
      <w:marRight w:val="0"/>
      <w:marTop w:val="0"/>
      <w:marBottom w:val="0"/>
      <w:divBdr>
        <w:top w:val="none" w:sz="0" w:space="0" w:color="auto"/>
        <w:left w:val="none" w:sz="0" w:space="0" w:color="auto"/>
        <w:bottom w:val="none" w:sz="0" w:space="0" w:color="auto"/>
        <w:right w:val="none" w:sz="0" w:space="0" w:color="auto"/>
      </w:divBdr>
    </w:div>
    <w:div w:id="905647406">
      <w:bodyDiv w:val="1"/>
      <w:marLeft w:val="0"/>
      <w:marRight w:val="0"/>
      <w:marTop w:val="0"/>
      <w:marBottom w:val="0"/>
      <w:divBdr>
        <w:top w:val="none" w:sz="0" w:space="0" w:color="auto"/>
        <w:left w:val="none" w:sz="0" w:space="0" w:color="auto"/>
        <w:bottom w:val="none" w:sz="0" w:space="0" w:color="auto"/>
        <w:right w:val="none" w:sz="0" w:space="0" w:color="auto"/>
      </w:divBdr>
    </w:div>
    <w:div w:id="940532625">
      <w:bodyDiv w:val="1"/>
      <w:marLeft w:val="0"/>
      <w:marRight w:val="0"/>
      <w:marTop w:val="0"/>
      <w:marBottom w:val="0"/>
      <w:divBdr>
        <w:top w:val="none" w:sz="0" w:space="0" w:color="auto"/>
        <w:left w:val="none" w:sz="0" w:space="0" w:color="auto"/>
        <w:bottom w:val="none" w:sz="0" w:space="0" w:color="auto"/>
        <w:right w:val="none" w:sz="0" w:space="0" w:color="auto"/>
      </w:divBdr>
    </w:div>
    <w:div w:id="942884154">
      <w:bodyDiv w:val="1"/>
      <w:marLeft w:val="0"/>
      <w:marRight w:val="0"/>
      <w:marTop w:val="0"/>
      <w:marBottom w:val="0"/>
      <w:divBdr>
        <w:top w:val="none" w:sz="0" w:space="0" w:color="auto"/>
        <w:left w:val="none" w:sz="0" w:space="0" w:color="auto"/>
        <w:bottom w:val="none" w:sz="0" w:space="0" w:color="auto"/>
        <w:right w:val="none" w:sz="0" w:space="0" w:color="auto"/>
      </w:divBdr>
    </w:div>
    <w:div w:id="1037775270">
      <w:bodyDiv w:val="1"/>
      <w:marLeft w:val="0"/>
      <w:marRight w:val="0"/>
      <w:marTop w:val="0"/>
      <w:marBottom w:val="0"/>
      <w:divBdr>
        <w:top w:val="none" w:sz="0" w:space="0" w:color="auto"/>
        <w:left w:val="none" w:sz="0" w:space="0" w:color="auto"/>
        <w:bottom w:val="none" w:sz="0" w:space="0" w:color="auto"/>
        <w:right w:val="none" w:sz="0" w:space="0" w:color="auto"/>
      </w:divBdr>
    </w:div>
    <w:div w:id="1037969609">
      <w:bodyDiv w:val="1"/>
      <w:marLeft w:val="0"/>
      <w:marRight w:val="0"/>
      <w:marTop w:val="0"/>
      <w:marBottom w:val="0"/>
      <w:divBdr>
        <w:top w:val="none" w:sz="0" w:space="0" w:color="auto"/>
        <w:left w:val="none" w:sz="0" w:space="0" w:color="auto"/>
        <w:bottom w:val="none" w:sz="0" w:space="0" w:color="auto"/>
        <w:right w:val="none" w:sz="0" w:space="0" w:color="auto"/>
      </w:divBdr>
    </w:div>
    <w:div w:id="1043676033">
      <w:bodyDiv w:val="1"/>
      <w:marLeft w:val="0"/>
      <w:marRight w:val="0"/>
      <w:marTop w:val="0"/>
      <w:marBottom w:val="0"/>
      <w:divBdr>
        <w:top w:val="none" w:sz="0" w:space="0" w:color="auto"/>
        <w:left w:val="none" w:sz="0" w:space="0" w:color="auto"/>
        <w:bottom w:val="none" w:sz="0" w:space="0" w:color="auto"/>
        <w:right w:val="none" w:sz="0" w:space="0" w:color="auto"/>
      </w:divBdr>
    </w:div>
    <w:div w:id="1062485298">
      <w:bodyDiv w:val="1"/>
      <w:marLeft w:val="0"/>
      <w:marRight w:val="0"/>
      <w:marTop w:val="0"/>
      <w:marBottom w:val="0"/>
      <w:divBdr>
        <w:top w:val="none" w:sz="0" w:space="0" w:color="auto"/>
        <w:left w:val="none" w:sz="0" w:space="0" w:color="auto"/>
        <w:bottom w:val="none" w:sz="0" w:space="0" w:color="auto"/>
        <w:right w:val="none" w:sz="0" w:space="0" w:color="auto"/>
      </w:divBdr>
    </w:div>
    <w:div w:id="1063455346">
      <w:bodyDiv w:val="1"/>
      <w:marLeft w:val="0"/>
      <w:marRight w:val="0"/>
      <w:marTop w:val="0"/>
      <w:marBottom w:val="0"/>
      <w:divBdr>
        <w:top w:val="none" w:sz="0" w:space="0" w:color="auto"/>
        <w:left w:val="none" w:sz="0" w:space="0" w:color="auto"/>
        <w:bottom w:val="none" w:sz="0" w:space="0" w:color="auto"/>
        <w:right w:val="none" w:sz="0" w:space="0" w:color="auto"/>
      </w:divBdr>
    </w:div>
    <w:div w:id="1063916926">
      <w:bodyDiv w:val="1"/>
      <w:marLeft w:val="0"/>
      <w:marRight w:val="0"/>
      <w:marTop w:val="0"/>
      <w:marBottom w:val="0"/>
      <w:divBdr>
        <w:top w:val="none" w:sz="0" w:space="0" w:color="auto"/>
        <w:left w:val="none" w:sz="0" w:space="0" w:color="auto"/>
        <w:bottom w:val="none" w:sz="0" w:space="0" w:color="auto"/>
        <w:right w:val="none" w:sz="0" w:space="0" w:color="auto"/>
      </w:divBdr>
    </w:div>
    <w:div w:id="1119952531">
      <w:bodyDiv w:val="1"/>
      <w:marLeft w:val="0"/>
      <w:marRight w:val="0"/>
      <w:marTop w:val="0"/>
      <w:marBottom w:val="0"/>
      <w:divBdr>
        <w:top w:val="none" w:sz="0" w:space="0" w:color="auto"/>
        <w:left w:val="none" w:sz="0" w:space="0" w:color="auto"/>
        <w:bottom w:val="none" w:sz="0" w:space="0" w:color="auto"/>
        <w:right w:val="none" w:sz="0" w:space="0" w:color="auto"/>
      </w:divBdr>
    </w:div>
    <w:div w:id="1124884462">
      <w:bodyDiv w:val="1"/>
      <w:marLeft w:val="0"/>
      <w:marRight w:val="0"/>
      <w:marTop w:val="0"/>
      <w:marBottom w:val="0"/>
      <w:divBdr>
        <w:top w:val="none" w:sz="0" w:space="0" w:color="auto"/>
        <w:left w:val="none" w:sz="0" w:space="0" w:color="auto"/>
        <w:bottom w:val="none" w:sz="0" w:space="0" w:color="auto"/>
        <w:right w:val="none" w:sz="0" w:space="0" w:color="auto"/>
      </w:divBdr>
    </w:div>
    <w:div w:id="1128357440">
      <w:bodyDiv w:val="1"/>
      <w:marLeft w:val="0"/>
      <w:marRight w:val="0"/>
      <w:marTop w:val="0"/>
      <w:marBottom w:val="0"/>
      <w:divBdr>
        <w:top w:val="none" w:sz="0" w:space="0" w:color="auto"/>
        <w:left w:val="none" w:sz="0" w:space="0" w:color="auto"/>
        <w:bottom w:val="none" w:sz="0" w:space="0" w:color="auto"/>
        <w:right w:val="none" w:sz="0" w:space="0" w:color="auto"/>
      </w:divBdr>
    </w:div>
    <w:div w:id="1144157056">
      <w:bodyDiv w:val="1"/>
      <w:marLeft w:val="0"/>
      <w:marRight w:val="0"/>
      <w:marTop w:val="0"/>
      <w:marBottom w:val="0"/>
      <w:divBdr>
        <w:top w:val="none" w:sz="0" w:space="0" w:color="auto"/>
        <w:left w:val="none" w:sz="0" w:space="0" w:color="auto"/>
        <w:bottom w:val="none" w:sz="0" w:space="0" w:color="auto"/>
        <w:right w:val="none" w:sz="0" w:space="0" w:color="auto"/>
      </w:divBdr>
    </w:div>
    <w:div w:id="1156843210">
      <w:bodyDiv w:val="1"/>
      <w:marLeft w:val="0"/>
      <w:marRight w:val="0"/>
      <w:marTop w:val="0"/>
      <w:marBottom w:val="0"/>
      <w:divBdr>
        <w:top w:val="none" w:sz="0" w:space="0" w:color="auto"/>
        <w:left w:val="none" w:sz="0" w:space="0" w:color="auto"/>
        <w:bottom w:val="none" w:sz="0" w:space="0" w:color="auto"/>
        <w:right w:val="none" w:sz="0" w:space="0" w:color="auto"/>
      </w:divBdr>
    </w:div>
    <w:div w:id="1209368568">
      <w:bodyDiv w:val="1"/>
      <w:marLeft w:val="0"/>
      <w:marRight w:val="0"/>
      <w:marTop w:val="0"/>
      <w:marBottom w:val="0"/>
      <w:divBdr>
        <w:top w:val="none" w:sz="0" w:space="0" w:color="auto"/>
        <w:left w:val="none" w:sz="0" w:space="0" w:color="auto"/>
        <w:bottom w:val="none" w:sz="0" w:space="0" w:color="auto"/>
        <w:right w:val="none" w:sz="0" w:space="0" w:color="auto"/>
      </w:divBdr>
    </w:div>
    <w:div w:id="1243685632">
      <w:bodyDiv w:val="1"/>
      <w:marLeft w:val="0"/>
      <w:marRight w:val="0"/>
      <w:marTop w:val="0"/>
      <w:marBottom w:val="0"/>
      <w:divBdr>
        <w:top w:val="none" w:sz="0" w:space="0" w:color="auto"/>
        <w:left w:val="none" w:sz="0" w:space="0" w:color="auto"/>
        <w:bottom w:val="none" w:sz="0" w:space="0" w:color="auto"/>
        <w:right w:val="none" w:sz="0" w:space="0" w:color="auto"/>
      </w:divBdr>
    </w:div>
    <w:div w:id="1246764945">
      <w:bodyDiv w:val="1"/>
      <w:marLeft w:val="0"/>
      <w:marRight w:val="0"/>
      <w:marTop w:val="0"/>
      <w:marBottom w:val="0"/>
      <w:divBdr>
        <w:top w:val="none" w:sz="0" w:space="0" w:color="auto"/>
        <w:left w:val="none" w:sz="0" w:space="0" w:color="auto"/>
        <w:bottom w:val="none" w:sz="0" w:space="0" w:color="auto"/>
        <w:right w:val="none" w:sz="0" w:space="0" w:color="auto"/>
      </w:divBdr>
    </w:div>
    <w:div w:id="1262764426">
      <w:bodyDiv w:val="1"/>
      <w:marLeft w:val="0"/>
      <w:marRight w:val="0"/>
      <w:marTop w:val="0"/>
      <w:marBottom w:val="0"/>
      <w:divBdr>
        <w:top w:val="none" w:sz="0" w:space="0" w:color="auto"/>
        <w:left w:val="none" w:sz="0" w:space="0" w:color="auto"/>
        <w:bottom w:val="none" w:sz="0" w:space="0" w:color="auto"/>
        <w:right w:val="none" w:sz="0" w:space="0" w:color="auto"/>
      </w:divBdr>
    </w:div>
    <w:div w:id="1295600976">
      <w:bodyDiv w:val="1"/>
      <w:marLeft w:val="0"/>
      <w:marRight w:val="0"/>
      <w:marTop w:val="0"/>
      <w:marBottom w:val="0"/>
      <w:divBdr>
        <w:top w:val="none" w:sz="0" w:space="0" w:color="auto"/>
        <w:left w:val="none" w:sz="0" w:space="0" w:color="auto"/>
        <w:bottom w:val="none" w:sz="0" w:space="0" w:color="auto"/>
        <w:right w:val="none" w:sz="0" w:space="0" w:color="auto"/>
      </w:divBdr>
    </w:div>
    <w:div w:id="1365787444">
      <w:bodyDiv w:val="1"/>
      <w:marLeft w:val="0"/>
      <w:marRight w:val="0"/>
      <w:marTop w:val="0"/>
      <w:marBottom w:val="0"/>
      <w:divBdr>
        <w:top w:val="none" w:sz="0" w:space="0" w:color="auto"/>
        <w:left w:val="none" w:sz="0" w:space="0" w:color="auto"/>
        <w:bottom w:val="none" w:sz="0" w:space="0" w:color="auto"/>
        <w:right w:val="none" w:sz="0" w:space="0" w:color="auto"/>
      </w:divBdr>
    </w:div>
    <w:div w:id="1423647392">
      <w:bodyDiv w:val="1"/>
      <w:marLeft w:val="0"/>
      <w:marRight w:val="0"/>
      <w:marTop w:val="0"/>
      <w:marBottom w:val="0"/>
      <w:divBdr>
        <w:top w:val="none" w:sz="0" w:space="0" w:color="auto"/>
        <w:left w:val="none" w:sz="0" w:space="0" w:color="auto"/>
        <w:bottom w:val="none" w:sz="0" w:space="0" w:color="auto"/>
        <w:right w:val="none" w:sz="0" w:space="0" w:color="auto"/>
      </w:divBdr>
    </w:div>
    <w:div w:id="1491099859">
      <w:bodyDiv w:val="1"/>
      <w:marLeft w:val="0"/>
      <w:marRight w:val="0"/>
      <w:marTop w:val="0"/>
      <w:marBottom w:val="0"/>
      <w:divBdr>
        <w:top w:val="none" w:sz="0" w:space="0" w:color="auto"/>
        <w:left w:val="none" w:sz="0" w:space="0" w:color="auto"/>
        <w:bottom w:val="none" w:sz="0" w:space="0" w:color="auto"/>
        <w:right w:val="none" w:sz="0" w:space="0" w:color="auto"/>
      </w:divBdr>
    </w:div>
    <w:div w:id="1500735731">
      <w:bodyDiv w:val="1"/>
      <w:marLeft w:val="0"/>
      <w:marRight w:val="0"/>
      <w:marTop w:val="0"/>
      <w:marBottom w:val="0"/>
      <w:divBdr>
        <w:top w:val="none" w:sz="0" w:space="0" w:color="auto"/>
        <w:left w:val="none" w:sz="0" w:space="0" w:color="auto"/>
        <w:bottom w:val="none" w:sz="0" w:space="0" w:color="auto"/>
        <w:right w:val="none" w:sz="0" w:space="0" w:color="auto"/>
      </w:divBdr>
    </w:div>
    <w:div w:id="1560823131">
      <w:bodyDiv w:val="1"/>
      <w:marLeft w:val="0"/>
      <w:marRight w:val="0"/>
      <w:marTop w:val="0"/>
      <w:marBottom w:val="0"/>
      <w:divBdr>
        <w:top w:val="none" w:sz="0" w:space="0" w:color="auto"/>
        <w:left w:val="none" w:sz="0" w:space="0" w:color="auto"/>
        <w:bottom w:val="none" w:sz="0" w:space="0" w:color="auto"/>
        <w:right w:val="none" w:sz="0" w:space="0" w:color="auto"/>
      </w:divBdr>
    </w:div>
    <w:div w:id="1635058377">
      <w:bodyDiv w:val="1"/>
      <w:marLeft w:val="0"/>
      <w:marRight w:val="0"/>
      <w:marTop w:val="0"/>
      <w:marBottom w:val="0"/>
      <w:divBdr>
        <w:top w:val="none" w:sz="0" w:space="0" w:color="auto"/>
        <w:left w:val="none" w:sz="0" w:space="0" w:color="auto"/>
        <w:bottom w:val="none" w:sz="0" w:space="0" w:color="auto"/>
        <w:right w:val="none" w:sz="0" w:space="0" w:color="auto"/>
      </w:divBdr>
    </w:div>
    <w:div w:id="1661733784">
      <w:bodyDiv w:val="1"/>
      <w:marLeft w:val="0"/>
      <w:marRight w:val="0"/>
      <w:marTop w:val="0"/>
      <w:marBottom w:val="0"/>
      <w:divBdr>
        <w:top w:val="none" w:sz="0" w:space="0" w:color="auto"/>
        <w:left w:val="none" w:sz="0" w:space="0" w:color="auto"/>
        <w:bottom w:val="none" w:sz="0" w:space="0" w:color="auto"/>
        <w:right w:val="none" w:sz="0" w:space="0" w:color="auto"/>
      </w:divBdr>
    </w:div>
    <w:div w:id="1681347792">
      <w:bodyDiv w:val="1"/>
      <w:marLeft w:val="0"/>
      <w:marRight w:val="0"/>
      <w:marTop w:val="0"/>
      <w:marBottom w:val="0"/>
      <w:divBdr>
        <w:top w:val="none" w:sz="0" w:space="0" w:color="auto"/>
        <w:left w:val="none" w:sz="0" w:space="0" w:color="auto"/>
        <w:bottom w:val="none" w:sz="0" w:space="0" w:color="auto"/>
        <w:right w:val="none" w:sz="0" w:space="0" w:color="auto"/>
      </w:divBdr>
    </w:div>
    <w:div w:id="1689988232">
      <w:bodyDiv w:val="1"/>
      <w:marLeft w:val="0"/>
      <w:marRight w:val="0"/>
      <w:marTop w:val="0"/>
      <w:marBottom w:val="0"/>
      <w:divBdr>
        <w:top w:val="none" w:sz="0" w:space="0" w:color="auto"/>
        <w:left w:val="none" w:sz="0" w:space="0" w:color="auto"/>
        <w:bottom w:val="none" w:sz="0" w:space="0" w:color="auto"/>
        <w:right w:val="none" w:sz="0" w:space="0" w:color="auto"/>
      </w:divBdr>
    </w:div>
    <w:div w:id="1732575752">
      <w:bodyDiv w:val="1"/>
      <w:marLeft w:val="0"/>
      <w:marRight w:val="0"/>
      <w:marTop w:val="0"/>
      <w:marBottom w:val="0"/>
      <w:divBdr>
        <w:top w:val="none" w:sz="0" w:space="0" w:color="auto"/>
        <w:left w:val="none" w:sz="0" w:space="0" w:color="auto"/>
        <w:bottom w:val="none" w:sz="0" w:space="0" w:color="auto"/>
        <w:right w:val="none" w:sz="0" w:space="0" w:color="auto"/>
      </w:divBdr>
    </w:div>
    <w:div w:id="1750536839">
      <w:bodyDiv w:val="1"/>
      <w:marLeft w:val="0"/>
      <w:marRight w:val="0"/>
      <w:marTop w:val="0"/>
      <w:marBottom w:val="0"/>
      <w:divBdr>
        <w:top w:val="none" w:sz="0" w:space="0" w:color="auto"/>
        <w:left w:val="none" w:sz="0" w:space="0" w:color="auto"/>
        <w:bottom w:val="none" w:sz="0" w:space="0" w:color="auto"/>
        <w:right w:val="none" w:sz="0" w:space="0" w:color="auto"/>
      </w:divBdr>
    </w:div>
    <w:div w:id="1840345890">
      <w:bodyDiv w:val="1"/>
      <w:marLeft w:val="0"/>
      <w:marRight w:val="0"/>
      <w:marTop w:val="0"/>
      <w:marBottom w:val="0"/>
      <w:divBdr>
        <w:top w:val="none" w:sz="0" w:space="0" w:color="auto"/>
        <w:left w:val="none" w:sz="0" w:space="0" w:color="auto"/>
        <w:bottom w:val="none" w:sz="0" w:space="0" w:color="auto"/>
        <w:right w:val="none" w:sz="0" w:space="0" w:color="auto"/>
      </w:divBdr>
    </w:div>
    <w:div w:id="1840536631">
      <w:bodyDiv w:val="1"/>
      <w:marLeft w:val="0"/>
      <w:marRight w:val="0"/>
      <w:marTop w:val="0"/>
      <w:marBottom w:val="0"/>
      <w:divBdr>
        <w:top w:val="none" w:sz="0" w:space="0" w:color="auto"/>
        <w:left w:val="none" w:sz="0" w:space="0" w:color="auto"/>
        <w:bottom w:val="none" w:sz="0" w:space="0" w:color="auto"/>
        <w:right w:val="none" w:sz="0" w:space="0" w:color="auto"/>
      </w:divBdr>
    </w:div>
    <w:div w:id="1844053586">
      <w:bodyDiv w:val="1"/>
      <w:marLeft w:val="0"/>
      <w:marRight w:val="0"/>
      <w:marTop w:val="0"/>
      <w:marBottom w:val="0"/>
      <w:divBdr>
        <w:top w:val="none" w:sz="0" w:space="0" w:color="auto"/>
        <w:left w:val="none" w:sz="0" w:space="0" w:color="auto"/>
        <w:bottom w:val="none" w:sz="0" w:space="0" w:color="auto"/>
        <w:right w:val="none" w:sz="0" w:space="0" w:color="auto"/>
      </w:divBdr>
    </w:div>
    <w:div w:id="1888226528">
      <w:bodyDiv w:val="1"/>
      <w:marLeft w:val="0"/>
      <w:marRight w:val="0"/>
      <w:marTop w:val="0"/>
      <w:marBottom w:val="0"/>
      <w:divBdr>
        <w:top w:val="none" w:sz="0" w:space="0" w:color="auto"/>
        <w:left w:val="none" w:sz="0" w:space="0" w:color="auto"/>
        <w:bottom w:val="none" w:sz="0" w:space="0" w:color="auto"/>
        <w:right w:val="none" w:sz="0" w:space="0" w:color="auto"/>
      </w:divBdr>
    </w:div>
    <w:div w:id="1936785812">
      <w:bodyDiv w:val="1"/>
      <w:marLeft w:val="0"/>
      <w:marRight w:val="0"/>
      <w:marTop w:val="0"/>
      <w:marBottom w:val="0"/>
      <w:divBdr>
        <w:top w:val="none" w:sz="0" w:space="0" w:color="auto"/>
        <w:left w:val="none" w:sz="0" w:space="0" w:color="auto"/>
        <w:bottom w:val="none" w:sz="0" w:space="0" w:color="auto"/>
        <w:right w:val="none" w:sz="0" w:space="0" w:color="auto"/>
      </w:divBdr>
    </w:div>
    <w:div w:id="1944729272">
      <w:bodyDiv w:val="1"/>
      <w:marLeft w:val="0"/>
      <w:marRight w:val="0"/>
      <w:marTop w:val="0"/>
      <w:marBottom w:val="0"/>
      <w:divBdr>
        <w:top w:val="none" w:sz="0" w:space="0" w:color="auto"/>
        <w:left w:val="none" w:sz="0" w:space="0" w:color="auto"/>
        <w:bottom w:val="none" w:sz="0" w:space="0" w:color="auto"/>
        <w:right w:val="none" w:sz="0" w:space="0" w:color="auto"/>
      </w:divBdr>
    </w:div>
    <w:div w:id="2023238048">
      <w:bodyDiv w:val="1"/>
      <w:marLeft w:val="0"/>
      <w:marRight w:val="0"/>
      <w:marTop w:val="0"/>
      <w:marBottom w:val="0"/>
      <w:divBdr>
        <w:top w:val="none" w:sz="0" w:space="0" w:color="auto"/>
        <w:left w:val="none" w:sz="0" w:space="0" w:color="auto"/>
        <w:bottom w:val="none" w:sz="0" w:space="0" w:color="auto"/>
        <w:right w:val="none" w:sz="0" w:space="0" w:color="auto"/>
      </w:divBdr>
    </w:div>
    <w:div w:id="2061980814">
      <w:bodyDiv w:val="1"/>
      <w:marLeft w:val="0"/>
      <w:marRight w:val="0"/>
      <w:marTop w:val="0"/>
      <w:marBottom w:val="0"/>
      <w:divBdr>
        <w:top w:val="none" w:sz="0" w:space="0" w:color="auto"/>
        <w:left w:val="none" w:sz="0" w:space="0" w:color="auto"/>
        <w:bottom w:val="none" w:sz="0" w:space="0" w:color="auto"/>
        <w:right w:val="none" w:sz="0" w:space="0" w:color="auto"/>
      </w:divBdr>
    </w:div>
    <w:div w:id="21240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f.pstu.ru/docs/stud3/stud3_10.html" TargetMode="External"/><Relationship Id="rId18" Type="http://schemas.openxmlformats.org/officeDocument/2006/relationships/hyperlink" Target="http://lf.pstu.ru/docs/stud3/stud3_11.html" TargetMode="External"/><Relationship Id="rId26" Type="http://schemas.openxmlformats.org/officeDocument/2006/relationships/image" Target="media/image3.png"/><Relationship Id="rId39" Type="http://schemas.openxmlformats.org/officeDocument/2006/relationships/image" Target="media/image15.png"/><Relationship Id="rId21" Type="http://schemas.openxmlformats.org/officeDocument/2006/relationships/hyperlink" Target="http://lf.pstu.ru/docs/stud3/stud3_1.html" TargetMode="External"/><Relationship Id="rId34" Type="http://schemas.openxmlformats.org/officeDocument/2006/relationships/image" Target="media/image10.png"/><Relationship Id="rId42" Type="http://schemas.openxmlformats.org/officeDocument/2006/relationships/image" Target="media/image18.png"/><Relationship Id="rId47" Type="http://schemas.microsoft.com/office/2007/relationships/hdphoto" Target="NULL"/><Relationship Id="rId50" Type="http://schemas.openxmlformats.org/officeDocument/2006/relationships/hyperlink" Target="http://armedman.ru/stati/vse-frontyi-velikoy-otechestvennoy-voynyi-datyi-sozdaniya-i-komanduyushhie-frontov.html"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f.pstu.ru/docs/stud3/stud3_6.html" TargetMode="External"/><Relationship Id="rId17" Type="http://schemas.openxmlformats.org/officeDocument/2006/relationships/hyperlink" Target="http://lf.pstu.ru/docs/stud3/stud3_1.html" TargetMode="External"/><Relationship Id="rId25" Type="http://schemas.openxmlformats.org/officeDocument/2006/relationships/image" Target="media/image2.png"/><Relationship Id="rId33" Type="http://schemas.openxmlformats.org/officeDocument/2006/relationships/hyperlink" Target="https://docs.google.com/forms/d/1gfpsZwd9mm4oaPBOuypyJUP7oFR1MKfyW5XhRyLcsdo/edit?usp=sharing" TargetMode="External"/><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yperlink" Target="http://lf.pstu.ru/docs/stud3/stud3_7.html" TargetMode="External"/><Relationship Id="rId20" Type="http://schemas.openxmlformats.org/officeDocument/2006/relationships/hyperlink" Target="http://lf.pstu.ru/docs/stud3/stud3_9.html" TargetMode="External"/><Relationship Id="rId29" Type="http://schemas.openxmlformats.org/officeDocument/2006/relationships/image" Target="media/image6.png"/><Relationship Id="rId41" Type="http://schemas.openxmlformats.org/officeDocument/2006/relationships/image" Target="media/image17.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f.pstu.ru/docs/stud3/stud3_8.html" TargetMode="Externa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hyperlink" Target="http://lf.pstu.ru/docs/stud3/stud3_9.html" TargetMode="External"/><Relationship Id="rId23" Type="http://schemas.openxmlformats.org/officeDocument/2006/relationships/hyperlink" Target="http://lf.pstu.ru/docs/stud3/stud3_spo1.html" TargetMode="External"/><Relationship Id="rId28" Type="http://schemas.openxmlformats.org/officeDocument/2006/relationships/image" Target="media/image5.png"/><Relationship Id="rId36" Type="http://schemas.openxmlformats.org/officeDocument/2006/relationships/image" Target="media/image12.png"/><Relationship Id="rId49" Type="http://schemas.openxmlformats.org/officeDocument/2006/relationships/image" Target="media/image23.png"/><Relationship Id="rId57" Type="http://schemas.microsoft.com/office/2007/relationships/stylesWithEffects" Target="stylesWithEffects.xml"/><Relationship Id="rId10" Type="http://schemas.openxmlformats.org/officeDocument/2006/relationships/hyperlink" Target="http://lf.pstu.ru/docs/stud3/stud3_11.html" TargetMode="External"/><Relationship Id="rId19" Type="http://schemas.openxmlformats.org/officeDocument/2006/relationships/hyperlink" Target="http://lf.pstu.ru/docs/stud3/stud3_8.html" TargetMode="External"/><Relationship Id="rId31" Type="http://schemas.openxmlformats.org/officeDocument/2006/relationships/image" Target="media/image8.png"/><Relationship Id="rId44" Type="http://schemas.openxmlformats.org/officeDocument/2006/relationships/image" Target="media/image20.png"/><Relationship Id="rId52"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yperlink" Target="http://www.lf.pstu.ru" TargetMode="External"/><Relationship Id="rId14" Type="http://schemas.openxmlformats.org/officeDocument/2006/relationships/hyperlink" Target="http://lf.pstu.ru/docs/stud3/stud3_12.html" TargetMode="External"/><Relationship Id="rId22" Type="http://schemas.openxmlformats.org/officeDocument/2006/relationships/hyperlink" Target="http://lf.pstu.ru/docs/stud3/stud3_spo5.html"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2.png"/><Relationship Id="rId56" Type="http://schemas.openxmlformats.org/officeDocument/2006/relationships/theme" Target="theme/theme1.xml"/><Relationship Id="rId8" Type="http://schemas.openxmlformats.org/officeDocument/2006/relationships/hyperlink" Target="mailto:office@lf.pstu.ru" TargetMode="External"/><Relationship Id="rId51" Type="http://schemas.openxmlformats.org/officeDocument/2006/relationships/hyperlink" Target="https://59.&#1084;&#1074;&#1076;.&#1088;&#1092;/&#1074;&#1080;&#1082;&#1090;&#1086;&#1088;&#1080;&#1085;&#107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0DF21-58E0-4B25-97DF-B3030884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80</Pages>
  <Words>15686</Words>
  <Characters>89414</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18</cp:revision>
  <cp:lastPrinted>2020-06-19T21:28:00Z</cp:lastPrinted>
  <dcterms:created xsi:type="dcterms:W3CDTF">2020-06-01T18:27:00Z</dcterms:created>
  <dcterms:modified xsi:type="dcterms:W3CDTF">2020-11-15T13:27:00Z</dcterms:modified>
</cp:coreProperties>
</file>