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6F" w:rsidRPr="00D7136F" w:rsidRDefault="00D7136F" w:rsidP="00D7136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136F">
        <w:rPr>
          <w:rFonts w:ascii="Times New Roman" w:eastAsia="Times New Roman" w:hAnsi="Times New Roman" w:cs="Times New Roman"/>
          <w:bCs/>
          <w:sz w:val="28"/>
          <w:szCs w:val="28"/>
        </w:rPr>
        <w:t>Министерство науки и высшего образования Российской Федерации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Лысьвенский филиал федерального государственного бюджетного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 xml:space="preserve">образовательного учреждения высшего образования 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>«Пермский национальный исследовательский политехнический университет»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Кафедра общенаучных дисциплин</w:t>
      </w:r>
    </w:p>
    <w:p w:rsidR="00D7136F" w:rsidRPr="00D7136F" w:rsidRDefault="00D7136F" w:rsidP="00D7136F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D7136F" w:rsidRPr="00D7136F" w:rsidRDefault="00D7136F" w:rsidP="00D7136F">
      <w:pPr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Направление подготовки: </w:t>
      </w:r>
      <w:r w:rsidRPr="00D713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13.03.02 Электроэнергетика и электротехника</w:t>
      </w:r>
    </w:p>
    <w:p w:rsidR="00D7136F" w:rsidRPr="00D7136F" w:rsidRDefault="00D7136F" w:rsidP="00D7136F">
      <w:pPr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Профиль: </w:t>
      </w:r>
      <w:r w:rsidRPr="00D7136F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Электропривод и автоматика</w:t>
      </w:r>
    </w:p>
    <w:p w:rsidR="00D7136F" w:rsidRPr="00D7136F" w:rsidRDefault="00D7136F" w:rsidP="00D7136F">
      <w:pPr>
        <w:tabs>
          <w:tab w:val="num" w:pos="540"/>
        </w:tabs>
        <w:overflowPunct w:val="0"/>
        <w:autoSpaceDE w:val="0"/>
        <w:spacing w:after="0" w:line="360" w:lineRule="auto"/>
        <w:ind w:left="581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Доцент с и.о. зав кафедрой ОНД_____ Е.Н. Хаматнурова</w:t>
      </w:r>
    </w:p>
    <w:p w:rsidR="00D7136F" w:rsidRPr="00D7136F" w:rsidRDefault="00D7136F" w:rsidP="00D7136F">
      <w:pPr>
        <w:tabs>
          <w:tab w:val="left" w:pos="5387"/>
        </w:tabs>
        <w:overflowPunct w:val="0"/>
        <w:autoSpaceDE w:val="0"/>
        <w:spacing w:after="0" w:line="36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tabs>
          <w:tab w:val="left" w:pos="5387"/>
        </w:tabs>
        <w:overflowPunct w:val="0"/>
        <w:autoSpaceDE w:val="0"/>
        <w:spacing w:after="0" w:line="36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«     » июня 2019 г.</w:t>
      </w: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caps/>
          <w:spacing w:val="140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caps/>
          <w:sz w:val="36"/>
          <w:szCs w:val="36"/>
          <w:lang w:eastAsia="zh-CN"/>
        </w:rPr>
        <w:t>Выпускная квалификационная работа</w:t>
      </w: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18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 соискание академической степени бакалавра</w:t>
      </w: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pacing w:val="140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На тему: «</w:t>
      </w:r>
      <w:r w:rsidR="008A0D28">
        <w:rPr>
          <w:rFonts w:ascii="Times New Roman" w:eastAsia="Times New Roman" w:hAnsi="Times New Roman" w:cs="Times New Roman"/>
          <w:sz w:val="28"/>
          <w:szCs w:val="28"/>
          <w:lang w:eastAsia="zh-CN"/>
        </w:rPr>
        <w:t>Определение алгоритма работы и программирование промышленного логического контроллера в составе стенда «Электрооборудование и автоматика центробежного насоса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8A0D28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36"/>
          <w:lang w:eastAsia="zh-CN"/>
        </w:rPr>
      </w:pPr>
    </w:p>
    <w:p w:rsidR="00D7136F" w:rsidRPr="00D7136F" w:rsidRDefault="00D7136F" w:rsidP="00D7136F">
      <w:pPr>
        <w:widowControl w:val="0"/>
        <w:tabs>
          <w:tab w:val="left" w:pos="7380"/>
        </w:tabs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MS Mincho" w:hAnsi="Times New Roman" w:cs="Times New Roman"/>
          <w:sz w:val="28"/>
          <w:szCs w:val="28"/>
          <w:lang w:eastAsia="zh-CN"/>
        </w:rPr>
        <w:t>Студент</w:t>
      </w:r>
      <w:r w:rsidRPr="00D7136F">
        <w:rPr>
          <w:rFonts w:ascii="Times New Roman" w:eastAsia="MS Mincho" w:hAnsi="Times New Roman" w:cs="Times New Roman"/>
          <w:sz w:val="28"/>
          <w:szCs w:val="28"/>
          <w:lang w:eastAsia="zh-CN"/>
        </w:rPr>
        <w:tab/>
        <w:t>А.С. Лавыгин</w:t>
      </w:r>
    </w:p>
    <w:p w:rsidR="00D7136F" w:rsidRPr="00D7136F" w:rsidRDefault="00D7136F" w:rsidP="00D7136F">
      <w:pPr>
        <w:widowControl w:val="0"/>
        <w:tabs>
          <w:tab w:val="left" w:pos="3544"/>
          <w:tab w:val="left" w:pos="7655"/>
        </w:tabs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widowControl w:val="0"/>
        <w:tabs>
          <w:tab w:val="left" w:pos="3544"/>
          <w:tab w:val="left" w:pos="7655"/>
        </w:tabs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zh-CN"/>
        </w:rPr>
      </w:pPr>
    </w:p>
    <w:p w:rsidR="00D7136F" w:rsidRPr="00D7136F" w:rsidRDefault="00D7136F" w:rsidP="00D7136F">
      <w:pPr>
        <w:widowControl w:val="0"/>
        <w:tabs>
          <w:tab w:val="left" w:pos="3544"/>
          <w:tab w:val="left" w:pos="7655"/>
        </w:tabs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18"/>
          <w:szCs w:val="20"/>
          <w:lang w:eastAsia="zh-CN"/>
        </w:rPr>
      </w:pPr>
      <w:r w:rsidRPr="00D7136F">
        <w:rPr>
          <w:rFonts w:ascii="Times New Roman" w:eastAsia="MS Mincho" w:hAnsi="Times New Roman" w:cs="Times New Roman"/>
          <w:b/>
          <w:sz w:val="28"/>
          <w:szCs w:val="28"/>
          <w:lang w:eastAsia="zh-CN"/>
        </w:rPr>
        <w:t>Состав ВКР:</w:t>
      </w:r>
    </w:p>
    <w:p w:rsidR="00D7136F" w:rsidRPr="00D7136F" w:rsidRDefault="00D7136F" w:rsidP="00D7136F">
      <w:pPr>
        <w:widowControl w:val="0"/>
        <w:numPr>
          <w:ilvl w:val="0"/>
          <w:numId w:val="13"/>
        </w:numPr>
        <w:tabs>
          <w:tab w:val="left" w:pos="3544"/>
          <w:tab w:val="left" w:pos="7655"/>
        </w:tabs>
        <w:suppressAutoHyphens/>
        <w:overflowPunct w:val="0"/>
        <w:autoSpaceDE w:val="0"/>
        <w:spacing w:after="0" w:line="360" w:lineRule="auto"/>
        <w:textAlignment w:val="baseline"/>
        <w:rPr>
          <w:rFonts w:ascii="Times New Roman" w:eastAsia="MS Mincho" w:hAnsi="Times New Roman" w:cs="Times New Roman"/>
          <w:sz w:val="18"/>
          <w:szCs w:val="20"/>
          <w:lang w:eastAsia="zh-CN"/>
        </w:rPr>
      </w:pPr>
      <w:r w:rsidRPr="00D7136F">
        <w:rPr>
          <w:rFonts w:ascii="Times New Roman" w:eastAsia="MS Mincho" w:hAnsi="Times New Roman" w:cs="Times New Roman"/>
          <w:sz w:val="28"/>
          <w:szCs w:val="28"/>
          <w:lang w:eastAsia="zh-CN"/>
        </w:rPr>
        <w:t>Пояснительная записка на 42 страницах</w:t>
      </w:r>
    </w:p>
    <w:p w:rsidR="00D7136F" w:rsidRPr="00D7136F" w:rsidRDefault="00D7136F" w:rsidP="00D7136F">
      <w:pPr>
        <w:widowControl w:val="0"/>
        <w:numPr>
          <w:ilvl w:val="0"/>
          <w:numId w:val="13"/>
        </w:numPr>
        <w:tabs>
          <w:tab w:val="left" w:pos="3544"/>
          <w:tab w:val="left" w:pos="7655"/>
        </w:tabs>
        <w:suppressAutoHyphens/>
        <w:overflowPunct w:val="0"/>
        <w:autoSpaceDE w:val="0"/>
        <w:spacing w:after="0" w:line="360" w:lineRule="auto"/>
        <w:textAlignment w:val="baseline"/>
        <w:rPr>
          <w:rFonts w:ascii="Times New Roman" w:eastAsia="MS Mincho" w:hAnsi="Times New Roman" w:cs="Times New Roman"/>
          <w:sz w:val="18"/>
          <w:szCs w:val="20"/>
          <w:lang w:eastAsia="zh-CN"/>
        </w:rPr>
      </w:pPr>
      <w:r w:rsidRPr="00D7136F">
        <w:rPr>
          <w:rFonts w:ascii="Times New Roman" w:eastAsia="MS Mincho" w:hAnsi="Times New Roman" w:cs="Times New Roman"/>
          <w:sz w:val="28"/>
          <w:szCs w:val="28"/>
          <w:lang w:eastAsia="zh-CN"/>
        </w:rPr>
        <w:t>Графическая часть на 3 листах</w:t>
      </w:r>
    </w:p>
    <w:p w:rsidR="00D7136F" w:rsidRPr="00D7136F" w:rsidRDefault="00D7136F" w:rsidP="00D7136F">
      <w:pPr>
        <w:tabs>
          <w:tab w:val="left" w:pos="993"/>
          <w:tab w:val="left" w:pos="648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Научный руководитель</w:t>
      </w:r>
    </w:p>
    <w:p w:rsidR="00D7136F" w:rsidRPr="00D7136F" w:rsidRDefault="00D7136F" w:rsidP="00D7136F">
      <w:pPr>
        <w:tabs>
          <w:tab w:val="left" w:pos="7380"/>
        </w:tabs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Arial" w:eastAsia="Times New Roman" w:hAnsi="Arial" w:cs="Arial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Ст. преподаватель кафедры ОНД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В.Г. Лопатин</w:t>
      </w:r>
    </w:p>
    <w:p w:rsidR="00D7136F" w:rsidRPr="00D7136F" w:rsidRDefault="00D7136F" w:rsidP="00D7136F">
      <w:pPr>
        <w:tabs>
          <w:tab w:val="left" w:pos="993"/>
          <w:tab w:val="left" w:pos="648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zh-CN"/>
        </w:rPr>
      </w:pPr>
    </w:p>
    <w:p w:rsid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MS Mincho" w:hAnsi="Times New Roman" w:cs="Times New Roman"/>
          <w:sz w:val="28"/>
          <w:szCs w:val="28"/>
          <w:lang w:eastAsia="zh-CN"/>
        </w:rPr>
        <w:t>Лысьва, 2019</w:t>
      </w:r>
    </w:p>
    <w:p w:rsidR="00D7136F" w:rsidRPr="00D7136F" w:rsidRDefault="00D7136F" w:rsidP="00D7136F">
      <w:pPr>
        <w:pStyle w:val="af3"/>
        <w:spacing w:line="240" w:lineRule="auto"/>
        <w:ind w:firstLine="0"/>
        <w:rPr>
          <w:sz w:val="28"/>
          <w:szCs w:val="28"/>
        </w:rPr>
      </w:pPr>
      <w:r>
        <w:rPr>
          <w:rFonts w:eastAsia="MS Mincho"/>
          <w:sz w:val="28"/>
          <w:szCs w:val="28"/>
          <w:lang w:eastAsia="zh-CN"/>
        </w:rPr>
        <w:br w:type="page"/>
      </w:r>
      <w:r w:rsidRPr="00D7136F">
        <w:rPr>
          <w:sz w:val="28"/>
          <w:szCs w:val="28"/>
        </w:rPr>
        <w:lastRenderedPageBreak/>
        <w:t>Министерство науки и высшего образования Российской Федерации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Лысьвенский филиал федерального государственного бюджетного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 xml:space="preserve">образовательного учреждения высшего образования 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>«Пермский национальный исследовательский политехнический университет»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Кафедра общенаучных дисциплин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ind w:left="5954" w:right="28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ind w:left="5670" w:right="-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УТВЕРЖДАЮ</w:t>
      </w:r>
    </w:p>
    <w:p w:rsidR="00D7136F" w:rsidRPr="00D7136F" w:rsidRDefault="00D7136F" w:rsidP="00D7136F">
      <w:pPr>
        <w:tabs>
          <w:tab w:val="num" w:pos="540"/>
        </w:tabs>
        <w:overflowPunct w:val="0"/>
        <w:autoSpaceDE w:val="0"/>
        <w:spacing w:after="0" w:line="360" w:lineRule="auto"/>
        <w:ind w:left="567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Доцент с и.о. зав кафедрой ОНД______ Е.Н. Хаматнурова</w:t>
      </w:r>
    </w:p>
    <w:p w:rsidR="00D7136F" w:rsidRPr="00D7136F" w:rsidRDefault="00D7136F" w:rsidP="00D7136F">
      <w:pPr>
        <w:tabs>
          <w:tab w:val="left" w:pos="5387"/>
        </w:tabs>
        <w:overflowPunct w:val="0"/>
        <w:autoSpaceDE w:val="0"/>
        <w:spacing w:after="0" w:line="360" w:lineRule="auto"/>
        <w:ind w:left="5670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« 31 » октября 2019 г.</w:t>
      </w:r>
    </w:p>
    <w:p w:rsidR="00D7136F" w:rsidRPr="00D7136F" w:rsidRDefault="00D7136F" w:rsidP="00D7136F">
      <w:pPr>
        <w:tabs>
          <w:tab w:val="left" w:pos="5387"/>
        </w:tabs>
        <w:overflowPunct w:val="0"/>
        <w:autoSpaceDE w:val="0"/>
        <w:spacing w:after="0" w:line="360" w:lineRule="auto"/>
        <w:ind w:left="5670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Протокол № 5/10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88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sz w:val="24"/>
          <w:szCs w:val="28"/>
          <w:lang w:eastAsia="zh-CN"/>
        </w:rPr>
        <w:t>З А Д А Н И Е</w:t>
      </w:r>
    </w:p>
    <w:p w:rsidR="00D7136F" w:rsidRPr="00D7136F" w:rsidRDefault="00D7136F" w:rsidP="00D7136F">
      <w:pPr>
        <w:overflowPunct w:val="0"/>
        <w:autoSpaceDE w:val="0"/>
        <w:spacing w:after="0" w:line="288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8"/>
          <w:lang w:eastAsia="zh-CN"/>
        </w:rPr>
        <w:t>на выполнение выпускной квалификационной работы студента</w:t>
      </w:r>
    </w:p>
    <w:p w:rsidR="00D7136F" w:rsidRPr="00D7136F" w:rsidRDefault="00D7136F" w:rsidP="00D7136F">
      <w:pPr>
        <w:overflowPunct w:val="0"/>
        <w:autoSpaceDE w:val="0"/>
        <w:spacing w:after="0" w:line="216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D7136F" w:rsidRPr="00D7136F" w:rsidRDefault="00D7136F" w:rsidP="00D7136F">
      <w:pPr>
        <w:tabs>
          <w:tab w:val="left" w:pos="9000"/>
        </w:tabs>
        <w:overflowPunct w:val="0"/>
        <w:autoSpaceDE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Фамилия, имя, отчество Лавыгин Александр Сергеевич</w:t>
      </w:r>
    </w:p>
    <w:p w:rsidR="00D7136F" w:rsidRPr="00D7136F" w:rsidRDefault="00D7136F" w:rsidP="00D7136F">
      <w:pPr>
        <w:overflowPunct w:val="0"/>
        <w:autoSpaceDE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Группа </w:t>
      </w: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АЭП-15-1пбЛФ</w:t>
      </w:r>
    </w:p>
    <w:p w:rsidR="00D7136F" w:rsidRPr="00D7136F" w:rsidRDefault="00D7136F" w:rsidP="00D7136F">
      <w:pPr>
        <w:tabs>
          <w:tab w:val="left" w:pos="684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Начало выполнения работы</w:t>
      </w:r>
      <w:r w:rsidRPr="00D7136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D7136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04 февраля 2019 года</w:t>
      </w:r>
    </w:p>
    <w:p w:rsidR="00D7136F" w:rsidRPr="00D7136F" w:rsidRDefault="00D7136F" w:rsidP="00D7136F">
      <w:pPr>
        <w:tabs>
          <w:tab w:val="left" w:pos="684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Контрольные сроки просмотра работы кафедрой</w:t>
      </w: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19 июня 2019 года</w:t>
      </w:r>
    </w:p>
    <w:p w:rsidR="00D7136F" w:rsidRPr="00D7136F" w:rsidRDefault="00D7136F" w:rsidP="00D7136F">
      <w:pPr>
        <w:tabs>
          <w:tab w:val="left" w:pos="684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Защита работы на заседании ГЭК </w:t>
      </w: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24 июня 2019 года</w:t>
      </w:r>
    </w:p>
    <w:p w:rsidR="00D7136F" w:rsidRPr="00D7136F" w:rsidRDefault="00D7136F" w:rsidP="00D7136F">
      <w:pPr>
        <w:overflowPunct w:val="0"/>
        <w:autoSpaceDE w:val="0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7136F" w:rsidRPr="00D7136F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Наименование работы: Проектирование панели управления лабораторного стенда «Управление электроприводами поточных линий» на основе логического контроллера компании ОВЕН.</w:t>
      </w:r>
    </w:p>
    <w:p w:rsidR="00D7136F" w:rsidRPr="00D7136F" w:rsidRDefault="00D7136F" w:rsidP="00D7136F">
      <w:pPr>
        <w:tabs>
          <w:tab w:val="left" w:pos="1080"/>
        </w:tabs>
        <w:overflowPunct w:val="0"/>
        <w:autoSpaceDE w:val="0"/>
        <w:spacing w:after="0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7136F" w:rsidRPr="00D7136F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09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Описание объекта исследования; технологические требования к контролируемым параметрам; задачи и перспективы применения логических контроллеров. Сайты изготовителей электрооборудования для построения автоматизированной системы регулирования скорости электрических двигателей; учебная литература по автоматизированному электроприводу типовых производственных механизмов и технологических комплексов, проектированию и разработке электронных силовых устройств.</w:t>
      </w:r>
    </w:p>
    <w:p w:rsidR="00D7136F" w:rsidRPr="00D7136F" w:rsidRDefault="00D7136F" w:rsidP="00D7136F">
      <w:pPr>
        <w:overflowPunct w:val="0"/>
        <w:autoSpaceDE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20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пояснительной записки</w:t>
      </w:r>
    </w:p>
    <w:p w:rsidR="00D7136F" w:rsidRPr="00D7136F" w:rsidRDefault="00D7136F" w:rsidP="00D7136F">
      <w:pPr>
        <w:overflowPunct w:val="0"/>
        <w:autoSpaceDE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а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) основная часть (конструкторская, технологическая, исследовательская) </w:t>
      </w: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Во введении должны быть отражены состояние и актуальность рассмотрения представляемой темы.</w:t>
      </w:r>
    </w:p>
    <w:p w:rsidR="00D7136F" w:rsidRPr="00D7136F" w:rsidRDefault="00D7136F" w:rsidP="00D7136F">
      <w:pPr>
        <w:overflowPunct w:val="0"/>
        <w:autoSpaceDE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Необходимо: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Выполнить анализ состояния изучаемого вопроса, его актуальность, включая научно-техническое обоснование, подчеркнуть значимость и ценность работы для теории и практики, в частности, для учебного заведения.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Указать состояние разрабатываемой темы, к какой области науки и техники относится выполняемая работа.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Представить описание, принцип и режимы работы объекта автоматизации; сформулировать цель и поставить задачи на разработку электропривода.</w:t>
      </w:r>
    </w:p>
    <w:p w:rsidR="00D7136F" w:rsidRPr="00D7136F" w:rsidRDefault="00D7136F" w:rsidP="00D7136F">
      <w:pPr>
        <w:tabs>
          <w:tab w:val="left" w:pos="1080"/>
        </w:tabs>
        <w:overflowPunct w:val="0"/>
        <w:autoSpaceDE w:val="0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 написании введения необходимо увязать решение темы ВКР с общими научно-техническими задачами развития промышленности и науки.</w:t>
      </w:r>
    </w:p>
    <w:p w:rsidR="00D7136F" w:rsidRPr="00D7136F" w:rsidRDefault="00D7136F" w:rsidP="00D7136F">
      <w:pPr>
        <w:overflowPunct w:val="0"/>
        <w:autoSpaceDE w:val="0"/>
        <w:spacing w:after="0"/>
        <w:ind w:firstLine="851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Тщательно отобрать и логически увязать собранный материал, обратить внимание на логические переходы от одного раздела к другому. Конкретно рассмотреть:</w:t>
      </w:r>
    </w:p>
    <w:p w:rsidR="00D7136F" w:rsidRPr="00D7136F" w:rsidRDefault="00D7136F" w:rsidP="00D7136F">
      <w:pPr>
        <w:overflowPunct w:val="0"/>
        <w:autoSpaceDE w:val="0"/>
        <w:spacing w:after="0"/>
        <w:ind w:left="108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1) Требования, предъявляемые к безопасности труда.</w:t>
      </w:r>
    </w:p>
    <w:p w:rsidR="00D7136F" w:rsidRPr="00D7136F" w:rsidRDefault="00D7136F" w:rsidP="00D7136F">
      <w:pPr>
        <w:overflowPunct w:val="0"/>
        <w:autoSpaceDE w:val="0"/>
        <w:spacing w:after="0"/>
        <w:ind w:left="108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2) Обоснование перехода на регулируемый электропривод.</w:t>
      </w:r>
    </w:p>
    <w:p w:rsidR="00D7136F" w:rsidRPr="00D7136F" w:rsidRDefault="00D7136F" w:rsidP="00D7136F">
      <w:pPr>
        <w:overflowPunct w:val="0"/>
        <w:autoSpaceDE w:val="0"/>
        <w:spacing w:after="0"/>
        <w:ind w:firstLine="709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Объем до 5 страниц.</w:t>
      </w:r>
    </w:p>
    <w:p w:rsidR="00D7136F" w:rsidRPr="00D7136F" w:rsidRDefault="00D7136F" w:rsidP="00D7136F">
      <w:pPr>
        <w:overflowPunct w:val="0"/>
        <w:autoSpaceDE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spacing w:after="0"/>
        <w:ind w:left="567"/>
        <w:jc w:val="both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б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) Первый раздел 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>посвящается теоретической части ВКР, т.е. анализу проблемы, состоянию дел в избранной предметной области на основе анализа литературных источников, обоснованию принятых решений. В данный раздел включить: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Анализ объекта, определение круга решаемых задач, связанных с регулированием технологических параметров (способы регулирования скорости вращения; используемое оборудование);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Организация современной системы регулирования</w:t>
      </w:r>
      <w:r w:rsidRPr="00D713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управление, контроль параметров, поддержание безопасных условий работы оборудования;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Современные способы управления (Структурная схема управления оборудованием);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Функциональная схема системы регулирования;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Устройства автоматики и регулирующие устройства, представленные на рынке;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Пользовательские функции;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Исполнительные устройства.</w:t>
      </w:r>
    </w:p>
    <w:p w:rsidR="00D7136F" w:rsidRPr="00D7136F" w:rsidRDefault="00D7136F" w:rsidP="00D7136F">
      <w:pPr>
        <w:overflowPunct w:val="0"/>
        <w:autoSpaceDE w:val="0"/>
        <w:spacing w:after="0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Объем от 15 до 30 страниц. В конце раздела должны быть сделаны краткие выводы.</w:t>
      </w:r>
    </w:p>
    <w:p w:rsidR="00D7136F" w:rsidRPr="00D7136F" w:rsidRDefault="00D7136F" w:rsidP="00D7136F">
      <w:pPr>
        <w:spacing w:after="0"/>
        <w:ind w:firstLine="540"/>
        <w:jc w:val="both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 xml:space="preserve">в) Второй 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раздел.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 xml:space="preserve"> В данном разделе выполнить проект 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устройства регулирования скорости вращения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>, а именно: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Построить алгоритм работы системы, описать основные функции и механизм их реализации;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Разработка функциональной схемы программно-технического комплекса;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Выбор компонентов: логический контроллер, силовые ключи, устройства задания и управления, приборы регистрации и контроля параметров, программное обеспечение.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Особенности реализации;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Полученные результаты сравнить с известными техническими решениями;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Сделать выводы о проделанной работе.</w:t>
      </w:r>
    </w:p>
    <w:p w:rsidR="00D7136F" w:rsidRPr="00D7136F" w:rsidRDefault="00D7136F" w:rsidP="00D7136F">
      <w:pPr>
        <w:overflowPunct w:val="0"/>
        <w:autoSpaceDE w:val="0"/>
        <w:spacing w:before="280" w:after="0"/>
        <w:ind w:firstLine="709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0"/>
          <w:lang w:eastAsia="zh-CN"/>
        </w:rPr>
        <w:t>В заключении должны быть сформулированы краткое изложение полученных результатов, соответствующие рассмотрению основных задач, поставленных в ВКР, указать связь с поставленными в работе задачами, значимость работы для теории и практики. Сформулировать перспективы дальнейших исследований, инновационный потенциал работы. Дать технико-экономическую оценку разработанного оборудования, указать преимущества по сравнению с аналогами. Основные результаты желательно проиллюстрировать численными значениями характеристик. Определить область возможного применения результатов работы и достигаемый при этом эффект, значимость проделанной работы для дальнейшего ее использования. Объем до 1,5 страниц.</w:t>
      </w:r>
    </w:p>
    <w:p w:rsidR="00D7136F" w:rsidRPr="00D7136F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20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Перечень графического материала.</w:t>
      </w:r>
    </w:p>
    <w:p w:rsidR="00D7136F" w:rsidRPr="00D7136F" w:rsidRDefault="00D7136F" w:rsidP="00D7136F">
      <w:pPr>
        <w:numPr>
          <w:ilvl w:val="1"/>
          <w:numId w:val="14"/>
        </w:numPr>
        <w:tabs>
          <w:tab w:val="left" w:pos="1080"/>
        </w:tabs>
        <w:overflowPunct w:val="0"/>
        <w:autoSpaceDE w:val="0"/>
        <w:spacing w:after="0" w:line="240" w:lineRule="auto"/>
        <w:ind w:left="0" w:firstLine="54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>Структурная схема системы регулирования.</w:t>
      </w:r>
    </w:p>
    <w:p w:rsidR="00D7136F" w:rsidRPr="00D7136F" w:rsidRDefault="00D7136F" w:rsidP="00D7136F">
      <w:pPr>
        <w:numPr>
          <w:ilvl w:val="1"/>
          <w:numId w:val="14"/>
        </w:numPr>
        <w:tabs>
          <w:tab w:val="left" w:pos="1080"/>
        </w:tabs>
        <w:overflowPunct w:val="0"/>
        <w:autoSpaceDE w:val="0"/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>Функциональная схема системы регулирования;</w:t>
      </w:r>
    </w:p>
    <w:p w:rsidR="00D7136F" w:rsidRPr="00D7136F" w:rsidRDefault="00D7136F" w:rsidP="00D7136F">
      <w:pPr>
        <w:numPr>
          <w:ilvl w:val="1"/>
          <w:numId w:val="14"/>
        </w:numPr>
        <w:tabs>
          <w:tab w:val="left" w:pos="1080"/>
        </w:tabs>
        <w:overflowPunct w:val="0"/>
        <w:autoSpaceDE w:val="0"/>
        <w:spacing w:after="0" w:line="240" w:lineRule="auto"/>
        <w:ind w:left="0" w:firstLine="54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lastRenderedPageBreak/>
        <w:t>Электрическая схема системы регулирования.</w:t>
      </w:r>
    </w:p>
    <w:p w:rsidR="00D7136F" w:rsidRPr="00D7136F" w:rsidRDefault="00D7136F" w:rsidP="00D7136F">
      <w:pPr>
        <w:numPr>
          <w:ilvl w:val="1"/>
          <w:numId w:val="14"/>
        </w:numPr>
        <w:tabs>
          <w:tab w:val="left" w:pos="1080"/>
        </w:tabs>
        <w:overflowPunct w:val="0"/>
        <w:autoSpaceDE w:val="0"/>
        <w:spacing w:after="0" w:line="240" w:lineRule="auto"/>
        <w:ind w:left="0" w:firstLine="54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 xml:space="preserve">Электрическая схема системы управления </w:t>
      </w:r>
      <w:r w:rsidRPr="00D7136F">
        <w:rPr>
          <w:rFonts w:ascii="Times New Roman" w:eastAsia="Times New Roman" w:hAnsi="Times New Roman" w:cs="Times New Roman"/>
          <w:sz w:val="24"/>
          <w:szCs w:val="20"/>
          <w:lang w:eastAsia="zh-CN"/>
        </w:rPr>
        <w:t>регулируемым электроприводом.</w:t>
      </w:r>
    </w:p>
    <w:p w:rsidR="00D7136F" w:rsidRPr="00D7136F" w:rsidRDefault="00D7136F" w:rsidP="00D7136F">
      <w:pPr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highlight w:val="green"/>
          <w:lang w:eastAsia="zh-CN"/>
        </w:rPr>
      </w:pPr>
    </w:p>
    <w:p w:rsidR="00D7136F" w:rsidRPr="00D7136F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20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Основная литература 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Белов М.П. Автоматизированный электропривод типовых производственных механизмов и технологических комплексов: Учебник для вузов / М.П. Белов, В.А. Новиков, Л.Н. Рассудов. – М.: Издательский центр «Академия», 2004. – 576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Беспалов В.Я., Котеленец Н.Ф. Электрические машины. Учебное пособие. </w:t>
      </w:r>
      <w:r w:rsidRPr="00D7136F">
        <w:rPr>
          <w:rFonts w:ascii="Liberation Serif" w:eastAsia="Times New Roman" w:hAnsi="Liberation Serif" w:cs="Times New Roman" w:hint="eastAsia"/>
          <w:sz w:val="24"/>
          <w:szCs w:val="24"/>
          <w:lang w:eastAsia="zh-CN"/>
        </w:rPr>
        <w:t xml:space="preserve">– </w:t>
      </w: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М.: Академия, 2010.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Зиновьев Г.С. Силовая электроника: учебное пособие для бакалавров / Г.С. Зиновьев. </w:t>
      </w:r>
      <w:r w:rsidRPr="00D7136F">
        <w:rPr>
          <w:rFonts w:ascii="Liberation Serif" w:eastAsia="Times New Roman" w:hAnsi="Liberation Serif" w:cs="Times New Roman" w:hint="eastAsia"/>
          <w:sz w:val="24"/>
          <w:szCs w:val="24"/>
          <w:lang w:eastAsia="zh-CN"/>
        </w:rPr>
        <w:t>–</w:t>
      </w: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 6-е изд., исправл. И доп. </w:t>
      </w:r>
      <w:r w:rsidRPr="00D7136F">
        <w:rPr>
          <w:rFonts w:ascii="Liberation Serif" w:eastAsia="Times New Roman" w:hAnsi="Liberation Serif" w:cs="Times New Roman" w:hint="eastAsia"/>
          <w:sz w:val="24"/>
          <w:szCs w:val="24"/>
          <w:lang w:eastAsia="zh-CN"/>
        </w:rPr>
        <w:t>–</w:t>
      </w: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 М.: Юрайт, 2014. – 667 с.: ил.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Инжиниринг электроприводов и систем автоматизации: учеб. пособие для студ. высш. учеб. заведений / [М.П. Белов, О.И. Зементов, А.Е. Козярук и др.]; под ред. В.А. Новикова, Л.М. Чернигова. </w:t>
      </w:r>
      <w:r w:rsidRPr="00D7136F">
        <w:rPr>
          <w:rFonts w:ascii="Liberation Serif" w:eastAsia="Times New Roman" w:hAnsi="Liberation Serif" w:cs="Times New Roman" w:hint="eastAsia"/>
          <w:sz w:val="24"/>
          <w:szCs w:val="24"/>
          <w:lang w:eastAsia="zh-CN"/>
        </w:rPr>
        <w:t>–</w:t>
      </w: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 М.: Издательский центр «Академия», 2006. 368с.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Палагута К.А. Микроконтроллерное управление электроприводом: Учебное пособие. - М.: МГИУ, 2008. – 298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Терехов В.М., Осипов О.И. Системы управления электроприводов. Учебник. М. Академия, 2005 г. 264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Филлипс Ч., Харбор Р. Системы управления с обратной связью. – М.: Лаборатория Базовых Знаний, 2001 – 616 с.: ил.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Электротехнический справочник: В 4 т. /Под общ. ред. профессоров МЭИ В.Г.Герасимова и др. – 8-е изд., испр. и доп. – М.: Издательство МЭИ, 1998, 2002.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Энергосберегающий асинхронный электропривод: Учеб. пособие для студ. высш. учеб. заведений / И.Я. Браславский, З.Ш. Ишматов, В.Н. Поляков; Под ред. И.Я. Браславского. – М.: Издательский центр «Академия», 2004 – 256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Компоненты автоматизации ОВЕН: каталог продукции фирмы ОВЕН. – М.: Овен, 2010, 2017. - 384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Лыков, А.Н. Автоматизация технологических процессов и производств: учеб. пособие / А.Н. Лыков. – Пермь: Изд-во Перм. гос. техн. ун-та, 2008. – 423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pacing w:val="-2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pacing w:val="-2"/>
          <w:sz w:val="24"/>
          <w:szCs w:val="24"/>
          <w:lang w:eastAsia="zh-CN"/>
        </w:rPr>
        <w:t>Медведев А.Е. Разработка АСУ технологическими стендами лаборатории АПП на базе SCADA-системы DataRate: учебное электронное издание: ГУ КузГТУ. - Кемерово, 2010. - 155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SCADA-система DataRate: электронная копия на диске CD-R. -0020М.: Круг 2000, 2010. - 156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Медведев А.Е. Микропроцессорная система управления насосным агрегатом. учебное электронное издание: ГУ КузГТУ. - Кемерово, 2010. - 22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Медведев А.Е. САУ погружным насосом. Учебное электронное издание: ГУ КузГТУ. - Кемерово, 2010. - 15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https://www.owen.ru.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Руководитель выпускной квалификационной работы студента</w:t>
      </w:r>
    </w:p>
    <w:p w:rsidR="00D7136F" w:rsidRPr="00D7136F" w:rsidRDefault="00D7136F" w:rsidP="00D7136F">
      <w:pPr>
        <w:tabs>
          <w:tab w:val="left" w:pos="993"/>
          <w:tab w:val="left" w:pos="7797"/>
        </w:tabs>
        <w:overflowPunct w:val="0"/>
        <w:autoSpaceDE w:val="0"/>
        <w:spacing w:after="0" w:line="240" w:lineRule="auto"/>
        <w:ind w:firstLine="425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Ст. преподаватель кафедры ОНД</w:t>
      </w: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В.Г. Лопатин</w:t>
      </w:r>
    </w:p>
    <w:p w:rsidR="00D7136F" w:rsidRPr="00D7136F" w:rsidRDefault="00D7136F" w:rsidP="00D7136F">
      <w:pPr>
        <w:shd w:val="clear" w:color="auto" w:fill="FFFFFF"/>
        <w:tabs>
          <w:tab w:val="left" w:leader="underscore" w:pos="851"/>
          <w:tab w:val="left" w:leader="underscore" w:pos="6312"/>
        </w:tabs>
        <w:overflowPunct w:val="0"/>
        <w:autoSpaceDE w:val="0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14"/>
          <w:sz w:val="18"/>
          <w:szCs w:val="18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color w:val="000000"/>
          <w:spacing w:val="-14"/>
          <w:sz w:val="18"/>
          <w:szCs w:val="18"/>
          <w:lang w:eastAsia="zh-CN"/>
        </w:rPr>
        <w:t xml:space="preserve">                                            ( должность)                                                                                                                 (подпись руководителя)</w:t>
      </w:r>
    </w:p>
    <w:p w:rsidR="00D7136F" w:rsidRPr="00D7136F" w:rsidRDefault="00D7136F" w:rsidP="00D7136F">
      <w:pPr>
        <w:tabs>
          <w:tab w:val="left" w:pos="993"/>
          <w:tab w:val="left" w:pos="7740"/>
        </w:tabs>
        <w:overflowPunct w:val="0"/>
        <w:autoSpaceDE w:val="0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13"/>
          <w:sz w:val="18"/>
          <w:szCs w:val="18"/>
          <w:lang w:eastAsia="zh-CN"/>
        </w:rPr>
      </w:pPr>
    </w:p>
    <w:p w:rsidR="00D7136F" w:rsidRPr="00D7136F" w:rsidRDefault="00D7136F" w:rsidP="00D7136F">
      <w:pPr>
        <w:tabs>
          <w:tab w:val="left" w:pos="993"/>
        </w:tabs>
        <w:overflowPunct w:val="0"/>
        <w:autoSpaceDE w:val="0"/>
        <w:spacing w:after="0" w:line="240" w:lineRule="auto"/>
        <w:ind w:firstLine="425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Задание получил ______________________________________________ А.С. Лавыгин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0"/>
          <w:szCs w:val="20"/>
          <w:lang w:eastAsia="zh-CN"/>
        </w:rPr>
        <w:t>Примечание.</w:t>
      </w:r>
      <w:r w:rsidRPr="00D7136F"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  <w:t xml:space="preserve"> </w:t>
      </w:r>
      <w:r w:rsidRPr="00D7136F">
        <w:rPr>
          <w:rFonts w:ascii="Times New Roman" w:eastAsia="Times New Roman" w:hAnsi="Times New Roman" w:cs="Times New Roman"/>
          <w:b/>
          <w:szCs w:val="20"/>
          <w:lang w:eastAsia="zh-CN"/>
        </w:rPr>
        <w:t>Кроме задания, научный руководитель должен выдать график работы над ВКР на весь период работы (с указанием сроков выполнения и трудоемкости отдельных работ)</w:t>
      </w:r>
    </w:p>
    <w:p w:rsidR="00D7136F" w:rsidRPr="00D7136F" w:rsidRDefault="00D7136F" w:rsidP="00D7136F">
      <w:pPr>
        <w:pageBreakBefore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  <w:lastRenderedPageBreak/>
        <w:t>КАЛЕНДАРНЫЙ ГРАФИК ВЫПОЛНЕНИЯ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  <w:t>ВЫПУСКНОЙ КВАЛИФИКАЦИОННОЙ РАБОТЫ БАКАЛАВРА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</w:pPr>
    </w:p>
    <w:tbl>
      <w:tblPr>
        <w:tblW w:w="10328" w:type="dxa"/>
        <w:tblInd w:w="-439" w:type="dxa"/>
        <w:tblLayout w:type="fixed"/>
        <w:tblLook w:val="0000"/>
      </w:tblPr>
      <w:tblGrid>
        <w:gridCol w:w="825"/>
        <w:gridCol w:w="4400"/>
        <w:gridCol w:w="1341"/>
        <w:gridCol w:w="1266"/>
        <w:gridCol w:w="1080"/>
        <w:gridCol w:w="6"/>
        <w:gridCol w:w="1410"/>
      </w:tblGrid>
      <w:tr w:rsidR="00D7136F" w:rsidRPr="00D7136F" w:rsidTr="00D7136F">
        <w:trPr>
          <w:cantSplit/>
        </w:trPr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№ п/п</w:t>
            </w:r>
          </w:p>
        </w:tc>
        <w:tc>
          <w:tcPr>
            <w:tcW w:w="4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 xml:space="preserve">Содержание разделов </w:t>
            </w:r>
          </w:p>
        </w:tc>
        <w:tc>
          <w:tcPr>
            <w:tcW w:w="26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numPr>
                <w:ilvl w:val="7"/>
                <w:numId w:val="0"/>
              </w:numPr>
              <w:tabs>
                <w:tab w:val="num" w:pos="1440"/>
              </w:tabs>
              <w:overflowPunct w:val="0"/>
              <w:autoSpaceDE w:val="0"/>
              <w:spacing w:after="60" w:line="240" w:lineRule="auto"/>
              <w:ind w:firstLine="9"/>
              <w:jc w:val="center"/>
              <w:textAlignment w:val="baseline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iCs/>
                <w:lang w:eastAsia="zh-CN"/>
              </w:rPr>
              <w:t xml:space="preserve">Срок выполнения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ind w:left="-108" w:firstLine="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Трудоемкость в %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ind w:left="-108" w:firstLine="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iCs/>
                <w:lang w:eastAsia="zh-CN"/>
              </w:rPr>
              <w:t>Подпись научного руководителя</w:t>
            </w:r>
          </w:p>
        </w:tc>
      </w:tr>
      <w:tr w:rsidR="00D7136F" w:rsidRPr="00D7136F" w:rsidTr="00D7136F">
        <w:trPr>
          <w:cantSplit/>
        </w:trPr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136F" w:rsidRPr="00D7136F" w:rsidRDefault="00D7136F" w:rsidP="00D7136F">
            <w:pPr>
              <w:numPr>
                <w:ilvl w:val="7"/>
                <w:numId w:val="0"/>
              </w:numPr>
              <w:tabs>
                <w:tab w:val="num" w:pos="1440"/>
              </w:tabs>
              <w:overflowPunct w:val="0"/>
              <w:autoSpaceDE w:val="0"/>
              <w:spacing w:after="60" w:line="240" w:lineRule="auto"/>
              <w:ind w:firstLine="9"/>
              <w:jc w:val="center"/>
              <w:textAlignment w:val="baseline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начало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136F" w:rsidRPr="00D7136F" w:rsidRDefault="00D7136F" w:rsidP="00D7136F">
            <w:pPr>
              <w:numPr>
                <w:ilvl w:val="7"/>
                <w:numId w:val="0"/>
              </w:numPr>
              <w:tabs>
                <w:tab w:val="num" w:pos="1440"/>
              </w:tabs>
              <w:overflowPunct w:val="0"/>
              <w:autoSpaceDE w:val="0"/>
              <w:spacing w:after="60" w:line="240" w:lineRule="auto"/>
              <w:ind w:firstLine="9"/>
              <w:jc w:val="center"/>
              <w:textAlignment w:val="baseline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конец</w:t>
            </w:r>
          </w:p>
        </w:tc>
        <w:tc>
          <w:tcPr>
            <w:tcW w:w="10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ind w:left="-108" w:firstLine="108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ind w:left="-108" w:firstLine="108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rPr>
          <w:trHeight w:val="336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Введение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04.02.2019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23.03.2019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5 %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 xml:space="preserve">1. 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Общая часть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23.03.2019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27.04.2019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b/>
                <w:lang w:eastAsia="zh-CN"/>
              </w:rPr>
              <w:t>15 %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1.1.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Анализ состояния изучаемого вопроса, включая научно-техническое обоснование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23.03.2019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31.03.2019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5 %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1.2.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Анализ проблематики изучения аппаратного обеспечения и средств программирования логического контроллера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31.03.2019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Проектирование стенда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22.06.2019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80 %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 xml:space="preserve">2.1. 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Постановка задачи и выработка требований к проектируемому стенду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20.04.2019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7%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2.2.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Выбор оборудования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19.04.2019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5%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Разработка технической документации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26.04.2019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20%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2.4.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Разработка структурной и принципиальной схем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26.04.2019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30.04.2019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2.5.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Разработка и реализация алгоритма управления 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01.05.2019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13.06.2019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Заключение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12.06.2019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13.06.2019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5 %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Список использованных источников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13.06.2019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3 %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15.06.2019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b/>
                <w:lang w:eastAsia="zh-CN"/>
              </w:rPr>
              <w:t>100 %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Компоновка ВКР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15.06.2019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Представление ВКР на проверку и отзыв научному руководителю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16.06.2019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16.06.2019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Представление ВКР на проверку заведующему кафедрой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19.06.2019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19.06.2019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Защита ВКР на заседании ГАК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24.06.2019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D7136F" w:rsidRPr="00D7136F" w:rsidRDefault="00D7136F" w:rsidP="00D7136F">
      <w:pPr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0"/>
          <w:szCs w:val="20"/>
          <w:lang w:eastAsia="zh-CN"/>
        </w:rPr>
        <w:t>ПРИМЕЧАНИЕ. Развернутый календарный график выполнения ВКР выдает научный руководитель согласованно с кафедрой, утверждающей тему. Заполняется руководителем поэтапно.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Научный руководитель</w:t>
      </w:r>
    </w:p>
    <w:p w:rsidR="00D7136F" w:rsidRPr="00D7136F" w:rsidRDefault="00D7136F" w:rsidP="00D7136F">
      <w:pPr>
        <w:tabs>
          <w:tab w:val="left" w:pos="7380"/>
        </w:tabs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Arial" w:eastAsia="Times New Roman" w:hAnsi="Arial" w:cs="Arial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Ст. преподаватель кафедры ОНД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В.Г. Лопатин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0"/>
          <w:lang w:eastAsia="zh-CN"/>
        </w:rPr>
        <w:t>«______» ___________________ 2019 г.</w:t>
      </w:r>
    </w:p>
    <w:p w:rsidR="00D7136F" w:rsidRDefault="00D7136F">
      <w:pPr>
        <w:rPr>
          <w:rFonts w:ascii="Times New Roman" w:eastAsia="MS Mincho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18"/>
          <w:szCs w:val="20"/>
          <w:lang w:eastAsia="zh-CN"/>
        </w:rPr>
      </w:pPr>
    </w:p>
    <w:p w:rsidR="00D7136F" w:rsidRDefault="00D7136F">
      <w:pPr>
        <w:rPr>
          <w:rFonts w:ascii="Times New Roman" w:cs="Times New Roman"/>
          <w:b/>
          <w:sz w:val="28"/>
        </w:rPr>
      </w:pPr>
      <w:r>
        <w:rPr>
          <w:rFonts w:ascii="Times New Roman" w:cs="Times New Roman"/>
          <w:b/>
          <w:sz w:val="28"/>
        </w:rPr>
        <w:br w:type="page"/>
      </w:r>
    </w:p>
    <w:p w:rsidR="00BD0B03" w:rsidRPr="00BD0B03" w:rsidRDefault="00BD0B03" w:rsidP="00BD0B03">
      <w:pPr>
        <w:spacing w:line="360" w:lineRule="auto"/>
        <w:jc w:val="center"/>
        <w:rPr>
          <w:rFonts w:ascii="Times New Roman" w:cs="Times New Roman"/>
          <w:b/>
          <w:sz w:val="28"/>
        </w:rPr>
      </w:pPr>
      <w:r>
        <w:rPr>
          <w:rFonts w:ascii="Times New Roman" w:cs="Times New Roman"/>
          <w:b/>
          <w:sz w:val="28"/>
        </w:rPr>
        <w:lastRenderedPageBreak/>
        <w:t>РЕФЕРАТ</w:t>
      </w:r>
    </w:p>
    <w:p w:rsidR="00BD0B03" w:rsidRPr="00993A76" w:rsidRDefault="00BD0B03" w:rsidP="00BD0B03">
      <w:pPr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93A76">
        <w:rPr>
          <w:rFonts w:ascii="Times New Roman" w:hAnsi="Times New Roman" w:cs="Times New Roman"/>
          <w:sz w:val="28"/>
        </w:rPr>
        <w:t xml:space="preserve">В данной аттестационной работе описана </w:t>
      </w:r>
      <w:r w:rsidR="00A835DE" w:rsidRPr="00993A76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алгоритма управления и программирование промышленного логического контроллера ОВЕН </w:t>
      </w:r>
      <w:r w:rsidR="00A84D17">
        <w:rPr>
          <w:rFonts w:ascii="Times New Roman" w:hAnsi="Times New Roman" w:cs="Times New Roman"/>
          <w:color w:val="000000"/>
          <w:sz w:val="28"/>
          <w:szCs w:val="28"/>
        </w:rPr>
        <w:t xml:space="preserve">ПЛК150 </w:t>
      </w:r>
      <w:r w:rsidR="00A835DE" w:rsidRPr="00993A76">
        <w:rPr>
          <w:rFonts w:ascii="Times New Roman" w:hAnsi="Times New Roman" w:cs="Times New Roman"/>
          <w:color w:val="000000"/>
          <w:sz w:val="28"/>
          <w:szCs w:val="28"/>
        </w:rPr>
        <w:t>в составе лабораторного стенда «Управление электроприводами поточных линий»</w:t>
      </w:r>
      <w:r w:rsidRPr="00993A76">
        <w:rPr>
          <w:rFonts w:ascii="Times New Roman" w:hAnsi="Times New Roman" w:cs="Times New Roman"/>
          <w:sz w:val="28"/>
        </w:rPr>
        <w:t xml:space="preserve">. А в частности работа промышленного логического контроллера </w:t>
      </w:r>
      <w:r w:rsidR="00A835DE" w:rsidRPr="00993A76">
        <w:rPr>
          <w:rFonts w:ascii="Times New Roman" w:hAnsi="Times New Roman" w:cs="Times New Roman"/>
          <w:sz w:val="28"/>
          <w:szCs w:val="28"/>
        </w:rPr>
        <w:t>ОВЕН ПЛК150</w:t>
      </w:r>
      <w:r w:rsidRPr="00993A76">
        <w:rPr>
          <w:rFonts w:ascii="Times New Roman" w:hAnsi="Times New Roman" w:cs="Times New Roman"/>
          <w:sz w:val="28"/>
        </w:rPr>
        <w:t>. Рассказано про алгоритмы</w:t>
      </w:r>
      <w:r w:rsidR="00A835DE" w:rsidRPr="00993A76">
        <w:rPr>
          <w:rFonts w:ascii="Times New Roman" w:hAnsi="Times New Roman" w:cs="Times New Roman"/>
          <w:sz w:val="28"/>
        </w:rPr>
        <w:t xml:space="preserve"> и программирование </w:t>
      </w:r>
      <w:r w:rsidRPr="00993A76">
        <w:rPr>
          <w:rFonts w:ascii="Times New Roman" w:hAnsi="Times New Roman" w:cs="Times New Roman"/>
          <w:sz w:val="28"/>
        </w:rPr>
        <w:t xml:space="preserve"> устройства, принцип функционирования работы контроллера и схемы подключения при выборе разных </w:t>
      </w:r>
      <w:r w:rsidR="00A835DE" w:rsidRPr="00993A76">
        <w:rPr>
          <w:rFonts w:ascii="Times New Roman" w:hAnsi="Times New Roman" w:cs="Times New Roman"/>
          <w:sz w:val="28"/>
        </w:rPr>
        <w:t>режимов работы</w:t>
      </w:r>
      <w:r w:rsidRPr="00993A76">
        <w:rPr>
          <w:rFonts w:ascii="Times New Roman" w:hAnsi="Times New Roman" w:cs="Times New Roman"/>
          <w:sz w:val="28"/>
        </w:rPr>
        <w:t>.</w:t>
      </w:r>
    </w:p>
    <w:p w:rsidR="00BD0B03" w:rsidRDefault="00BD0B03" w:rsidP="00BD0B0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b/>
          <w:sz w:val="28"/>
          <w:szCs w:val="28"/>
        </w:rPr>
        <w:br w:type="page"/>
      </w:r>
    </w:p>
    <w:p w:rsidR="00966D48" w:rsidRPr="00B64F44" w:rsidRDefault="003E50D7" w:rsidP="00B06D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617285"/>
      </w:sdtPr>
      <w:sdtEndPr>
        <w:rPr>
          <w:sz w:val="28"/>
          <w:szCs w:val="28"/>
        </w:rPr>
      </w:sdtEndPr>
      <w:sdtContent>
        <w:p w:rsidR="00966D48" w:rsidRDefault="00966D48">
          <w:pPr>
            <w:pStyle w:val="a9"/>
          </w:pPr>
        </w:p>
        <w:p w:rsidR="001945DF" w:rsidRPr="002117B5" w:rsidRDefault="005E05C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945DF">
            <w:rPr>
              <w:sz w:val="28"/>
              <w:szCs w:val="28"/>
            </w:rPr>
            <w:fldChar w:fldCharType="begin"/>
          </w:r>
          <w:r w:rsidR="00966D48" w:rsidRPr="001945DF">
            <w:rPr>
              <w:sz w:val="28"/>
              <w:szCs w:val="28"/>
            </w:rPr>
            <w:instrText xml:space="preserve"> TOC \o "1-3" \h \z \u </w:instrText>
          </w:r>
          <w:r w:rsidRPr="001945DF">
            <w:rPr>
              <w:sz w:val="28"/>
              <w:szCs w:val="28"/>
            </w:rPr>
            <w:fldChar w:fldCharType="separate"/>
          </w:r>
          <w:hyperlink w:anchor="_Toc11948610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_Toc11948610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1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 РАЗРАБОТКА СХЕМ И АЛГОРИТМОВ УПРАВЛЕНИЯ, РЕЖИМОВ ПОТОЧНЫХ ЛИНИЙ.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_Toc11948611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 w:rsidP="001945DF">
          <w:pPr>
            <w:pStyle w:val="11"/>
            <w:tabs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2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Логика режима работы «Загрузка»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_Toc11948612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3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 ТЕХНОЛОГИЧЕСКИЙ ПРОЦЕСС УПРАВЛЕНИЯ ПОТОЧНЫМИ ЛИНИЯМИ.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_Toc11948613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 w:rsidP="001945DF">
          <w:pPr>
            <w:pStyle w:val="11"/>
            <w:tabs>
              <w:tab w:val="right" w:leader="dot" w:pos="9345"/>
            </w:tabs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4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2.1 Назначение поточной линии, технологические процессы.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_Toc11948614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 w:rsidP="001945DF">
          <w:pPr>
            <w:pStyle w:val="11"/>
            <w:tabs>
              <w:tab w:val="right" w:leader="dot" w:pos="9345"/>
            </w:tabs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5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  <w:shd w:val="clear" w:color="auto" w:fill="FFFFFF"/>
              </w:rPr>
              <w:t>2.2 Контроль параметров поточной линии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_Toc11948615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6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 СОСТАВ ЛАБОРАТОРНОГО СТЕНДА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_Toc11948616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 w:rsidP="001945DF">
          <w:pPr>
            <w:pStyle w:val="11"/>
            <w:tabs>
              <w:tab w:val="right" w:leader="dot" w:pos="9345"/>
            </w:tabs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7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 Контроллер ОВЕН ПЛК150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_Toc11948617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 w:rsidP="00BF1A5C">
          <w:pPr>
            <w:pStyle w:val="11"/>
            <w:tabs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8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 Основные функциональные возможности панели оператора ОВЕН СП270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_Toc11948618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 w:rsidP="001945DF">
          <w:pPr>
            <w:pStyle w:val="11"/>
            <w:tabs>
              <w:tab w:val="right" w:leader="dot" w:pos="9345"/>
            </w:tabs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9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kern w:val="36"/>
                <w:sz w:val="28"/>
                <w:szCs w:val="28"/>
              </w:rPr>
              <w:t>3.3 МДВВ модуль дискретного ввода/вывода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_Toc11948619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 w:rsidP="00BF1A5C">
          <w:pPr>
            <w:pStyle w:val="11"/>
            <w:tabs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0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3.4 АС3-М преобразователь интерфейсов RS-232 &lt;-&gt; RS-485 с гальванической изоляцией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_Toc11948620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 w:rsidP="00BF1A5C">
          <w:pPr>
            <w:pStyle w:val="11"/>
            <w:tabs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1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3.5 ОВЕН БСФ-Д3-1,2 –корпус Д3, 54х90х58 мм</w:t>
            </w:r>
            <w:r w:rsidR="001945DF" w:rsidRPr="002117B5">
              <w:rPr>
                <w:rStyle w:val="aa"/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 xml:space="preserve">, </w:t>
            </w:r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максимальный ток нагрузки 1,2 А.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_Toc11948621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2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_Toc11948622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3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_Toc11948623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5E05C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4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А ЛАБОРАТОРНЫЕ РАБОТЫ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_Toc11948624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1945DF" w:rsidRDefault="005E05C1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11948625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Б ПРОВЕРКА УНИКАЛЬНОСТИ ТЕКСТА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_Toc11948625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6DA6" w:rsidRPr="001945DF" w:rsidRDefault="005E05C1" w:rsidP="00A84D17">
          <w:pPr>
            <w:jc w:val="both"/>
            <w:rPr>
              <w:sz w:val="28"/>
              <w:szCs w:val="28"/>
            </w:rPr>
          </w:pPr>
          <w:r w:rsidRPr="001945DF">
            <w:rPr>
              <w:sz w:val="28"/>
              <w:szCs w:val="28"/>
            </w:rPr>
            <w:fldChar w:fldCharType="end"/>
          </w:r>
        </w:p>
      </w:sdtContent>
    </w:sdt>
    <w:p w:rsidR="00B06DA6" w:rsidRDefault="00B06D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E3D12" w:rsidRPr="001F2454" w:rsidRDefault="00FE3D12" w:rsidP="001F24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518401918"/>
      <w:r w:rsidRPr="001F2454">
        <w:rPr>
          <w:rFonts w:ascii="Times New Roman" w:hAnsi="Times New Roman" w:cs="Times New Roman"/>
          <w:sz w:val="28"/>
          <w:szCs w:val="28"/>
        </w:rPr>
        <w:lastRenderedPageBreak/>
        <w:t>СОКРАЩЕНИЯ</w:t>
      </w:r>
      <w:bookmarkEnd w:id="0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517953234"/>
      <w:bookmarkStart w:id="2" w:name="_Toc518301741"/>
      <w:bookmarkStart w:id="3" w:name="_Toc518401558"/>
      <w:bookmarkStart w:id="4" w:name="_Toc518401919"/>
      <w:r w:rsidRPr="001F2454">
        <w:rPr>
          <w:rFonts w:ascii="Times New Roman" w:hAnsi="Times New Roman" w:cs="Times New Roman"/>
          <w:sz w:val="28"/>
          <w:szCs w:val="28"/>
        </w:rPr>
        <w:t>ПЛК-Промышленный логический контроллер.</w:t>
      </w:r>
      <w:bookmarkEnd w:id="1"/>
      <w:bookmarkEnd w:id="2"/>
      <w:bookmarkEnd w:id="3"/>
      <w:bookmarkEnd w:id="4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Toc517953235"/>
      <w:bookmarkStart w:id="6" w:name="_Toc518301742"/>
      <w:bookmarkStart w:id="7" w:name="_Toc518401559"/>
      <w:bookmarkStart w:id="8" w:name="_Toc518401920"/>
      <w:r w:rsidRPr="001F2454">
        <w:rPr>
          <w:rFonts w:ascii="Times New Roman" w:hAnsi="Times New Roman" w:cs="Times New Roman"/>
          <w:sz w:val="28"/>
          <w:szCs w:val="28"/>
        </w:rPr>
        <w:t>САУ-У-Система автоматического управления универсальная.</w:t>
      </w:r>
      <w:bookmarkEnd w:id="5"/>
      <w:bookmarkEnd w:id="6"/>
      <w:bookmarkEnd w:id="7"/>
      <w:bookmarkEnd w:id="8"/>
      <w:r w:rsidRPr="001F2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Toc517953236"/>
      <w:bookmarkStart w:id="10" w:name="_Toc518301743"/>
      <w:bookmarkStart w:id="11" w:name="_Toc518401560"/>
      <w:bookmarkStart w:id="12" w:name="_Toc518401921"/>
      <w:r w:rsidRPr="001F2454">
        <w:rPr>
          <w:rFonts w:ascii="Times New Roman" w:hAnsi="Times New Roman" w:cs="Times New Roman"/>
          <w:sz w:val="28"/>
          <w:szCs w:val="28"/>
        </w:rPr>
        <w:t>IEC 61131-Международный стандарт.</w:t>
      </w:r>
      <w:bookmarkEnd w:id="9"/>
      <w:bookmarkEnd w:id="10"/>
      <w:bookmarkEnd w:id="11"/>
      <w:bookmarkEnd w:id="12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3" w:name="_Toc517953237"/>
      <w:bookmarkStart w:id="14" w:name="_Toc518301744"/>
      <w:bookmarkStart w:id="15" w:name="_Toc518401561"/>
      <w:bookmarkStart w:id="16" w:name="_Toc518401922"/>
      <w:r w:rsidRPr="001F2454">
        <w:rPr>
          <w:rFonts w:ascii="Times New Roman" w:hAnsi="Times New Roman" w:cs="Times New Roman"/>
          <w:sz w:val="28"/>
          <w:szCs w:val="28"/>
        </w:rPr>
        <w:t>АСУ-Автоматизированная система управления.</w:t>
      </w:r>
      <w:bookmarkEnd w:id="13"/>
      <w:bookmarkEnd w:id="14"/>
      <w:bookmarkEnd w:id="15"/>
      <w:bookmarkEnd w:id="16"/>
      <w:r w:rsidRPr="001F2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7" w:name="_Toc517953238"/>
      <w:bookmarkStart w:id="18" w:name="_Toc518301745"/>
      <w:bookmarkStart w:id="19" w:name="_Toc518401562"/>
      <w:bookmarkStart w:id="20" w:name="_Toc518401923"/>
      <w:r w:rsidRPr="001F2454">
        <w:rPr>
          <w:rFonts w:ascii="Times New Roman" w:hAnsi="Times New Roman" w:cs="Times New Roman"/>
          <w:sz w:val="28"/>
          <w:szCs w:val="28"/>
        </w:rPr>
        <w:t>ЦП-Центральный процессор.</w:t>
      </w:r>
      <w:bookmarkEnd w:id="17"/>
      <w:bookmarkEnd w:id="18"/>
      <w:bookmarkEnd w:id="19"/>
      <w:bookmarkEnd w:id="20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1" w:name="_Toc517953239"/>
      <w:bookmarkStart w:id="22" w:name="_Toc518301746"/>
      <w:bookmarkStart w:id="23" w:name="_Toc518401563"/>
      <w:bookmarkStart w:id="24" w:name="_Toc518401924"/>
      <w:r w:rsidRPr="001F2454">
        <w:rPr>
          <w:rFonts w:ascii="Times New Roman" w:hAnsi="Times New Roman" w:cs="Times New Roman"/>
          <w:sz w:val="28"/>
          <w:szCs w:val="28"/>
        </w:rPr>
        <w:t>ПЗУ - Постоянно запоминающее устройство.</w:t>
      </w:r>
      <w:bookmarkEnd w:id="21"/>
      <w:bookmarkEnd w:id="22"/>
      <w:bookmarkEnd w:id="23"/>
      <w:bookmarkEnd w:id="24"/>
    </w:p>
    <w:p w:rsidR="00FE3D12" w:rsidRPr="001F2454" w:rsidRDefault="00FE3D12" w:rsidP="001F2454">
      <w:pPr>
        <w:tabs>
          <w:tab w:val="left" w:pos="438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5" w:name="_Toc517953240"/>
      <w:bookmarkStart w:id="26" w:name="_Toc518301747"/>
      <w:bookmarkStart w:id="27" w:name="_Toc518401564"/>
      <w:bookmarkStart w:id="28" w:name="_Toc518401925"/>
      <w:r w:rsidRPr="001F2454">
        <w:rPr>
          <w:rFonts w:ascii="Times New Roman" w:hAnsi="Times New Roman" w:cs="Times New Roman"/>
          <w:sz w:val="28"/>
          <w:szCs w:val="28"/>
        </w:rPr>
        <w:t>ОП - Оперативная память.</w:t>
      </w:r>
      <w:bookmarkEnd w:id="25"/>
      <w:bookmarkEnd w:id="26"/>
      <w:bookmarkEnd w:id="27"/>
      <w:bookmarkEnd w:id="28"/>
      <w:r w:rsidR="001F2454">
        <w:rPr>
          <w:rFonts w:ascii="Times New Roman" w:hAnsi="Times New Roman" w:cs="Times New Roman"/>
          <w:sz w:val="28"/>
          <w:szCs w:val="28"/>
        </w:rPr>
        <w:tab/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9" w:name="_Toc517953241"/>
      <w:bookmarkStart w:id="30" w:name="_Toc518301748"/>
      <w:bookmarkStart w:id="31" w:name="_Toc518401565"/>
      <w:bookmarkStart w:id="32" w:name="_Toc518401926"/>
      <w:r w:rsidRPr="001F2454">
        <w:rPr>
          <w:rFonts w:ascii="Times New Roman" w:hAnsi="Times New Roman" w:cs="Times New Roman"/>
          <w:sz w:val="28"/>
          <w:szCs w:val="28"/>
        </w:rPr>
        <w:t>ПО - Программное обеспечение.</w:t>
      </w:r>
      <w:bookmarkEnd w:id="29"/>
      <w:bookmarkEnd w:id="30"/>
      <w:bookmarkEnd w:id="31"/>
      <w:bookmarkEnd w:id="32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ОУ1 - Температура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ОУ2 - Влажность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ВО 1 - Датчик температуры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В02 - Датчик влажности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СО - Контроллер управления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У О - Пусковые аппараты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ПО - Транспортеры, нория, перекидной клапан и заслонки</w:t>
      </w:r>
    </w:p>
    <w:p w:rsidR="00FE3D12" w:rsidRPr="00FE3D12" w:rsidRDefault="00FE3D12" w:rsidP="00F47985"/>
    <w:p w:rsidR="00FE3D12" w:rsidRPr="00B64F44" w:rsidRDefault="00FE3D12" w:rsidP="00B64F44">
      <w:pP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r>
        <w:br w:type="page"/>
      </w:r>
    </w:p>
    <w:p w:rsidR="00B06DA6" w:rsidRDefault="00B06DA6" w:rsidP="00966D48">
      <w:pPr>
        <w:pStyle w:val="1"/>
      </w:pPr>
      <w:bookmarkStart w:id="33" w:name="_Toc11948610"/>
      <w:r>
        <w:lastRenderedPageBreak/>
        <w:t>В</w:t>
      </w:r>
      <w:r w:rsidR="00966D48">
        <w:t>ВЕДЕНИЕ</w:t>
      </w:r>
      <w:bookmarkEnd w:id="33"/>
      <w:r>
        <w:t xml:space="preserve"> </w:t>
      </w:r>
    </w:p>
    <w:p w:rsidR="00E047E6" w:rsidRDefault="00E047E6" w:rsidP="00E04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7E6">
        <w:rPr>
          <w:rFonts w:ascii="Times New Roman" w:hAnsi="Times New Roman" w:cs="Times New Roman"/>
          <w:sz w:val="28"/>
          <w:szCs w:val="28"/>
        </w:rPr>
        <w:t xml:space="preserve">Программируемые логические контроллеры (ПЛК\PLC) считаются основой автоматизации технических процессов. </w:t>
      </w:r>
      <w:r w:rsidR="002708F3">
        <w:rPr>
          <w:rFonts w:ascii="Times New Roman" w:hAnsi="Times New Roman" w:cs="Times New Roman"/>
          <w:sz w:val="28"/>
          <w:szCs w:val="28"/>
        </w:rPr>
        <w:t>Внедрение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технологий автоматизации, </w:t>
      </w:r>
      <w:r w:rsidR="002708F3">
        <w:rPr>
          <w:rFonts w:ascii="Times New Roman" w:hAnsi="Times New Roman" w:cs="Times New Roman"/>
          <w:sz w:val="28"/>
          <w:szCs w:val="28"/>
        </w:rPr>
        <w:t>созданных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на ПЛК, </w:t>
      </w:r>
      <w:r w:rsidR="002708F3">
        <w:rPr>
          <w:rFonts w:ascii="Times New Roman" w:hAnsi="Times New Roman" w:cs="Times New Roman"/>
          <w:sz w:val="28"/>
          <w:szCs w:val="28"/>
        </w:rPr>
        <w:t>значимо</w:t>
      </w:r>
      <w:r w:rsidRPr="00E047E6">
        <w:rPr>
          <w:rFonts w:ascii="Times New Roman" w:hAnsi="Times New Roman" w:cs="Times New Roman"/>
          <w:sz w:val="28"/>
          <w:szCs w:val="28"/>
        </w:rPr>
        <w:t xml:space="preserve"> улучшают реализацию планов и </w:t>
      </w:r>
      <w:r w:rsidR="002708F3">
        <w:rPr>
          <w:rFonts w:ascii="Times New Roman" w:hAnsi="Times New Roman" w:cs="Times New Roman"/>
          <w:sz w:val="28"/>
          <w:szCs w:val="28"/>
        </w:rPr>
        <w:t>дают</w:t>
      </w:r>
      <w:r w:rsidRPr="00E047E6">
        <w:rPr>
          <w:rFonts w:ascii="Times New Roman" w:hAnsi="Times New Roman" w:cs="Times New Roman"/>
          <w:sz w:val="28"/>
          <w:szCs w:val="28"/>
        </w:rPr>
        <w:t xml:space="preserve"> возможность значительно </w:t>
      </w:r>
      <w:r w:rsidR="002708F3">
        <w:rPr>
          <w:rFonts w:ascii="Times New Roman" w:hAnsi="Times New Roman" w:cs="Times New Roman"/>
          <w:sz w:val="28"/>
          <w:szCs w:val="28"/>
        </w:rPr>
        <w:t>увеличить</w:t>
      </w:r>
      <w:r w:rsidRPr="00E047E6">
        <w:rPr>
          <w:rFonts w:ascii="Times New Roman" w:hAnsi="Times New Roman" w:cs="Times New Roman"/>
          <w:sz w:val="28"/>
          <w:szCs w:val="28"/>
        </w:rPr>
        <w:t xml:space="preserve"> рабоспособность стандартного производства и технических процессов, основываясь на международном стандарте IEC 61131. </w:t>
      </w:r>
      <w:r w:rsidR="002708F3">
        <w:rPr>
          <w:rFonts w:ascii="Times New Roman" w:hAnsi="Times New Roman" w:cs="Times New Roman"/>
          <w:sz w:val="28"/>
          <w:szCs w:val="28"/>
        </w:rPr>
        <w:t>Использование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ПЛК в </w:t>
      </w:r>
      <w:r w:rsidR="002708F3">
        <w:rPr>
          <w:rFonts w:ascii="Times New Roman" w:hAnsi="Times New Roman" w:cs="Times New Roman"/>
          <w:sz w:val="28"/>
          <w:szCs w:val="28"/>
        </w:rPr>
        <w:t>возможных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системах управления дает возможность создавать и </w:t>
      </w:r>
      <w:r w:rsidR="002708F3">
        <w:rPr>
          <w:rFonts w:ascii="Times New Roman" w:hAnsi="Times New Roman" w:cs="Times New Roman"/>
          <w:sz w:val="28"/>
          <w:szCs w:val="28"/>
        </w:rPr>
        <w:t>совершенствовать проекты автоматизации открытых и закрытых типов</w:t>
      </w:r>
      <w:r w:rsidRPr="00E047E6">
        <w:rPr>
          <w:rFonts w:ascii="Times New Roman" w:hAnsi="Times New Roman" w:cs="Times New Roman"/>
          <w:sz w:val="28"/>
          <w:szCs w:val="28"/>
        </w:rPr>
        <w:t>, способных внедрять разновидности компонентов к</w:t>
      </w:r>
      <w:r w:rsidR="002708F3">
        <w:rPr>
          <w:rFonts w:ascii="Times New Roman" w:hAnsi="Times New Roman" w:cs="Times New Roman"/>
          <w:sz w:val="28"/>
          <w:szCs w:val="28"/>
        </w:rPr>
        <w:t>омплексов</w:t>
      </w:r>
      <w:r w:rsidRPr="00E047E6">
        <w:rPr>
          <w:rFonts w:ascii="Times New Roman" w:hAnsi="Times New Roman" w:cs="Times New Roman"/>
          <w:sz w:val="28"/>
          <w:szCs w:val="28"/>
        </w:rPr>
        <w:t xml:space="preserve"> технических и </w:t>
      </w:r>
      <w:r w:rsidR="003474FD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Pr="00E047E6">
        <w:rPr>
          <w:rFonts w:ascii="Times New Roman" w:hAnsi="Times New Roman" w:cs="Times New Roman"/>
          <w:sz w:val="28"/>
          <w:szCs w:val="28"/>
        </w:rPr>
        <w:t xml:space="preserve"> на основании единого стандарта. Составляющая пакетов программ </w:t>
      </w:r>
      <w:r w:rsidR="003474FD">
        <w:rPr>
          <w:rFonts w:ascii="Times New Roman" w:hAnsi="Times New Roman" w:cs="Times New Roman"/>
          <w:sz w:val="28"/>
          <w:szCs w:val="28"/>
        </w:rPr>
        <w:t>считается наиболее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приспосабливаемым инструментом автоматизации, позволяющим </w:t>
      </w:r>
      <w:r w:rsidR="003474FD">
        <w:rPr>
          <w:rFonts w:ascii="Times New Roman" w:hAnsi="Times New Roman" w:cs="Times New Roman"/>
          <w:sz w:val="28"/>
          <w:szCs w:val="28"/>
        </w:rPr>
        <w:t>совершенствовать</w:t>
      </w:r>
      <w:r w:rsidRPr="00E047E6">
        <w:rPr>
          <w:rFonts w:ascii="Times New Roman" w:hAnsi="Times New Roman" w:cs="Times New Roman"/>
          <w:sz w:val="28"/>
          <w:szCs w:val="28"/>
        </w:rPr>
        <w:t xml:space="preserve"> и оптимизировать алгоритм</w:t>
      </w:r>
      <w:r w:rsidR="003474FD">
        <w:rPr>
          <w:rFonts w:ascii="Times New Roman" w:hAnsi="Times New Roman" w:cs="Times New Roman"/>
          <w:sz w:val="28"/>
          <w:szCs w:val="28"/>
        </w:rPr>
        <w:t>ы</w:t>
      </w:r>
      <w:r w:rsidRPr="00E047E6">
        <w:rPr>
          <w:rFonts w:ascii="Times New Roman" w:hAnsi="Times New Roman" w:cs="Times New Roman"/>
          <w:sz w:val="28"/>
          <w:szCs w:val="28"/>
        </w:rPr>
        <w:t xml:space="preserve"> управления без </w:t>
      </w:r>
      <w:r w:rsidR="003474FD">
        <w:rPr>
          <w:rFonts w:ascii="Times New Roman" w:hAnsi="Times New Roman" w:cs="Times New Roman"/>
          <w:sz w:val="28"/>
          <w:szCs w:val="28"/>
        </w:rPr>
        <w:t xml:space="preserve">изменения самой </w:t>
      </w:r>
      <w:r w:rsidR="003474FD" w:rsidRPr="00E047E6">
        <w:rPr>
          <w:rFonts w:ascii="Times New Roman" w:hAnsi="Times New Roman" w:cs="Times New Roman"/>
          <w:sz w:val="28"/>
          <w:szCs w:val="28"/>
        </w:rPr>
        <w:t>конструкц</w:t>
      </w:r>
      <w:r w:rsidR="003474FD">
        <w:rPr>
          <w:rFonts w:ascii="Times New Roman" w:hAnsi="Times New Roman" w:cs="Times New Roman"/>
          <w:sz w:val="28"/>
          <w:szCs w:val="28"/>
        </w:rPr>
        <w:t>ии</w:t>
      </w:r>
      <w:r w:rsidRPr="00E047E6">
        <w:rPr>
          <w:rFonts w:ascii="Times New Roman" w:hAnsi="Times New Roman" w:cs="Times New Roman"/>
          <w:sz w:val="28"/>
          <w:szCs w:val="28"/>
        </w:rPr>
        <w:t xml:space="preserve">. Место разработки LSC </w:t>
      </w:r>
      <w:r w:rsidR="003474FD">
        <w:rPr>
          <w:rFonts w:ascii="Times New Roman" w:hAnsi="Times New Roman" w:cs="Times New Roman"/>
          <w:sz w:val="28"/>
          <w:szCs w:val="28"/>
        </w:rPr>
        <w:t>может</w:t>
      </w:r>
      <w:r w:rsidRPr="00E047E6">
        <w:rPr>
          <w:rFonts w:ascii="Times New Roman" w:hAnsi="Times New Roman" w:cs="Times New Roman"/>
          <w:sz w:val="28"/>
          <w:szCs w:val="28"/>
        </w:rPr>
        <w:t xml:space="preserve"> реализовать возможность программирования на раз</w:t>
      </w:r>
      <w:r w:rsidR="003474FD">
        <w:rPr>
          <w:rFonts w:ascii="Times New Roman" w:hAnsi="Times New Roman" w:cs="Times New Roman"/>
          <w:sz w:val="28"/>
          <w:szCs w:val="28"/>
        </w:rPr>
        <w:t>личных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языках программирования: функциональных блоков и диаграмм (FBD, FunctionBlockDiagram) и релейно-контактных схем (LD, LadderDiagram). </w:t>
      </w:r>
      <w:r w:rsidR="003474FD">
        <w:rPr>
          <w:rFonts w:ascii="Times New Roman" w:hAnsi="Times New Roman" w:cs="Times New Roman"/>
          <w:sz w:val="28"/>
          <w:szCs w:val="28"/>
        </w:rPr>
        <w:t>Исследование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базы технологии разработки программ, систем управления и регулирования работает</w:t>
      </w:r>
      <w:r w:rsidR="003474FD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E047E6">
        <w:rPr>
          <w:rFonts w:ascii="Times New Roman" w:hAnsi="Times New Roman" w:cs="Times New Roman"/>
          <w:sz w:val="28"/>
          <w:szCs w:val="28"/>
        </w:rPr>
        <w:t xml:space="preserve"> в комплексе согласно техническим и методическим рекомендациям разработчиков </w:t>
      </w:r>
      <w:r w:rsidR="003474FD">
        <w:rPr>
          <w:rFonts w:ascii="Times New Roman" w:hAnsi="Times New Roman" w:cs="Times New Roman"/>
          <w:sz w:val="28"/>
          <w:szCs w:val="28"/>
        </w:rPr>
        <w:t xml:space="preserve">программного обеспечения </w:t>
      </w:r>
      <w:r w:rsidRPr="00E047E6">
        <w:rPr>
          <w:rFonts w:ascii="Times New Roman" w:hAnsi="Times New Roman" w:cs="Times New Roman"/>
          <w:sz w:val="28"/>
          <w:szCs w:val="28"/>
        </w:rPr>
        <w:t xml:space="preserve">LSC. Совокупность LSC </w:t>
      </w:r>
      <w:r w:rsidR="003474FD">
        <w:rPr>
          <w:rFonts w:ascii="Times New Roman" w:hAnsi="Times New Roman" w:cs="Times New Roman"/>
          <w:sz w:val="28"/>
          <w:szCs w:val="28"/>
        </w:rPr>
        <w:t>содержит</w:t>
      </w:r>
      <w:r w:rsidRPr="00E047E6">
        <w:rPr>
          <w:rFonts w:ascii="Times New Roman" w:hAnsi="Times New Roman" w:cs="Times New Roman"/>
          <w:sz w:val="28"/>
          <w:szCs w:val="28"/>
        </w:rPr>
        <w:t xml:space="preserve"> замену и </w:t>
      </w:r>
      <w:r w:rsidR="003474FD">
        <w:rPr>
          <w:rFonts w:ascii="Times New Roman" w:hAnsi="Times New Roman" w:cs="Times New Roman"/>
          <w:sz w:val="28"/>
          <w:szCs w:val="28"/>
        </w:rPr>
        <w:t>иных создателей данных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систем автоматизации, </w:t>
      </w:r>
      <w:r w:rsidR="003474FD">
        <w:rPr>
          <w:rFonts w:ascii="Times New Roman" w:hAnsi="Times New Roman" w:cs="Times New Roman"/>
          <w:sz w:val="28"/>
          <w:szCs w:val="28"/>
        </w:rPr>
        <w:t xml:space="preserve">собственно, </w:t>
      </w:r>
      <w:r w:rsidRPr="00E047E6">
        <w:rPr>
          <w:rFonts w:ascii="Times New Roman" w:hAnsi="Times New Roman" w:cs="Times New Roman"/>
          <w:sz w:val="28"/>
          <w:szCs w:val="28"/>
        </w:rPr>
        <w:t xml:space="preserve">что дает возможность </w:t>
      </w:r>
      <w:r w:rsidR="003474FD">
        <w:rPr>
          <w:rFonts w:ascii="Times New Roman" w:hAnsi="Times New Roman" w:cs="Times New Roman"/>
          <w:sz w:val="28"/>
          <w:szCs w:val="28"/>
        </w:rPr>
        <w:t>исследовать основы, методы</w:t>
      </w:r>
      <w:r w:rsidRPr="00E047E6">
        <w:rPr>
          <w:rFonts w:ascii="Times New Roman" w:hAnsi="Times New Roman" w:cs="Times New Roman"/>
          <w:sz w:val="28"/>
          <w:szCs w:val="28"/>
        </w:rPr>
        <w:t xml:space="preserve"> и технологии программирования </w:t>
      </w:r>
      <w:r w:rsidR="003474FD">
        <w:rPr>
          <w:rFonts w:ascii="Times New Roman" w:hAnsi="Times New Roman" w:cs="Times New Roman"/>
          <w:sz w:val="28"/>
          <w:szCs w:val="28"/>
        </w:rPr>
        <w:t>универсальными</w:t>
      </w:r>
      <w:r w:rsidRPr="00E047E6">
        <w:rPr>
          <w:rFonts w:ascii="Times New Roman" w:hAnsi="Times New Roman" w:cs="Times New Roman"/>
          <w:sz w:val="28"/>
          <w:szCs w:val="28"/>
        </w:rPr>
        <w:t xml:space="preserve"> и приспосабливающимися, позволяющие осваивать </w:t>
      </w:r>
      <w:r w:rsidR="003474FD">
        <w:rPr>
          <w:rFonts w:ascii="Times New Roman" w:hAnsi="Times New Roman" w:cs="Times New Roman"/>
          <w:sz w:val="28"/>
          <w:szCs w:val="28"/>
        </w:rPr>
        <w:t>больше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универсальные и высокопроизводительные системы, во всех сферах производства и мониторинга, в том числе в электроэнергетике.</w:t>
      </w:r>
    </w:p>
    <w:p w:rsidR="00E047E6" w:rsidRPr="00E047E6" w:rsidRDefault="00E047E6" w:rsidP="00E047E6">
      <w:pPr>
        <w:spacing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7E6">
        <w:rPr>
          <w:rFonts w:ascii="Times New Roman" w:hAnsi="Times New Roman" w:cs="Times New Roman"/>
          <w:sz w:val="28"/>
          <w:szCs w:val="28"/>
        </w:rPr>
        <w:t xml:space="preserve">Актуальность. Автоматизация производства в современном мире позволяет сильно уменьшать затраты на </w:t>
      </w:r>
      <w:r w:rsidR="001406CB">
        <w:rPr>
          <w:rFonts w:ascii="Times New Roman" w:hAnsi="Times New Roman" w:cs="Times New Roman"/>
          <w:sz w:val="28"/>
          <w:szCs w:val="28"/>
        </w:rPr>
        <w:t>создание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</w:t>
      </w:r>
      <w:r w:rsidR="001406CB">
        <w:rPr>
          <w:rFonts w:ascii="Times New Roman" w:hAnsi="Times New Roman" w:cs="Times New Roman"/>
          <w:sz w:val="28"/>
          <w:szCs w:val="28"/>
        </w:rPr>
        <w:t>всевозможных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товаров. В особенности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6CB">
        <w:rPr>
          <w:rFonts w:ascii="Times New Roman" w:hAnsi="Times New Roman" w:cs="Times New Roman"/>
          <w:sz w:val="28"/>
          <w:szCs w:val="28"/>
        </w:rPr>
        <w:t>необходимым</w:t>
      </w:r>
      <w:r w:rsidR="00FE3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7E6">
        <w:rPr>
          <w:rFonts w:ascii="Times New Roman" w:hAnsi="Times New Roman" w:cs="Times New Roman"/>
          <w:sz w:val="28"/>
          <w:szCs w:val="28"/>
        </w:rPr>
        <w:t>данн</w:t>
      </w:r>
      <w:r w:rsidR="001406CB">
        <w:rPr>
          <w:rFonts w:ascii="Times New Roman" w:hAnsi="Times New Roman" w:cs="Times New Roman"/>
          <w:sz w:val="28"/>
          <w:szCs w:val="28"/>
        </w:rPr>
        <w:t xml:space="preserve">ая автоматизация </w:t>
      </w:r>
      <w:r w:rsidRPr="00E047E6">
        <w:rPr>
          <w:rFonts w:ascii="Times New Roman" w:hAnsi="Times New Roman" w:cs="Times New Roman"/>
          <w:sz w:val="28"/>
          <w:szCs w:val="28"/>
        </w:rPr>
        <w:t>делается</w:t>
      </w:r>
      <w:r w:rsidR="00FE3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0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сильном </w:t>
      </w:r>
      <w:r w:rsidR="0083039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экономическом упадке (кризисе), при этом не многие могут себя позволить выбирать именно данную продукцию, так как ресурсов у покупателей в виде данного обстоятельства не достаточно.</w:t>
      </w:r>
    </w:p>
    <w:p w:rsidR="001B7459" w:rsidRDefault="0083039E" w:rsidP="00E047E6">
      <w:pPr>
        <w:pStyle w:val="ae"/>
        <w:spacing w:before="0" w:beforeAutospacing="0" w:after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В данное время без ПЛК не обходится не одно производство</w:t>
      </w:r>
      <w:r w:rsidR="001B7459">
        <w:rPr>
          <w:sz w:val="28"/>
          <w:szCs w:val="28"/>
        </w:rPr>
        <w:t xml:space="preserve"> и все потому что они нужны как для автоматизации каких либо отдельных процессов так и для работы какого-либо комплекса в целом. Подобрать ПЛК для определенного вида работ не очень сложно, так как спектр их выбора очень велик и они могут выполнять и решать множество различных задач. Для этого у них есть разные настройки которые позволяют настроить ПЛК для абсолютно любой представленной при помощи их работе. Заказчики все равно продолжают просить производителей выпускать все больше и больше ПЛК разной направленности. Ведь именно их разнообразие и даст толчок к полной автоматизации процессов и производств. И в дальнейшем полному переходу на ПЛК.</w:t>
      </w:r>
    </w:p>
    <w:p w:rsidR="00E047E6" w:rsidRPr="00966D48" w:rsidRDefault="001B7459" w:rsidP="00E047E6">
      <w:pPr>
        <w:pStyle w:val="ae"/>
        <w:spacing w:before="0" w:beforeAutospacing="0" w:after="0" w:line="360" w:lineRule="auto"/>
        <w:ind w:firstLine="706"/>
        <w:jc w:val="both"/>
        <w:rPr>
          <w:sz w:val="28"/>
          <w:szCs w:val="28"/>
        </w:rPr>
      </w:pPr>
      <w:r w:rsidRPr="00E047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системах с определенными задачами ПЛК решает именно выбранную проблему, и тем самым он дает возможность решать не одну а сразу несколько поставленных ему задач. </w:t>
      </w:r>
    </w:p>
    <w:p w:rsidR="00966D48" w:rsidRDefault="006B3941" w:rsidP="00966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Объект: разработка алгоритма работы и программирования стенда </w:t>
      </w:r>
      <w:r w:rsidR="006858C8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="006858C8">
        <w:rPr>
          <w:rFonts w:ascii="Times New Roman" w:hAnsi="Times New Roman" w:cs="Times New Roman"/>
          <w:sz w:val="28"/>
          <w:szCs w:val="28"/>
        </w:rPr>
        <w:t>поточных линий загрузки бункеров</w:t>
      </w:r>
      <w:r>
        <w:rPr>
          <w:rFonts w:ascii="Times New Roman" w:hAnsi="Times New Roman" w:cs="Times New Roman"/>
          <w:sz w:val="28"/>
          <w:szCs w:val="28"/>
        </w:rPr>
        <w:t xml:space="preserve"> и контроллера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3941" w:rsidRDefault="006B3941" w:rsidP="00966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Предмет: стенд с использованием </w:t>
      </w:r>
      <w:r w:rsidR="006858C8">
        <w:rPr>
          <w:rFonts w:ascii="Times New Roman" w:hAnsi="Times New Roman" w:cs="Times New Roman"/>
          <w:sz w:val="28"/>
          <w:szCs w:val="28"/>
        </w:rPr>
        <w:t>поточных линий</w:t>
      </w:r>
      <w:r>
        <w:rPr>
          <w:rFonts w:ascii="Times New Roman" w:hAnsi="Times New Roman" w:cs="Times New Roman"/>
          <w:sz w:val="28"/>
          <w:szCs w:val="28"/>
        </w:rPr>
        <w:t xml:space="preserve"> и контроллера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 w:rsid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3941" w:rsidRDefault="006B3941" w:rsidP="00966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целью дипломного проекта является разработка </w:t>
      </w:r>
      <w:r w:rsidRPr="006B3941">
        <w:rPr>
          <w:rFonts w:ascii="Times New Roman" w:hAnsi="Times New Roman" w:cs="Times New Roman"/>
          <w:sz w:val="28"/>
          <w:szCs w:val="28"/>
        </w:rPr>
        <w:t>алгоритма работы и программирование промышленного логического контроллера в составе стенда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6858C8">
        <w:rPr>
          <w:rFonts w:ascii="Times New Roman" w:hAnsi="Times New Roman" w:cs="Times New Roman"/>
          <w:sz w:val="28"/>
          <w:szCs w:val="28"/>
        </w:rPr>
        <w:t xml:space="preserve">поточных линий загрузки бункеров </w:t>
      </w:r>
      <w:r>
        <w:rPr>
          <w:rFonts w:ascii="Times New Roman" w:hAnsi="Times New Roman" w:cs="Times New Roman"/>
          <w:sz w:val="28"/>
          <w:szCs w:val="28"/>
        </w:rPr>
        <w:t xml:space="preserve">и контроллера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3941" w:rsidRDefault="006B3941" w:rsidP="00966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B3941" w:rsidRDefault="006B3941" w:rsidP="006B3941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с процессом и технологией </w:t>
      </w:r>
      <w:r w:rsidR="006858C8">
        <w:rPr>
          <w:rFonts w:ascii="Times New Roman" w:hAnsi="Times New Roman" w:cs="Times New Roman"/>
          <w:sz w:val="28"/>
          <w:szCs w:val="28"/>
        </w:rPr>
        <w:t>поточных линий загрузки бункеров.</w:t>
      </w:r>
    </w:p>
    <w:p w:rsidR="006B3941" w:rsidRDefault="006B3941" w:rsidP="006B3941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доступной литературы по стенду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автоматизированных систем управления электроприводами поточных линий</w:t>
      </w:r>
      <w:r w:rsidR="00685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контроллера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3941" w:rsidRDefault="006B3941" w:rsidP="006B3941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Осуществить выбор элементов для лабораторного стенд</w:t>
      </w:r>
      <w:r w:rsidRPr="006B3941">
        <w:rPr>
          <w:rFonts w:ascii="Times New Roman" w:hAnsi="Times New Roman" w:cs="Times New Roman"/>
          <w:sz w:val="28"/>
          <w:szCs w:val="28"/>
        </w:rPr>
        <w:t>а</w:t>
      </w:r>
    </w:p>
    <w:p w:rsidR="006B3941" w:rsidRPr="006B3941" w:rsidRDefault="006B3941" w:rsidP="006B3941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методических указаний </w:t>
      </w:r>
    </w:p>
    <w:p w:rsidR="00E047E6" w:rsidRDefault="00966D48" w:rsidP="00966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D48">
        <w:rPr>
          <w:rFonts w:ascii="Times New Roman" w:hAnsi="Times New Roman" w:cs="Times New Roman"/>
          <w:sz w:val="28"/>
          <w:szCs w:val="28"/>
        </w:rPr>
        <w:t>Новизна практическая значимость методы</w:t>
      </w:r>
    </w:p>
    <w:p w:rsidR="00966D48" w:rsidRPr="00966D48" w:rsidRDefault="00E047E6" w:rsidP="00486BE8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E047E6">
        <w:rPr>
          <w:rFonts w:ascii="Times New Roman" w:hAnsi="Times New Roman" w:cs="Times New Roman"/>
          <w:sz w:val="28"/>
          <w:szCs w:val="28"/>
        </w:rPr>
        <w:t xml:space="preserve">Прибор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 w:rsid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7E6">
        <w:rPr>
          <w:rFonts w:ascii="Times New Roman" w:hAnsi="Times New Roman" w:cs="Times New Roman"/>
          <w:sz w:val="28"/>
          <w:szCs w:val="28"/>
        </w:rPr>
        <w:t>предназначен для создания систем автоматизации технологических процессов</w:t>
      </w:r>
      <w:r w:rsidR="00486BE8">
        <w:rPr>
          <w:rFonts w:ascii="Times New Roman" w:hAnsi="Times New Roman" w:cs="Times New Roman"/>
          <w:sz w:val="28"/>
          <w:szCs w:val="28"/>
        </w:rPr>
        <w:t xml:space="preserve"> – это поточная линия загрузки бункеров, а так же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связанных </w:t>
      </w:r>
      <w:r w:rsidRPr="00486BE8">
        <w:rPr>
          <w:rFonts w:ascii="Times New Roman" w:hAnsi="Times New Roman" w:cs="Times New Roman"/>
          <w:sz w:val="28"/>
          <w:szCs w:val="28"/>
        </w:rPr>
        <w:t xml:space="preserve">с </w:t>
      </w:r>
      <w:r w:rsidR="00486BE8" w:rsidRPr="00486BE8">
        <w:rPr>
          <w:rFonts w:ascii="Times New Roman" w:hAnsi="Times New Roman" w:cs="Times New Roman"/>
          <w:sz w:val="28"/>
          <w:szCs w:val="28"/>
        </w:rPr>
        <w:t>технологическим оборудованием в энергетике, на транспорте, в т.ч. железнодорожном, в различных областях промышленности, жилищно-коммунального и сельского хозяйства</w:t>
      </w:r>
      <w:r w:rsidRPr="00486BE8">
        <w:rPr>
          <w:rFonts w:ascii="Times New Roman" w:hAnsi="Times New Roman" w:cs="Times New Roman"/>
          <w:sz w:val="28"/>
          <w:szCs w:val="28"/>
        </w:rPr>
        <w:t xml:space="preserve"> и </w:t>
      </w:r>
      <w:r w:rsidRPr="00E047E6">
        <w:rPr>
          <w:rFonts w:ascii="Times New Roman" w:hAnsi="Times New Roman" w:cs="Times New Roman"/>
          <w:sz w:val="28"/>
          <w:szCs w:val="28"/>
        </w:rPr>
        <w:t xml:space="preserve">т.п. Функционирование систем, в которых применяется прибор, может осуществляться как в автоматическом режиме по одному из встроенных в прибор алгоритмов, так и в ручном – по командам пользователя. Прибор работает с различными </w:t>
      </w:r>
      <w:r w:rsidR="00486BE8">
        <w:rPr>
          <w:rFonts w:ascii="Times New Roman" w:hAnsi="Times New Roman" w:cs="Times New Roman"/>
          <w:sz w:val="28"/>
          <w:szCs w:val="28"/>
        </w:rPr>
        <w:t>видами зерновыми культурами</w:t>
      </w:r>
      <w:r w:rsidRPr="00E047E6">
        <w:rPr>
          <w:rFonts w:ascii="Times New Roman" w:hAnsi="Times New Roman" w:cs="Times New Roman"/>
          <w:sz w:val="28"/>
          <w:szCs w:val="28"/>
        </w:rPr>
        <w:t xml:space="preserve">  и обеспечивает выполнение следующих функций:  контроль значений уровня </w:t>
      </w:r>
      <w:r w:rsidR="00486BE8">
        <w:rPr>
          <w:rFonts w:ascii="Times New Roman" w:hAnsi="Times New Roman" w:cs="Times New Roman"/>
          <w:sz w:val="28"/>
          <w:szCs w:val="28"/>
        </w:rPr>
        <w:t>загрузки в бункере, так же может открывать как первый так и второй бункер в зависимости от заполнения или технологических требований.</w:t>
      </w:r>
    </w:p>
    <w:p w:rsidR="00966D48" w:rsidRDefault="00966D48" w:rsidP="00B06DA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06DA6" w:rsidRDefault="00B06D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06DA6" w:rsidRPr="00AE29EF" w:rsidRDefault="00B06DA6" w:rsidP="00AE29EF">
      <w:pPr>
        <w:pStyle w:val="1"/>
        <w:rPr>
          <w:rFonts w:cs="Times New Roman"/>
          <w:color w:val="000000"/>
          <w:szCs w:val="28"/>
        </w:rPr>
      </w:pPr>
      <w:bookmarkStart w:id="34" w:name="_Toc11948611"/>
      <w:r w:rsidRPr="00AE29EF">
        <w:rPr>
          <w:rFonts w:cs="Times New Roman"/>
          <w:szCs w:val="28"/>
        </w:rPr>
        <w:lastRenderedPageBreak/>
        <w:t>1</w:t>
      </w:r>
      <w:r w:rsidR="00AE29EF" w:rsidRPr="00AE29EF">
        <w:rPr>
          <w:rFonts w:cs="Times New Roman"/>
          <w:color w:val="000000"/>
          <w:szCs w:val="28"/>
        </w:rPr>
        <w:t xml:space="preserve"> </w:t>
      </w:r>
      <w:r w:rsidR="009D0576">
        <w:rPr>
          <w:rFonts w:cs="Times New Roman"/>
          <w:color w:val="000000"/>
          <w:szCs w:val="28"/>
        </w:rPr>
        <w:t>РАЗ</w:t>
      </w:r>
      <w:r w:rsidR="00890F31">
        <w:rPr>
          <w:rFonts w:cs="Times New Roman"/>
          <w:color w:val="000000"/>
          <w:szCs w:val="28"/>
        </w:rPr>
        <w:t>РАБОТКА СХЕМ И АЛГОРИТМОВ УПРАВЛЕНИЯ, РЕЖИМОВ ПОТОЧНЫХ ЛИНИЙ.</w:t>
      </w:r>
      <w:bookmarkEnd w:id="34"/>
    </w:p>
    <w:p w:rsidR="00AE29EF" w:rsidRPr="00AE29EF" w:rsidRDefault="001950F1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Один из режимов</w:t>
      </w:r>
      <w:r w:rsidR="00AE29EF" w:rsidRPr="00AE29EF">
        <w:rPr>
          <w:color w:val="000000"/>
          <w:sz w:val="28"/>
          <w:szCs w:val="28"/>
        </w:rPr>
        <w:t xml:space="preserve">, который </w:t>
      </w:r>
      <w:r>
        <w:rPr>
          <w:color w:val="000000"/>
          <w:sz w:val="28"/>
          <w:szCs w:val="28"/>
        </w:rPr>
        <w:t>нужно</w:t>
      </w:r>
      <w:r w:rsidR="00AE29EF" w:rsidRPr="00AE29EF">
        <w:rPr>
          <w:color w:val="000000"/>
          <w:sz w:val="28"/>
          <w:szCs w:val="28"/>
        </w:rPr>
        <w:t xml:space="preserve"> рассмотреть это режим «Загрузка». В </w:t>
      </w:r>
      <w:r>
        <w:rPr>
          <w:color w:val="000000"/>
          <w:sz w:val="28"/>
          <w:szCs w:val="28"/>
        </w:rPr>
        <w:t>данном режиме</w:t>
      </w:r>
      <w:r w:rsidR="00AE29EF" w:rsidRPr="00AE29EF">
        <w:rPr>
          <w:color w:val="000000"/>
          <w:sz w:val="28"/>
          <w:szCs w:val="28"/>
        </w:rPr>
        <w:t xml:space="preserve"> «Загрузки» зерно </w:t>
      </w:r>
      <w:r>
        <w:rPr>
          <w:color w:val="000000"/>
          <w:sz w:val="28"/>
          <w:szCs w:val="28"/>
        </w:rPr>
        <w:t>грузится</w:t>
      </w:r>
      <w:r w:rsidR="00AE29EF" w:rsidRPr="00AE29EF">
        <w:rPr>
          <w:color w:val="000000"/>
          <w:sz w:val="28"/>
          <w:szCs w:val="28"/>
        </w:rPr>
        <w:t xml:space="preserve"> машинами в </w:t>
      </w:r>
      <w:r>
        <w:rPr>
          <w:color w:val="000000"/>
          <w:sz w:val="28"/>
          <w:szCs w:val="28"/>
        </w:rPr>
        <w:t>специальную</w:t>
      </w:r>
      <w:r w:rsidR="00AE29EF" w:rsidRPr="00AE29EF">
        <w:rPr>
          <w:color w:val="000000"/>
          <w:sz w:val="28"/>
          <w:szCs w:val="28"/>
        </w:rPr>
        <w:t xml:space="preserve"> яму, </w:t>
      </w:r>
      <w:r>
        <w:rPr>
          <w:color w:val="000000"/>
          <w:sz w:val="28"/>
          <w:szCs w:val="28"/>
        </w:rPr>
        <w:t>затем</w:t>
      </w:r>
      <w:r w:rsidR="00AE29EF" w:rsidRPr="00AE29EF">
        <w:rPr>
          <w:color w:val="000000"/>
          <w:sz w:val="28"/>
          <w:szCs w:val="28"/>
        </w:rPr>
        <w:t xml:space="preserve"> по нории </w:t>
      </w:r>
      <w:r>
        <w:rPr>
          <w:color w:val="000000"/>
          <w:sz w:val="28"/>
          <w:szCs w:val="28"/>
        </w:rPr>
        <w:t>сквозь</w:t>
      </w:r>
      <w:r w:rsidR="00AE29EF" w:rsidRPr="00AE29EF">
        <w:rPr>
          <w:color w:val="000000"/>
          <w:sz w:val="28"/>
          <w:szCs w:val="28"/>
        </w:rPr>
        <w:t xml:space="preserve"> перекидной клапан </w:t>
      </w:r>
      <w:r>
        <w:rPr>
          <w:color w:val="000000"/>
          <w:sz w:val="28"/>
          <w:szCs w:val="28"/>
        </w:rPr>
        <w:t>направляется</w:t>
      </w:r>
      <w:r w:rsidR="00AE29EF" w:rsidRPr="00AE29EF">
        <w:rPr>
          <w:color w:val="000000"/>
          <w:sz w:val="28"/>
          <w:szCs w:val="28"/>
        </w:rPr>
        <w:t xml:space="preserve"> на верхний транспортер и </w:t>
      </w:r>
      <w:r w:rsidR="00852AB8">
        <w:rPr>
          <w:color w:val="000000"/>
          <w:sz w:val="28"/>
          <w:szCs w:val="28"/>
        </w:rPr>
        <w:t xml:space="preserve">проходит </w:t>
      </w:r>
      <w:r w:rsidR="00AE29EF" w:rsidRPr="00AE29EF">
        <w:rPr>
          <w:color w:val="000000"/>
          <w:sz w:val="28"/>
          <w:szCs w:val="28"/>
        </w:rPr>
        <w:t xml:space="preserve">через верхние заслонки </w:t>
      </w:r>
      <w:r w:rsidR="00852AB8">
        <w:rPr>
          <w:color w:val="000000"/>
          <w:sz w:val="28"/>
          <w:szCs w:val="28"/>
        </w:rPr>
        <w:t>направляется</w:t>
      </w:r>
      <w:r w:rsidR="00AE29EF" w:rsidRPr="00AE29EF">
        <w:rPr>
          <w:color w:val="000000"/>
          <w:sz w:val="28"/>
          <w:szCs w:val="28"/>
        </w:rPr>
        <w:t xml:space="preserve"> в секции </w:t>
      </w:r>
      <w:r w:rsidR="00852AB8">
        <w:rPr>
          <w:color w:val="000000"/>
          <w:sz w:val="28"/>
          <w:szCs w:val="28"/>
        </w:rPr>
        <w:t>для хранения зерна</w:t>
      </w:r>
      <w:r w:rsidR="00AE29EF" w:rsidRPr="00AE29EF">
        <w:rPr>
          <w:color w:val="000000"/>
          <w:sz w:val="28"/>
          <w:szCs w:val="28"/>
        </w:rPr>
        <w:t xml:space="preserve">. В </w:t>
      </w:r>
      <w:r w:rsidR="00852AB8">
        <w:rPr>
          <w:color w:val="000000"/>
          <w:sz w:val="28"/>
          <w:szCs w:val="28"/>
        </w:rPr>
        <w:t>автоматизации</w:t>
      </w:r>
      <w:r w:rsidR="00AE29EF" w:rsidRPr="00AE29EF">
        <w:rPr>
          <w:color w:val="000000"/>
          <w:sz w:val="28"/>
          <w:szCs w:val="28"/>
        </w:rPr>
        <w:t xml:space="preserve"> </w:t>
      </w:r>
      <w:r w:rsidR="00852AB8">
        <w:rPr>
          <w:color w:val="000000"/>
          <w:sz w:val="28"/>
          <w:szCs w:val="28"/>
        </w:rPr>
        <w:t>представленного</w:t>
      </w:r>
      <w:r w:rsidR="00AE29EF" w:rsidRPr="00AE29EF">
        <w:rPr>
          <w:color w:val="000000"/>
          <w:sz w:val="28"/>
          <w:szCs w:val="28"/>
        </w:rPr>
        <w:t xml:space="preserve"> режима нет </w:t>
      </w:r>
      <w:r w:rsidR="00852AB8">
        <w:rPr>
          <w:color w:val="000000"/>
          <w:sz w:val="28"/>
          <w:szCs w:val="28"/>
        </w:rPr>
        <w:t>надобности</w:t>
      </w:r>
      <w:r w:rsidR="00AE29EF" w:rsidRPr="00AE29EF">
        <w:rPr>
          <w:color w:val="000000"/>
          <w:sz w:val="28"/>
          <w:szCs w:val="28"/>
        </w:rPr>
        <w:t>, так как пуск режима обусловлен пр</w:t>
      </w:r>
      <w:r w:rsidR="00852AB8">
        <w:rPr>
          <w:color w:val="000000"/>
          <w:sz w:val="28"/>
          <w:szCs w:val="28"/>
        </w:rPr>
        <w:t>ебыванием</w:t>
      </w:r>
      <w:r w:rsidR="00AE29EF" w:rsidRPr="00AE29EF">
        <w:rPr>
          <w:color w:val="000000"/>
          <w:sz w:val="28"/>
          <w:szCs w:val="28"/>
        </w:rPr>
        <w:t xml:space="preserve"> оператора (человека) </w:t>
      </w:r>
      <w:r w:rsidR="00852AB8">
        <w:rPr>
          <w:color w:val="000000"/>
          <w:sz w:val="28"/>
          <w:szCs w:val="28"/>
        </w:rPr>
        <w:t>при</w:t>
      </w:r>
      <w:r w:rsidR="00AE29EF" w:rsidRPr="00AE29EF">
        <w:rPr>
          <w:color w:val="000000"/>
          <w:sz w:val="28"/>
          <w:szCs w:val="28"/>
        </w:rPr>
        <w:t xml:space="preserve"> </w:t>
      </w:r>
      <w:r w:rsidR="00852AB8">
        <w:rPr>
          <w:color w:val="000000"/>
          <w:sz w:val="28"/>
          <w:szCs w:val="28"/>
        </w:rPr>
        <w:t>пердставленном</w:t>
      </w:r>
      <w:r w:rsidR="00AE29EF" w:rsidRPr="00AE29EF">
        <w:rPr>
          <w:color w:val="000000"/>
          <w:sz w:val="28"/>
          <w:szCs w:val="28"/>
        </w:rPr>
        <w:t xml:space="preserve"> режиме. Но для упрощения</w:t>
      </w:r>
      <w:r w:rsidR="00852AB8">
        <w:rPr>
          <w:color w:val="000000"/>
          <w:sz w:val="28"/>
          <w:szCs w:val="28"/>
        </w:rPr>
        <w:t xml:space="preserve"> работы в этом </w:t>
      </w:r>
      <w:r w:rsidR="00AE29EF" w:rsidRPr="00AE29EF">
        <w:rPr>
          <w:color w:val="000000"/>
          <w:sz w:val="28"/>
          <w:szCs w:val="28"/>
        </w:rPr>
        <w:t>режим</w:t>
      </w:r>
      <w:r w:rsidR="00852AB8">
        <w:rPr>
          <w:color w:val="000000"/>
          <w:sz w:val="28"/>
          <w:szCs w:val="28"/>
        </w:rPr>
        <w:t>е разрабатывается удаленное управление с помощью контроллера ПЛК150. И еще предусмотрены элименты автоматического управления для верхних заслонок бункеров.</w:t>
      </w:r>
    </w:p>
    <w:p w:rsidR="00AE29EF" w:rsidRPr="00AE29EF" w:rsidRDefault="00AE29EF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При </w:t>
      </w:r>
      <w:r w:rsidR="00852AB8">
        <w:rPr>
          <w:color w:val="000000"/>
          <w:sz w:val="28"/>
          <w:szCs w:val="28"/>
        </w:rPr>
        <w:t>включении</w:t>
      </w:r>
      <w:r w:rsidRPr="00AE29EF">
        <w:rPr>
          <w:color w:val="000000"/>
          <w:sz w:val="28"/>
          <w:szCs w:val="28"/>
        </w:rPr>
        <w:t xml:space="preserve"> режима «Загрузка» </w:t>
      </w:r>
      <w:r w:rsidR="00852AB8">
        <w:rPr>
          <w:color w:val="000000"/>
          <w:sz w:val="28"/>
          <w:szCs w:val="28"/>
        </w:rPr>
        <w:t>следует</w:t>
      </w:r>
      <w:r w:rsidRPr="00AE29EF">
        <w:rPr>
          <w:color w:val="000000"/>
          <w:sz w:val="28"/>
          <w:szCs w:val="28"/>
        </w:rPr>
        <w:t>, включение нории, транспортера, от</w:t>
      </w:r>
      <w:r w:rsidR="00852AB8">
        <w:rPr>
          <w:color w:val="000000"/>
          <w:sz w:val="28"/>
          <w:szCs w:val="28"/>
        </w:rPr>
        <w:t>пирание</w:t>
      </w:r>
      <w:r w:rsidRPr="00AE29EF">
        <w:rPr>
          <w:color w:val="000000"/>
          <w:sz w:val="28"/>
          <w:szCs w:val="28"/>
        </w:rPr>
        <w:t xml:space="preserve"> верхних заслонок и за</w:t>
      </w:r>
      <w:r w:rsidR="00852AB8">
        <w:rPr>
          <w:color w:val="000000"/>
          <w:sz w:val="28"/>
          <w:szCs w:val="28"/>
        </w:rPr>
        <w:t>пирание</w:t>
      </w:r>
      <w:r w:rsidRPr="00AE29EF">
        <w:rPr>
          <w:color w:val="000000"/>
          <w:sz w:val="28"/>
          <w:szCs w:val="28"/>
        </w:rPr>
        <w:t xml:space="preserve"> нижних, </w:t>
      </w:r>
      <w:r w:rsidR="00852AB8">
        <w:rPr>
          <w:color w:val="000000"/>
          <w:sz w:val="28"/>
          <w:szCs w:val="28"/>
        </w:rPr>
        <w:t>переход</w:t>
      </w:r>
      <w:r w:rsidRPr="00AE29EF">
        <w:rPr>
          <w:color w:val="000000"/>
          <w:sz w:val="28"/>
          <w:szCs w:val="28"/>
        </w:rPr>
        <w:t xml:space="preserve"> перекидного клапана в </w:t>
      </w:r>
      <w:r w:rsidR="00852AB8">
        <w:rPr>
          <w:color w:val="000000"/>
          <w:sz w:val="28"/>
          <w:szCs w:val="28"/>
        </w:rPr>
        <w:t>заданное программой</w:t>
      </w:r>
      <w:r w:rsidRPr="00AE29EF">
        <w:rPr>
          <w:color w:val="000000"/>
          <w:sz w:val="28"/>
          <w:szCs w:val="28"/>
        </w:rPr>
        <w:t xml:space="preserve"> положение. При составлении таблицы логики для режима «Загрузка» логическая «1» </w:t>
      </w:r>
      <w:r w:rsidR="00852AB8" w:rsidRPr="00AE29EF">
        <w:rPr>
          <w:color w:val="000000"/>
          <w:sz w:val="28"/>
          <w:szCs w:val="28"/>
        </w:rPr>
        <w:t>п</w:t>
      </w:r>
      <w:r w:rsidR="00852AB8">
        <w:rPr>
          <w:color w:val="000000"/>
          <w:sz w:val="28"/>
          <w:szCs w:val="28"/>
        </w:rPr>
        <w:t>оказывает, что электрооборудование включено, а логический «0» соответственно выключено.</w:t>
      </w:r>
      <w:r w:rsidRPr="00AE29EF">
        <w:rPr>
          <w:color w:val="000000"/>
          <w:sz w:val="28"/>
          <w:szCs w:val="28"/>
        </w:rPr>
        <w:t xml:space="preserve"> </w:t>
      </w:r>
    </w:p>
    <w:p w:rsidR="00AE29EF" w:rsidRPr="00A44E92" w:rsidRDefault="00890F31" w:rsidP="001F2454">
      <w:pPr>
        <w:pStyle w:val="1"/>
      </w:pPr>
      <w:bookmarkStart w:id="35" w:name="_Toc11948612"/>
      <w:r>
        <w:t xml:space="preserve">1.1 </w:t>
      </w:r>
      <w:r w:rsidR="00AE29EF" w:rsidRPr="00A44E92">
        <w:t>Логика режима работы «Загрузка»</w:t>
      </w:r>
      <w:bookmarkEnd w:id="35"/>
    </w:p>
    <w:p w:rsidR="00AE29EF" w:rsidRPr="0058139E" w:rsidRDefault="00AE29EF" w:rsidP="00AE29EF">
      <w:pPr>
        <w:pStyle w:val="ae"/>
        <w:ind w:firstLine="251"/>
        <w:jc w:val="both"/>
        <w:rPr>
          <w:iCs/>
          <w:color w:val="000000"/>
          <w:sz w:val="28"/>
          <w:szCs w:val="28"/>
        </w:rPr>
      </w:pPr>
      <w:r w:rsidRPr="0058139E">
        <w:rPr>
          <w:iCs/>
          <w:color w:val="000000"/>
          <w:sz w:val="28"/>
          <w:szCs w:val="28"/>
        </w:rPr>
        <w:t xml:space="preserve">Таблица </w:t>
      </w:r>
      <w:r w:rsidR="00A44E92" w:rsidRPr="0058139E">
        <w:rPr>
          <w:iCs/>
          <w:color w:val="000000"/>
          <w:sz w:val="28"/>
          <w:szCs w:val="28"/>
        </w:rPr>
        <w:t>1</w:t>
      </w:r>
    </w:p>
    <w:tbl>
      <w:tblPr>
        <w:tblStyle w:val="af0"/>
        <w:tblW w:w="0" w:type="auto"/>
        <w:tblLook w:val="04A0"/>
      </w:tblPr>
      <w:tblGrid>
        <w:gridCol w:w="1186"/>
        <w:gridCol w:w="1207"/>
        <w:gridCol w:w="1310"/>
        <w:gridCol w:w="1303"/>
        <w:gridCol w:w="1303"/>
        <w:gridCol w:w="1271"/>
        <w:gridCol w:w="1231"/>
        <w:gridCol w:w="760"/>
      </w:tblGrid>
      <w:tr w:rsidR="00A44E92" w:rsidTr="00A44E92">
        <w:tc>
          <w:tcPr>
            <w:tcW w:w="1323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</w:tcPr>
          <w:p w:rsidR="00A44E92" w:rsidRPr="00A44E92" w:rsidRDefault="00A44E92" w:rsidP="00A44E92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 xml:space="preserve">Нижний </w:t>
            </w:r>
          </w:p>
          <w:p w:rsidR="00A44E92" w:rsidRPr="00A44E92" w:rsidRDefault="00A44E92" w:rsidP="00A44E92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тонспартер</w:t>
            </w:r>
          </w:p>
        </w:tc>
        <w:tc>
          <w:tcPr>
            <w:tcW w:w="1464" w:type="dxa"/>
          </w:tcPr>
          <w:p w:rsidR="00A44E92" w:rsidRPr="00A44E92" w:rsidRDefault="00A44E92" w:rsidP="00A44E92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 xml:space="preserve">Верхний </w:t>
            </w:r>
          </w:p>
          <w:p w:rsidR="00A44E92" w:rsidRPr="00A44E92" w:rsidRDefault="00A44E92" w:rsidP="00A44E92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тронспартер</w:t>
            </w:r>
          </w:p>
        </w:tc>
        <w:tc>
          <w:tcPr>
            <w:tcW w:w="1333" w:type="dxa"/>
            <w:shd w:val="clear" w:color="auto" w:fill="auto"/>
          </w:tcPr>
          <w:p w:rsidR="00A44E92" w:rsidRPr="00A44E92" w:rsidRDefault="00A44E92" w:rsidP="00A44E92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1-е положение</w:t>
            </w:r>
          </w:p>
          <w:p w:rsidR="00A44E92" w:rsidRPr="00A44E92" w:rsidRDefault="00A44E92" w:rsidP="00A44E9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перекидного</w:t>
            </w:r>
          </w:p>
          <w:p w:rsidR="00A44E92" w:rsidRPr="00A44E92" w:rsidRDefault="00A44E92" w:rsidP="00A44E92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клапана</w:t>
            </w:r>
          </w:p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:rsidR="00A44E92" w:rsidRPr="00A44E92" w:rsidRDefault="00A44E92" w:rsidP="00A44E92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2-е положение</w:t>
            </w:r>
          </w:p>
          <w:p w:rsidR="00A44E92" w:rsidRPr="00A44E92" w:rsidRDefault="00A44E92" w:rsidP="00A44E9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перекидного</w:t>
            </w:r>
          </w:p>
          <w:p w:rsidR="00A44E92" w:rsidRPr="00A44E92" w:rsidRDefault="00A44E92" w:rsidP="00A44E92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клапана</w:t>
            </w:r>
          </w:p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shd w:val="clear" w:color="auto" w:fill="auto"/>
          </w:tcPr>
          <w:p w:rsidR="00A44E92" w:rsidRPr="00A44E92" w:rsidRDefault="00A44E92" w:rsidP="00A44E92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Открывание</w:t>
            </w:r>
            <w:r w:rsidRPr="00A44E92">
              <w:rPr>
                <w:color w:val="000000"/>
                <w:sz w:val="20"/>
                <w:szCs w:val="20"/>
                <w:shd w:val="clear" w:color="auto" w:fill="A9A9A9"/>
              </w:rPr>
              <w:t xml:space="preserve"> </w:t>
            </w:r>
            <w:r w:rsidRPr="00A44E92">
              <w:rPr>
                <w:color w:val="000000"/>
                <w:sz w:val="20"/>
                <w:szCs w:val="20"/>
              </w:rPr>
              <w:t>верхних заслонок</w:t>
            </w:r>
          </w:p>
        </w:tc>
        <w:tc>
          <w:tcPr>
            <w:tcW w:w="1262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Закрывание</w:t>
            </w:r>
            <w:r w:rsidRPr="00A44E92">
              <w:rPr>
                <w:color w:val="000000"/>
                <w:sz w:val="20"/>
                <w:szCs w:val="20"/>
                <w:shd w:val="clear" w:color="auto" w:fill="A9A9A9"/>
              </w:rPr>
              <w:t xml:space="preserve"> </w:t>
            </w:r>
            <w:r w:rsidRPr="00A44E92">
              <w:rPr>
                <w:color w:val="000000"/>
                <w:sz w:val="20"/>
                <w:szCs w:val="20"/>
              </w:rPr>
              <w:t>нижних заслонок</w:t>
            </w:r>
          </w:p>
        </w:tc>
        <w:tc>
          <w:tcPr>
            <w:tcW w:w="221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  <w:shd w:val="clear" w:color="auto" w:fill="A9A9A9"/>
              </w:rPr>
            </w:pPr>
            <w:r w:rsidRPr="00A44E92">
              <w:rPr>
                <w:color w:val="000000"/>
                <w:sz w:val="20"/>
                <w:szCs w:val="20"/>
              </w:rPr>
              <w:t>Нория</w:t>
            </w:r>
          </w:p>
        </w:tc>
      </w:tr>
      <w:tr w:rsidR="00A44E92" w:rsidTr="00A44E92">
        <w:tc>
          <w:tcPr>
            <w:tcW w:w="1323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«Загрузка»</w:t>
            </w:r>
          </w:p>
        </w:tc>
        <w:tc>
          <w:tcPr>
            <w:tcW w:w="1346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64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3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3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2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1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A44E92" w:rsidRPr="00A44E92" w:rsidRDefault="00A44E92" w:rsidP="00AE29EF">
      <w:pPr>
        <w:pStyle w:val="ae"/>
        <w:ind w:firstLine="251"/>
        <w:jc w:val="both"/>
        <w:rPr>
          <w:color w:val="000000"/>
          <w:sz w:val="28"/>
          <w:szCs w:val="28"/>
        </w:rPr>
      </w:pPr>
    </w:p>
    <w:p w:rsidR="00AE29EF" w:rsidRPr="00AE29EF" w:rsidRDefault="007633ED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</w:t>
      </w:r>
      <w:r w:rsidR="00AE29EF" w:rsidRPr="00AE29EF">
        <w:rPr>
          <w:color w:val="000000"/>
          <w:sz w:val="28"/>
          <w:szCs w:val="28"/>
        </w:rPr>
        <w:t xml:space="preserve"> таблице </w:t>
      </w:r>
      <w:r w:rsidR="00A44E92">
        <w:rPr>
          <w:color w:val="000000"/>
          <w:sz w:val="28"/>
          <w:szCs w:val="28"/>
        </w:rPr>
        <w:t>1</w:t>
      </w:r>
      <w:r w:rsidR="00AE29EF" w:rsidRPr="00AE29EF">
        <w:rPr>
          <w:color w:val="000000"/>
          <w:sz w:val="28"/>
          <w:szCs w:val="28"/>
        </w:rPr>
        <w:t xml:space="preserve"> видно, что при поступлении команды </w:t>
      </w:r>
      <w:r>
        <w:rPr>
          <w:color w:val="000000"/>
          <w:sz w:val="28"/>
          <w:szCs w:val="28"/>
        </w:rPr>
        <w:t>подключение представленного</w:t>
      </w:r>
      <w:r w:rsidR="00AE29EF" w:rsidRPr="00AE29EF">
        <w:rPr>
          <w:color w:val="000000"/>
          <w:sz w:val="28"/>
          <w:szCs w:val="28"/>
        </w:rPr>
        <w:t xml:space="preserve"> режима, </w:t>
      </w:r>
      <w:r>
        <w:rPr>
          <w:color w:val="000000"/>
          <w:sz w:val="28"/>
          <w:szCs w:val="28"/>
        </w:rPr>
        <w:t>подается</w:t>
      </w:r>
      <w:r w:rsidR="00AE29EF" w:rsidRPr="00AE29EF">
        <w:rPr>
          <w:color w:val="000000"/>
          <w:sz w:val="28"/>
          <w:szCs w:val="28"/>
        </w:rPr>
        <w:t xml:space="preserve"> и управляющий сигнал на включения </w:t>
      </w:r>
      <w:r>
        <w:rPr>
          <w:color w:val="000000"/>
          <w:sz w:val="28"/>
          <w:szCs w:val="28"/>
        </w:rPr>
        <w:lastRenderedPageBreak/>
        <w:t>соответственной автоматики</w:t>
      </w:r>
      <w:r w:rsidR="00AE29EF" w:rsidRPr="00AE29E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Кроме подключения представленного оснащения нужно так же контролировать входные сигналы</w:t>
      </w:r>
      <w:r w:rsidR="0079158C">
        <w:rPr>
          <w:color w:val="000000"/>
          <w:sz w:val="28"/>
          <w:szCs w:val="28"/>
        </w:rPr>
        <w:t>, такие сигналы как состояние заслонок и перекидного клапана. Невозможно не предусмотреть возникновение ситуаций которые противоречат заданному алгоритму работы</w:t>
      </w:r>
      <w:r w:rsidR="00AE29EF" w:rsidRPr="00AE29EF">
        <w:rPr>
          <w:color w:val="000000"/>
          <w:sz w:val="28"/>
          <w:szCs w:val="28"/>
        </w:rPr>
        <w:t xml:space="preserve">1. </w:t>
      </w:r>
      <w:r w:rsidR="0079158C">
        <w:rPr>
          <w:color w:val="000000"/>
          <w:sz w:val="28"/>
          <w:szCs w:val="28"/>
        </w:rPr>
        <w:t>Подключение</w:t>
      </w:r>
      <w:r w:rsidR="00AE29EF" w:rsidRPr="00AE29EF">
        <w:rPr>
          <w:color w:val="000000"/>
          <w:sz w:val="28"/>
          <w:szCs w:val="28"/>
        </w:rPr>
        <w:t xml:space="preserve"> режима «Загрузка», когда все верхние заслонки закрыты; 2. Процесс загрузки зерна в зернохранилище, когда </w:t>
      </w:r>
      <w:r w:rsidR="0079158C">
        <w:rPr>
          <w:color w:val="000000"/>
          <w:sz w:val="28"/>
          <w:szCs w:val="28"/>
        </w:rPr>
        <w:t>не закрыты</w:t>
      </w:r>
      <w:r w:rsidR="00AE29EF" w:rsidRPr="00AE29EF">
        <w:rPr>
          <w:color w:val="000000"/>
          <w:sz w:val="28"/>
          <w:szCs w:val="28"/>
        </w:rPr>
        <w:t xml:space="preserve"> нижние заслонки; 3. </w:t>
      </w:r>
      <w:r w:rsidR="0079158C">
        <w:rPr>
          <w:color w:val="000000"/>
          <w:sz w:val="28"/>
          <w:szCs w:val="28"/>
        </w:rPr>
        <w:t>Неправильное</w:t>
      </w:r>
      <w:r w:rsidR="00AE29EF" w:rsidRPr="00AE29EF">
        <w:rPr>
          <w:color w:val="000000"/>
          <w:sz w:val="28"/>
          <w:szCs w:val="28"/>
        </w:rPr>
        <w:t xml:space="preserve"> положения перекидного клапана.</w:t>
      </w:r>
    </w:p>
    <w:p w:rsidR="00AE29EF" w:rsidRPr="00AE29EF" w:rsidRDefault="0079158C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Смотря на необходимые требования изготавливаем блакировки самой системы от неправильных алгоритмов работы. Создаем</w:t>
      </w:r>
      <w:r w:rsidR="00AE29EF" w:rsidRPr="00AE29EF">
        <w:rPr>
          <w:color w:val="000000"/>
          <w:sz w:val="28"/>
          <w:szCs w:val="28"/>
        </w:rPr>
        <w:t xml:space="preserve"> принципиальную схему на релейноконтактной логике, </w:t>
      </w:r>
      <w:r>
        <w:rPr>
          <w:color w:val="000000"/>
          <w:sz w:val="28"/>
          <w:szCs w:val="28"/>
        </w:rPr>
        <w:t>после этого синтезируем данную схему и следовательно получаем нужный нам алгоритм управления при помощи логических элиментов.</w:t>
      </w:r>
      <w:r w:rsidR="00AE29EF" w:rsidRPr="00AE29EF">
        <w:rPr>
          <w:color w:val="000000"/>
          <w:sz w:val="28"/>
          <w:szCs w:val="28"/>
        </w:rPr>
        <w:t xml:space="preserve"> Релейная логика </w:t>
      </w:r>
      <w:r>
        <w:rPr>
          <w:color w:val="000000"/>
          <w:sz w:val="28"/>
          <w:szCs w:val="28"/>
        </w:rPr>
        <w:t>производится на основе</w:t>
      </w:r>
      <w:r w:rsidR="00AE29EF" w:rsidRPr="00AE29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релейных контактов</w:t>
      </w:r>
      <w:r w:rsidR="00AE29EF" w:rsidRPr="00AE29E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На данный момент есть </w:t>
      </w:r>
      <w:r w:rsidR="00AE29EF" w:rsidRPr="00AE29EF">
        <w:rPr>
          <w:color w:val="000000"/>
          <w:sz w:val="28"/>
          <w:szCs w:val="28"/>
        </w:rPr>
        <w:t xml:space="preserve">два </w:t>
      </w:r>
      <w:r>
        <w:rPr>
          <w:color w:val="000000"/>
          <w:sz w:val="28"/>
          <w:szCs w:val="28"/>
        </w:rPr>
        <w:t>главных</w:t>
      </w:r>
      <w:r w:rsidR="00AE29EF" w:rsidRPr="00AE29EF">
        <w:rPr>
          <w:color w:val="000000"/>
          <w:sz w:val="28"/>
          <w:szCs w:val="28"/>
        </w:rPr>
        <w:t xml:space="preserve"> вида контактов: 1. Замкнутые контакты, которые </w:t>
      </w:r>
      <w:r>
        <w:rPr>
          <w:color w:val="000000"/>
          <w:sz w:val="28"/>
          <w:szCs w:val="28"/>
        </w:rPr>
        <w:t xml:space="preserve">включают в себя </w:t>
      </w:r>
      <w:r w:rsidR="00AE29EF" w:rsidRPr="00AE29EF">
        <w:rPr>
          <w:color w:val="000000"/>
          <w:sz w:val="28"/>
          <w:szCs w:val="28"/>
        </w:rPr>
        <w:t xml:space="preserve">состояние логической 1; 2. Разомкнутые контакты, которые </w:t>
      </w:r>
      <w:r w:rsidR="008939FF">
        <w:rPr>
          <w:color w:val="000000"/>
          <w:sz w:val="28"/>
          <w:szCs w:val="28"/>
        </w:rPr>
        <w:t>представлены в виде логического</w:t>
      </w:r>
      <w:r w:rsidR="00AE29EF" w:rsidRPr="00AE29EF">
        <w:rPr>
          <w:color w:val="000000"/>
          <w:sz w:val="28"/>
          <w:szCs w:val="28"/>
        </w:rPr>
        <w:t xml:space="preserve"> 0.</w:t>
      </w:r>
    </w:p>
    <w:p w:rsidR="00AE29EF" w:rsidRPr="00AE29EF" w:rsidRDefault="00AE29EF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>При постро</w:t>
      </w:r>
      <w:r w:rsidR="008939FF">
        <w:rPr>
          <w:color w:val="000000"/>
          <w:sz w:val="28"/>
          <w:szCs w:val="28"/>
        </w:rPr>
        <w:t>йке</w:t>
      </w:r>
      <w:r w:rsidRPr="00AE29EF">
        <w:rPr>
          <w:color w:val="000000"/>
          <w:sz w:val="28"/>
          <w:szCs w:val="28"/>
        </w:rPr>
        <w:t xml:space="preserve"> принципиальной схемы, </w:t>
      </w:r>
      <w:r w:rsidR="008939FF">
        <w:rPr>
          <w:color w:val="000000"/>
          <w:sz w:val="28"/>
          <w:szCs w:val="28"/>
        </w:rPr>
        <w:t>нужно</w:t>
      </w:r>
      <w:r w:rsidRPr="00AE29EF">
        <w:rPr>
          <w:color w:val="000000"/>
          <w:sz w:val="28"/>
          <w:szCs w:val="28"/>
        </w:rPr>
        <w:t xml:space="preserve"> помнить что режим «загрузка» должен включаться, когда все </w:t>
      </w:r>
      <w:r w:rsidR="008939FF">
        <w:rPr>
          <w:color w:val="000000"/>
          <w:sz w:val="28"/>
          <w:szCs w:val="28"/>
        </w:rPr>
        <w:t>заслонки находящиеся внизу должны быть закрыты</w:t>
      </w:r>
      <w:r w:rsidRPr="00AE29EF">
        <w:rPr>
          <w:color w:val="000000"/>
          <w:sz w:val="28"/>
          <w:szCs w:val="28"/>
        </w:rPr>
        <w:t xml:space="preserve">. </w:t>
      </w:r>
      <w:r w:rsidR="008939FF">
        <w:rPr>
          <w:color w:val="000000"/>
          <w:sz w:val="28"/>
          <w:szCs w:val="28"/>
        </w:rPr>
        <w:t>Этот</w:t>
      </w:r>
      <w:r w:rsidRPr="00AE29EF">
        <w:rPr>
          <w:color w:val="000000"/>
          <w:sz w:val="28"/>
          <w:szCs w:val="28"/>
        </w:rPr>
        <w:t xml:space="preserve"> режим предусматривает наличие хотя бы одной из пяти открытых верхних заслонок. </w:t>
      </w:r>
      <w:r w:rsidR="008939FF">
        <w:rPr>
          <w:color w:val="000000"/>
          <w:sz w:val="28"/>
          <w:szCs w:val="28"/>
        </w:rPr>
        <w:t xml:space="preserve">Последнее требование </w:t>
      </w:r>
      <w:r w:rsidRPr="00AE29EF">
        <w:rPr>
          <w:color w:val="000000"/>
          <w:sz w:val="28"/>
          <w:szCs w:val="28"/>
        </w:rPr>
        <w:t xml:space="preserve">пуска - это </w:t>
      </w:r>
      <w:r w:rsidR="008939FF">
        <w:rPr>
          <w:color w:val="000000"/>
          <w:sz w:val="28"/>
          <w:szCs w:val="28"/>
        </w:rPr>
        <w:t>рас</w:t>
      </w:r>
      <w:r w:rsidRPr="00AE29EF">
        <w:rPr>
          <w:color w:val="000000"/>
          <w:sz w:val="28"/>
          <w:szCs w:val="28"/>
        </w:rPr>
        <w:t xml:space="preserve">положение перекидного клапана. </w:t>
      </w:r>
      <w:r w:rsidR="008939FF">
        <w:rPr>
          <w:color w:val="000000"/>
          <w:sz w:val="28"/>
          <w:szCs w:val="28"/>
        </w:rPr>
        <w:t>Тогда о</w:t>
      </w:r>
      <w:r w:rsidRPr="00AE29EF">
        <w:rPr>
          <w:color w:val="000000"/>
          <w:sz w:val="28"/>
          <w:szCs w:val="28"/>
        </w:rPr>
        <w:t xml:space="preserve">ткрытое положение одной из пяти верхних заслонок </w:t>
      </w:r>
      <w:r w:rsidR="008939FF">
        <w:rPr>
          <w:color w:val="000000"/>
          <w:sz w:val="28"/>
          <w:szCs w:val="28"/>
        </w:rPr>
        <w:t>показывает нам то, что 4 секции в этом процессе уже</w:t>
      </w:r>
      <w:r w:rsidRPr="00AE29EF">
        <w:rPr>
          <w:color w:val="000000"/>
          <w:sz w:val="28"/>
          <w:szCs w:val="28"/>
        </w:rPr>
        <w:t xml:space="preserve"> загружены.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</w:rPr>
        <w:lastRenderedPageBreak/>
        <w:drawing>
          <wp:inline distT="0" distB="0" distL="0" distR="0">
            <wp:extent cx="6049645" cy="4805680"/>
            <wp:effectExtent l="19050" t="0" r="8255" b="0"/>
            <wp:docPr id="1" name="Рисунок 1" descr="Принципиальная схема управления режимом «Загру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нципиальная схема управления режимом «Загрузка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AE29EF" w:rsidP="0058139E">
      <w:pPr>
        <w:pStyle w:val="ae"/>
        <w:spacing w:before="0" w:beforeAutospacing="0" w:after="0" w:line="360" w:lineRule="auto"/>
        <w:ind w:firstLine="992"/>
        <w:jc w:val="both"/>
        <w:rPr>
          <w:color w:val="000000"/>
          <w:sz w:val="28"/>
          <w:szCs w:val="28"/>
        </w:rPr>
      </w:pPr>
      <w:r w:rsidRPr="00702BE3">
        <w:rPr>
          <w:iCs/>
          <w:color w:val="000000"/>
          <w:sz w:val="28"/>
          <w:szCs w:val="28"/>
        </w:rPr>
        <w:t>Рис</w:t>
      </w:r>
      <w:r w:rsidR="0058139E">
        <w:rPr>
          <w:iCs/>
          <w:color w:val="000000"/>
          <w:sz w:val="28"/>
          <w:szCs w:val="28"/>
        </w:rPr>
        <w:t xml:space="preserve">унок </w:t>
      </w:r>
      <w:r w:rsidR="00702BE3" w:rsidRPr="00702BE3">
        <w:rPr>
          <w:iCs/>
          <w:color w:val="000000"/>
          <w:sz w:val="28"/>
          <w:szCs w:val="28"/>
        </w:rPr>
        <w:t>1</w:t>
      </w:r>
      <w:r w:rsidRPr="00702BE3">
        <w:rPr>
          <w:iCs/>
          <w:color w:val="000000"/>
          <w:sz w:val="28"/>
          <w:szCs w:val="28"/>
        </w:rPr>
        <w:t>.</w:t>
      </w:r>
      <w:r w:rsidR="00FE3D12">
        <w:rPr>
          <w:color w:val="000000"/>
          <w:sz w:val="28"/>
          <w:szCs w:val="28"/>
        </w:rPr>
        <w:t xml:space="preserve"> </w:t>
      </w:r>
      <w:r w:rsidRPr="00AE29EF">
        <w:rPr>
          <w:rStyle w:val="af"/>
          <w:color w:val="000000"/>
          <w:sz w:val="28"/>
          <w:szCs w:val="28"/>
        </w:rPr>
        <w:t>Принципиальная схема управления режимом «Загрузка»</w:t>
      </w:r>
    </w:p>
    <w:p w:rsidR="00AE29EF" w:rsidRPr="00AE29EF" w:rsidRDefault="00AE29EF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313B22">
        <w:rPr>
          <w:color w:val="000000"/>
          <w:sz w:val="28"/>
          <w:szCs w:val="28"/>
        </w:rPr>
        <w:t>Из принципиальной схемы (рис</w:t>
      </w:r>
      <w:r w:rsidR="00E72B82" w:rsidRPr="00313B22">
        <w:rPr>
          <w:color w:val="000000"/>
          <w:sz w:val="28"/>
          <w:szCs w:val="28"/>
        </w:rPr>
        <w:t>унок</w:t>
      </w:r>
      <w:r w:rsidR="00702BE3" w:rsidRPr="00313B22">
        <w:rPr>
          <w:color w:val="000000"/>
          <w:sz w:val="28"/>
          <w:szCs w:val="28"/>
        </w:rPr>
        <w:t xml:space="preserve"> 1</w:t>
      </w:r>
      <w:r w:rsidRPr="00313B22">
        <w:rPr>
          <w:color w:val="000000"/>
          <w:sz w:val="28"/>
          <w:szCs w:val="28"/>
        </w:rPr>
        <w:t>)</w:t>
      </w:r>
      <w:r w:rsidRPr="00AE29EF">
        <w:rPr>
          <w:color w:val="000000"/>
          <w:sz w:val="28"/>
          <w:szCs w:val="28"/>
        </w:rPr>
        <w:t xml:space="preserve"> видно, что контакты S, SQ1-SQ5, SQ11 и SQ8 подключены последовательно, а контакты SQ6 - SQ10 параллельно. </w:t>
      </w:r>
      <w:r w:rsidR="00E72B82">
        <w:rPr>
          <w:color w:val="000000"/>
          <w:sz w:val="28"/>
          <w:szCs w:val="28"/>
        </w:rPr>
        <w:t>Запускать систему можно только тогда</w:t>
      </w:r>
      <w:r w:rsidRPr="00AE29EF">
        <w:rPr>
          <w:color w:val="000000"/>
          <w:sz w:val="28"/>
          <w:szCs w:val="28"/>
        </w:rPr>
        <w:t xml:space="preserve"> когда на катушку КМ </w:t>
      </w:r>
      <w:r w:rsidR="00E72B82">
        <w:rPr>
          <w:color w:val="000000"/>
          <w:sz w:val="28"/>
          <w:szCs w:val="28"/>
        </w:rPr>
        <w:t>подастся</w:t>
      </w:r>
      <w:r w:rsidRPr="00AE29EF">
        <w:rPr>
          <w:color w:val="000000"/>
          <w:sz w:val="28"/>
          <w:szCs w:val="28"/>
        </w:rPr>
        <w:t xml:space="preserve"> напряжение. Запуск системы </w:t>
      </w:r>
      <w:r w:rsidR="00E72B82">
        <w:rPr>
          <w:color w:val="000000"/>
          <w:sz w:val="28"/>
          <w:szCs w:val="28"/>
        </w:rPr>
        <w:t>можно выполнить с помощью</w:t>
      </w:r>
      <w:r w:rsidRPr="00AE29EF">
        <w:rPr>
          <w:color w:val="000000"/>
          <w:sz w:val="28"/>
          <w:szCs w:val="28"/>
        </w:rPr>
        <w:t xml:space="preserve"> контакт</w:t>
      </w:r>
      <w:r w:rsidR="00E72B82">
        <w:rPr>
          <w:color w:val="000000"/>
          <w:sz w:val="28"/>
          <w:szCs w:val="28"/>
        </w:rPr>
        <w:t>а</w:t>
      </w:r>
      <w:r w:rsidRPr="00AE29EF">
        <w:rPr>
          <w:color w:val="000000"/>
          <w:sz w:val="28"/>
          <w:szCs w:val="28"/>
        </w:rPr>
        <w:t xml:space="preserve"> S, который </w:t>
      </w:r>
      <w:r w:rsidR="00E72B82">
        <w:rPr>
          <w:color w:val="000000"/>
          <w:sz w:val="28"/>
          <w:szCs w:val="28"/>
        </w:rPr>
        <w:t>может быть обычной кнопкой с зафиксированным положением в аппаратном обеспечении.</w:t>
      </w:r>
      <w:r w:rsidRPr="00AE29EF">
        <w:rPr>
          <w:color w:val="000000"/>
          <w:sz w:val="28"/>
          <w:szCs w:val="28"/>
        </w:rPr>
        <w:t xml:space="preserve"> Контакты SQ1-SQ5 - это контакты концевых переключателей нижних заслонок в положении «Закрыто». Контакты SQ6-SQ10- это контакты концевых переключателей верхних заслонок в режиме «Открыто». Контакт SQ11 - контакт перекидного клапана в </w:t>
      </w:r>
      <w:r w:rsidR="00E72B82">
        <w:rPr>
          <w:color w:val="000000"/>
          <w:sz w:val="28"/>
          <w:szCs w:val="28"/>
        </w:rPr>
        <w:t>нужном</w:t>
      </w:r>
      <w:r w:rsidRPr="00AE29EF">
        <w:rPr>
          <w:color w:val="000000"/>
          <w:sz w:val="28"/>
          <w:szCs w:val="28"/>
        </w:rPr>
        <w:t xml:space="preserve"> положении. Катушка КМ1 - это катушка реле к</w:t>
      </w:r>
      <w:r w:rsidR="00E72B82">
        <w:rPr>
          <w:color w:val="000000"/>
          <w:sz w:val="28"/>
          <w:szCs w:val="28"/>
        </w:rPr>
        <w:t>оторая запускает технологический процесс и</w:t>
      </w:r>
      <w:r w:rsidRPr="00AE29EF">
        <w:rPr>
          <w:color w:val="000000"/>
          <w:sz w:val="28"/>
          <w:szCs w:val="28"/>
        </w:rPr>
        <w:t xml:space="preserve"> оборудование изображена как пример.</w:t>
      </w:r>
    </w:p>
    <w:p w:rsidR="00AE29EF" w:rsidRPr="00AE29EF" w:rsidRDefault="00E72B82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Производим</w:t>
      </w:r>
      <w:r w:rsidR="00AE29EF" w:rsidRPr="00AE29EF">
        <w:rPr>
          <w:color w:val="000000"/>
          <w:sz w:val="28"/>
          <w:szCs w:val="28"/>
        </w:rPr>
        <w:t xml:space="preserve"> преобразование релейно-контактной схемы в логические операции. Последовательное включение контактов </w:t>
      </w:r>
      <w:r>
        <w:rPr>
          <w:color w:val="000000"/>
          <w:sz w:val="28"/>
          <w:szCs w:val="28"/>
        </w:rPr>
        <w:t>– это логическая операция умножения («И»).</w:t>
      </w:r>
      <w:r w:rsidR="00AE29EF" w:rsidRPr="00AE29EF">
        <w:rPr>
          <w:color w:val="000000"/>
          <w:sz w:val="28"/>
          <w:szCs w:val="28"/>
        </w:rPr>
        <w:t xml:space="preserve"> Параллельное включение контактов</w:t>
      </w:r>
      <w:r>
        <w:rPr>
          <w:color w:val="000000"/>
          <w:sz w:val="28"/>
          <w:szCs w:val="28"/>
        </w:rPr>
        <w:t xml:space="preserve"> – это логическая операция сложения («ИЛИ»). Контакты которые замкнуты означают инверсию («НЕ»).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</w:rPr>
        <w:drawing>
          <wp:inline distT="0" distB="0" distL="0" distR="0">
            <wp:extent cx="5901055" cy="4880610"/>
            <wp:effectExtent l="19050" t="0" r="4445" b="0"/>
            <wp:docPr id="2" name="Рисунок 2" descr="Логическая схема запуска режима «Загру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ическая схема запуска режима «Загрузка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702BE3" w:rsidP="00702BE3">
      <w:pPr>
        <w:pStyle w:val="ae"/>
        <w:spacing w:line="360" w:lineRule="auto"/>
        <w:ind w:firstLineChars="303" w:firstLine="848"/>
        <w:jc w:val="center"/>
        <w:rPr>
          <w:color w:val="000000"/>
          <w:sz w:val="28"/>
          <w:szCs w:val="28"/>
        </w:rPr>
      </w:pPr>
      <w:r w:rsidRPr="00702BE3">
        <w:rPr>
          <w:iCs/>
          <w:color w:val="000000"/>
          <w:sz w:val="28"/>
          <w:szCs w:val="28"/>
        </w:rPr>
        <w:t>Рис</w:t>
      </w:r>
      <w:r w:rsidR="0058139E">
        <w:rPr>
          <w:iCs/>
          <w:color w:val="000000"/>
          <w:sz w:val="28"/>
          <w:szCs w:val="28"/>
        </w:rPr>
        <w:t>унок</w:t>
      </w:r>
      <w:r w:rsidRPr="00702BE3">
        <w:rPr>
          <w:iCs/>
          <w:color w:val="000000"/>
          <w:sz w:val="28"/>
          <w:szCs w:val="28"/>
        </w:rPr>
        <w:t xml:space="preserve"> </w:t>
      </w:r>
      <w:r w:rsidR="00097B6D">
        <w:rPr>
          <w:iCs/>
          <w:color w:val="000000"/>
          <w:sz w:val="28"/>
          <w:szCs w:val="28"/>
        </w:rPr>
        <w:t>2</w:t>
      </w:r>
      <w:r w:rsidR="00AE29EF" w:rsidRPr="00702BE3">
        <w:rPr>
          <w:iCs/>
          <w:color w:val="000000"/>
          <w:sz w:val="28"/>
          <w:szCs w:val="28"/>
        </w:rPr>
        <w:t>.</w:t>
      </w:r>
      <w:r w:rsidR="00FE3D12">
        <w:rPr>
          <w:color w:val="000000"/>
          <w:sz w:val="28"/>
          <w:szCs w:val="28"/>
        </w:rPr>
        <w:t xml:space="preserve"> </w:t>
      </w:r>
      <w:r w:rsidR="00AE29EF" w:rsidRPr="00AE29EF">
        <w:rPr>
          <w:rStyle w:val="af"/>
          <w:color w:val="000000"/>
          <w:sz w:val="28"/>
          <w:szCs w:val="28"/>
        </w:rPr>
        <w:t>Логическая схема запуска режима «Загрузка»</w:t>
      </w:r>
    </w:p>
    <w:p w:rsidR="00AE29EF" w:rsidRPr="00AE29EF" w:rsidRDefault="00AE29EF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При преобразовании релейно-контактной схемы в логическую переменные S, SQ1-SQ5 и SQ11 увязываем через операцию умножения. Переменные SQ6-SQ10 </w:t>
      </w:r>
      <w:r w:rsidR="00AF6189">
        <w:rPr>
          <w:color w:val="000000"/>
          <w:sz w:val="28"/>
          <w:szCs w:val="28"/>
        </w:rPr>
        <w:t xml:space="preserve">преобразовываем </w:t>
      </w:r>
      <w:r w:rsidRPr="00AE29EF">
        <w:rPr>
          <w:color w:val="000000"/>
          <w:sz w:val="28"/>
          <w:szCs w:val="28"/>
        </w:rPr>
        <w:t xml:space="preserve">через операцию сложение и оба уравнения увязываем через умножение. </w:t>
      </w:r>
      <w:r w:rsidR="00AF6189">
        <w:rPr>
          <w:color w:val="000000"/>
          <w:sz w:val="28"/>
          <w:szCs w:val="28"/>
        </w:rPr>
        <w:t>В следствии чего получаем уравнение.</w:t>
      </w:r>
    </w:p>
    <w:p w:rsidR="00AE29EF" w:rsidRPr="00AE29EF" w:rsidRDefault="00AE29EF" w:rsidP="00AE29EF">
      <w:pPr>
        <w:pStyle w:val="ae"/>
        <w:ind w:firstLine="251"/>
        <w:jc w:val="both"/>
        <w:rPr>
          <w:color w:val="000000"/>
          <w:sz w:val="28"/>
          <w:szCs w:val="28"/>
        </w:rPr>
      </w:pPr>
      <w:r w:rsidRPr="00AE29E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78056" cy="361432"/>
            <wp:effectExtent l="19050" t="0" r="3544" b="0"/>
            <wp:docPr id="3" name="Рисунок 3" descr="https://bstudy.net/htm/img/23/10445/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study.net/htm/img/23/10445/1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7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AF6189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этого п</w:t>
      </w:r>
      <w:r w:rsidR="00AE29EF" w:rsidRPr="00AE29EF">
        <w:rPr>
          <w:color w:val="000000"/>
          <w:sz w:val="28"/>
          <w:szCs w:val="28"/>
        </w:rPr>
        <w:t xml:space="preserve">реобразовываем </w:t>
      </w:r>
      <w:r>
        <w:rPr>
          <w:color w:val="000000"/>
          <w:sz w:val="28"/>
          <w:szCs w:val="28"/>
        </w:rPr>
        <w:t>полученное</w:t>
      </w:r>
      <w:r w:rsidR="00AE29EF" w:rsidRPr="00AE29EF">
        <w:rPr>
          <w:color w:val="000000"/>
          <w:sz w:val="28"/>
          <w:szCs w:val="28"/>
        </w:rPr>
        <w:t xml:space="preserve"> уравнение в логическую схему. На рисунке </w:t>
      </w:r>
      <w:r w:rsidR="00097B6D">
        <w:rPr>
          <w:color w:val="000000"/>
          <w:sz w:val="28"/>
          <w:szCs w:val="28"/>
        </w:rPr>
        <w:t>2</w:t>
      </w:r>
      <w:r w:rsidR="00AE29EF" w:rsidRPr="00AE29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представлена</w:t>
      </w:r>
      <w:r w:rsidR="00AE29EF" w:rsidRPr="00AE29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конечная</w:t>
      </w:r>
      <w:r w:rsidR="00AE29EF" w:rsidRPr="00AE29EF">
        <w:rPr>
          <w:color w:val="000000"/>
          <w:sz w:val="28"/>
          <w:szCs w:val="28"/>
        </w:rPr>
        <w:t xml:space="preserve"> логическая схема запуска режима «Загрузка».</w:t>
      </w:r>
    </w:p>
    <w:p w:rsidR="00AE29EF" w:rsidRPr="00AE29EF" w:rsidRDefault="00AE29EF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94103">
        <w:rPr>
          <w:color w:val="000000"/>
          <w:sz w:val="28"/>
          <w:szCs w:val="28"/>
        </w:rPr>
        <w:t xml:space="preserve">После </w:t>
      </w:r>
      <w:r w:rsidR="00AF6189" w:rsidRPr="00A94103">
        <w:rPr>
          <w:color w:val="000000"/>
          <w:sz w:val="28"/>
          <w:szCs w:val="28"/>
        </w:rPr>
        <w:t>составления</w:t>
      </w:r>
      <w:r w:rsidRPr="00A94103">
        <w:rPr>
          <w:color w:val="000000"/>
          <w:sz w:val="28"/>
          <w:szCs w:val="28"/>
        </w:rPr>
        <w:t xml:space="preserve"> алгоритма работы режима </w:t>
      </w:r>
      <w:r w:rsidR="00AF6189" w:rsidRPr="00A94103">
        <w:rPr>
          <w:color w:val="000000"/>
          <w:sz w:val="28"/>
          <w:szCs w:val="28"/>
        </w:rPr>
        <w:t>преступаем</w:t>
      </w:r>
      <w:r w:rsidRPr="00A94103">
        <w:rPr>
          <w:color w:val="000000"/>
          <w:sz w:val="28"/>
          <w:szCs w:val="28"/>
        </w:rPr>
        <w:t xml:space="preserve"> к написанию программы управления в среде Codesys.</w:t>
      </w:r>
      <w:r w:rsidRPr="00AE29EF">
        <w:rPr>
          <w:color w:val="000000"/>
          <w:sz w:val="28"/>
          <w:szCs w:val="28"/>
        </w:rPr>
        <w:t xml:space="preserve"> Для написания программы </w:t>
      </w:r>
      <w:r w:rsidR="00A94103">
        <w:rPr>
          <w:color w:val="000000"/>
          <w:sz w:val="28"/>
          <w:szCs w:val="28"/>
        </w:rPr>
        <w:t>применяем</w:t>
      </w:r>
      <w:r w:rsidRPr="00AE29EF">
        <w:rPr>
          <w:color w:val="000000"/>
          <w:sz w:val="28"/>
          <w:szCs w:val="28"/>
        </w:rPr>
        <w:t xml:space="preserve"> язык программирования SFC. При написании программ </w:t>
      </w:r>
      <w:r w:rsidR="00A94103">
        <w:rPr>
          <w:color w:val="000000"/>
          <w:sz w:val="28"/>
          <w:szCs w:val="28"/>
        </w:rPr>
        <w:t>берем</w:t>
      </w:r>
      <w:r w:rsidRPr="00AE29EF">
        <w:rPr>
          <w:color w:val="000000"/>
          <w:sz w:val="28"/>
          <w:szCs w:val="28"/>
        </w:rPr>
        <w:t xml:space="preserve"> уже разработанные элементы.</w:t>
      </w:r>
    </w:p>
    <w:p w:rsidR="00A94103" w:rsidRDefault="00AE29EF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Второй режим управления - это режим «Выгрузка». В режиме «Выгрузка» зерно проходит путь: Секции зернохранилища - Нижние заслонки - Нижний транспортер - Нория - Перекидной клапан - Кузов машины. При </w:t>
      </w:r>
      <w:r w:rsidR="00A94103">
        <w:rPr>
          <w:color w:val="000000"/>
          <w:sz w:val="28"/>
          <w:szCs w:val="28"/>
        </w:rPr>
        <w:t>приходе сигнала на включение выбранного режима, приходят</w:t>
      </w:r>
      <w:r w:rsidRPr="00AE29EF">
        <w:rPr>
          <w:color w:val="000000"/>
          <w:sz w:val="28"/>
          <w:szCs w:val="28"/>
        </w:rPr>
        <w:t xml:space="preserve"> сигналы на включение нижнего транспортера, нории, а также на открывание нижних заслонок и перевод пер</w:t>
      </w:r>
      <w:r w:rsidR="00A94103">
        <w:rPr>
          <w:color w:val="000000"/>
          <w:sz w:val="28"/>
          <w:szCs w:val="28"/>
        </w:rPr>
        <w:t>екидного клапана во второе положение</w:t>
      </w:r>
      <w:r w:rsidRPr="00AE29EF">
        <w:rPr>
          <w:color w:val="000000"/>
          <w:sz w:val="28"/>
          <w:szCs w:val="28"/>
        </w:rPr>
        <w:t xml:space="preserve">. </w:t>
      </w:r>
      <w:r w:rsidR="00A94103">
        <w:rPr>
          <w:color w:val="000000"/>
          <w:sz w:val="28"/>
          <w:szCs w:val="28"/>
        </w:rPr>
        <w:t>Комплексная</w:t>
      </w:r>
      <w:r w:rsidRPr="00AE29EF">
        <w:rPr>
          <w:color w:val="000000"/>
          <w:sz w:val="28"/>
          <w:szCs w:val="28"/>
        </w:rPr>
        <w:t xml:space="preserve"> автоматизация </w:t>
      </w:r>
      <w:r w:rsidR="00A94103">
        <w:rPr>
          <w:color w:val="000000"/>
          <w:sz w:val="28"/>
          <w:szCs w:val="28"/>
        </w:rPr>
        <w:t>выбранного режима также не нужна</w:t>
      </w:r>
      <w:r w:rsidRPr="00AE29EF">
        <w:rPr>
          <w:color w:val="000000"/>
          <w:sz w:val="28"/>
          <w:szCs w:val="28"/>
        </w:rPr>
        <w:t xml:space="preserve">. </w:t>
      </w:r>
      <w:r w:rsidR="00A94103">
        <w:rPr>
          <w:color w:val="000000"/>
          <w:sz w:val="28"/>
          <w:szCs w:val="28"/>
        </w:rPr>
        <w:t xml:space="preserve">Само управление протекает под контролем </w:t>
      </w:r>
      <w:r w:rsidRPr="00AE29EF">
        <w:rPr>
          <w:color w:val="000000"/>
          <w:sz w:val="28"/>
          <w:szCs w:val="28"/>
        </w:rPr>
        <w:t xml:space="preserve">диспетчера. </w:t>
      </w:r>
      <w:r w:rsidR="00A94103">
        <w:rPr>
          <w:color w:val="000000"/>
          <w:sz w:val="28"/>
          <w:szCs w:val="28"/>
        </w:rPr>
        <w:t>В</w:t>
      </w:r>
      <w:r w:rsidRPr="00AE29EF">
        <w:rPr>
          <w:color w:val="000000"/>
          <w:sz w:val="28"/>
          <w:szCs w:val="28"/>
        </w:rPr>
        <w:t>ыгрузк</w:t>
      </w:r>
      <w:r w:rsidR="00A94103">
        <w:rPr>
          <w:color w:val="000000"/>
          <w:sz w:val="28"/>
          <w:szCs w:val="28"/>
        </w:rPr>
        <w:t>а</w:t>
      </w:r>
      <w:r w:rsidRPr="00AE29EF">
        <w:rPr>
          <w:color w:val="000000"/>
          <w:sz w:val="28"/>
          <w:szCs w:val="28"/>
        </w:rPr>
        <w:t xml:space="preserve"> зерна и </w:t>
      </w:r>
      <w:r w:rsidR="00A94103">
        <w:rPr>
          <w:color w:val="000000"/>
          <w:sz w:val="28"/>
          <w:szCs w:val="28"/>
        </w:rPr>
        <w:t>пересыпка</w:t>
      </w:r>
      <w:r w:rsidRPr="00AE29EF">
        <w:rPr>
          <w:color w:val="000000"/>
          <w:sz w:val="28"/>
          <w:szCs w:val="28"/>
        </w:rPr>
        <w:t xml:space="preserve"> его на нижний транспортер </w:t>
      </w:r>
      <w:r w:rsidR="00A94103">
        <w:rPr>
          <w:color w:val="000000"/>
          <w:sz w:val="28"/>
          <w:szCs w:val="28"/>
        </w:rPr>
        <w:t>объясняется</w:t>
      </w:r>
      <w:r w:rsidRPr="00AE29EF">
        <w:rPr>
          <w:color w:val="000000"/>
          <w:sz w:val="28"/>
          <w:szCs w:val="28"/>
        </w:rPr>
        <w:t xml:space="preserve"> открытым</w:t>
      </w:r>
      <w:r w:rsidR="00A94103">
        <w:rPr>
          <w:color w:val="000000"/>
          <w:sz w:val="28"/>
          <w:szCs w:val="28"/>
        </w:rPr>
        <w:t xml:space="preserve">и </w:t>
      </w:r>
      <w:r w:rsidRPr="00AE29EF">
        <w:rPr>
          <w:color w:val="000000"/>
          <w:sz w:val="28"/>
          <w:szCs w:val="28"/>
        </w:rPr>
        <w:t>нижни</w:t>
      </w:r>
      <w:r w:rsidR="00A94103">
        <w:rPr>
          <w:color w:val="000000"/>
          <w:sz w:val="28"/>
          <w:szCs w:val="28"/>
        </w:rPr>
        <w:t>ми</w:t>
      </w:r>
      <w:r w:rsidRPr="00AE29EF">
        <w:rPr>
          <w:color w:val="000000"/>
          <w:sz w:val="28"/>
          <w:szCs w:val="28"/>
        </w:rPr>
        <w:t xml:space="preserve"> </w:t>
      </w:r>
      <w:r w:rsidR="00A94103" w:rsidRPr="00AE29EF">
        <w:rPr>
          <w:color w:val="000000"/>
          <w:sz w:val="28"/>
          <w:szCs w:val="28"/>
        </w:rPr>
        <w:t>заслонка</w:t>
      </w:r>
      <w:r w:rsidR="00A94103">
        <w:rPr>
          <w:color w:val="000000"/>
          <w:sz w:val="28"/>
          <w:szCs w:val="28"/>
        </w:rPr>
        <w:t>ми</w:t>
      </w:r>
      <w:r w:rsidRPr="00AE29EF">
        <w:rPr>
          <w:color w:val="000000"/>
          <w:sz w:val="28"/>
          <w:szCs w:val="28"/>
        </w:rPr>
        <w:t xml:space="preserve">. </w:t>
      </w:r>
      <w:r w:rsidR="00A94103">
        <w:rPr>
          <w:color w:val="000000"/>
          <w:sz w:val="28"/>
          <w:szCs w:val="28"/>
        </w:rPr>
        <w:t xml:space="preserve">Следовательно </w:t>
      </w:r>
      <w:r w:rsidRPr="00AE29EF">
        <w:rPr>
          <w:color w:val="000000"/>
          <w:sz w:val="28"/>
          <w:szCs w:val="28"/>
        </w:rPr>
        <w:t xml:space="preserve">блокировка </w:t>
      </w:r>
      <w:r w:rsidR="00A94103">
        <w:rPr>
          <w:color w:val="000000"/>
          <w:sz w:val="28"/>
          <w:szCs w:val="28"/>
        </w:rPr>
        <w:t>выбранного</w:t>
      </w:r>
      <w:r w:rsidRPr="00AE29EF">
        <w:rPr>
          <w:color w:val="000000"/>
          <w:sz w:val="28"/>
          <w:szCs w:val="28"/>
        </w:rPr>
        <w:t xml:space="preserve"> режима </w:t>
      </w:r>
      <w:r w:rsidR="00A94103">
        <w:rPr>
          <w:color w:val="000000"/>
          <w:sz w:val="28"/>
          <w:szCs w:val="28"/>
        </w:rPr>
        <w:t>возможна только при условии закрытых нижних заслонках.</w:t>
      </w:r>
    </w:p>
    <w:p w:rsidR="00AE29EF" w:rsidRPr="00AE29EF" w:rsidRDefault="00A94103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 </w:t>
      </w:r>
      <w:r w:rsidR="00AE29EF" w:rsidRPr="00AE29EF">
        <w:rPr>
          <w:color w:val="000000"/>
          <w:sz w:val="28"/>
          <w:szCs w:val="28"/>
        </w:rPr>
        <w:t xml:space="preserve">Составляем таблицу логики для </w:t>
      </w:r>
      <w:r>
        <w:rPr>
          <w:color w:val="000000"/>
          <w:sz w:val="28"/>
          <w:szCs w:val="28"/>
        </w:rPr>
        <w:t>выбранного</w:t>
      </w:r>
      <w:r w:rsidR="00AE29EF" w:rsidRPr="00AE29EF">
        <w:rPr>
          <w:color w:val="000000"/>
          <w:sz w:val="28"/>
          <w:szCs w:val="28"/>
        </w:rPr>
        <w:t xml:space="preserve"> режима</w:t>
      </w:r>
      <w:r>
        <w:rPr>
          <w:color w:val="000000"/>
          <w:sz w:val="28"/>
          <w:szCs w:val="28"/>
        </w:rPr>
        <w:t xml:space="preserve"> </w:t>
      </w:r>
      <w:r w:rsidRPr="00A94103">
        <w:rPr>
          <w:bCs/>
          <w:color w:val="000000"/>
          <w:sz w:val="28"/>
          <w:szCs w:val="28"/>
        </w:rPr>
        <w:t>«Выгрузка»</w:t>
      </w:r>
      <w:r w:rsidR="00AE29EF" w:rsidRPr="00A94103">
        <w:rPr>
          <w:color w:val="000000"/>
          <w:sz w:val="28"/>
          <w:szCs w:val="28"/>
        </w:rPr>
        <w:t>.</w:t>
      </w:r>
      <w:r w:rsidR="00AE29EF" w:rsidRPr="00AE29EF">
        <w:rPr>
          <w:color w:val="000000"/>
          <w:sz w:val="28"/>
          <w:szCs w:val="28"/>
        </w:rPr>
        <w:t xml:space="preserve"> При </w:t>
      </w:r>
      <w:r>
        <w:rPr>
          <w:color w:val="000000"/>
          <w:sz w:val="28"/>
          <w:szCs w:val="28"/>
        </w:rPr>
        <w:t xml:space="preserve">составлении логики знаем что </w:t>
      </w:r>
      <w:r w:rsidR="00AE29EF" w:rsidRPr="00AE29EF">
        <w:rPr>
          <w:color w:val="000000"/>
          <w:sz w:val="28"/>
          <w:szCs w:val="28"/>
        </w:rPr>
        <w:t xml:space="preserve">логическая «1» </w:t>
      </w:r>
      <w:r>
        <w:rPr>
          <w:color w:val="000000"/>
          <w:sz w:val="28"/>
          <w:szCs w:val="28"/>
        </w:rPr>
        <w:t xml:space="preserve">- это </w:t>
      </w:r>
      <w:r w:rsidR="00AE29EF" w:rsidRPr="00AE29EF">
        <w:rPr>
          <w:color w:val="000000"/>
          <w:sz w:val="28"/>
          <w:szCs w:val="28"/>
        </w:rPr>
        <w:t>включенно</w:t>
      </w:r>
      <w:r>
        <w:rPr>
          <w:color w:val="000000"/>
          <w:sz w:val="28"/>
          <w:szCs w:val="28"/>
        </w:rPr>
        <w:t>е</w:t>
      </w:r>
      <w:r w:rsidR="00AE29EF" w:rsidRPr="00AE29EF">
        <w:rPr>
          <w:color w:val="000000"/>
          <w:sz w:val="28"/>
          <w:szCs w:val="28"/>
        </w:rPr>
        <w:t xml:space="preserve"> состояни</w:t>
      </w:r>
      <w:r>
        <w:rPr>
          <w:color w:val="000000"/>
          <w:sz w:val="28"/>
          <w:szCs w:val="28"/>
        </w:rPr>
        <w:t>е</w:t>
      </w:r>
      <w:r w:rsidR="00AE29EF" w:rsidRPr="00AE29EF">
        <w:rPr>
          <w:color w:val="000000"/>
          <w:sz w:val="28"/>
          <w:szCs w:val="28"/>
        </w:rPr>
        <w:t xml:space="preserve"> электрооборудования, а логический «О» выключенно</w:t>
      </w:r>
      <w:r>
        <w:rPr>
          <w:color w:val="000000"/>
          <w:sz w:val="28"/>
          <w:szCs w:val="28"/>
        </w:rPr>
        <w:t xml:space="preserve">е </w:t>
      </w:r>
      <w:r w:rsidR="00AE29EF" w:rsidRPr="00AE29EF">
        <w:rPr>
          <w:color w:val="000000"/>
          <w:sz w:val="28"/>
          <w:szCs w:val="28"/>
        </w:rPr>
        <w:t>соответственно.</w:t>
      </w:r>
    </w:p>
    <w:p w:rsidR="00AE29EF" w:rsidRDefault="006118AA" w:rsidP="0058139E">
      <w:pPr>
        <w:pStyle w:val="ae"/>
        <w:spacing w:line="360" w:lineRule="auto"/>
        <w:ind w:firstLineChars="353" w:firstLine="988"/>
        <w:jc w:val="center"/>
        <w:rPr>
          <w:b/>
          <w:bCs/>
          <w:color w:val="000000"/>
          <w:sz w:val="28"/>
          <w:szCs w:val="28"/>
        </w:rPr>
      </w:pPr>
      <w:r w:rsidRPr="0058139E">
        <w:rPr>
          <w:bCs/>
          <w:color w:val="000000"/>
          <w:sz w:val="28"/>
          <w:szCs w:val="28"/>
        </w:rPr>
        <w:t>Таблица 2.</w:t>
      </w:r>
      <w:r>
        <w:rPr>
          <w:b/>
          <w:bCs/>
          <w:color w:val="000000"/>
          <w:sz w:val="28"/>
          <w:szCs w:val="28"/>
        </w:rPr>
        <w:t xml:space="preserve"> </w:t>
      </w:r>
      <w:r w:rsidR="00AE29EF" w:rsidRPr="00AE29EF">
        <w:rPr>
          <w:b/>
          <w:bCs/>
          <w:color w:val="000000"/>
          <w:sz w:val="28"/>
          <w:szCs w:val="28"/>
        </w:rPr>
        <w:t>Логика режима работы «Выгрузка»</w:t>
      </w:r>
    </w:p>
    <w:tbl>
      <w:tblPr>
        <w:tblStyle w:val="af0"/>
        <w:tblW w:w="0" w:type="auto"/>
        <w:tblLook w:val="04A0"/>
      </w:tblPr>
      <w:tblGrid>
        <w:gridCol w:w="1240"/>
        <w:gridCol w:w="1188"/>
        <w:gridCol w:w="1290"/>
        <w:gridCol w:w="1299"/>
        <w:gridCol w:w="1299"/>
        <w:gridCol w:w="1268"/>
        <w:gridCol w:w="1227"/>
        <w:gridCol w:w="760"/>
      </w:tblGrid>
      <w:tr w:rsidR="006118AA" w:rsidTr="002708F3">
        <w:tc>
          <w:tcPr>
            <w:tcW w:w="1323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</w:tcPr>
          <w:p w:rsidR="006118AA" w:rsidRPr="00A44E92" w:rsidRDefault="006118AA" w:rsidP="002708F3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 xml:space="preserve">Нижний </w:t>
            </w:r>
          </w:p>
          <w:p w:rsidR="006118AA" w:rsidRPr="00A44E92" w:rsidRDefault="006118AA" w:rsidP="002708F3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тонспартер</w:t>
            </w:r>
          </w:p>
        </w:tc>
        <w:tc>
          <w:tcPr>
            <w:tcW w:w="1464" w:type="dxa"/>
          </w:tcPr>
          <w:p w:rsidR="006118AA" w:rsidRPr="00A44E92" w:rsidRDefault="006118AA" w:rsidP="002708F3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 xml:space="preserve">Верхний </w:t>
            </w:r>
          </w:p>
          <w:p w:rsidR="006118AA" w:rsidRPr="00A44E92" w:rsidRDefault="006118AA" w:rsidP="002708F3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тронспартер</w:t>
            </w:r>
          </w:p>
        </w:tc>
        <w:tc>
          <w:tcPr>
            <w:tcW w:w="1333" w:type="dxa"/>
            <w:shd w:val="clear" w:color="auto" w:fill="auto"/>
          </w:tcPr>
          <w:p w:rsidR="006118AA" w:rsidRPr="00A44E92" w:rsidRDefault="006118AA" w:rsidP="002708F3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1-е положение</w:t>
            </w:r>
          </w:p>
          <w:p w:rsidR="006118AA" w:rsidRPr="00A44E92" w:rsidRDefault="006118AA" w:rsidP="002708F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перекидного</w:t>
            </w:r>
          </w:p>
          <w:p w:rsidR="006118AA" w:rsidRPr="00A44E92" w:rsidRDefault="006118AA" w:rsidP="002708F3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клапана</w:t>
            </w:r>
          </w:p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:rsidR="006118AA" w:rsidRPr="00A44E92" w:rsidRDefault="006118AA" w:rsidP="002708F3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2-е положение</w:t>
            </w:r>
          </w:p>
          <w:p w:rsidR="006118AA" w:rsidRPr="00A44E92" w:rsidRDefault="006118AA" w:rsidP="002708F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перекидного</w:t>
            </w:r>
          </w:p>
          <w:p w:rsidR="006118AA" w:rsidRPr="00A44E92" w:rsidRDefault="006118AA" w:rsidP="002708F3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клапана</w:t>
            </w:r>
          </w:p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shd w:val="clear" w:color="auto" w:fill="auto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lastRenderedPageBreak/>
              <w:t>Открывание</w:t>
            </w:r>
            <w:r w:rsidRPr="00A44E92">
              <w:rPr>
                <w:color w:val="000000"/>
                <w:sz w:val="20"/>
                <w:szCs w:val="20"/>
                <w:shd w:val="clear" w:color="auto" w:fill="A9A9A9"/>
              </w:rPr>
              <w:t xml:space="preserve"> </w:t>
            </w:r>
            <w:r w:rsidRPr="00A44E92">
              <w:rPr>
                <w:color w:val="000000"/>
                <w:sz w:val="20"/>
                <w:szCs w:val="20"/>
              </w:rPr>
              <w:t>верхних заслонок</w:t>
            </w:r>
          </w:p>
        </w:tc>
        <w:tc>
          <w:tcPr>
            <w:tcW w:w="1262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Закрывание</w:t>
            </w:r>
            <w:r w:rsidRPr="00A44E92">
              <w:rPr>
                <w:color w:val="000000"/>
                <w:sz w:val="20"/>
                <w:szCs w:val="20"/>
                <w:shd w:val="clear" w:color="auto" w:fill="A9A9A9"/>
              </w:rPr>
              <w:t xml:space="preserve"> </w:t>
            </w:r>
            <w:r w:rsidRPr="00A44E92">
              <w:rPr>
                <w:color w:val="000000"/>
                <w:sz w:val="20"/>
                <w:szCs w:val="20"/>
              </w:rPr>
              <w:t>нижних заслонок</w:t>
            </w:r>
          </w:p>
        </w:tc>
        <w:tc>
          <w:tcPr>
            <w:tcW w:w="221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  <w:shd w:val="clear" w:color="auto" w:fill="A9A9A9"/>
              </w:rPr>
            </w:pPr>
            <w:r w:rsidRPr="00A44E92">
              <w:rPr>
                <w:color w:val="000000"/>
                <w:sz w:val="20"/>
                <w:szCs w:val="20"/>
              </w:rPr>
              <w:t>Нория</w:t>
            </w:r>
          </w:p>
        </w:tc>
      </w:tr>
      <w:tr w:rsidR="006118AA" w:rsidTr="002708F3">
        <w:tc>
          <w:tcPr>
            <w:tcW w:w="1323" w:type="dxa"/>
          </w:tcPr>
          <w:p w:rsidR="006118AA" w:rsidRPr="00A44E92" w:rsidRDefault="006118AA" w:rsidP="006118AA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lastRenderedPageBreak/>
              <w:t>«</w:t>
            </w:r>
            <w:r>
              <w:rPr>
                <w:color w:val="000000"/>
                <w:sz w:val="20"/>
                <w:szCs w:val="20"/>
              </w:rPr>
              <w:t>Вы</w:t>
            </w:r>
            <w:r w:rsidRPr="00A44E92">
              <w:rPr>
                <w:color w:val="000000"/>
                <w:sz w:val="20"/>
                <w:szCs w:val="20"/>
              </w:rPr>
              <w:t>грузка»</w:t>
            </w:r>
          </w:p>
        </w:tc>
        <w:tc>
          <w:tcPr>
            <w:tcW w:w="1346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33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33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2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1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6118AA" w:rsidRPr="00AE29EF" w:rsidRDefault="006118AA" w:rsidP="006118AA">
      <w:pPr>
        <w:pStyle w:val="ae"/>
        <w:spacing w:line="360" w:lineRule="auto"/>
        <w:ind w:firstLineChars="992" w:firstLine="2778"/>
        <w:jc w:val="both"/>
        <w:rPr>
          <w:color w:val="000000"/>
          <w:sz w:val="28"/>
          <w:szCs w:val="28"/>
        </w:rPr>
      </w:pPr>
    </w:p>
    <w:p w:rsidR="00AE29EF" w:rsidRPr="00AE29EF" w:rsidRDefault="004E2C87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Преобразовываем</w:t>
      </w:r>
      <w:r w:rsidR="00AE29EF" w:rsidRPr="00AE29EF">
        <w:rPr>
          <w:color w:val="000000"/>
          <w:sz w:val="28"/>
          <w:szCs w:val="28"/>
        </w:rPr>
        <w:t xml:space="preserve"> принципиальную схему пуска режима, а </w:t>
      </w:r>
      <w:r>
        <w:rPr>
          <w:color w:val="000000"/>
          <w:sz w:val="28"/>
          <w:szCs w:val="28"/>
        </w:rPr>
        <w:t>после этого приводим</w:t>
      </w:r>
      <w:r w:rsidR="00AE29EF" w:rsidRPr="00AE29EF">
        <w:rPr>
          <w:color w:val="000000"/>
          <w:sz w:val="28"/>
          <w:szCs w:val="28"/>
        </w:rPr>
        <w:t xml:space="preserve"> ее в логическую схему. Для блокировки пуска режима </w:t>
      </w:r>
      <w:r>
        <w:rPr>
          <w:color w:val="000000"/>
          <w:sz w:val="28"/>
          <w:szCs w:val="28"/>
        </w:rPr>
        <w:t>главным</w:t>
      </w:r>
      <w:r w:rsidR="00AE29EF" w:rsidRPr="00AE29EF">
        <w:rPr>
          <w:color w:val="000000"/>
          <w:sz w:val="28"/>
          <w:szCs w:val="28"/>
        </w:rPr>
        <w:t xml:space="preserve"> фактором </w:t>
      </w:r>
      <w:r>
        <w:rPr>
          <w:color w:val="000000"/>
          <w:sz w:val="28"/>
          <w:szCs w:val="28"/>
        </w:rPr>
        <w:t xml:space="preserve">будет </w:t>
      </w:r>
      <w:r w:rsidR="00AE29EF" w:rsidRPr="00AE29EF">
        <w:rPr>
          <w:color w:val="000000"/>
          <w:sz w:val="28"/>
          <w:szCs w:val="28"/>
        </w:rPr>
        <w:t>является открытое положение нижних заслонок, и положение «2» перекидного клапана. При постро</w:t>
      </w:r>
      <w:r>
        <w:rPr>
          <w:color w:val="000000"/>
          <w:sz w:val="28"/>
          <w:szCs w:val="28"/>
        </w:rPr>
        <w:t>йке</w:t>
      </w:r>
      <w:r w:rsidR="00AE29EF" w:rsidRPr="00AE29EF">
        <w:rPr>
          <w:color w:val="000000"/>
          <w:sz w:val="28"/>
          <w:szCs w:val="28"/>
        </w:rPr>
        <w:t xml:space="preserve"> схемы </w:t>
      </w:r>
      <w:r>
        <w:rPr>
          <w:color w:val="000000"/>
          <w:sz w:val="28"/>
          <w:szCs w:val="28"/>
        </w:rPr>
        <w:t>используем</w:t>
      </w:r>
      <w:r w:rsidR="00AE29EF" w:rsidRPr="00AE29EF">
        <w:rPr>
          <w:color w:val="000000"/>
          <w:sz w:val="28"/>
          <w:szCs w:val="28"/>
        </w:rPr>
        <w:t xml:space="preserve"> последовательн</w:t>
      </w:r>
      <w:r>
        <w:rPr>
          <w:color w:val="000000"/>
          <w:sz w:val="28"/>
          <w:szCs w:val="28"/>
        </w:rPr>
        <w:t>ое</w:t>
      </w:r>
      <w:r w:rsidR="00AE29EF" w:rsidRPr="00AE29EF">
        <w:rPr>
          <w:color w:val="000000"/>
          <w:sz w:val="28"/>
          <w:szCs w:val="28"/>
        </w:rPr>
        <w:t xml:space="preserve"> включение контактов. На рисунке </w:t>
      </w:r>
      <w:r w:rsidR="00097B6D">
        <w:rPr>
          <w:color w:val="000000"/>
          <w:sz w:val="28"/>
          <w:szCs w:val="28"/>
        </w:rPr>
        <w:t>3</w:t>
      </w:r>
      <w:r w:rsidR="00AE29EF" w:rsidRPr="00AE29EF">
        <w:rPr>
          <w:color w:val="000000"/>
          <w:sz w:val="28"/>
          <w:szCs w:val="28"/>
        </w:rPr>
        <w:t xml:space="preserve"> предоставлена принципиальная схема режима. Контакт S - это контакт запуска, который в </w:t>
      </w:r>
      <w:r w:rsidRPr="00AE29EF">
        <w:rPr>
          <w:color w:val="000000"/>
          <w:sz w:val="28"/>
          <w:szCs w:val="28"/>
        </w:rPr>
        <w:t>аппа</w:t>
      </w:r>
      <w:r>
        <w:rPr>
          <w:color w:val="000000"/>
          <w:sz w:val="28"/>
          <w:szCs w:val="28"/>
        </w:rPr>
        <w:t xml:space="preserve">ратам представлен как кнопка с фиксацией контактов. </w:t>
      </w:r>
      <w:r w:rsidR="00AE29EF" w:rsidRPr="00AE29EF">
        <w:rPr>
          <w:color w:val="000000"/>
          <w:sz w:val="28"/>
          <w:szCs w:val="28"/>
        </w:rPr>
        <w:t>Контакты SQ1-5 - контакты концевых переключателей нижних заслонок в положении «Открыто». Контакт SQ11 - контакт перекидного клапана в положении «2».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</w:rPr>
        <w:drawing>
          <wp:inline distT="0" distB="0" distL="0" distR="0">
            <wp:extent cx="6060531" cy="3476846"/>
            <wp:effectExtent l="19050" t="0" r="0" b="0"/>
            <wp:docPr id="4" name="Рисунок 4" descr="Принципиальная схема управления режимом «Выгру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нципиальная схема управления режимом «Выгрузка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47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993A76" w:rsidRDefault="00AE29EF" w:rsidP="00993A76">
      <w:pPr>
        <w:pStyle w:val="ae"/>
        <w:spacing w:line="360" w:lineRule="auto"/>
        <w:ind w:firstLineChars="354" w:firstLine="991"/>
        <w:jc w:val="both"/>
        <w:rPr>
          <w:b/>
          <w:color w:val="000000"/>
          <w:sz w:val="28"/>
          <w:szCs w:val="28"/>
        </w:rPr>
      </w:pPr>
      <w:r w:rsidRPr="0058139E">
        <w:rPr>
          <w:iCs/>
          <w:color w:val="000000"/>
          <w:sz w:val="28"/>
          <w:szCs w:val="28"/>
        </w:rPr>
        <w:t>Рис</w:t>
      </w:r>
      <w:r w:rsidR="0058139E" w:rsidRPr="0058139E">
        <w:rPr>
          <w:iCs/>
          <w:color w:val="000000"/>
          <w:sz w:val="28"/>
          <w:szCs w:val="28"/>
        </w:rPr>
        <w:t>унок</w:t>
      </w:r>
      <w:r w:rsidRPr="00993A76">
        <w:rPr>
          <w:iCs/>
          <w:color w:val="000000"/>
          <w:sz w:val="28"/>
          <w:szCs w:val="28"/>
        </w:rPr>
        <w:t xml:space="preserve"> </w:t>
      </w:r>
      <w:r w:rsidR="00097B6D">
        <w:rPr>
          <w:iCs/>
          <w:color w:val="000000"/>
          <w:sz w:val="28"/>
          <w:szCs w:val="28"/>
        </w:rPr>
        <w:t>3</w:t>
      </w:r>
      <w:r w:rsidRPr="00993A76">
        <w:rPr>
          <w:iCs/>
          <w:color w:val="000000"/>
          <w:sz w:val="28"/>
          <w:szCs w:val="28"/>
        </w:rPr>
        <w:t>.</w:t>
      </w:r>
      <w:r w:rsidR="00993A76" w:rsidRPr="00993A76">
        <w:rPr>
          <w:b/>
          <w:iCs/>
          <w:color w:val="000000"/>
          <w:sz w:val="28"/>
          <w:szCs w:val="28"/>
        </w:rPr>
        <w:t xml:space="preserve"> </w:t>
      </w:r>
      <w:r w:rsidRPr="00993A76">
        <w:rPr>
          <w:rStyle w:val="af"/>
          <w:b w:val="0"/>
          <w:color w:val="000000"/>
          <w:sz w:val="28"/>
          <w:szCs w:val="28"/>
        </w:rPr>
        <w:t>Принципиальная схема управления режимом «Выгрузка»</w:t>
      </w:r>
    </w:p>
    <w:p w:rsidR="00AE29EF" w:rsidRPr="00AE29EF" w:rsidRDefault="004E2C87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схемы видно, что выбранные переменные связаны через операции логического умножения. После преобразовании принципиальной схемы получается уравнение.</w:t>
      </w:r>
    </w:p>
    <w:p w:rsidR="00AE29EF" w:rsidRPr="00C55BDC" w:rsidRDefault="00C55BDC" w:rsidP="00C55BDC">
      <w:pPr>
        <w:pStyle w:val="ae"/>
        <w:ind w:firstLineChars="354" w:firstLine="991"/>
        <w:jc w:val="both"/>
        <w:rPr>
          <w:rFonts w:ascii="Palatino Linotype" w:hAnsi="Palatino Linotype"/>
          <w:color w:val="000000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w:lastRenderedPageBreak/>
            <m:t>KM=S*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1*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3*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2*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4*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5*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11</m:t>
          </m:r>
        </m:oMath>
      </m:oMathPara>
    </w:p>
    <w:p w:rsidR="00AE29EF" w:rsidRPr="00AE29EF" w:rsidRDefault="004E2C87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Полученное уравнение преобразовываем в логическую схему.</w:t>
      </w:r>
      <w:r w:rsidR="00AE29EF" w:rsidRPr="00AE29EF">
        <w:rPr>
          <w:color w:val="000000"/>
          <w:sz w:val="28"/>
          <w:szCs w:val="28"/>
        </w:rPr>
        <w:t xml:space="preserve"> На рисунке </w:t>
      </w:r>
      <w:r w:rsidR="00097B6D">
        <w:rPr>
          <w:color w:val="000000"/>
          <w:sz w:val="28"/>
          <w:szCs w:val="28"/>
        </w:rPr>
        <w:t>3</w:t>
      </w:r>
      <w:r w:rsidR="00AE29EF" w:rsidRPr="00AE29EF">
        <w:rPr>
          <w:color w:val="000000"/>
          <w:sz w:val="28"/>
          <w:szCs w:val="28"/>
        </w:rPr>
        <w:t xml:space="preserve">показана </w:t>
      </w:r>
      <w:r>
        <w:rPr>
          <w:color w:val="000000"/>
          <w:sz w:val="28"/>
          <w:szCs w:val="28"/>
        </w:rPr>
        <w:t>конечная</w:t>
      </w:r>
      <w:r w:rsidR="00AE29EF" w:rsidRPr="00AE29EF">
        <w:rPr>
          <w:color w:val="000000"/>
          <w:sz w:val="28"/>
          <w:szCs w:val="28"/>
        </w:rPr>
        <w:t xml:space="preserve"> логическая схема пуска режима «Выгрузка».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</w:rPr>
        <w:drawing>
          <wp:inline distT="0" distB="0" distL="0" distR="0">
            <wp:extent cx="4720590" cy="2679700"/>
            <wp:effectExtent l="19050" t="0" r="3810" b="0"/>
            <wp:docPr id="6" name="Рисунок 6" descr="Логическая схема запуска режима «Выгру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гическая схема запуска режима «Выгрузка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AE29EF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FE3294">
        <w:rPr>
          <w:iCs/>
          <w:color w:val="000000"/>
          <w:sz w:val="28"/>
          <w:szCs w:val="28"/>
        </w:rPr>
        <w:t>Рис</w:t>
      </w:r>
      <w:r w:rsidR="00C55BDC">
        <w:rPr>
          <w:iCs/>
          <w:color w:val="000000"/>
          <w:sz w:val="28"/>
          <w:szCs w:val="28"/>
        </w:rPr>
        <w:t>унок</w:t>
      </w:r>
      <w:r w:rsidRPr="00FE3294">
        <w:rPr>
          <w:iCs/>
          <w:color w:val="000000"/>
          <w:sz w:val="28"/>
          <w:szCs w:val="28"/>
        </w:rPr>
        <w:t xml:space="preserve"> </w:t>
      </w:r>
      <w:r w:rsidR="00097B6D">
        <w:rPr>
          <w:iCs/>
          <w:color w:val="000000"/>
          <w:sz w:val="28"/>
          <w:szCs w:val="28"/>
        </w:rPr>
        <w:t>4</w:t>
      </w:r>
      <w:r w:rsidR="00097B6D">
        <w:rPr>
          <w:color w:val="000000"/>
          <w:sz w:val="28"/>
          <w:szCs w:val="28"/>
        </w:rPr>
        <w:t xml:space="preserve"> </w:t>
      </w:r>
      <w:r w:rsidRPr="00AE29EF">
        <w:rPr>
          <w:rStyle w:val="af"/>
          <w:color w:val="000000"/>
          <w:sz w:val="28"/>
          <w:szCs w:val="28"/>
        </w:rPr>
        <w:t>Логическая схема запуска режима «Выгрузка»</w:t>
      </w:r>
    </w:p>
    <w:p w:rsidR="00AE29EF" w:rsidRPr="00AE29EF" w:rsidRDefault="00AE29EF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F47985">
        <w:rPr>
          <w:color w:val="000000"/>
          <w:sz w:val="28"/>
          <w:szCs w:val="28"/>
        </w:rPr>
        <w:t>После определения алгоритма работы режима переходим к написанию программы управления</w:t>
      </w:r>
      <w:r w:rsidRPr="00AE29EF">
        <w:rPr>
          <w:color w:val="000000"/>
          <w:sz w:val="28"/>
          <w:szCs w:val="28"/>
        </w:rPr>
        <w:t xml:space="preserve"> в среде Codesys. Для написания программы также используем язык программирования SFC. При написании программы используем уже разработанные элементы.</w:t>
      </w:r>
    </w:p>
    <w:p w:rsidR="00F47985" w:rsidRDefault="00AE29EF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Третий режим - это режим «Перемешивание». В режиме «Перемешивание» зерно двигается по замкнутому контуру. </w:t>
      </w:r>
      <w:r w:rsidR="00D45777">
        <w:rPr>
          <w:color w:val="000000"/>
          <w:sz w:val="28"/>
          <w:szCs w:val="28"/>
        </w:rPr>
        <w:t>Как написано ранее</w:t>
      </w:r>
      <w:r w:rsidRPr="00AE29EF">
        <w:rPr>
          <w:color w:val="000000"/>
          <w:sz w:val="28"/>
          <w:szCs w:val="28"/>
        </w:rPr>
        <w:t xml:space="preserve">, пуск </w:t>
      </w:r>
      <w:r w:rsidR="00D45777">
        <w:rPr>
          <w:color w:val="000000"/>
          <w:sz w:val="28"/>
          <w:szCs w:val="28"/>
        </w:rPr>
        <w:t>выбранного</w:t>
      </w:r>
      <w:r w:rsidRPr="00AE29EF">
        <w:rPr>
          <w:color w:val="000000"/>
          <w:sz w:val="28"/>
          <w:szCs w:val="28"/>
        </w:rPr>
        <w:t xml:space="preserve"> режима </w:t>
      </w:r>
      <w:r w:rsidR="00D45777">
        <w:rPr>
          <w:color w:val="000000"/>
          <w:sz w:val="28"/>
          <w:szCs w:val="28"/>
        </w:rPr>
        <w:t>производится</w:t>
      </w:r>
      <w:r w:rsidRPr="00AE29EF">
        <w:rPr>
          <w:color w:val="000000"/>
          <w:sz w:val="28"/>
          <w:szCs w:val="28"/>
        </w:rPr>
        <w:t xml:space="preserve"> </w:t>
      </w:r>
      <w:r w:rsidR="00F47985">
        <w:rPr>
          <w:color w:val="000000"/>
          <w:sz w:val="28"/>
          <w:szCs w:val="28"/>
        </w:rPr>
        <w:t xml:space="preserve">сигналов которые подходят от датчиков контроля </w:t>
      </w:r>
      <w:r w:rsidRPr="00AE29EF">
        <w:rPr>
          <w:color w:val="000000"/>
          <w:sz w:val="28"/>
          <w:szCs w:val="28"/>
        </w:rPr>
        <w:t xml:space="preserve">влажности и температуры зерна. </w:t>
      </w:r>
      <w:r w:rsidR="00F47985">
        <w:rPr>
          <w:color w:val="000000"/>
          <w:sz w:val="28"/>
          <w:szCs w:val="28"/>
        </w:rPr>
        <w:t>Р</w:t>
      </w:r>
      <w:r w:rsidR="00F47985" w:rsidRPr="00AE29EF">
        <w:rPr>
          <w:color w:val="000000"/>
          <w:sz w:val="28"/>
          <w:szCs w:val="28"/>
        </w:rPr>
        <w:t>ежим «Перемешивание»</w:t>
      </w:r>
      <w:r w:rsidRPr="00AE29EF">
        <w:rPr>
          <w:color w:val="000000"/>
          <w:sz w:val="28"/>
          <w:szCs w:val="28"/>
        </w:rPr>
        <w:t xml:space="preserve"> </w:t>
      </w:r>
      <w:r w:rsidR="00F47985">
        <w:rPr>
          <w:color w:val="000000"/>
          <w:sz w:val="28"/>
          <w:szCs w:val="28"/>
        </w:rPr>
        <w:t>предпологает</w:t>
      </w:r>
      <w:r w:rsidRPr="00AE29EF">
        <w:rPr>
          <w:color w:val="000000"/>
          <w:sz w:val="28"/>
          <w:szCs w:val="28"/>
        </w:rPr>
        <w:t xml:space="preserve"> полную автоматизацию запуска и остановки. Запуск и остановка режима </w:t>
      </w:r>
      <w:r w:rsidR="00F47985">
        <w:rPr>
          <w:color w:val="000000"/>
          <w:sz w:val="28"/>
          <w:szCs w:val="28"/>
        </w:rPr>
        <w:t>производится только при достижении номинальной температуры и влажности выбранных пороговых значений. Данное управление будет выполнятся по замкнутому кругу.</w:t>
      </w:r>
      <w:r w:rsidRPr="00AE29EF">
        <w:rPr>
          <w:color w:val="000000"/>
          <w:sz w:val="28"/>
          <w:szCs w:val="28"/>
        </w:rPr>
        <w:t xml:space="preserve"> </w:t>
      </w:r>
    </w:p>
    <w:p w:rsidR="00AE29EF" w:rsidRPr="00AE29EF" w:rsidRDefault="00AE29EF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Разрабатываем структурную схему управления </w:t>
      </w:r>
      <w:r w:rsidR="00F47985">
        <w:rPr>
          <w:color w:val="000000"/>
          <w:sz w:val="28"/>
          <w:szCs w:val="28"/>
        </w:rPr>
        <w:t>выбранного</w:t>
      </w:r>
      <w:r w:rsidRPr="00AE29EF">
        <w:rPr>
          <w:color w:val="000000"/>
          <w:sz w:val="28"/>
          <w:szCs w:val="28"/>
        </w:rPr>
        <w:t xml:space="preserve"> режима. </w:t>
      </w:r>
      <w:r w:rsidR="00F47985">
        <w:rPr>
          <w:color w:val="000000"/>
          <w:sz w:val="28"/>
          <w:szCs w:val="28"/>
        </w:rPr>
        <w:t>Берем</w:t>
      </w:r>
      <w:r w:rsidRPr="00AE29EF">
        <w:rPr>
          <w:color w:val="000000"/>
          <w:sz w:val="28"/>
          <w:szCs w:val="28"/>
        </w:rPr>
        <w:t xml:space="preserve"> объекты управления (ОУ1 и ОУ2), </w:t>
      </w:r>
      <w:r w:rsidR="00F47985">
        <w:rPr>
          <w:color w:val="000000"/>
          <w:sz w:val="28"/>
          <w:szCs w:val="28"/>
        </w:rPr>
        <w:t>этими объектами</w:t>
      </w:r>
      <w:r w:rsidRPr="00AE29EF">
        <w:rPr>
          <w:color w:val="000000"/>
          <w:sz w:val="28"/>
          <w:szCs w:val="28"/>
        </w:rPr>
        <w:t xml:space="preserve"> являются </w:t>
      </w:r>
      <w:r w:rsidRPr="00AE29EF">
        <w:rPr>
          <w:color w:val="000000"/>
          <w:sz w:val="28"/>
          <w:szCs w:val="28"/>
        </w:rPr>
        <w:lastRenderedPageBreak/>
        <w:t xml:space="preserve">температура и влажность. На </w:t>
      </w:r>
      <w:r w:rsidR="00F47985">
        <w:rPr>
          <w:color w:val="000000"/>
          <w:sz w:val="28"/>
          <w:szCs w:val="28"/>
        </w:rPr>
        <w:t>выбранные</w:t>
      </w:r>
      <w:r w:rsidRPr="00AE29EF">
        <w:rPr>
          <w:color w:val="000000"/>
          <w:sz w:val="28"/>
          <w:szCs w:val="28"/>
        </w:rPr>
        <w:t xml:space="preserve"> объекты </w:t>
      </w:r>
      <w:r w:rsidR="00F47985">
        <w:rPr>
          <w:color w:val="000000"/>
          <w:sz w:val="28"/>
          <w:szCs w:val="28"/>
        </w:rPr>
        <w:t>воздействуют</w:t>
      </w:r>
      <w:r w:rsidRPr="00AE29EF">
        <w:rPr>
          <w:color w:val="000000"/>
          <w:sz w:val="28"/>
          <w:szCs w:val="28"/>
        </w:rPr>
        <w:t xml:space="preserve"> возмущения. Для контроля параметров </w:t>
      </w:r>
      <w:r w:rsidR="00F47985">
        <w:rPr>
          <w:color w:val="000000"/>
          <w:sz w:val="28"/>
          <w:szCs w:val="28"/>
        </w:rPr>
        <w:t>используются</w:t>
      </w:r>
      <w:r w:rsidRPr="00AE29EF">
        <w:rPr>
          <w:color w:val="000000"/>
          <w:sz w:val="28"/>
          <w:szCs w:val="28"/>
        </w:rPr>
        <w:t xml:space="preserve"> воспринимающие органы (В01 и В02). Для сравнивания параметров и их отклонения от нормы предусмотрен сравнивающий орган или сумматор (СО). На сравнивающий орган </w:t>
      </w:r>
      <w:r w:rsidR="00F40F3B">
        <w:rPr>
          <w:color w:val="000000"/>
          <w:sz w:val="28"/>
          <w:szCs w:val="28"/>
        </w:rPr>
        <w:t>подется</w:t>
      </w:r>
      <w:r w:rsidRPr="00AE29EF">
        <w:rPr>
          <w:color w:val="000000"/>
          <w:sz w:val="28"/>
          <w:szCs w:val="28"/>
        </w:rPr>
        <w:t xml:space="preserve"> задающие воздействи</w:t>
      </w:r>
      <w:r w:rsidR="00F40F3B">
        <w:rPr>
          <w:color w:val="000000"/>
          <w:sz w:val="28"/>
          <w:szCs w:val="28"/>
        </w:rPr>
        <w:t>е</w:t>
      </w:r>
      <w:r w:rsidRPr="00AE29EF">
        <w:rPr>
          <w:color w:val="000000"/>
          <w:sz w:val="28"/>
          <w:szCs w:val="28"/>
        </w:rPr>
        <w:t xml:space="preserve">. </w:t>
      </w:r>
      <w:r w:rsidR="00F40F3B">
        <w:rPr>
          <w:color w:val="000000"/>
          <w:sz w:val="28"/>
          <w:szCs w:val="28"/>
        </w:rPr>
        <w:t xml:space="preserve">Для самого запуска нужно чтобы были включены в работу исполнительные органы (ПО) </w:t>
      </w:r>
      <w:r w:rsidRPr="00AE29EF">
        <w:rPr>
          <w:color w:val="000000"/>
          <w:sz w:val="28"/>
          <w:szCs w:val="28"/>
        </w:rPr>
        <w:t>и усилительные органы (УО).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</w:rPr>
        <w:drawing>
          <wp:inline distT="0" distB="0" distL="0" distR="0">
            <wp:extent cx="4202076" cy="2332948"/>
            <wp:effectExtent l="19050" t="0" r="7974" b="0"/>
            <wp:docPr id="7" name="Рисунок 7" descr="Структурная схема режима переме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уктурная схема режима перемешива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90" cy="233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AE29EF" w:rsidP="003320DE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C55BDC">
        <w:rPr>
          <w:iCs/>
          <w:color w:val="000000"/>
          <w:sz w:val="28"/>
          <w:szCs w:val="28"/>
        </w:rPr>
        <w:t>Рис</w:t>
      </w:r>
      <w:r w:rsidR="00C55BDC" w:rsidRPr="00C55BDC">
        <w:rPr>
          <w:iCs/>
          <w:color w:val="000000"/>
          <w:sz w:val="28"/>
          <w:szCs w:val="28"/>
        </w:rPr>
        <w:t>унок</w:t>
      </w:r>
      <w:r w:rsidRPr="00C55BDC">
        <w:rPr>
          <w:iCs/>
          <w:color w:val="000000"/>
          <w:sz w:val="28"/>
          <w:szCs w:val="28"/>
        </w:rPr>
        <w:t xml:space="preserve"> </w:t>
      </w:r>
      <w:r w:rsidR="00097B6D">
        <w:rPr>
          <w:iCs/>
          <w:color w:val="000000"/>
          <w:sz w:val="28"/>
          <w:szCs w:val="28"/>
        </w:rPr>
        <w:t>5</w:t>
      </w:r>
      <w:r w:rsidRPr="00C55BDC">
        <w:rPr>
          <w:iCs/>
          <w:color w:val="000000"/>
          <w:sz w:val="28"/>
          <w:szCs w:val="28"/>
        </w:rPr>
        <w:t>.</w:t>
      </w:r>
      <w:r w:rsidR="00DF7C5C" w:rsidRPr="00AE29EF">
        <w:rPr>
          <w:rStyle w:val="af"/>
          <w:color w:val="000000"/>
          <w:sz w:val="28"/>
          <w:szCs w:val="28"/>
        </w:rPr>
        <w:t xml:space="preserve"> </w:t>
      </w:r>
      <w:r w:rsidRPr="00AE29EF">
        <w:rPr>
          <w:rStyle w:val="af"/>
          <w:color w:val="000000"/>
          <w:sz w:val="28"/>
          <w:szCs w:val="28"/>
        </w:rPr>
        <w:t>Структурная схема режима перемешивания</w:t>
      </w:r>
    </w:p>
    <w:p w:rsidR="00993A76" w:rsidRPr="00AE29EF" w:rsidRDefault="00993A76" w:rsidP="00F47985">
      <w:pPr>
        <w:pStyle w:val="ae"/>
        <w:spacing w:after="0"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>Расшифровка обозначений: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ОУ1 - Температура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ОУ2 - Влажность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ВО 1 - Датчик температуры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В02 - Датчик влажности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СО - Контроллер управления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У О - Пусковые аппараты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ПО - Транспортеры, нория, перекидной клапан и заслонки</w:t>
      </w:r>
    </w:p>
    <w:p w:rsidR="00993A76" w:rsidRPr="00AE29EF" w:rsidRDefault="00993A76" w:rsidP="00993A76">
      <w:pPr>
        <w:spacing w:before="100" w:beforeAutospacing="1" w:after="100" w:afterAutospacing="1" w:line="360" w:lineRule="auto"/>
        <w:ind w:left="706"/>
        <w:jc w:val="both"/>
        <w:rPr>
          <w:rFonts w:ascii="Times New Roman" w:hAnsi="Times New Roman" w:cs="Times New Roman"/>
          <w:color w:val="242424"/>
          <w:sz w:val="28"/>
          <w:szCs w:val="28"/>
        </w:rPr>
      </w:pPr>
    </w:p>
    <w:p w:rsidR="00AE29EF" w:rsidRPr="00AE29EF" w:rsidRDefault="00AE29EF" w:rsidP="003320DE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lastRenderedPageBreak/>
        <w:t>На</w:t>
      </w:r>
      <w:r w:rsidR="00F40F3B">
        <w:rPr>
          <w:color w:val="000000"/>
          <w:sz w:val="28"/>
          <w:szCs w:val="28"/>
        </w:rPr>
        <w:t xml:space="preserve"> третьем рисунке</w:t>
      </w:r>
      <w:r w:rsidRPr="00AE29EF">
        <w:rPr>
          <w:color w:val="000000"/>
          <w:sz w:val="28"/>
          <w:szCs w:val="28"/>
        </w:rPr>
        <w:t xml:space="preserve"> предоставлена структурная схема управления режимом «перемешивание». Два объекта </w:t>
      </w:r>
      <w:r w:rsidR="00F40F3B">
        <w:rPr>
          <w:color w:val="000000"/>
          <w:sz w:val="28"/>
          <w:szCs w:val="28"/>
        </w:rPr>
        <w:t>имеют параметры температуры и влажности которые сохраняются в заданном значении.</w:t>
      </w:r>
      <w:r w:rsidRPr="00AE29EF">
        <w:rPr>
          <w:color w:val="000000"/>
          <w:sz w:val="28"/>
          <w:szCs w:val="28"/>
        </w:rPr>
        <w:t xml:space="preserve"> На </w:t>
      </w:r>
      <w:r w:rsidR="00F40F3B">
        <w:rPr>
          <w:color w:val="000000"/>
          <w:sz w:val="28"/>
          <w:szCs w:val="28"/>
        </w:rPr>
        <w:t>выбранные</w:t>
      </w:r>
      <w:r w:rsidRPr="00AE29EF">
        <w:rPr>
          <w:color w:val="000000"/>
          <w:sz w:val="28"/>
          <w:szCs w:val="28"/>
        </w:rPr>
        <w:t xml:space="preserve"> объекты управления действует возмущение </w:t>
      </w:r>
      <w:r w:rsidR="00993A76">
        <w:rPr>
          <w:color w:val="000000"/>
          <w:sz w:val="28"/>
          <w:szCs w:val="28"/>
        </w:rPr>
        <w:t>У,</w:t>
      </w:r>
      <w:r w:rsidRPr="00AE29EF">
        <w:rPr>
          <w:color w:val="000000"/>
          <w:sz w:val="28"/>
          <w:szCs w:val="28"/>
        </w:rPr>
        <w:t xml:space="preserve"> </w:t>
      </w:r>
      <w:r w:rsidR="00F40F3B">
        <w:rPr>
          <w:color w:val="000000"/>
          <w:sz w:val="28"/>
          <w:szCs w:val="28"/>
        </w:rPr>
        <w:t>это возмущение</w:t>
      </w:r>
      <w:r w:rsidRPr="00AE29EF">
        <w:rPr>
          <w:color w:val="000000"/>
          <w:sz w:val="28"/>
          <w:szCs w:val="28"/>
        </w:rPr>
        <w:t xml:space="preserve"> отклоняет </w:t>
      </w:r>
      <w:r w:rsidR="00F40F3B">
        <w:rPr>
          <w:color w:val="000000"/>
          <w:sz w:val="28"/>
          <w:szCs w:val="28"/>
        </w:rPr>
        <w:t xml:space="preserve">некие </w:t>
      </w:r>
      <w:r w:rsidRPr="00AE29EF">
        <w:rPr>
          <w:color w:val="000000"/>
          <w:sz w:val="28"/>
          <w:szCs w:val="28"/>
        </w:rPr>
        <w:t xml:space="preserve">параметры от </w:t>
      </w:r>
      <w:r w:rsidR="00F40F3B">
        <w:rPr>
          <w:color w:val="000000"/>
          <w:sz w:val="28"/>
          <w:szCs w:val="28"/>
        </w:rPr>
        <w:t xml:space="preserve">нужных или </w:t>
      </w:r>
      <w:r w:rsidRPr="00AE29EF">
        <w:rPr>
          <w:color w:val="000000"/>
          <w:sz w:val="28"/>
          <w:szCs w:val="28"/>
        </w:rPr>
        <w:t>требуемых пределов. Действующее значение параметров снимается воспринимающими органами В01 и В02, которые в аппаратном обеспечении являются датчиками температуры и влажности с аналоговыми выходными сигналами 4-20мА. В01 и В02 являются первичными преобразователями, сигналы которых не пригодны для визуального восприятия человеком. Сигналы с В01 и В02 поступают на сравнивающий орган СО, который определяет отклонение параметров от заданного диапазона. После определения отклонения СО выдает сигнал z на усилительные органы, которые усиливают сигнал z до Z. Сигнал Z поступает на исполнительные органы ПО, которые воздействуют на объекты управления ОУ1 и ОУ2.</w:t>
      </w:r>
    </w:p>
    <w:p w:rsidR="00AE29EF" w:rsidRPr="00AE29EF" w:rsidRDefault="00AE29EF" w:rsidP="00F40F3B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>При режиме «Перемешивание» управление происходит всеми</w:t>
      </w:r>
      <w:r w:rsidR="003320DE">
        <w:rPr>
          <w:color w:val="000000"/>
          <w:sz w:val="28"/>
          <w:szCs w:val="28"/>
        </w:rPr>
        <w:t xml:space="preserve"> </w:t>
      </w:r>
      <w:r w:rsidRPr="00AE29EF">
        <w:rPr>
          <w:color w:val="000000"/>
          <w:sz w:val="28"/>
          <w:szCs w:val="28"/>
        </w:rPr>
        <w:t>исполнительными приборами зернохранилища. Отмечаем, что перекидной клапан должен находиться в режиме «1».</w:t>
      </w:r>
    </w:p>
    <w:p w:rsidR="00F17096" w:rsidRDefault="00F17096" w:rsidP="00AE29EF">
      <w:pPr>
        <w:rPr>
          <w:rFonts w:ascii="Times New Roman" w:hAnsi="Times New Roman"/>
          <w:sz w:val="24"/>
          <w:szCs w:val="24"/>
        </w:rPr>
      </w:pPr>
    </w:p>
    <w:p w:rsidR="00F17096" w:rsidRDefault="00F17096" w:rsidP="00AE29EF">
      <w:pPr>
        <w:rPr>
          <w:rFonts w:ascii="Times New Roman" w:hAnsi="Times New Roman"/>
          <w:sz w:val="24"/>
          <w:szCs w:val="24"/>
        </w:rPr>
      </w:pPr>
    </w:p>
    <w:p w:rsidR="00F17096" w:rsidRPr="00F17096" w:rsidRDefault="00F17096" w:rsidP="00F17096">
      <w:pPr>
        <w:rPr>
          <w:rFonts w:ascii="Times New Roman" w:hAnsi="Times New Roman"/>
          <w:sz w:val="24"/>
          <w:szCs w:val="24"/>
        </w:rPr>
      </w:pPr>
    </w:p>
    <w:p w:rsidR="00F17096" w:rsidRPr="00F17096" w:rsidRDefault="00F17096" w:rsidP="00F17096">
      <w:pPr>
        <w:rPr>
          <w:rFonts w:ascii="Times New Roman" w:hAnsi="Times New Roman"/>
          <w:sz w:val="24"/>
          <w:szCs w:val="24"/>
        </w:rPr>
      </w:pPr>
    </w:p>
    <w:p w:rsidR="00F17096" w:rsidRDefault="00F17096" w:rsidP="00F17096">
      <w:pPr>
        <w:rPr>
          <w:rFonts w:ascii="Times New Roman" w:hAnsi="Times New Roman"/>
          <w:sz w:val="24"/>
          <w:szCs w:val="24"/>
        </w:rPr>
      </w:pPr>
    </w:p>
    <w:p w:rsidR="00F17096" w:rsidRDefault="00F17096" w:rsidP="00F17096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17096" w:rsidRPr="00F17096" w:rsidRDefault="009D0576" w:rsidP="001F2454">
      <w:pPr>
        <w:pStyle w:val="1"/>
      </w:pPr>
      <w:bookmarkStart w:id="36" w:name="_Toc11948613"/>
      <w:r>
        <w:lastRenderedPageBreak/>
        <w:t>2</w:t>
      </w:r>
      <w:r w:rsidR="00F17096" w:rsidRPr="00F17096">
        <w:t xml:space="preserve"> </w:t>
      </w:r>
      <w:r w:rsidR="00890F31">
        <w:t>ТЕХНОЛОГИЧЕСКИЙ ПРОЦЕСС УПРАВЛЕНИЯ ПОТОЧНЫМИ ЛИНИЯМИ.</w:t>
      </w:r>
      <w:bookmarkEnd w:id="36"/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</w:rPr>
        <w:drawing>
          <wp:inline distT="0" distB="0" distL="0" distR="0">
            <wp:extent cx="5930455" cy="1957337"/>
            <wp:effectExtent l="19050" t="0" r="0" b="0"/>
            <wp:docPr id="8" name="Рисунок 8" descr="Технологическая схема перемешивания 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хнологическая схема перемешивания зер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42" cy="19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3320DE" w:rsidRDefault="00AE29EF" w:rsidP="003320DE">
      <w:pPr>
        <w:pStyle w:val="ae"/>
        <w:spacing w:line="360" w:lineRule="auto"/>
        <w:ind w:firstLineChars="354" w:firstLine="991"/>
        <w:jc w:val="both"/>
        <w:rPr>
          <w:sz w:val="28"/>
          <w:szCs w:val="28"/>
        </w:rPr>
      </w:pPr>
      <w:r w:rsidRPr="003320DE">
        <w:rPr>
          <w:iCs/>
          <w:sz w:val="28"/>
          <w:szCs w:val="28"/>
        </w:rPr>
        <w:t>Рис</w:t>
      </w:r>
      <w:r w:rsidR="00C55BDC">
        <w:rPr>
          <w:iCs/>
          <w:sz w:val="28"/>
          <w:szCs w:val="28"/>
        </w:rPr>
        <w:t>унок</w:t>
      </w:r>
      <w:r w:rsidRPr="003320DE">
        <w:rPr>
          <w:iCs/>
          <w:sz w:val="28"/>
          <w:szCs w:val="28"/>
        </w:rPr>
        <w:t xml:space="preserve"> </w:t>
      </w:r>
      <w:r w:rsidR="00097B6D">
        <w:rPr>
          <w:iCs/>
          <w:sz w:val="28"/>
          <w:szCs w:val="28"/>
        </w:rPr>
        <w:t>6</w:t>
      </w:r>
      <w:r w:rsidR="002E0DDB">
        <w:rPr>
          <w:sz w:val="28"/>
          <w:szCs w:val="28"/>
        </w:rPr>
        <w:t xml:space="preserve"> </w:t>
      </w:r>
      <w:r w:rsidRPr="003320DE">
        <w:rPr>
          <w:rStyle w:val="af"/>
          <w:sz w:val="28"/>
          <w:szCs w:val="28"/>
        </w:rPr>
        <w:t>Технологическая схема перемешивания зерна</w:t>
      </w:r>
    </w:p>
    <w:p w:rsidR="003320DE" w:rsidRPr="00A66D8A" w:rsidRDefault="00AE29EF" w:rsidP="00A66D8A">
      <w:pPr>
        <w:pStyle w:val="ae"/>
        <w:spacing w:line="360" w:lineRule="auto"/>
        <w:ind w:firstLineChars="354" w:firstLine="991"/>
        <w:jc w:val="both"/>
        <w:rPr>
          <w:sz w:val="28"/>
          <w:szCs w:val="28"/>
        </w:rPr>
      </w:pPr>
      <w:r w:rsidRPr="006924D5">
        <w:rPr>
          <w:sz w:val="28"/>
          <w:szCs w:val="28"/>
        </w:rPr>
        <w:t xml:space="preserve">На рисунке </w:t>
      </w:r>
      <w:r w:rsidR="00097B6D">
        <w:rPr>
          <w:sz w:val="28"/>
          <w:szCs w:val="28"/>
        </w:rPr>
        <w:t>6</w:t>
      </w:r>
      <w:r w:rsidRPr="006924D5">
        <w:rPr>
          <w:sz w:val="28"/>
          <w:szCs w:val="28"/>
        </w:rPr>
        <w:t xml:space="preserve"> показана технологическая схема</w:t>
      </w:r>
      <w:r w:rsidRPr="00AE29EF">
        <w:rPr>
          <w:sz w:val="28"/>
          <w:szCs w:val="28"/>
        </w:rPr>
        <w:t xml:space="preserve"> прохождения зерновых потоков по транспортерам зернохранилища. Стрел</w:t>
      </w:r>
      <w:r w:rsidR="006924D5">
        <w:rPr>
          <w:sz w:val="28"/>
          <w:szCs w:val="28"/>
        </w:rPr>
        <w:t>ками</w:t>
      </w:r>
      <w:r w:rsidRPr="00AE29EF">
        <w:rPr>
          <w:sz w:val="28"/>
          <w:szCs w:val="28"/>
        </w:rPr>
        <w:t xml:space="preserve"> показ</w:t>
      </w:r>
      <w:r w:rsidR="006924D5">
        <w:rPr>
          <w:sz w:val="28"/>
          <w:szCs w:val="28"/>
        </w:rPr>
        <w:t>ан</w:t>
      </w:r>
      <w:r w:rsidRPr="00AE29EF">
        <w:rPr>
          <w:sz w:val="28"/>
          <w:szCs w:val="28"/>
        </w:rPr>
        <w:t xml:space="preserve"> путь прохождения зерновых масс. </w:t>
      </w:r>
      <w:r w:rsidR="006924D5">
        <w:rPr>
          <w:sz w:val="28"/>
          <w:szCs w:val="28"/>
        </w:rPr>
        <w:t>Как показано на рисунке</w:t>
      </w:r>
      <w:r w:rsidRPr="00AE29EF">
        <w:rPr>
          <w:sz w:val="28"/>
          <w:szCs w:val="28"/>
        </w:rPr>
        <w:t xml:space="preserve"> зерно проходит по замкнутому пути.</w:t>
      </w:r>
    </w:p>
    <w:p w:rsidR="00B06DA6" w:rsidRPr="003320DE" w:rsidRDefault="009D0576" w:rsidP="001F2454">
      <w:pPr>
        <w:pStyle w:val="1"/>
      </w:pPr>
      <w:bookmarkStart w:id="37" w:name="_Toc11948614"/>
      <w:r>
        <w:rPr>
          <w:bdr w:val="none" w:sz="0" w:space="0" w:color="auto" w:frame="1"/>
        </w:rPr>
        <w:t xml:space="preserve">2.1 </w:t>
      </w:r>
      <w:r w:rsidR="003320DE" w:rsidRPr="00A66D8A">
        <w:rPr>
          <w:bdr w:val="none" w:sz="0" w:space="0" w:color="auto" w:frame="1"/>
        </w:rPr>
        <w:t>Назначение поточной линии, технологические процессы</w:t>
      </w:r>
      <w:r w:rsidR="00A66D8A">
        <w:rPr>
          <w:bdr w:val="none" w:sz="0" w:space="0" w:color="auto" w:frame="1"/>
        </w:rPr>
        <w:t>.</w:t>
      </w:r>
      <w:bookmarkEnd w:id="37"/>
    </w:p>
    <w:p w:rsidR="003320DE" w:rsidRPr="00E7406E" w:rsidRDefault="00723243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зерна состоит из большого колич</w:t>
      </w:r>
      <w:r w:rsidR="002B71C3">
        <w:rPr>
          <w:rFonts w:ascii="Times New Roman" w:hAnsi="Times New Roman" w:cs="Times New Roman"/>
          <w:sz w:val="28"/>
          <w:szCs w:val="28"/>
        </w:rPr>
        <w:t xml:space="preserve">ества операций, после которых выходит по зерно нужного качества, консистенции и свойств. </w:t>
      </w:r>
      <w:r w:rsidR="00C13D6C">
        <w:rPr>
          <w:rFonts w:ascii="Times New Roman" w:hAnsi="Times New Roman" w:cs="Times New Roman"/>
          <w:sz w:val="28"/>
          <w:szCs w:val="28"/>
        </w:rPr>
        <w:t>При технологии обработки выполняется большое количество операций таких как,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взвешивание исходного материала, разгрузка автомашин, предварительная очистка, вентилирование, временное хранение</w:t>
      </w:r>
      <w:r w:rsidR="00186662">
        <w:rPr>
          <w:rFonts w:ascii="Times New Roman" w:hAnsi="Times New Roman" w:cs="Times New Roman"/>
          <w:sz w:val="28"/>
          <w:szCs w:val="28"/>
        </w:rPr>
        <w:t>,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сушка, </w:t>
      </w:r>
      <w:r w:rsidR="00186662">
        <w:rPr>
          <w:rFonts w:ascii="Times New Roman" w:hAnsi="Times New Roman" w:cs="Times New Roman"/>
          <w:sz w:val="28"/>
          <w:szCs w:val="28"/>
        </w:rPr>
        <w:t>изначальная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и вторичная очистки, сортирование.</w:t>
      </w:r>
    </w:p>
    <w:p w:rsidR="003320DE" w:rsidRPr="00E7406E" w:rsidRDefault="00186662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поточной </w:t>
      </w:r>
      <w:r w:rsidRPr="00E7406E">
        <w:rPr>
          <w:rFonts w:ascii="Times New Roman" w:hAnsi="Times New Roman" w:cs="Times New Roman"/>
          <w:sz w:val="28"/>
          <w:szCs w:val="28"/>
        </w:rPr>
        <w:t>технологии,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перечисленные</w:t>
      </w:r>
      <w:r>
        <w:rPr>
          <w:rFonts w:ascii="Times New Roman" w:hAnsi="Times New Roman" w:cs="Times New Roman"/>
          <w:sz w:val="28"/>
          <w:szCs w:val="28"/>
        </w:rPr>
        <w:t xml:space="preserve"> выше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операции </w:t>
      </w:r>
      <w:r>
        <w:rPr>
          <w:rFonts w:ascii="Times New Roman" w:hAnsi="Times New Roman" w:cs="Times New Roman"/>
          <w:sz w:val="28"/>
          <w:szCs w:val="28"/>
        </w:rPr>
        <w:t>производятся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поочередно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за один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. При </w:t>
      </w:r>
      <w:r w:rsidR="000A58CB">
        <w:rPr>
          <w:rFonts w:ascii="Times New Roman" w:hAnsi="Times New Roman" w:cs="Times New Roman"/>
          <w:sz w:val="28"/>
          <w:szCs w:val="28"/>
        </w:rPr>
        <w:t>этих операциях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0A58CB">
        <w:rPr>
          <w:rFonts w:ascii="Times New Roman" w:hAnsi="Times New Roman" w:cs="Times New Roman"/>
          <w:sz w:val="28"/>
          <w:szCs w:val="28"/>
        </w:rPr>
        <w:t>используют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машины и средства механизации, </w:t>
      </w:r>
      <w:r w:rsidR="000A58CB">
        <w:rPr>
          <w:rFonts w:ascii="Times New Roman" w:hAnsi="Times New Roman" w:cs="Times New Roman"/>
          <w:sz w:val="28"/>
          <w:szCs w:val="28"/>
        </w:rPr>
        <w:t>которые включаются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в поточные линии предприятий.</w:t>
      </w:r>
    </w:p>
    <w:p w:rsidR="003320DE" w:rsidRPr="00E7406E" w:rsidRDefault="003320DE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В очистительное отделение производительностью 25т/ч </w:t>
      </w:r>
      <w:r w:rsidR="003E1015">
        <w:rPr>
          <w:rFonts w:ascii="Times New Roman" w:hAnsi="Times New Roman" w:cs="Times New Roman"/>
          <w:sz w:val="28"/>
          <w:szCs w:val="28"/>
        </w:rPr>
        <w:t xml:space="preserve">состоит из: </w:t>
      </w:r>
      <w:r w:rsidRPr="00E7406E">
        <w:rPr>
          <w:rFonts w:ascii="Times New Roman" w:hAnsi="Times New Roman" w:cs="Times New Roman"/>
          <w:sz w:val="28"/>
          <w:szCs w:val="28"/>
        </w:rPr>
        <w:t>машин</w:t>
      </w:r>
      <w:r w:rsidR="003E1015">
        <w:rPr>
          <w:rFonts w:ascii="Times New Roman" w:hAnsi="Times New Roman" w:cs="Times New Roman"/>
          <w:sz w:val="28"/>
          <w:szCs w:val="28"/>
        </w:rPr>
        <w:t>ы</w:t>
      </w:r>
      <w:r w:rsidRPr="00E7406E">
        <w:rPr>
          <w:rFonts w:ascii="Times New Roman" w:hAnsi="Times New Roman" w:cs="Times New Roman"/>
          <w:sz w:val="28"/>
          <w:szCs w:val="28"/>
        </w:rPr>
        <w:t xml:space="preserve"> первичной очистки, два триерных блока, две нории, бункера </w:t>
      </w:r>
      <w:r w:rsidRPr="00E7406E">
        <w:rPr>
          <w:rFonts w:ascii="Times New Roman" w:hAnsi="Times New Roman" w:cs="Times New Roman"/>
          <w:sz w:val="28"/>
          <w:szCs w:val="28"/>
        </w:rPr>
        <w:lastRenderedPageBreak/>
        <w:t>отходов, фуража и чистого зерна, комплект зернопроводов с перекидными клапанами.</w:t>
      </w:r>
    </w:p>
    <w:p w:rsidR="008F0F1C" w:rsidRDefault="003320DE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Технологический процесс обработки зерна </w:t>
      </w:r>
      <w:r w:rsidR="003E1015">
        <w:rPr>
          <w:rFonts w:ascii="Times New Roman" w:hAnsi="Times New Roman" w:cs="Times New Roman"/>
          <w:sz w:val="28"/>
          <w:szCs w:val="28"/>
        </w:rPr>
        <w:t xml:space="preserve">устроен в </w:t>
      </w:r>
      <w:r w:rsidRPr="00E7406E">
        <w:rPr>
          <w:rFonts w:ascii="Times New Roman" w:hAnsi="Times New Roman" w:cs="Times New Roman"/>
          <w:sz w:val="28"/>
          <w:szCs w:val="28"/>
        </w:rPr>
        <w:t xml:space="preserve">следующим образом. </w:t>
      </w:r>
      <w:r w:rsidR="003E1015">
        <w:rPr>
          <w:rFonts w:ascii="Times New Roman" w:hAnsi="Times New Roman" w:cs="Times New Roman"/>
          <w:sz w:val="28"/>
          <w:szCs w:val="28"/>
        </w:rPr>
        <w:t xml:space="preserve">Зерно поступающее от комбайнов, прергружают из машин в </w:t>
      </w:r>
      <w:r w:rsidRPr="00E7406E">
        <w:rPr>
          <w:rFonts w:ascii="Times New Roman" w:hAnsi="Times New Roman" w:cs="Times New Roman"/>
          <w:sz w:val="28"/>
          <w:szCs w:val="28"/>
        </w:rPr>
        <w:t xml:space="preserve">бункер-дозатор. </w:t>
      </w:r>
      <w:r w:rsidR="003E1015">
        <w:rPr>
          <w:rFonts w:ascii="Times New Roman" w:hAnsi="Times New Roman" w:cs="Times New Roman"/>
          <w:sz w:val="28"/>
          <w:szCs w:val="28"/>
        </w:rPr>
        <w:t xml:space="preserve">После этого зерно по транспортеру и нории отправляется в машину первой очистки, сначала открыв заслонку в транпартере и выставив перекидной клапан в нужное положения для этого процесса. </w:t>
      </w:r>
      <w:r w:rsidR="00B26D7F">
        <w:rPr>
          <w:rFonts w:ascii="Times New Roman" w:hAnsi="Times New Roman" w:cs="Times New Roman"/>
          <w:sz w:val="28"/>
          <w:szCs w:val="28"/>
        </w:rPr>
        <w:t xml:space="preserve">При предварительной чистке зерно очищается от больших и очень мелких частиц путем вентилирования и просеивания. Ненужные примеси пересыпаются в бункер для отходов, а </w:t>
      </w:r>
      <w:r w:rsidR="008F0F1C">
        <w:rPr>
          <w:rFonts w:ascii="Times New Roman" w:hAnsi="Times New Roman" w:cs="Times New Roman"/>
          <w:sz w:val="28"/>
          <w:szCs w:val="28"/>
        </w:rPr>
        <w:t>очищенное</w:t>
      </w:r>
      <w:r w:rsidR="00B26D7F">
        <w:rPr>
          <w:rFonts w:ascii="Times New Roman" w:hAnsi="Times New Roman" w:cs="Times New Roman"/>
          <w:sz w:val="28"/>
          <w:szCs w:val="28"/>
        </w:rPr>
        <w:t xml:space="preserve"> зерно в последующее очищение или в бункера временного хранения или на склады закрытого типа Зерно</w:t>
      </w:r>
      <w:r w:rsidRPr="00E7406E">
        <w:rPr>
          <w:rFonts w:ascii="Times New Roman" w:hAnsi="Times New Roman" w:cs="Times New Roman"/>
          <w:sz w:val="28"/>
          <w:szCs w:val="28"/>
        </w:rPr>
        <w:t xml:space="preserve">, </w:t>
      </w:r>
      <w:r w:rsidR="00B26D7F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Pr="00E7406E">
        <w:rPr>
          <w:rFonts w:ascii="Times New Roman" w:hAnsi="Times New Roman" w:cs="Times New Roman"/>
          <w:sz w:val="28"/>
          <w:szCs w:val="28"/>
        </w:rPr>
        <w:t>поступа</w:t>
      </w:r>
      <w:r w:rsidR="00B26D7F">
        <w:rPr>
          <w:rFonts w:ascii="Times New Roman" w:hAnsi="Times New Roman" w:cs="Times New Roman"/>
          <w:sz w:val="28"/>
          <w:szCs w:val="28"/>
        </w:rPr>
        <w:t>ет</w:t>
      </w:r>
      <w:r w:rsidRPr="00E7406E">
        <w:rPr>
          <w:rFonts w:ascii="Times New Roman" w:hAnsi="Times New Roman" w:cs="Times New Roman"/>
          <w:sz w:val="28"/>
          <w:szCs w:val="28"/>
        </w:rPr>
        <w:t xml:space="preserve"> в очистительное отделение, </w:t>
      </w:r>
      <w:r w:rsidR="00B26D7F">
        <w:rPr>
          <w:rFonts w:ascii="Times New Roman" w:hAnsi="Times New Roman" w:cs="Times New Roman"/>
          <w:sz w:val="28"/>
          <w:szCs w:val="28"/>
        </w:rPr>
        <w:t xml:space="preserve">поначалу перерабатывается на машине первичной очистки, которая включает в очистку зерна от легких и тяжелых и более мелких примесей, а после этого сразу на двух </w:t>
      </w:r>
      <w:r w:rsidRPr="00E7406E">
        <w:rPr>
          <w:rFonts w:ascii="Times New Roman" w:hAnsi="Times New Roman" w:cs="Times New Roman"/>
          <w:sz w:val="28"/>
          <w:szCs w:val="28"/>
        </w:rPr>
        <w:t xml:space="preserve">параллельно работающих триерных блоках, </w:t>
      </w:r>
      <w:r w:rsidR="00B26D7F">
        <w:rPr>
          <w:rFonts w:ascii="Times New Roman" w:hAnsi="Times New Roman" w:cs="Times New Roman"/>
          <w:sz w:val="28"/>
          <w:szCs w:val="28"/>
        </w:rPr>
        <w:t>выделяются остальные ненужные примеси</w:t>
      </w:r>
      <w:r w:rsidRPr="00E7406E">
        <w:rPr>
          <w:rFonts w:ascii="Times New Roman" w:hAnsi="Times New Roman" w:cs="Times New Roman"/>
          <w:sz w:val="28"/>
          <w:szCs w:val="28"/>
        </w:rPr>
        <w:t xml:space="preserve">. </w:t>
      </w:r>
      <w:r w:rsidR="00B26D7F">
        <w:rPr>
          <w:rFonts w:ascii="Times New Roman" w:hAnsi="Times New Roman" w:cs="Times New Roman"/>
          <w:sz w:val="28"/>
          <w:szCs w:val="28"/>
        </w:rPr>
        <w:t xml:space="preserve">По </w:t>
      </w:r>
      <w:r w:rsidR="008F0F1C">
        <w:rPr>
          <w:rFonts w:ascii="Times New Roman" w:hAnsi="Times New Roman" w:cs="Times New Roman"/>
          <w:sz w:val="28"/>
          <w:szCs w:val="28"/>
        </w:rPr>
        <w:t>заверению</w:t>
      </w:r>
      <w:r w:rsidR="00B26D7F">
        <w:rPr>
          <w:rFonts w:ascii="Times New Roman" w:hAnsi="Times New Roman" w:cs="Times New Roman"/>
          <w:sz w:val="28"/>
          <w:szCs w:val="28"/>
        </w:rPr>
        <w:t xml:space="preserve"> </w:t>
      </w:r>
      <w:r w:rsidR="008F0F1C">
        <w:rPr>
          <w:rFonts w:ascii="Times New Roman" w:hAnsi="Times New Roman" w:cs="Times New Roman"/>
          <w:sz w:val="28"/>
          <w:szCs w:val="28"/>
        </w:rPr>
        <w:t>данных процессов готовое зерно пересыпается в бункер долгого хранения, а отходя оставшиеся после обработки и очистки ссыпаются в бункер для отходов.</w:t>
      </w:r>
    </w:p>
    <w:p w:rsidR="00723243" w:rsidRPr="00C13D6C" w:rsidRDefault="009D0576" w:rsidP="001F2454">
      <w:pPr>
        <w:pStyle w:val="1"/>
        <w:rPr>
          <w:bdr w:val="none" w:sz="0" w:space="0" w:color="auto" w:frame="1"/>
          <w:shd w:val="clear" w:color="auto" w:fill="FFFFFF"/>
        </w:rPr>
      </w:pPr>
      <w:bookmarkStart w:id="38" w:name="_Toc11948615"/>
      <w:r>
        <w:rPr>
          <w:bdr w:val="none" w:sz="0" w:space="0" w:color="auto" w:frame="1"/>
          <w:shd w:val="clear" w:color="auto" w:fill="FFFFFF"/>
        </w:rPr>
        <w:t xml:space="preserve">2.2 </w:t>
      </w:r>
      <w:r w:rsidR="003320DE" w:rsidRPr="00E7406E">
        <w:rPr>
          <w:bdr w:val="none" w:sz="0" w:space="0" w:color="auto" w:frame="1"/>
          <w:shd w:val="clear" w:color="auto" w:fill="FFFFFF"/>
        </w:rPr>
        <w:t>Контроль параметров поточной линии</w:t>
      </w:r>
      <w:bookmarkEnd w:id="38"/>
    </w:p>
    <w:p w:rsidR="003320DE" w:rsidRPr="00E7406E" w:rsidRDefault="003320DE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В поточной линии </w:t>
      </w:r>
      <w:r w:rsidR="00004F05">
        <w:rPr>
          <w:rFonts w:ascii="Times New Roman" w:hAnsi="Times New Roman" w:cs="Times New Roman"/>
          <w:sz w:val="28"/>
          <w:szCs w:val="28"/>
        </w:rPr>
        <w:t>нужно</w:t>
      </w:r>
      <w:r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004F05">
        <w:rPr>
          <w:rFonts w:ascii="Times New Roman" w:hAnsi="Times New Roman" w:cs="Times New Roman"/>
          <w:sz w:val="28"/>
          <w:szCs w:val="28"/>
        </w:rPr>
        <w:t>вести контроль за следующими параметрами</w:t>
      </w:r>
      <w:r w:rsidRPr="00E7406E">
        <w:rPr>
          <w:rFonts w:ascii="Times New Roman" w:hAnsi="Times New Roman" w:cs="Times New Roman"/>
          <w:sz w:val="28"/>
          <w:szCs w:val="28"/>
        </w:rPr>
        <w:t xml:space="preserve">: </w:t>
      </w:r>
      <w:r w:rsidR="00004F05">
        <w:rPr>
          <w:rFonts w:ascii="Times New Roman" w:hAnsi="Times New Roman" w:cs="Times New Roman"/>
          <w:sz w:val="28"/>
          <w:szCs w:val="28"/>
        </w:rPr>
        <w:t>это за влажностью и чистотой культур, проверять уровень зерна в сушилках и завальных ямах, контролировать так же и объем погрузки машины предварительной очистки, а так же и объем продукции в машинах долговременного хранения</w:t>
      </w:r>
      <w:r w:rsidR="007B43CA">
        <w:rPr>
          <w:rFonts w:ascii="Times New Roman" w:hAnsi="Times New Roman" w:cs="Times New Roman"/>
          <w:sz w:val="28"/>
          <w:szCs w:val="28"/>
        </w:rPr>
        <w:t>,</w:t>
      </w:r>
      <w:r w:rsidR="00004F05">
        <w:rPr>
          <w:rFonts w:ascii="Times New Roman" w:hAnsi="Times New Roman" w:cs="Times New Roman"/>
          <w:sz w:val="28"/>
          <w:szCs w:val="28"/>
        </w:rPr>
        <w:t xml:space="preserve"> </w:t>
      </w:r>
      <w:r w:rsidRPr="00E7406E">
        <w:rPr>
          <w:rFonts w:ascii="Times New Roman" w:hAnsi="Times New Roman" w:cs="Times New Roman"/>
          <w:sz w:val="28"/>
          <w:szCs w:val="28"/>
        </w:rPr>
        <w:t>относительную влажность воздуха, подаваемого в бункера активного вентилирования и влажность зерна в этих бункерах; влажность поступающего и выходящего из сушилки зерна; температуру теплоносителя и зерна в сушилке; наличие факела в топочном блоке сушилки; объем загрузки машины вторичной очистки и чистоту выходящего из нее зерна; температуру зерна в хранилище.</w:t>
      </w:r>
    </w:p>
    <w:p w:rsidR="003320DE" w:rsidRDefault="003320DE" w:rsidP="003320DE">
      <w:pPr>
        <w:tabs>
          <w:tab w:val="left" w:pos="2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99890" cy="339153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E" w:rsidRPr="00E7406E" w:rsidRDefault="003320DE" w:rsidP="003320DE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097B6D">
        <w:rPr>
          <w:rFonts w:ascii="Times New Roman" w:hAnsi="Times New Roman" w:cs="Times New Roman"/>
          <w:sz w:val="28"/>
          <w:szCs w:val="28"/>
        </w:rPr>
        <w:t>7</w:t>
      </w:r>
      <w:r w:rsidRPr="00E7406E">
        <w:rPr>
          <w:rFonts w:ascii="Times New Roman" w:hAnsi="Times New Roman" w:cs="Times New Roman"/>
          <w:sz w:val="28"/>
          <w:szCs w:val="28"/>
        </w:rPr>
        <w:t xml:space="preserve"> Мнемоническая схема поточной линии загрузки</w:t>
      </w:r>
    </w:p>
    <w:p w:rsidR="003320DE" w:rsidRDefault="003320DE" w:rsidP="003320DE">
      <w:pPr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ind w:left="1560"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4561205" cy="2222500"/>
            <wp:effectExtent l="19050" t="0" r="0" b="0"/>
            <wp:docPr id="18" name="Рисунок 18" descr="25603900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560390040 (2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E" w:rsidRPr="00E7406E" w:rsidRDefault="003320DE" w:rsidP="003320DE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097B6D">
        <w:rPr>
          <w:rFonts w:ascii="Times New Roman" w:hAnsi="Times New Roman" w:cs="Times New Roman"/>
          <w:sz w:val="28"/>
          <w:szCs w:val="28"/>
        </w:rPr>
        <w:t>8</w:t>
      </w:r>
      <w:r w:rsidRPr="00E7406E">
        <w:rPr>
          <w:rFonts w:ascii="Times New Roman" w:hAnsi="Times New Roman" w:cs="Times New Roman"/>
          <w:sz w:val="28"/>
          <w:szCs w:val="28"/>
        </w:rPr>
        <w:t xml:space="preserve"> Мнемоническая схема поточной линии загрузки</w:t>
      </w:r>
    </w:p>
    <w:p w:rsidR="003320DE" w:rsidRDefault="003320DE" w:rsidP="003320DE">
      <w:pPr>
        <w:tabs>
          <w:tab w:val="left" w:pos="253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9665" cy="7091680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0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E" w:rsidRPr="00E7406E" w:rsidRDefault="003320DE" w:rsidP="003320DE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097B6D">
        <w:rPr>
          <w:rFonts w:ascii="Times New Roman" w:hAnsi="Times New Roman" w:cs="Times New Roman"/>
          <w:sz w:val="28"/>
          <w:szCs w:val="28"/>
        </w:rPr>
        <w:t>9</w:t>
      </w:r>
      <w:r w:rsidRPr="00E7406E">
        <w:rPr>
          <w:rFonts w:ascii="Times New Roman" w:hAnsi="Times New Roman" w:cs="Times New Roman"/>
          <w:sz w:val="28"/>
          <w:szCs w:val="28"/>
        </w:rPr>
        <w:t xml:space="preserve"> Электрическая схема</w:t>
      </w:r>
    </w:p>
    <w:p w:rsidR="003320DE" w:rsidRPr="001336E6" w:rsidRDefault="003320DE" w:rsidP="003320DE">
      <w:pPr>
        <w:tabs>
          <w:tab w:val="left" w:pos="4155"/>
        </w:tabs>
        <w:rPr>
          <w:sz w:val="28"/>
          <w:szCs w:val="28"/>
        </w:rPr>
      </w:pPr>
    </w:p>
    <w:p w:rsidR="003320DE" w:rsidRDefault="003320DE" w:rsidP="00590B46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5401310" cy="4635500"/>
            <wp:effectExtent l="19050" t="0" r="8890" b="0"/>
            <wp:docPr id="20" name="Рисунок 20" descr="ÐÐ°Ð±Ð¾ÑÐ°ÑÐ¾ÑÐ½ÑÐ¹ ÑÑÐµÐ½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Ð°Ð±Ð¾ÑÐ°ÑÐ¾ÑÐ½ÑÐ¹ ÑÑÐµÐ½Ð´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E" w:rsidRPr="00E7406E" w:rsidRDefault="003320DE" w:rsidP="003320DE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097B6D">
        <w:rPr>
          <w:rFonts w:ascii="Times New Roman" w:hAnsi="Times New Roman" w:cs="Times New Roman"/>
          <w:sz w:val="28"/>
          <w:szCs w:val="28"/>
        </w:rPr>
        <w:t>10</w:t>
      </w:r>
      <w:r w:rsidRPr="00E7406E">
        <w:rPr>
          <w:rFonts w:ascii="Times New Roman" w:hAnsi="Times New Roman" w:cs="Times New Roman"/>
          <w:sz w:val="28"/>
          <w:szCs w:val="28"/>
        </w:rPr>
        <w:t xml:space="preserve"> Лабораторный стенд</w:t>
      </w:r>
    </w:p>
    <w:p w:rsidR="00993A76" w:rsidRPr="007B43CA" w:rsidRDefault="001F2454" w:rsidP="001F2454">
      <w:pPr>
        <w:pStyle w:val="1"/>
      </w:pPr>
      <w:bookmarkStart w:id="39" w:name="_Toc11948616"/>
      <w:r>
        <w:t xml:space="preserve">3 </w:t>
      </w:r>
      <w:r w:rsidR="00890F31">
        <w:t>СОСТАВ ЛАБОРАТОРНОГО СТЕНДА</w:t>
      </w:r>
      <w:bookmarkEnd w:id="39"/>
    </w:p>
    <w:p w:rsidR="00890F31" w:rsidRDefault="00890F31" w:rsidP="00890F3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90F31" w:rsidRDefault="00890F31" w:rsidP="00890F3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_Toc11948617"/>
      <w:r>
        <w:rPr>
          <w:rStyle w:val="10"/>
          <w:rFonts w:eastAsiaTheme="minorEastAsia"/>
        </w:rPr>
        <w:t xml:space="preserve">3.1 </w:t>
      </w:r>
      <w:r w:rsidR="00235F4C" w:rsidRPr="00890F31">
        <w:rPr>
          <w:rStyle w:val="10"/>
          <w:rFonts w:eastAsiaTheme="minorEastAsia"/>
        </w:rPr>
        <w:t>Контроллер ОВЕН ПЛК150</w:t>
      </w:r>
      <w:bookmarkEnd w:id="40"/>
      <w:r w:rsidR="00235F4C" w:rsidRPr="00890F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0DE" w:rsidRPr="00890F31" w:rsidRDefault="00890F31" w:rsidP="00890F3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35F4C" w:rsidRPr="00890F31">
        <w:rPr>
          <w:rFonts w:ascii="Times New Roman" w:hAnsi="Times New Roman" w:cs="Times New Roman"/>
          <w:sz w:val="28"/>
          <w:szCs w:val="28"/>
        </w:rPr>
        <w:t>редназначен для</w:t>
      </w:r>
      <w:r w:rsidR="003320DE" w:rsidRPr="00890F31">
        <w:rPr>
          <w:rFonts w:ascii="Times New Roman" w:hAnsi="Times New Roman" w:cs="Times New Roman"/>
          <w:sz w:val="28"/>
          <w:szCs w:val="28"/>
        </w:rPr>
        <w:t xml:space="preserve"> </w:t>
      </w:r>
      <w:r w:rsidR="00235F4C" w:rsidRPr="00890F31">
        <w:rPr>
          <w:rFonts w:ascii="Times New Roman" w:hAnsi="Times New Roman" w:cs="Times New Roman"/>
          <w:sz w:val="28"/>
          <w:szCs w:val="28"/>
        </w:rPr>
        <w:t xml:space="preserve">создания систем управления малыми и средними объектами, а так же для построения систем </w:t>
      </w:r>
      <w:r w:rsidR="001935AE" w:rsidRPr="00890F31">
        <w:rPr>
          <w:rFonts w:ascii="Times New Roman" w:hAnsi="Times New Roman" w:cs="Times New Roman"/>
          <w:sz w:val="28"/>
          <w:szCs w:val="28"/>
        </w:rPr>
        <w:t>диспетчеризации</w:t>
      </w:r>
      <w:r w:rsidR="00235F4C" w:rsidRPr="00890F31">
        <w:rPr>
          <w:rFonts w:ascii="Times New Roman" w:hAnsi="Times New Roman" w:cs="Times New Roman"/>
          <w:sz w:val="28"/>
          <w:szCs w:val="28"/>
        </w:rPr>
        <w:t>.</w:t>
      </w:r>
      <w:r w:rsidR="001935AE" w:rsidRPr="00890F31">
        <w:rPr>
          <w:rFonts w:ascii="Times New Roman" w:hAnsi="Times New Roman" w:cs="Times New Roman"/>
          <w:sz w:val="28"/>
          <w:szCs w:val="28"/>
        </w:rPr>
        <w:t xml:space="preserve"> В стенде ПЛК – 150 используется для автоматизации технического процесса загрузки бункеров.</w:t>
      </w:r>
    </w:p>
    <w:p w:rsidR="001935AE" w:rsidRPr="00DD7BDA" w:rsidRDefault="001935AE" w:rsidP="00DD7BDA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DD7BDA">
        <w:rPr>
          <w:rFonts w:ascii="Times New Roman" w:hAnsi="Times New Roman" w:cs="Times New Roman"/>
          <w:sz w:val="28"/>
          <w:szCs w:val="28"/>
        </w:rPr>
        <w:t>В контроллере ОВЕН ПЛК 150, есть такие особенности как:</w:t>
      </w:r>
    </w:p>
    <w:p w:rsidR="003320DE" w:rsidRPr="00E7406E" w:rsidRDefault="003320DE" w:rsidP="003320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Компактный DIN-реечный корпус.</w:t>
      </w:r>
    </w:p>
    <w:p w:rsidR="003320DE" w:rsidRPr="00E7406E" w:rsidRDefault="003320DE" w:rsidP="003320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Дискретные и аналоговые входы/выходы на борту.</w:t>
      </w:r>
    </w:p>
    <w:p w:rsidR="003320DE" w:rsidRPr="00E7406E" w:rsidRDefault="003320DE" w:rsidP="003320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Наличие последовательных портов (RS-485, RS-232) и Ethernet.</w:t>
      </w:r>
    </w:p>
    <w:p w:rsidR="003320DE" w:rsidRPr="00E7406E" w:rsidRDefault="003320DE" w:rsidP="003320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Расширение количества точек ввода/вывода осуществляется путем подключения внешних модулей ввода/вывода по любому из встроенных интерфейсов.</w:t>
      </w:r>
    </w:p>
    <w:p w:rsidR="003320DE" w:rsidRPr="001950F1" w:rsidRDefault="009D0576" w:rsidP="001935AE">
      <w:pPr>
        <w:pStyle w:val="1"/>
      </w:pPr>
      <w:bookmarkStart w:id="41" w:name="_Toc11948618"/>
      <w:r>
        <w:lastRenderedPageBreak/>
        <w:t>3.</w:t>
      </w:r>
      <w:r w:rsidR="00890F31">
        <w:t>2</w:t>
      </w:r>
      <w:r>
        <w:t xml:space="preserve"> </w:t>
      </w:r>
      <w:r w:rsidR="003320DE" w:rsidRPr="001950F1">
        <w:t>Основные функциональные возможности панели оператора ОВЕН СП270</w:t>
      </w:r>
      <w:bookmarkEnd w:id="41"/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Графический дисплей с диагональю 7 дюймов и разрешением 480x234 пикселя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Количество цветов – 256, тип дисплея – TFT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Сенсорное управление экраном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Два независимых порта RS-232 И RS-485 для связи с внешними устройствами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Поддержка распространенных протоколов обмена Modbus RTU, Modbus ASCII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Возможность работы одновременно в двух режимах Master и Slave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Питание от источника напряжения 24 В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Бесплатная программа «Конфигуратор СП200»</w:t>
      </w:r>
    </w:p>
    <w:p w:rsidR="003320DE" w:rsidRPr="001950F1" w:rsidRDefault="009D0576" w:rsidP="00890F31">
      <w:pPr>
        <w:pStyle w:val="1"/>
        <w:shd w:val="clear" w:color="auto" w:fill="FFFFFF"/>
        <w:spacing w:line="450" w:lineRule="atLeast"/>
        <w:ind w:firstLine="851"/>
        <w:rPr>
          <w:rFonts w:cs="Times New Roman"/>
          <w:bCs w:val="0"/>
          <w:kern w:val="36"/>
          <w:szCs w:val="28"/>
        </w:rPr>
      </w:pPr>
      <w:bookmarkStart w:id="42" w:name="_Toc11948619"/>
      <w:r>
        <w:rPr>
          <w:rFonts w:cs="Times New Roman"/>
          <w:bCs w:val="0"/>
          <w:kern w:val="36"/>
          <w:szCs w:val="28"/>
        </w:rPr>
        <w:t>3.</w:t>
      </w:r>
      <w:r w:rsidR="00890F31">
        <w:rPr>
          <w:rFonts w:cs="Times New Roman"/>
          <w:bCs w:val="0"/>
          <w:kern w:val="36"/>
          <w:szCs w:val="28"/>
        </w:rPr>
        <w:t>3</w:t>
      </w:r>
      <w:r>
        <w:rPr>
          <w:rFonts w:cs="Times New Roman"/>
          <w:bCs w:val="0"/>
          <w:kern w:val="36"/>
          <w:szCs w:val="28"/>
        </w:rPr>
        <w:t xml:space="preserve"> </w:t>
      </w:r>
      <w:r w:rsidR="003320DE" w:rsidRPr="001950F1">
        <w:rPr>
          <w:rFonts w:cs="Times New Roman"/>
          <w:bCs w:val="0"/>
          <w:kern w:val="36"/>
          <w:szCs w:val="28"/>
        </w:rPr>
        <w:t>МДВВ модуль дискретного ввода/вывода</w:t>
      </w:r>
      <w:bookmarkEnd w:id="42"/>
    </w:p>
    <w:p w:rsidR="001935AE" w:rsidRDefault="003320DE" w:rsidP="009D05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 xml:space="preserve"> </w:t>
      </w:r>
      <w:r w:rsidR="001935AE">
        <w:rPr>
          <w:rFonts w:ascii="Times New Roman" w:hAnsi="Times New Roman" w:cs="Times New Roman"/>
          <w:sz w:val="28"/>
          <w:szCs w:val="28"/>
        </w:rPr>
        <w:t xml:space="preserve">Сам модуль имеет 8 дискретных </w:t>
      </w:r>
      <w:r w:rsidR="0036488B">
        <w:rPr>
          <w:rFonts w:ascii="Times New Roman" w:hAnsi="Times New Roman" w:cs="Times New Roman"/>
          <w:sz w:val="28"/>
          <w:szCs w:val="28"/>
        </w:rPr>
        <w:t xml:space="preserve">выходов и еще имеет 12 дискретных входов. На любой из дискретных входов возможно подключение нужного датчика. При их подключении подаются сигналы на МДВВ от контактов реле, датчиков и других устройств которые на входе будут получать нужный сигнал. Каждый из выбранных нами входов могут работать как счетчик импульсов при максимальной частоте до 1 кГц. Данные считанные датчиками сохраняются в память данных прибора и даже при выключении самого прибора. Функция сохранения можно отключить по просьбе покупателя. Данные модуль совместим почти со всеми датчиками которые обеспечивают контроль следующих параметров: </w:t>
      </w:r>
      <w:r w:rsidR="00004F02">
        <w:rPr>
          <w:rFonts w:ascii="Times New Roman" w:hAnsi="Times New Roman" w:cs="Times New Roman"/>
          <w:sz w:val="28"/>
          <w:szCs w:val="28"/>
        </w:rPr>
        <w:t>состояние двигателя, число импульсов по данным поступающих от счетчиков и расчет готовой продукции пройденной по конвейеру</w:t>
      </w:r>
      <w:r w:rsidR="00DB3981">
        <w:rPr>
          <w:rFonts w:ascii="Times New Roman" w:hAnsi="Times New Roman" w:cs="Times New Roman"/>
          <w:sz w:val="28"/>
          <w:szCs w:val="28"/>
        </w:rPr>
        <w:t>.</w:t>
      </w:r>
    </w:p>
    <w:p w:rsidR="001935AE" w:rsidRDefault="00DB3981" w:rsidP="009D05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МДВВ пользуется </w:t>
      </w:r>
      <w:r w:rsidR="00B272C1">
        <w:rPr>
          <w:rFonts w:ascii="Times New Roman" w:hAnsi="Times New Roman" w:cs="Times New Roman"/>
          <w:sz w:val="28"/>
          <w:szCs w:val="28"/>
        </w:rPr>
        <w:t xml:space="preserve">в разных промышленных и коммунального хозяйства вместе с персональным компьютером или программируемым логическим контроллером. У данного модуля имеются ряд входов и выходов за счет которых он может выполнять не одну какую-то функцию, а сразу несколько подряд. Сам модуль вместе с ПЛК может решать такие задачи как: сбор данных с разных датчиков, к </w:t>
      </w:r>
      <w:r w:rsidR="00B272C1" w:rsidRPr="00B272C1">
        <w:rPr>
          <w:rFonts w:ascii="Times New Roman" w:hAnsi="Times New Roman" w:cs="Times New Roman"/>
          <w:sz w:val="28"/>
          <w:szCs w:val="28"/>
        </w:rPr>
        <w:t>примеру сбор данных и управление исполнительными механизмами;  подсчет продукции и управление конвейером; ручное и автоматическое управление оборудованием (насосы, задвижки, клапаны, вентиляторы и т.п.).</w:t>
      </w:r>
    </w:p>
    <w:p w:rsidR="001935AE" w:rsidRDefault="001935AE" w:rsidP="008F431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85434" cy="2626504"/>
            <wp:effectExtent l="19050" t="0" r="0" b="0"/>
            <wp:docPr id="16" name="Рисунок 1" descr="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34" cy="262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6D" w:rsidRPr="00DB3981" w:rsidRDefault="00097B6D" w:rsidP="00097B6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DB3981">
        <w:rPr>
          <w:rFonts w:ascii="Times New Roman" w:hAnsi="Times New Roman" w:cs="Times New Roman"/>
          <w:bCs/>
          <w:kern w:val="36"/>
          <w:sz w:val="28"/>
          <w:szCs w:val="28"/>
        </w:rPr>
        <w:t>М</w:t>
      </w:r>
      <w:r w:rsidR="00DB3981" w:rsidRPr="00DB3981">
        <w:rPr>
          <w:rFonts w:ascii="Times New Roman" w:hAnsi="Times New Roman" w:cs="Times New Roman"/>
          <w:bCs/>
          <w:kern w:val="36"/>
          <w:sz w:val="28"/>
          <w:szCs w:val="28"/>
        </w:rPr>
        <w:t>одуль дискретного ввода/вывода</w:t>
      </w:r>
      <w:r w:rsidR="00DB3981" w:rsidRPr="00DB3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0DE" w:rsidRPr="008F4310" w:rsidRDefault="003320DE" w:rsidP="008F43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>Основные функции</w:t>
      </w:r>
    </w:p>
    <w:p w:rsidR="003320DE" w:rsidRPr="00E7406E" w:rsidRDefault="003320DE" w:rsidP="003320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Поддержка распространенных протоколов Modbus (ASCII, RTU), DCON, ОВЕН</w:t>
      </w:r>
    </w:p>
    <w:p w:rsidR="003320DE" w:rsidRPr="00E7406E" w:rsidRDefault="003320DE" w:rsidP="003320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Бесплатная программа «КОНФИГУРАТОР МДВВ»: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конфигурирование прибора на ПК;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регистрация состояния дискретных входов и выходных элементов (скважности ШИМ)</w:t>
      </w:r>
    </w:p>
    <w:p w:rsidR="003320DE" w:rsidRPr="00E7406E" w:rsidRDefault="003320DE" w:rsidP="003320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Помехоустойчивость благодаря: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встроенному импульсному источнику питания 90...264 В 47...63 Гц;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гальванической развязке в цепях выходов, питания и интерфейса RS-485;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применению защитных элементов в цепях дискретных входов</w:t>
      </w:r>
    </w:p>
    <w:p w:rsidR="003320DE" w:rsidRDefault="003320DE" w:rsidP="001F2454">
      <w:pPr>
        <w:pStyle w:val="1"/>
      </w:pPr>
      <w:r w:rsidRPr="00E7406E">
        <w:t xml:space="preserve"> </w:t>
      </w:r>
      <w:bookmarkStart w:id="43" w:name="_Toc11948620"/>
      <w:r w:rsidR="009D0576">
        <w:t>3.</w:t>
      </w:r>
      <w:r w:rsidR="00890F31">
        <w:t>4</w:t>
      </w:r>
      <w:r w:rsidR="009D0576">
        <w:t xml:space="preserve"> </w:t>
      </w:r>
      <w:r w:rsidRPr="001950F1">
        <w:t>АС3-М преобразователь интерфейсов RS-232 &lt;-&gt; RS-485 с гальванической изоляцией</w:t>
      </w:r>
      <w:bookmarkEnd w:id="43"/>
    </w:p>
    <w:p w:rsidR="00A84D17" w:rsidRDefault="00A84D17" w:rsidP="00A84D17">
      <w:pPr>
        <w:jc w:val="both"/>
        <w:rPr>
          <w:rFonts w:ascii="Times New Roman" w:hAnsi="Times New Roman" w:cs="Times New Roman"/>
          <w:sz w:val="28"/>
          <w:szCs w:val="28"/>
        </w:rPr>
      </w:pPr>
      <w:r w:rsidRPr="00A84D17">
        <w:rPr>
          <w:rFonts w:ascii="Times New Roman" w:hAnsi="Times New Roman" w:cs="Times New Roman"/>
          <w:sz w:val="28"/>
          <w:szCs w:val="28"/>
        </w:rPr>
        <w:t xml:space="preserve">Преобразователь предназначен для взаимного электрического преобразования сигналов интерфейсов RS-232 и RS-485, обеспечивает гальваническую изоляцию входов между собой и от питающей сети. Преобразователь автоматически определяет направление передачи данных, что позволяет исключить необходимость в дополнительном аппаратном управлении обменом данными по линии RTS и значительно снизить временные интервалы (тайм-ауты) между кадрами данных. При этом в качестве ведущего (мастера) может выступать устройство как с интерфейсом </w:t>
      </w:r>
      <w:r w:rsidRPr="00A84D17">
        <w:rPr>
          <w:rFonts w:ascii="Times New Roman" w:hAnsi="Times New Roman" w:cs="Times New Roman"/>
          <w:sz w:val="28"/>
          <w:szCs w:val="28"/>
        </w:rPr>
        <w:lastRenderedPageBreak/>
        <w:t>RS-232, так и с интерфейсом RS-485. Преобразователь поддерживает любые протоколы данных, физическая реализация которых основана на интерфейсах RS-232 и RS-485. Преобразователь позволяет подключать к промышленной информационной сети RS-485 устройство с интерфейсом RS-232, такое как персональный компьютер, считыватель штрихкодов, электронные весы и т. д.</w:t>
      </w:r>
    </w:p>
    <w:p w:rsidR="00A84D17" w:rsidRPr="00A84D17" w:rsidRDefault="00A84D17" w:rsidP="00A84D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4762500"/>
            <wp:effectExtent l="19050" t="0" r="0" b="0"/>
            <wp:docPr id="21" name="Рисунок 1" descr="http://ecom.pomidor-studio.ru/image/cache/catalog/results/b8574b69-2485-4ea5-9e90-647130c4bc03/lines/953234cd-1b18-4788-b1ba-a2b2f9ab6c87/Ima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om.pomidor-studio.ru/image/cache/catalog/results/b8574b69-2485-4ea5-9e90-647130c4bc03/lines/953234cd-1b18-4788-b1ba-a2b2f9ab6c87/Image-500x5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17" w:rsidRDefault="003320DE" w:rsidP="00A84D1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 xml:space="preserve"> </w:t>
      </w:r>
      <w:r w:rsidR="00A84D17"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A84D17">
        <w:rPr>
          <w:rFonts w:ascii="Times New Roman" w:hAnsi="Times New Roman" w:cs="Times New Roman"/>
          <w:sz w:val="28"/>
          <w:szCs w:val="28"/>
        </w:rPr>
        <w:t>12</w:t>
      </w:r>
      <w:r w:rsidR="00A84D17"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A84D17">
        <w:rPr>
          <w:rFonts w:ascii="Times New Roman" w:hAnsi="Times New Roman" w:cs="Times New Roman"/>
          <w:bCs/>
          <w:kern w:val="36"/>
          <w:sz w:val="28"/>
          <w:szCs w:val="28"/>
        </w:rPr>
        <w:t>М</w:t>
      </w:r>
      <w:r w:rsidR="00A84D17" w:rsidRPr="00DB3981">
        <w:rPr>
          <w:rFonts w:ascii="Times New Roman" w:hAnsi="Times New Roman" w:cs="Times New Roman"/>
          <w:bCs/>
          <w:kern w:val="36"/>
          <w:sz w:val="28"/>
          <w:szCs w:val="28"/>
        </w:rPr>
        <w:t>одуль дискретного ввода/вывода</w:t>
      </w:r>
      <w:r w:rsidR="00A84D17" w:rsidRPr="00DB3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D17" w:rsidRPr="008F4310" w:rsidRDefault="003320DE" w:rsidP="00A84D1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>Основные функции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Взаимное преобразование сигналов интерфейсов RS-485 и RS-232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Автоматическое определение направления передачи данных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Гальваническая изоляция входов между собой и от питающей сети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Напряжение питания =24 В или ~230 В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Встроенные согласующие резисторы</w:t>
      </w:r>
    </w:p>
    <w:p w:rsidR="003320DE" w:rsidRPr="001950F1" w:rsidRDefault="009D0576" w:rsidP="00A544B7">
      <w:pPr>
        <w:pStyle w:val="1"/>
      </w:pPr>
      <w:bookmarkStart w:id="44" w:name="_Toc11948621"/>
      <w:r>
        <w:lastRenderedPageBreak/>
        <w:t>3.</w:t>
      </w:r>
      <w:r w:rsidR="00890F31">
        <w:t>5</w:t>
      </w:r>
      <w:r>
        <w:t xml:space="preserve"> </w:t>
      </w:r>
      <w:r w:rsidR="003320DE" w:rsidRPr="001950F1">
        <w:t>ОВЕН БСФ-Д3-1,2 –корпус Д3, 54х90х58 мм</w:t>
      </w:r>
      <w:r w:rsidR="00E7406E" w:rsidRPr="001950F1">
        <w:rPr>
          <w:rStyle w:val="af1"/>
          <w:rFonts w:cs="Times New Roman"/>
          <w:szCs w:val="28"/>
        </w:rPr>
        <w:t xml:space="preserve">, </w:t>
      </w:r>
      <w:r w:rsidR="003320DE" w:rsidRPr="001950F1">
        <w:t>максимальный ток нагрузки 1,2 А.</w:t>
      </w:r>
      <w:bookmarkEnd w:id="44"/>
    </w:p>
    <w:p w:rsidR="003320DE" w:rsidRPr="008F4310" w:rsidRDefault="003320DE" w:rsidP="008F43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>Основные функции</w:t>
      </w:r>
    </w:p>
    <w:p w:rsidR="003320DE" w:rsidRPr="00E7406E" w:rsidRDefault="003320DE" w:rsidP="003320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Защита электрооборудования</w:t>
      </w:r>
      <w:r w:rsidR="00E7406E">
        <w:rPr>
          <w:rStyle w:val="af"/>
          <w:rFonts w:ascii="Times New Roman" w:hAnsi="Times New Roman" w:cs="Times New Roman"/>
          <w:sz w:val="28"/>
          <w:szCs w:val="28"/>
        </w:rPr>
        <w:t xml:space="preserve"> </w:t>
      </w:r>
      <w:r w:rsidRPr="00E7406E">
        <w:rPr>
          <w:rFonts w:ascii="Times New Roman" w:hAnsi="Times New Roman" w:cs="Times New Roman"/>
          <w:sz w:val="28"/>
          <w:szCs w:val="28"/>
        </w:rPr>
        <w:t>от действия помех, проникающих из сети</w:t>
      </w:r>
    </w:p>
    <w:p w:rsidR="003320DE" w:rsidRPr="00E7406E" w:rsidRDefault="003320DE" w:rsidP="003320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Защита сети</w:t>
      </w:r>
      <w:r w:rsidR="00E7406E">
        <w:rPr>
          <w:rStyle w:val="af"/>
          <w:rFonts w:ascii="Times New Roman" w:hAnsi="Times New Roman" w:cs="Times New Roman"/>
          <w:sz w:val="28"/>
          <w:szCs w:val="28"/>
        </w:rPr>
        <w:t xml:space="preserve"> </w:t>
      </w:r>
      <w:r w:rsidRPr="00E7406E">
        <w:rPr>
          <w:rFonts w:ascii="Times New Roman" w:hAnsi="Times New Roman" w:cs="Times New Roman"/>
          <w:sz w:val="28"/>
          <w:szCs w:val="28"/>
        </w:rPr>
        <w:t>от эмиссии помех подключенного работающего электрооборудования</w:t>
      </w:r>
    </w:p>
    <w:p w:rsidR="003320DE" w:rsidRPr="00E7406E" w:rsidRDefault="003320DE" w:rsidP="003320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Ослабление импульсных помех</w:t>
      </w:r>
    </w:p>
    <w:p w:rsidR="003320DE" w:rsidRPr="00E7406E" w:rsidRDefault="003320DE" w:rsidP="003320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Подавление высокочастотных помех</w:t>
      </w:r>
    </w:p>
    <w:p w:rsidR="00B06DA6" w:rsidRPr="00966D48" w:rsidRDefault="00B06DA6" w:rsidP="00B06D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6DA6" w:rsidRDefault="00B06D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06DA6" w:rsidRPr="00FE3D12" w:rsidRDefault="00B06DA6" w:rsidP="00A544B7">
      <w:pPr>
        <w:pStyle w:val="1"/>
      </w:pPr>
      <w:bookmarkStart w:id="45" w:name="_Toc11948622"/>
      <w:r w:rsidRPr="00FE3D12">
        <w:lastRenderedPageBreak/>
        <w:t>З</w:t>
      </w:r>
      <w:r w:rsidR="00966D48" w:rsidRPr="00FE3D12">
        <w:t>АКЛЮЧЕНИЕ</w:t>
      </w:r>
      <w:bookmarkEnd w:id="45"/>
    </w:p>
    <w:p w:rsidR="008A1EF0" w:rsidRPr="0015581F" w:rsidRDefault="008A1EF0" w:rsidP="00E7406E">
      <w:pPr>
        <w:tabs>
          <w:tab w:val="left" w:pos="111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81F">
        <w:rPr>
          <w:rFonts w:ascii="Times New Roman" w:hAnsi="Times New Roman" w:cs="Times New Roman"/>
          <w:sz w:val="28"/>
          <w:szCs w:val="28"/>
        </w:rPr>
        <w:t xml:space="preserve">В своей работе я ставил такие задачи как создание учебного стенда для изучения автоматики поточных линий, разработка учебного пособия для стенда и написание лабораторных работ для стенда. Данный стенд позволит изучать автоматическое управление не только на теоретических сведения, но и на практике. В данной работе я остановился на промышленном логическом контролере ПЛК-150. Мой выбор остановился именно на этом контроллере так как он легок в использовании и широко применяется для автоматики поточных линий и не только. Он имеет широкий спектр алгоритмов и программировании для автоматики, которые чаще всего встречаются в повседневной жизни. ПЛК - 150 может работать с различными датчиками. В моем стенде использовались автоматические выключатили, магнитные пускатели, так же тепловые реле, сенсорная панель и разного вида кнопок для имитации технического процесса. </w:t>
      </w:r>
    </w:p>
    <w:p w:rsidR="00A95FB0" w:rsidRPr="00A95FB0" w:rsidRDefault="008A1EF0" w:rsidP="00A95FB0">
      <w:pPr>
        <w:pStyle w:val="ae"/>
        <w:spacing w:line="360" w:lineRule="auto"/>
        <w:jc w:val="both"/>
        <w:rPr>
          <w:color w:val="000000"/>
          <w:sz w:val="28"/>
          <w:szCs w:val="28"/>
        </w:rPr>
      </w:pPr>
      <w:r w:rsidRPr="00A95FB0">
        <w:rPr>
          <w:sz w:val="28"/>
          <w:szCs w:val="28"/>
        </w:rPr>
        <w:t>Для стенда были разработаны лабораторные работы. В которых нужно будет изучить принцип работы всего стенда. В первой работе нужно будет изучить: принципы автоматической системы поточных линий, ознакомиться с устройством стенда «</w:t>
      </w:r>
      <w:r w:rsidR="0015581F" w:rsidRPr="00A95FB0">
        <w:rPr>
          <w:color w:val="000000"/>
          <w:sz w:val="28"/>
          <w:szCs w:val="28"/>
        </w:rPr>
        <w:t>Управление электроприводами поточных линий</w:t>
      </w:r>
      <w:r w:rsidRPr="00A95FB0">
        <w:rPr>
          <w:sz w:val="28"/>
          <w:szCs w:val="28"/>
        </w:rPr>
        <w:t xml:space="preserve">» на базе прибора </w:t>
      </w:r>
      <w:r w:rsidR="0015581F" w:rsidRPr="00A95FB0">
        <w:rPr>
          <w:sz w:val="28"/>
          <w:szCs w:val="28"/>
        </w:rPr>
        <w:t>ПЛК – 150</w:t>
      </w:r>
      <w:r w:rsidRPr="00A95FB0">
        <w:rPr>
          <w:sz w:val="28"/>
          <w:szCs w:val="28"/>
        </w:rPr>
        <w:t xml:space="preserve">, провести стендовые испытания </w:t>
      </w:r>
      <w:r w:rsidR="0015581F" w:rsidRPr="00A95FB0">
        <w:rPr>
          <w:sz w:val="28"/>
          <w:szCs w:val="28"/>
        </w:rPr>
        <w:t>ПЛК – 150</w:t>
      </w:r>
      <w:r w:rsidRPr="00A95FB0">
        <w:rPr>
          <w:sz w:val="28"/>
          <w:szCs w:val="28"/>
        </w:rPr>
        <w:t xml:space="preserve"> – проверить на стенде работоспособность системы. </w:t>
      </w:r>
      <w:r w:rsidR="0015581F" w:rsidRPr="00A95FB0">
        <w:rPr>
          <w:sz w:val="28"/>
          <w:szCs w:val="28"/>
        </w:rPr>
        <w:t>В следующих работах представлено программирование самого контроллера ПЛК – 150. Эти лабораторные позволят научиться программировать контроллеры на нужные алгоритмы их работы и на разные технические процессы.</w:t>
      </w:r>
      <w:r w:rsidR="00A95FB0" w:rsidRPr="00A95FB0">
        <w:rPr>
          <w:color w:val="000000"/>
          <w:sz w:val="28"/>
          <w:szCs w:val="28"/>
        </w:rPr>
        <w:t xml:space="preserve"> </w:t>
      </w:r>
    </w:p>
    <w:p w:rsidR="00A95FB0" w:rsidRPr="00A95FB0" w:rsidRDefault="00A95FB0" w:rsidP="00A95FB0">
      <w:pPr>
        <w:pStyle w:val="ae"/>
        <w:tabs>
          <w:tab w:val="left" w:pos="4170"/>
        </w:tabs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A95FB0">
        <w:rPr>
          <w:color w:val="000000"/>
          <w:sz w:val="28"/>
          <w:szCs w:val="28"/>
        </w:rPr>
        <w:t>В ходе данной работы выполнены следующие задачи:</w:t>
      </w:r>
      <w:r w:rsidRPr="00A95FB0">
        <w:rPr>
          <w:color w:val="000000"/>
          <w:sz w:val="28"/>
          <w:szCs w:val="28"/>
        </w:rPr>
        <w:tab/>
      </w:r>
    </w:p>
    <w:p w:rsidR="00A95FB0" w:rsidRPr="00A95FB0" w:rsidRDefault="00A95FB0" w:rsidP="00A95F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>· выбрана модель ПЛК на базе которого реализован учебный стенд;</w:t>
      </w:r>
    </w:p>
    <w:p w:rsidR="00A95FB0" w:rsidRPr="00A95FB0" w:rsidRDefault="00A95FB0" w:rsidP="00A95F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>· выбрано оборудование для создания стенда;</w:t>
      </w:r>
    </w:p>
    <w:p w:rsidR="00A95FB0" w:rsidRPr="00A95FB0" w:rsidRDefault="00A95FB0" w:rsidP="00A95F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>· разработана электрическая схема лабораторного стенда;</w:t>
      </w:r>
    </w:p>
    <w:p w:rsidR="00A95FB0" w:rsidRPr="00A95FB0" w:rsidRDefault="00A95FB0" w:rsidP="00A95F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>· составлен тематика лабораторных работ для лабораторного стенда;</w:t>
      </w:r>
    </w:p>
    <w:p w:rsidR="00B06DA6" w:rsidRPr="00A95FB0" w:rsidRDefault="00B06DA6" w:rsidP="00A95F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DA6" w:rsidRPr="00966D48" w:rsidRDefault="00966D48" w:rsidP="00966D48">
      <w:pPr>
        <w:pStyle w:val="1"/>
      </w:pPr>
      <w:bookmarkStart w:id="46" w:name="_Toc11948623"/>
      <w:r>
        <w:lastRenderedPageBreak/>
        <w:t>СПИСОК ИСПОЛЬЗОВАННЫХ ИСТОЧНИКОВ</w:t>
      </w:r>
      <w:bookmarkEnd w:id="46"/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1. </w:t>
      </w:r>
      <w:r w:rsidRPr="00E54BFE">
        <w:rPr>
          <w:rFonts w:ascii="Times New Roman" w:cs="Times New Roman"/>
          <w:sz w:val="28"/>
          <w:szCs w:val="28"/>
        </w:rPr>
        <w:t>ГОСТ</w:t>
      </w:r>
      <w:r w:rsidRPr="00E54BFE">
        <w:rPr>
          <w:rFonts w:ascii="Times New Roman" w:cs="Times New Roman"/>
          <w:sz w:val="28"/>
          <w:szCs w:val="28"/>
        </w:rPr>
        <w:t xml:space="preserve"> 51841-2001. </w:t>
      </w:r>
      <w:r w:rsidRPr="00E54BFE">
        <w:rPr>
          <w:rFonts w:ascii="Times New Roman" w:cs="Times New Roman"/>
          <w:sz w:val="28"/>
          <w:szCs w:val="28"/>
        </w:rPr>
        <w:t>Программируемые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контроллеры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Общие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положения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функциональные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характеристики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2. </w:t>
      </w:r>
      <w:r w:rsidRPr="00E54BFE">
        <w:rPr>
          <w:rFonts w:ascii="Times New Roman" w:cs="Times New Roman"/>
          <w:sz w:val="28"/>
          <w:szCs w:val="28"/>
        </w:rPr>
        <w:t>Теория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логическое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проектирование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измерение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контроль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диагностика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системах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автоматического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управления</w:t>
      </w:r>
      <w:r w:rsidRPr="00E54BFE">
        <w:rPr>
          <w:rFonts w:ascii="Times New Roman" w:cs="Times New Roman"/>
          <w:sz w:val="28"/>
          <w:szCs w:val="28"/>
        </w:rPr>
        <w:t xml:space="preserve">: </w:t>
      </w:r>
      <w:r w:rsidRPr="00E54BFE">
        <w:rPr>
          <w:rFonts w:ascii="Times New Roman" w:cs="Times New Roman"/>
          <w:sz w:val="28"/>
          <w:szCs w:val="28"/>
        </w:rPr>
        <w:t>монография</w:t>
      </w:r>
      <w:r w:rsidRPr="00E54BFE">
        <w:rPr>
          <w:rFonts w:ascii="Times New Roman" w:cs="Times New Roman"/>
          <w:sz w:val="28"/>
          <w:szCs w:val="28"/>
        </w:rPr>
        <w:t xml:space="preserve"> / 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А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Воробьев</w:t>
      </w:r>
      <w:r w:rsidRPr="00E54BFE">
        <w:rPr>
          <w:rFonts w:ascii="Times New Roman" w:cs="Times New Roman"/>
          <w:sz w:val="28"/>
          <w:szCs w:val="28"/>
        </w:rPr>
        <w:t xml:space="preserve"> [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др</w:t>
      </w:r>
      <w:r w:rsidRPr="00E54BFE">
        <w:rPr>
          <w:rFonts w:ascii="Times New Roman" w:cs="Times New Roman"/>
          <w:sz w:val="28"/>
          <w:szCs w:val="28"/>
        </w:rPr>
        <w:t xml:space="preserve">.].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М</w:t>
      </w:r>
      <w:r w:rsidRPr="00E54BFE">
        <w:rPr>
          <w:rFonts w:ascii="Times New Roman" w:cs="Times New Roman"/>
          <w:sz w:val="28"/>
          <w:szCs w:val="28"/>
        </w:rPr>
        <w:t xml:space="preserve">.: </w:t>
      </w:r>
      <w:r w:rsidRPr="00E54BFE">
        <w:rPr>
          <w:rFonts w:ascii="Times New Roman" w:cs="Times New Roman"/>
          <w:sz w:val="28"/>
          <w:szCs w:val="28"/>
        </w:rPr>
        <w:t>Российская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инженерная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академия</w:t>
      </w:r>
      <w:r w:rsidRPr="00E54BFE">
        <w:rPr>
          <w:rFonts w:ascii="Times New Roman" w:cs="Times New Roman"/>
          <w:sz w:val="28"/>
          <w:szCs w:val="28"/>
        </w:rPr>
        <w:t xml:space="preserve">, 2009.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790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3. </w:t>
      </w:r>
      <w:r w:rsidRPr="00E54BFE">
        <w:rPr>
          <w:rFonts w:ascii="Times New Roman" w:cs="Times New Roman"/>
          <w:sz w:val="28"/>
          <w:szCs w:val="28"/>
        </w:rPr>
        <w:t>Остроух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А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Автоматизация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управления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производством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Повышение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эффективности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автоматизированных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аналитических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систем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предприятий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автомобильной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промышленности</w:t>
      </w:r>
      <w:r w:rsidRPr="00E54BFE">
        <w:rPr>
          <w:rFonts w:ascii="Times New Roman" w:cs="Times New Roman"/>
          <w:sz w:val="28"/>
          <w:szCs w:val="28"/>
        </w:rPr>
        <w:t xml:space="preserve"> / </w:t>
      </w:r>
      <w:r w:rsidRPr="00E54BFE">
        <w:rPr>
          <w:rFonts w:ascii="Times New Roman" w:cs="Times New Roman"/>
          <w:sz w:val="28"/>
          <w:szCs w:val="28"/>
        </w:rPr>
        <w:t>А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Остроух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Э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А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Чернов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Д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Т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Нгуен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Saarbrucken: LAP LAMBERT Academic Publishing, 2013.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284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4. </w:t>
      </w:r>
      <w:r w:rsidRPr="00E54BFE">
        <w:rPr>
          <w:rFonts w:ascii="Times New Roman" w:cs="Times New Roman"/>
          <w:sz w:val="28"/>
          <w:szCs w:val="28"/>
        </w:rPr>
        <w:t>Парр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Э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Программируемые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контроллеры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Руководство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для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инженера</w:t>
      </w:r>
      <w:r w:rsidRPr="00E54BFE">
        <w:rPr>
          <w:rFonts w:ascii="Times New Roman" w:cs="Times New Roman"/>
          <w:sz w:val="28"/>
          <w:szCs w:val="28"/>
        </w:rPr>
        <w:t xml:space="preserve"> / </w:t>
      </w:r>
      <w:r w:rsidRPr="00E54BFE">
        <w:rPr>
          <w:rFonts w:ascii="Times New Roman" w:cs="Times New Roman"/>
          <w:sz w:val="28"/>
          <w:szCs w:val="28"/>
        </w:rPr>
        <w:t>Э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Парр</w:t>
      </w:r>
      <w:r w:rsidRPr="00E54BFE">
        <w:rPr>
          <w:rFonts w:ascii="Times New Roman" w:cs="Times New Roman"/>
          <w:sz w:val="28"/>
          <w:szCs w:val="28"/>
        </w:rPr>
        <w:t xml:space="preserve">; </w:t>
      </w:r>
      <w:r w:rsidRPr="00E54BFE">
        <w:rPr>
          <w:rFonts w:ascii="Times New Roman" w:cs="Times New Roman"/>
          <w:sz w:val="28"/>
          <w:szCs w:val="28"/>
        </w:rPr>
        <w:t>пер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англ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3-</w:t>
      </w:r>
      <w:r w:rsidRPr="00E54BFE">
        <w:rPr>
          <w:rFonts w:ascii="Times New Roman" w:cs="Times New Roman"/>
          <w:sz w:val="28"/>
          <w:szCs w:val="28"/>
        </w:rPr>
        <w:t>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изд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М</w:t>
      </w:r>
      <w:r w:rsidRPr="00E54BFE">
        <w:rPr>
          <w:rFonts w:ascii="Times New Roman" w:cs="Times New Roman"/>
          <w:sz w:val="28"/>
          <w:szCs w:val="28"/>
        </w:rPr>
        <w:t xml:space="preserve">.: </w:t>
      </w:r>
      <w:r w:rsidRPr="00E54BFE">
        <w:rPr>
          <w:rFonts w:ascii="Times New Roman" w:cs="Times New Roman"/>
          <w:sz w:val="28"/>
          <w:szCs w:val="28"/>
        </w:rPr>
        <w:t>БИНОМ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Библиотека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знаний</w:t>
      </w:r>
      <w:r w:rsidRPr="00E54BFE">
        <w:rPr>
          <w:rFonts w:ascii="Times New Roman" w:cs="Times New Roman"/>
          <w:sz w:val="28"/>
          <w:szCs w:val="28"/>
        </w:rPr>
        <w:t xml:space="preserve">,  2009.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516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5. </w:t>
      </w:r>
      <w:r w:rsidRPr="00E54BFE">
        <w:rPr>
          <w:rFonts w:ascii="Times New Roman" w:cs="Times New Roman"/>
          <w:sz w:val="28"/>
          <w:szCs w:val="28"/>
        </w:rPr>
        <w:t>Петров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Программируемые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контроллеры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Стандартные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языки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приемы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прикладного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программирования</w:t>
      </w:r>
      <w:r w:rsidRPr="00E54BFE">
        <w:rPr>
          <w:rFonts w:ascii="Times New Roman" w:cs="Times New Roman"/>
          <w:sz w:val="28"/>
          <w:szCs w:val="28"/>
        </w:rPr>
        <w:t xml:space="preserve"> /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Петров</w:t>
      </w:r>
      <w:r w:rsidRPr="00E54BFE">
        <w:rPr>
          <w:rFonts w:ascii="Times New Roman" w:cs="Times New Roman"/>
          <w:sz w:val="28"/>
          <w:szCs w:val="28"/>
        </w:rPr>
        <w:t xml:space="preserve">; </w:t>
      </w:r>
      <w:r w:rsidRPr="00E54BFE">
        <w:rPr>
          <w:rFonts w:ascii="Times New Roman" w:cs="Times New Roman"/>
          <w:sz w:val="28"/>
          <w:szCs w:val="28"/>
        </w:rPr>
        <w:t>под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ред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проф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П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Дьяконова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М</w:t>
      </w:r>
      <w:r w:rsidRPr="00E54BFE">
        <w:rPr>
          <w:rFonts w:ascii="Times New Roman" w:cs="Times New Roman"/>
          <w:sz w:val="28"/>
          <w:szCs w:val="28"/>
        </w:rPr>
        <w:t xml:space="preserve">.: </w:t>
      </w:r>
      <w:r w:rsidRPr="00E54BFE">
        <w:rPr>
          <w:rFonts w:ascii="Times New Roman" w:cs="Times New Roman"/>
          <w:sz w:val="28"/>
          <w:szCs w:val="28"/>
        </w:rPr>
        <w:t>СОЛОН</w:t>
      </w:r>
      <w:r w:rsidRPr="00E54BFE">
        <w:rPr>
          <w:rFonts w:ascii="Times New Roman" w:cs="Times New Roman"/>
          <w:sz w:val="28"/>
          <w:szCs w:val="28"/>
        </w:rPr>
        <w:t>-</w:t>
      </w:r>
      <w:r w:rsidRPr="00E54BFE">
        <w:rPr>
          <w:rFonts w:ascii="Times New Roman" w:cs="Times New Roman"/>
          <w:sz w:val="28"/>
          <w:szCs w:val="28"/>
        </w:rPr>
        <w:t>Пресс</w:t>
      </w:r>
      <w:r w:rsidRPr="00E54BFE">
        <w:rPr>
          <w:rFonts w:ascii="Times New Roman" w:cs="Times New Roman"/>
          <w:sz w:val="28"/>
          <w:szCs w:val="28"/>
        </w:rPr>
        <w:t xml:space="preserve">, 2004.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256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6. </w:t>
      </w:r>
      <w:r w:rsidRPr="00E54BFE">
        <w:rPr>
          <w:rFonts w:ascii="Times New Roman" w:cs="Times New Roman"/>
          <w:sz w:val="28"/>
          <w:szCs w:val="28"/>
        </w:rPr>
        <w:t>Руководство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программированию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среде</w:t>
      </w:r>
      <w:r w:rsidRPr="00E54BFE">
        <w:rPr>
          <w:rFonts w:ascii="Times New Roman" w:cs="Times New Roman"/>
          <w:sz w:val="28"/>
          <w:szCs w:val="28"/>
        </w:rPr>
        <w:t xml:space="preserve"> LOGO!SoftComfort 6.0 (Siemens). </w:t>
      </w:r>
    </w:p>
    <w:p w:rsidR="008A1EF0" w:rsidRPr="00F96C3B" w:rsidRDefault="008A1EF0" w:rsidP="008A1EF0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B6A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6CA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8576CA">
        <w:rPr>
          <w:rFonts w:ascii="Times New Roman" w:hAnsi="Times New Roman" w:cs="Times New Roman"/>
          <w:sz w:val="28"/>
          <w:szCs w:val="28"/>
          <w:lang w:val="en-US"/>
        </w:rPr>
        <w:t>LOGO</w:t>
      </w:r>
      <w:r w:rsidRPr="008576CA">
        <w:rPr>
          <w:rFonts w:ascii="Times New Roman" w:hAnsi="Times New Roman" w:cs="Times New Roman"/>
          <w:sz w:val="28"/>
          <w:szCs w:val="28"/>
        </w:rPr>
        <w:t>. [Электронный ресурс]. Режим доступа: https://www.sitrain-learning.siemens.com (дата обращения 18.0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576C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576CA">
        <w:rPr>
          <w:rFonts w:ascii="Times New Roman" w:hAnsi="Times New Roman" w:cs="Times New Roman"/>
          <w:sz w:val="28"/>
          <w:szCs w:val="28"/>
        </w:rPr>
        <w:t>)</w:t>
      </w:r>
      <w:r w:rsidRPr="00F96C3B">
        <w:rPr>
          <w:rFonts w:ascii="Times New Roman" w:hAnsi="Times New Roman" w:cs="Times New Roman"/>
          <w:sz w:val="28"/>
          <w:szCs w:val="28"/>
        </w:rPr>
        <w:t>.</w:t>
      </w:r>
    </w:p>
    <w:p w:rsidR="008A1EF0" w:rsidRPr="00603B6A" w:rsidRDefault="008A1EF0" w:rsidP="008A1EF0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6CA">
        <w:rPr>
          <w:rFonts w:ascii="Times New Roman" w:hAnsi="Times New Roman" w:cs="Times New Roman"/>
          <w:sz w:val="28"/>
          <w:szCs w:val="28"/>
        </w:rPr>
        <w:t>8. Система LOGO и программа LOGO!SoftComfort [Электронный ресурс]. Режим доступа: http:/www.siemens.com/logo/ (дата обращения 29.0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576C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576CA">
        <w:rPr>
          <w:rFonts w:ascii="Times New Roman" w:hAnsi="Times New Roman" w:cs="Times New Roman"/>
          <w:sz w:val="28"/>
          <w:szCs w:val="28"/>
        </w:rPr>
        <w:t>)</w:t>
      </w:r>
      <w:r w:rsidRPr="00603B6A">
        <w:rPr>
          <w:rFonts w:ascii="Times New Roman" w:hAnsi="Times New Roman" w:cs="Times New Roman"/>
          <w:sz w:val="28"/>
          <w:szCs w:val="28"/>
        </w:rPr>
        <w:t>.</w:t>
      </w:r>
    </w:p>
    <w:p w:rsidR="00B06DA6" w:rsidRPr="00966D48" w:rsidRDefault="008A1EF0" w:rsidP="008A1EF0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BB">
        <w:rPr>
          <w:rFonts w:ascii="Times New Roman" w:hAnsi="Times New Roman" w:cs="Times New Roman"/>
          <w:sz w:val="28"/>
          <w:szCs w:val="28"/>
        </w:rPr>
        <w:t xml:space="preserve">9. </w:t>
      </w:r>
      <w:r w:rsidRPr="008576CA">
        <w:rPr>
          <w:rFonts w:ascii="Times New Roman" w:hAnsi="Times New Roman" w:cs="Times New Roman"/>
          <w:sz w:val="28"/>
          <w:szCs w:val="28"/>
        </w:rPr>
        <w:t>Система LOGO и программа LOGO!SoftComfort [Электронный ресурс]. Режим доступа: http:/www.siemens.com/logo/ (дата обращения 29.0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576C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576CA">
        <w:rPr>
          <w:rFonts w:ascii="Times New Roman" w:hAnsi="Times New Roman" w:cs="Times New Roman"/>
          <w:sz w:val="28"/>
          <w:szCs w:val="28"/>
        </w:rPr>
        <w:t>)</w:t>
      </w:r>
      <w:r w:rsidRPr="00447FBB">
        <w:rPr>
          <w:rFonts w:ascii="Times New Roman" w:hAnsi="Times New Roman" w:cs="Times New Roman"/>
          <w:sz w:val="28"/>
          <w:szCs w:val="28"/>
        </w:rPr>
        <w:t>.</w:t>
      </w:r>
    </w:p>
    <w:p w:rsidR="00B06DA6" w:rsidRPr="00966D48" w:rsidRDefault="00B06DA6" w:rsidP="00DD7BDA">
      <w:pPr>
        <w:pStyle w:val="1"/>
      </w:pPr>
      <w:bookmarkStart w:id="47" w:name="_Toc11948624"/>
      <w:r w:rsidRPr="00966D48">
        <w:lastRenderedPageBreak/>
        <w:t>П</w:t>
      </w:r>
      <w:r w:rsidR="00966D48">
        <w:t>РИЛОЖЕНИЕ</w:t>
      </w:r>
      <w:r w:rsidRPr="00966D48">
        <w:t xml:space="preserve"> А</w:t>
      </w:r>
      <w:r w:rsidR="00D52950">
        <w:t xml:space="preserve"> </w:t>
      </w:r>
      <w:r w:rsidR="00DD7BDA">
        <w:t>ЛАБОРАТОРНЫЕ РАБОТЫ</w:t>
      </w:r>
      <w:bookmarkEnd w:id="47"/>
      <w:r w:rsidR="00D52950">
        <w:t xml:space="preserve"> </w:t>
      </w:r>
    </w:p>
    <w:p w:rsidR="00E57F98" w:rsidRPr="00DD7BDA" w:rsidRDefault="00D52950" w:rsidP="00DD7BDA">
      <w:pPr>
        <w:rPr>
          <w:rFonts w:ascii="Times New Roman" w:hAnsi="Times New Roman" w:cs="Times New Roman"/>
          <w:sz w:val="28"/>
          <w:szCs w:val="28"/>
        </w:rPr>
      </w:pPr>
      <w:r w:rsidRPr="00DD7BDA">
        <w:rPr>
          <w:rFonts w:ascii="Times New Roman" w:hAnsi="Times New Roman" w:cs="Times New Roman"/>
          <w:sz w:val="28"/>
          <w:szCs w:val="28"/>
        </w:rPr>
        <w:t>Лабораторная работа  №1</w:t>
      </w:r>
      <w:r w:rsidR="008F4310" w:rsidRPr="00DD7BDA">
        <w:rPr>
          <w:rFonts w:ascii="Times New Roman" w:hAnsi="Times New Roman" w:cs="Times New Roman"/>
          <w:sz w:val="28"/>
          <w:szCs w:val="28"/>
        </w:rPr>
        <w:t xml:space="preserve"> </w:t>
      </w:r>
      <w:r w:rsidRPr="00DD7BDA">
        <w:rPr>
          <w:rFonts w:ascii="Times New Roman" w:hAnsi="Times New Roman" w:cs="Times New Roman"/>
          <w:sz w:val="28"/>
          <w:szCs w:val="28"/>
        </w:rPr>
        <w:t xml:space="preserve"> </w:t>
      </w:r>
      <w:r w:rsidR="00E57F98" w:rsidRPr="00DD7BDA">
        <w:rPr>
          <w:rFonts w:ascii="Times New Roman" w:hAnsi="Times New Roman" w:cs="Times New Roman"/>
          <w:sz w:val="28"/>
          <w:szCs w:val="28"/>
        </w:rPr>
        <w:t>«Программирование ПЛК 1</w:t>
      </w:r>
      <w:r w:rsidR="00A7610A" w:rsidRPr="00DD7BDA">
        <w:rPr>
          <w:rFonts w:ascii="Times New Roman" w:hAnsi="Times New Roman" w:cs="Times New Roman"/>
          <w:sz w:val="28"/>
          <w:szCs w:val="28"/>
        </w:rPr>
        <w:t>5</w:t>
      </w:r>
      <w:r w:rsidR="00E57F98" w:rsidRPr="00DD7BDA">
        <w:rPr>
          <w:rFonts w:ascii="Times New Roman" w:hAnsi="Times New Roman" w:cs="Times New Roman"/>
          <w:sz w:val="28"/>
          <w:szCs w:val="28"/>
        </w:rPr>
        <w:t>0. Интерфейс RS-232»</w:t>
      </w:r>
    </w:p>
    <w:p w:rsidR="00E57F98" w:rsidRDefault="00E57F98" w:rsidP="00D52950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9D7257">
        <w:rPr>
          <w:b/>
          <w:sz w:val="28"/>
          <w:szCs w:val="28"/>
        </w:rPr>
        <w:t>Цель работы:</w:t>
      </w:r>
      <w:r>
        <w:rPr>
          <w:sz w:val="28"/>
          <w:szCs w:val="28"/>
        </w:rPr>
        <w:t>приобретение навыков работы с периферийными  устройствами ПЛК 1</w:t>
      </w:r>
      <w:r w:rsidR="00097B6D">
        <w:rPr>
          <w:sz w:val="28"/>
          <w:szCs w:val="28"/>
        </w:rPr>
        <w:t>5</w:t>
      </w:r>
      <w:r>
        <w:rPr>
          <w:sz w:val="28"/>
          <w:szCs w:val="28"/>
        </w:rPr>
        <w:t>0, а также навыков его программирования.</w:t>
      </w:r>
    </w:p>
    <w:p w:rsidR="00E57F98" w:rsidRPr="006C18FC" w:rsidRDefault="00E57F98" w:rsidP="00E57F98">
      <w:pPr>
        <w:tabs>
          <w:tab w:val="left" w:pos="8505"/>
        </w:tabs>
        <w:ind w:firstLine="709"/>
        <w:jc w:val="both"/>
        <w:rPr>
          <w:b/>
          <w:sz w:val="28"/>
          <w:szCs w:val="28"/>
        </w:rPr>
      </w:pPr>
      <w:r w:rsidRPr="006C18FC">
        <w:rPr>
          <w:b/>
          <w:sz w:val="28"/>
          <w:szCs w:val="28"/>
        </w:rPr>
        <w:t>Задачи: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закрепить на практике знания по конфигурации периферийных устройств ввода-вывода ПЛК 1</w:t>
      </w:r>
      <w:r w:rsidR="00097B6D">
        <w:rPr>
          <w:sz w:val="28"/>
          <w:szCs w:val="28"/>
        </w:rPr>
        <w:t>5</w:t>
      </w:r>
      <w:r>
        <w:rPr>
          <w:sz w:val="28"/>
          <w:szCs w:val="28"/>
        </w:rPr>
        <w:t>0;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научиться загру</w:t>
      </w:r>
      <w:r w:rsidR="00097B6D">
        <w:rPr>
          <w:sz w:val="28"/>
          <w:szCs w:val="28"/>
        </w:rPr>
        <w:t>жать программный проект в ПЛК 15</w:t>
      </w:r>
      <w:r>
        <w:rPr>
          <w:sz w:val="28"/>
          <w:szCs w:val="28"/>
        </w:rPr>
        <w:t>0;</w:t>
      </w:r>
    </w:p>
    <w:p w:rsidR="00E57F98" w:rsidRDefault="00E57F98" w:rsidP="00D52950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полу</w:t>
      </w:r>
      <w:r w:rsidR="00097B6D">
        <w:rPr>
          <w:sz w:val="28"/>
          <w:szCs w:val="28"/>
        </w:rPr>
        <w:t>чить навык отладки работы ПЛК 15</w:t>
      </w:r>
      <w:r>
        <w:rPr>
          <w:sz w:val="28"/>
          <w:szCs w:val="28"/>
        </w:rPr>
        <w:t>0 в реальном времени при использовании компьютера.</w:t>
      </w:r>
    </w:p>
    <w:p w:rsidR="00E57F98" w:rsidRPr="00457C87" w:rsidRDefault="00E57F98" w:rsidP="00E57F98">
      <w:pPr>
        <w:tabs>
          <w:tab w:val="left" w:pos="8505"/>
        </w:tabs>
        <w:ind w:firstLine="709"/>
        <w:jc w:val="both"/>
        <w:rPr>
          <w:b/>
          <w:sz w:val="28"/>
          <w:szCs w:val="28"/>
        </w:rPr>
      </w:pPr>
      <w:r w:rsidRPr="00457C87">
        <w:rPr>
          <w:b/>
          <w:sz w:val="28"/>
          <w:szCs w:val="28"/>
        </w:rPr>
        <w:t>Назначение разрабатываемого проекта</w:t>
      </w:r>
    </w:p>
    <w:p w:rsidR="00E57F98" w:rsidRDefault="00E57F98" w:rsidP="00D52950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Программный проект, разработанный в лабораторной работе №2 необходимо адаптировать к применению в ПЛК 1</w:t>
      </w:r>
      <w:r w:rsidR="00097B6D">
        <w:rPr>
          <w:sz w:val="28"/>
          <w:szCs w:val="28"/>
        </w:rPr>
        <w:t>5</w:t>
      </w:r>
      <w:r>
        <w:rPr>
          <w:sz w:val="28"/>
          <w:szCs w:val="28"/>
        </w:rPr>
        <w:t>0. Кроме того, необходимо несколько усложнить программный блок путёмиспользования в нём хотя бы одного функционального блока. После чего программный проект должен быть записан в ПЛК 1</w:t>
      </w:r>
      <w:r w:rsidR="0013649B">
        <w:rPr>
          <w:sz w:val="28"/>
          <w:szCs w:val="28"/>
        </w:rPr>
        <w:t>5</w:t>
      </w:r>
      <w:r>
        <w:rPr>
          <w:sz w:val="28"/>
          <w:szCs w:val="28"/>
        </w:rPr>
        <w:t>0, запущен в работу, причём, состояние контроллера необходимо отслеживать при помощи компьютера.</w:t>
      </w:r>
    </w:p>
    <w:p w:rsidR="00E57F98" w:rsidRPr="008771EB" w:rsidRDefault="00E57F98" w:rsidP="00E57F98">
      <w:pPr>
        <w:tabs>
          <w:tab w:val="left" w:pos="8505"/>
        </w:tabs>
        <w:ind w:firstLine="709"/>
        <w:jc w:val="both"/>
        <w:rPr>
          <w:i/>
          <w:sz w:val="28"/>
          <w:szCs w:val="28"/>
        </w:rPr>
      </w:pPr>
      <w:r w:rsidRPr="008771EB">
        <w:rPr>
          <w:i/>
          <w:sz w:val="28"/>
          <w:szCs w:val="28"/>
        </w:rPr>
        <w:t>Пример</w:t>
      </w:r>
    </w:p>
    <w:p w:rsidR="00E57F98" w:rsidRPr="007D3A96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примера, представленного в лабораторной работе №2, введём следующиё изменения. Реализуем мигание активного выходного сигнала. Для этого необходимо использовать функциональный блок таймера </w:t>
      </w:r>
      <w:r>
        <w:rPr>
          <w:sz w:val="28"/>
          <w:szCs w:val="28"/>
          <w:lang w:val="en-US"/>
        </w:rPr>
        <w:t>TON</w:t>
      </w:r>
      <w:r>
        <w:rPr>
          <w:sz w:val="28"/>
          <w:szCs w:val="28"/>
        </w:rPr>
        <w:t xml:space="preserve"> из стандартной библиотеки. Дополнительный фрагмент программы представлен на рисунке 4.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таймера используется образ соответствующего функционального блока «</w:t>
      </w:r>
      <w:r>
        <w:rPr>
          <w:sz w:val="28"/>
          <w:szCs w:val="28"/>
          <w:lang w:val="en-US"/>
        </w:rPr>
        <w:t>timer</w:t>
      </w:r>
      <w:r w:rsidRPr="00FF4960">
        <w:rPr>
          <w:sz w:val="28"/>
          <w:szCs w:val="28"/>
        </w:rPr>
        <w:t>1()</w:t>
      </w:r>
      <w:r>
        <w:rPr>
          <w:sz w:val="28"/>
          <w:szCs w:val="28"/>
        </w:rPr>
        <w:t>». Создаётся он следующим образом. В текст программы вставляется имя таймера с необходимыми входными аргументами, в соответствие с алгоритмом программы, рисунок 4, строке №30. После нажатия на клавишу «ВВОД» клавиатуры, на экране появится окно стандартного ассистента ввода, в котором, в поле «</w:t>
      </w:r>
      <w:r>
        <w:rPr>
          <w:sz w:val="28"/>
          <w:szCs w:val="28"/>
          <w:lang w:val="en-US"/>
        </w:rPr>
        <w:t>Type</w:t>
      </w:r>
      <w:r>
        <w:rPr>
          <w:sz w:val="28"/>
          <w:szCs w:val="28"/>
        </w:rPr>
        <w:t>», необходимо выбрать в разделе «Стандартные функциональные блоки» таймер «</w:t>
      </w:r>
      <w:r>
        <w:rPr>
          <w:sz w:val="28"/>
          <w:szCs w:val="28"/>
          <w:lang w:val="en-US"/>
        </w:rPr>
        <w:t>TON</w:t>
      </w:r>
      <w:r>
        <w:rPr>
          <w:sz w:val="28"/>
          <w:szCs w:val="28"/>
        </w:rPr>
        <w:t>», рисунок 5.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Познакомится со структурой таймера </w:t>
      </w:r>
      <w:r>
        <w:rPr>
          <w:sz w:val="28"/>
          <w:szCs w:val="28"/>
          <w:lang w:val="en-US"/>
        </w:rPr>
        <w:t>TON</w:t>
      </w:r>
      <w:r>
        <w:rPr>
          <w:sz w:val="28"/>
          <w:szCs w:val="28"/>
        </w:rPr>
        <w:t xml:space="preserve">, рекомендуется путём использования справочного материала программной среды </w:t>
      </w:r>
      <w:r>
        <w:rPr>
          <w:sz w:val="28"/>
          <w:szCs w:val="28"/>
          <w:lang w:val="en-US"/>
        </w:rPr>
        <w:t>CoDeSys</w:t>
      </w:r>
      <w:r>
        <w:rPr>
          <w:sz w:val="28"/>
          <w:szCs w:val="28"/>
        </w:rPr>
        <w:t>.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представленном фрагменте программы таймер применяется для периодического изменения состояние логической переменной «</w:t>
      </w:r>
      <w:r>
        <w:rPr>
          <w:sz w:val="28"/>
          <w:szCs w:val="28"/>
          <w:lang w:val="en-US"/>
        </w:rPr>
        <w:t>fl</w:t>
      </w:r>
      <w:r w:rsidRPr="008476AE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mul</w:t>
      </w:r>
      <w:r>
        <w:rPr>
          <w:sz w:val="28"/>
          <w:szCs w:val="28"/>
        </w:rPr>
        <w:t>», период составляет 0.5 секунд.</w:t>
      </w:r>
    </w:p>
    <w:p w:rsidR="00E57F98" w:rsidRPr="00C3125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свою очередь, значения выходных переменных «</w:t>
      </w:r>
      <w:r>
        <w:rPr>
          <w:sz w:val="28"/>
          <w:szCs w:val="28"/>
          <w:lang w:val="en-US"/>
        </w:rPr>
        <w:t>out</w:t>
      </w:r>
      <w:r w:rsidRPr="00EC772A">
        <w:rPr>
          <w:sz w:val="28"/>
          <w:szCs w:val="28"/>
        </w:rPr>
        <w:t>0…</w:t>
      </w:r>
      <w:r>
        <w:rPr>
          <w:sz w:val="28"/>
          <w:szCs w:val="28"/>
          <w:lang w:val="en-US"/>
        </w:rPr>
        <w:t>out</w:t>
      </w:r>
      <w:r w:rsidRPr="00EC772A">
        <w:rPr>
          <w:sz w:val="28"/>
          <w:szCs w:val="28"/>
        </w:rPr>
        <w:t>3</w:t>
      </w:r>
      <w:r>
        <w:rPr>
          <w:sz w:val="28"/>
          <w:szCs w:val="28"/>
        </w:rPr>
        <w:t xml:space="preserve">» умножаются операцией </w:t>
      </w:r>
      <w:r>
        <w:rPr>
          <w:sz w:val="28"/>
          <w:szCs w:val="28"/>
          <w:lang w:val="en-US"/>
        </w:rPr>
        <w:t>AND</w:t>
      </w:r>
      <w:r>
        <w:rPr>
          <w:sz w:val="28"/>
          <w:szCs w:val="28"/>
        </w:rPr>
        <w:t xml:space="preserve"> на переменную «</w:t>
      </w:r>
      <w:r>
        <w:rPr>
          <w:sz w:val="28"/>
          <w:szCs w:val="28"/>
          <w:lang w:val="en-US"/>
        </w:rPr>
        <w:t>fl</w:t>
      </w:r>
      <w:r w:rsidRPr="008476AE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mul</w:t>
      </w:r>
      <w:r>
        <w:rPr>
          <w:sz w:val="28"/>
          <w:szCs w:val="28"/>
        </w:rPr>
        <w:t>», что и управляет,в результате, выходными сигналами.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3145" cy="3750310"/>
            <wp:effectExtent l="19050" t="0" r="190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5 – Окно определения типа образа функциональных блоков</w:t>
      </w:r>
    </w:p>
    <w:p w:rsidR="00E57F98" w:rsidRPr="00991E54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</w:p>
    <w:p w:rsidR="00E57F98" w:rsidRDefault="00E57F98" w:rsidP="00D52950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02963" cy="4288319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92" cy="428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4 – Фрагмент программы, реализующий мигание выходных дискретных сигналов</w:t>
      </w:r>
    </w:p>
    <w:p w:rsidR="00E57F98" w:rsidRDefault="00E57F98" w:rsidP="00E57F98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Следующий этап заключается в конфигурации каналов ввода вывода ПЛК. Для этого необходимо открыть вкладку «</w:t>
      </w:r>
      <w:r>
        <w:rPr>
          <w:sz w:val="28"/>
          <w:szCs w:val="28"/>
          <w:lang w:val="en-US"/>
        </w:rPr>
        <w:t>Resours</w:t>
      </w:r>
      <w:r>
        <w:rPr>
          <w:sz w:val="28"/>
          <w:szCs w:val="28"/>
        </w:rPr>
        <w:t>»и выбрать пункт «</w:t>
      </w:r>
      <w:r w:rsidRPr="00D32F5B">
        <w:rPr>
          <w:rFonts w:eastAsia="Times New Roman"/>
          <w:bCs/>
          <w:sz w:val="28"/>
          <w:szCs w:val="28"/>
        </w:rPr>
        <w:t>PLC Configuration</w:t>
      </w:r>
      <w:r>
        <w:rPr>
          <w:rFonts w:eastAsia="Times New Roman"/>
          <w:bCs/>
          <w:sz w:val="28"/>
          <w:szCs w:val="28"/>
        </w:rPr>
        <w:t>». В правой части окна необходимо выбрать конфигурацию «</w:t>
      </w:r>
      <w:r>
        <w:rPr>
          <w:rFonts w:eastAsia="Times New Roman"/>
          <w:bCs/>
          <w:sz w:val="28"/>
          <w:szCs w:val="28"/>
          <w:lang w:val="en-US"/>
        </w:rPr>
        <w:t>PLC</w:t>
      </w:r>
      <w:r w:rsidRPr="00835097">
        <w:rPr>
          <w:rFonts w:eastAsia="Times New Roman"/>
          <w:bCs/>
          <w:sz w:val="28"/>
          <w:szCs w:val="28"/>
        </w:rPr>
        <w:t xml:space="preserve"> 1</w:t>
      </w:r>
      <w:r w:rsidR="0013649B">
        <w:rPr>
          <w:rFonts w:eastAsia="Times New Roman"/>
          <w:bCs/>
          <w:sz w:val="28"/>
          <w:szCs w:val="28"/>
        </w:rPr>
        <w:t>5</w:t>
      </w:r>
      <w:r>
        <w:rPr>
          <w:rFonts w:eastAsia="Times New Roman"/>
          <w:bCs/>
          <w:sz w:val="28"/>
          <w:szCs w:val="28"/>
        </w:rPr>
        <w:t>0», в результате чего откроется список всех доступных каналов ввода-вывода данного контроллера, рисунок 6.</w:t>
      </w:r>
    </w:p>
    <w:p w:rsidR="00E57F98" w:rsidRDefault="00E57F98" w:rsidP="00E57F98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</w:p>
    <w:p w:rsidR="00E57F98" w:rsidRPr="00D52950" w:rsidRDefault="00E57F98" w:rsidP="00D52950">
      <w:pPr>
        <w:autoSpaceDE w:val="0"/>
        <w:autoSpaceDN w:val="0"/>
        <w:adjustRightInd w:val="0"/>
        <w:ind w:firstLine="709"/>
        <w:jc w:val="both"/>
        <w:rPr>
          <w:rFonts w:ascii="PragmaticaC-Bold" w:eastAsia="Times New Roman" w:hAnsi="PragmaticaC-Bold" w:cs="PragmaticaC-Bold"/>
          <w:sz w:val="20"/>
          <w:szCs w:val="20"/>
        </w:rPr>
      </w:pPr>
      <w:r>
        <w:rPr>
          <w:rFonts w:ascii="PragmaticaC-Bold" w:eastAsia="Times New Roman" w:hAnsi="PragmaticaC-Bold" w:cs="PragmaticaC-Bold"/>
          <w:noProof/>
          <w:sz w:val="20"/>
          <w:szCs w:val="20"/>
        </w:rPr>
        <w:lastRenderedPageBreak/>
        <w:drawing>
          <wp:inline distT="0" distB="0" distL="0" distR="0">
            <wp:extent cx="5395431" cy="4920994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02" cy="492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98" w:rsidRPr="00D52950" w:rsidRDefault="00E57F98" w:rsidP="00D5295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Рисунок 6 – Окно конфигурации контроллера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использовать каналы контроллера, лучше всего присвоить имена, как переменным.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данном примере требуется два входных сигнала (</w:t>
      </w:r>
      <w:r>
        <w:rPr>
          <w:sz w:val="28"/>
          <w:szCs w:val="28"/>
          <w:lang w:val="en-US"/>
        </w:rPr>
        <w:t>in</w:t>
      </w:r>
      <w:r>
        <w:rPr>
          <w:sz w:val="28"/>
          <w:szCs w:val="28"/>
        </w:rPr>
        <w:t>0</w:t>
      </w:r>
      <w:r w:rsidRPr="00586D4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in</w:t>
      </w:r>
      <w:r w:rsidRPr="00586D4A">
        <w:rPr>
          <w:sz w:val="28"/>
          <w:szCs w:val="28"/>
        </w:rPr>
        <w:t xml:space="preserve">1) </w:t>
      </w:r>
      <w:r>
        <w:rPr>
          <w:sz w:val="28"/>
          <w:szCs w:val="28"/>
        </w:rPr>
        <w:t>и четыре выходных сигнала (</w:t>
      </w:r>
      <w:r>
        <w:rPr>
          <w:sz w:val="28"/>
          <w:szCs w:val="28"/>
          <w:lang w:val="en-US"/>
        </w:rPr>
        <w:t>out</w:t>
      </w:r>
      <w:r w:rsidRPr="0072710C">
        <w:rPr>
          <w:sz w:val="28"/>
          <w:szCs w:val="28"/>
        </w:rPr>
        <w:t>0…</w:t>
      </w:r>
      <w:r>
        <w:rPr>
          <w:sz w:val="28"/>
          <w:szCs w:val="28"/>
          <w:lang w:val="en-US"/>
        </w:rPr>
        <w:t>out</w:t>
      </w:r>
      <w:r w:rsidRPr="0072710C">
        <w:rPr>
          <w:sz w:val="28"/>
          <w:szCs w:val="28"/>
        </w:rPr>
        <w:t>3)</w:t>
      </w:r>
      <w:r>
        <w:rPr>
          <w:sz w:val="28"/>
          <w:szCs w:val="28"/>
        </w:rPr>
        <w:t>. Поэтому присвоим соответствующим каналам соответствующие имена. Для этого необходимо один раз «щёлкнуть» указателем мыши на условном обозначении канала по умолчанию и в появившемся поле ввода набрать имя переменной. Входные переменные должны располагаться в пункте «</w:t>
      </w:r>
      <w:r>
        <w:rPr>
          <w:sz w:val="28"/>
          <w:szCs w:val="28"/>
          <w:lang w:val="en-US"/>
        </w:rPr>
        <w:t>Discreteinput</w:t>
      </w:r>
      <w:r w:rsidRPr="009C2B9E">
        <w:rPr>
          <w:sz w:val="28"/>
          <w:szCs w:val="28"/>
        </w:rPr>
        <w:t xml:space="preserve"> 4 </w:t>
      </w:r>
      <w:r>
        <w:rPr>
          <w:sz w:val="28"/>
          <w:szCs w:val="28"/>
          <w:lang w:val="en-US"/>
        </w:rPr>
        <w:t>bit</w:t>
      </w:r>
      <w:r>
        <w:rPr>
          <w:sz w:val="28"/>
          <w:szCs w:val="28"/>
        </w:rPr>
        <w:t>», соответственно, выходные в пункте «</w:t>
      </w:r>
      <w:r>
        <w:rPr>
          <w:sz w:val="28"/>
          <w:szCs w:val="28"/>
          <w:lang w:val="en-US"/>
        </w:rPr>
        <w:t>Discreteoutput</w:t>
      </w:r>
      <w:r w:rsidRPr="009C2B9E">
        <w:rPr>
          <w:sz w:val="28"/>
          <w:szCs w:val="28"/>
        </w:rPr>
        <w:t xml:space="preserve"> 4 </w:t>
      </w:r>
      <w:r>
        <w:rPr>
          <w:sz w:val="28"/>
          <w:szCs w:val="28"/>
          <w:lang w:val="en-US"/>
        </w:rPr>
        <w:t>bit</w:t>
      </w:r>
      <w:r>
        <w:rPr>
          <w:sz w:val="28"/>
          <w:szCs w:val="28"/>
        </w:rPr>
        <w:t>». В результате конфигурация каналов будет выглядеть, как представлено на рисунке 7.</w:t>
      </w:r>
    </w:p>
    <w:p w:rsidR="00E57F98" w:rsidRDefault="00E57F98" w:rsidP="00D52950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42993" cy="353431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5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98" w:rsidRDefault="00E57F98" w:rsidP="00D52950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7 –Именованные каналы ПЛК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Теперь с каналами контроллера можно работать, как с обычными глобальными переменными, считывая или записывая в них значения.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Однако, чтобы не возникало конфликтов переопределения, необходимо удалить ранее введённые имена глобальных переменных, соответствующих каналам контроллера, в разделе объявления глобальных переменных. Для этого необходимо во вкладке «</w:t>
      </w:r>
      <w:r>
        <w:rPr>
          <w:sz w:val="28"/>
          <w:szCs w:val="28"/>
          <w:lang w:val="en-US"/>
        </w:rPr>
        <w:t>Resours</w:t>
      </w:r>
      <w:r>
        <w:rPr>
          <w:sz w:val="28"/>
          <w:szCs w:val="28"/>
        </w:rPr>
        <w:t>»,выбрать и открыть пункт «</w:t>
      </w:r>
      <w:r>
        <w:rPr>
          <w:sz w:val="28"/>
          <w:szCs w:val="28"/>
          <w:lang w:val="en-US"/>
        </w:rPr>
        <w:t>GlobalVariebles</w:t>
      </w:r>
      <w:r>
        <w:rPr>
          <w:sz w:val="28"/>
          <w:szCs w:val="28"/>
        </w:rPr>
        <w:t>», при этом в окошке справа откроется список глобальных переменных, в котором надо выбрать нужные и удалить (для данного примера – все).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этом конфигурация проекта закончена.</w:t>
      </w:r>
    </w:p>
    <w:p w:rsidR="00E57F98" w:rsidRDefault="00E57F98" w:rsidP="00E57F9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следующем этапе необходимо установить соединение ПЛК с компьютером и передать программный проект. Делается это также в программной среде </w:t>
      </w:r>
      <w:r>
        <w:rPr>
          <w:sz w:val="28"/>
          <w:szCs w:val="28"/>
          <w:lang w:val="en-US"/>
        </w:rPr>
        <w:t>CoDeSys</w:t>
      </w:r>
      <w:r>
        <w:rPr>
          <w:sz w:val="28"/>
          <w:szCs w:val="28"/>
        </w:rPr>
        <w:t>.</w:t>
      </w:r>
    </w:p>
    <w:p w:rsidR="00E57F98" w:rsidRPr="00A656F2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A656F2">
        <w:rPr>
          <w:rFonts w:eastAsia="Times New Roman"/>
          <w:sz w:val="28"/>
          <w:szCs w:val="28"/>
        </w:rPr>
        <w:t xml:space="preserve">Настройка соединения компьютера с ПЛК для загрузки и проверки работы программы в автономном режиме производится следующим образом. Для информационного обмена компьютера с ПЛК используется кабель программирования, входящий в комплект поставки. Им соединяются </w:t>
      </w:r>
      <w:r w:rsidRPr="00A656F2">
        <w:rPr>
          <w:rFonts w:eastAsia="Times New Roman"/>
          <w:bCs/>
          <w:sz w:val="28"/>
          <w:szCs w:val="28"/>
        </w:rPr>
        <w:t>СОМ</w:t>
      </w:r>
      <w:r w:rsidRPr="00A656F2">
        <w:rPr>
          <w:rFonts w:eastAsia="Times New Roman"/>
          <w:sz w:val="28"/>
          <w:szCs w:val="28"/>
        </w:rPr>
        <w:t xml:space="preserve">порт компьютера и порт </w:t>
      </w:r>
      <w:r w:rsidRPr="00A656F2">
        <w:rPr>
          <w:rFonts w:eastAsia="Times New Roman"/>
          <w:bCs/>
          <w:sz w:val="28"/>
          <w:szCs w:val="28"/>
        </w:rPr>
        <w:t xml:space="preserve">Debug RS,232 </w:t>
      </w:r>
      <w:r w:rsidRPr="00A656F2">
        <w:rPr>
          <w:rFonts w:eastAsia="Times New Roman"/>
          <w:sz w:val="28"/>
          <w:szCs w:val="28"/>
        </w:rPr>
        <w:t>контроллера(на лицевой панели).</w:t>
      </w:r>
    </w:p>
    <w:p w:rsidR="00E57F98" w:rsidRPr="00A656F2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A656F2">
        <w:rPr>
          <w:rFonts w:eastAsia="Times New Roman"/>
          <w:sz w:val="28"/>
          <w:szCs w:val="28"/>
        </w:rPr>
        <w:lastRenderedPageBreak/>
        <w:t xml:space="preserve">Для настройки канала соединения из основного меню </w:t>
      </w:r>
      <w:r w:rsidRPr="00A656F2">
        <w:rPr>
          <w:rFonts w:eastAsia="Times New Roman"/>
          <w:bCs/>
          <w:sz w:val="28"/>
          <w:szCs w:val="28"/>
          <w:lang w:val="en-US"/>
        </w:rPr>
        <w:t>CoDeSys</w:t>
      </w:r>
      <w:r w:rsidRPr="00A656F2">
        <w:rPr>
          <w:rFonts w:eastAsia="Times New Roman"/>
          <w:sz w:val="28"/>
          <w:szCs w:val="28"/>
        </w:rPr>
        <w:t>выбираетсякоманда</w:t>
      </w:r>
      <w:r w:rsidRPr="00A656F2">
        <w:rPr>
          <w:rFonts w:eastAsia="Times New Roman"/>
          <w:bCs/>
          <w:sz w:val="28"/>
          <w:szCs w:val="28"/>
          <w:lang w:val="en-US"/>
        </w:rPr>
        <w:t>Online</w:t>
      </w:r>
      <w:r w:rsidRPr="00E57F98">
        <w:rPr>
          <w:rFonts w:eastAsia="Times New Roman"/>
          <w:bCs/>
          <w:sz w:val="28"/>
          <w:szCs w:val="28"/>
        </w:rPr>
        <w:t xml:space="preserve"> </w:t>
      </w:r>
      <w:r w:rsidRPr="00A656F2">
        <w:rPr>
          <w:rFonts w:eastAsia="Times New Roman"/>
          <w:bCs/>
          <w:sz w:val="28"/>
          <w:szCs w:val="28"/>
          <w:lang w:val="en-US"/>
        </w:rPr>
        <w:t>Communication</w:t>
      </w:r>
      <w:r w:rsidRPr="00E57F98">
        <w:rPr>
          <w:rFonts w:eastAsia="Times New Roman"/>
          <w:bCs/>
          <w:sz w:val="28"/>
          <w:szCs w:val="28"/>
        </w:rPr>
        <w:t xml:space="preserve"> </w:t>
      </w:r>
      <w:r w:rsidRPr="00A656F2">
        <w:rPr>
          <w:rFonts w:eastAsia="Times New Roman"/>
          <w:bCs/>
          <w:sz w:val="28"/>
          <w:szCs w:val="28"/>
          <w:lang w:val="en-US"/>
        </w:rPr>
        <w:t>parameters</w:t>
      </w:r>
      <w:r w:rsidRPr="00E57F98">
        <w:rPr>
          <w:rFonts w:eastAsia="Times New Roman"/>
          <w:sz w:val="28"/>
          <w:szCs w:val="28"/>
        </w:rPr>
        <w:t xml:space="preserve">. </w:t>
      </w:r>
      <w:r w:rsidRPr="00A656F2">
        <w:rPr>
          <w:rFonts w:eastAsia="Times New Roman"/>
          <w:sz w:val="28"/>
          <w:szCs w:val="28"/>
        </w:rPr>
        <w:t xml:space="preserve">В диалоговомменю командой </w:t>
      </w:r>
      <w:r w:rsidRPr="00A656F2">
        <w:rPr>
          <w:rFonts w:eastAsia="Times New Roman"/>
          <w:bCs/>
          <w:sz w:val="28"/>
          <w:szCs w:val="28"/>
        </w:rPr>
        <w:t xml:space="preserve">New… </w:t>
      </w:r>
      <w:r w:rsidRPr="00A656F2">
        <w:rPr>
          <w:rFonts w:eastAsia="Times New Roman"/>
          <w:sz w:val="28"/>
          <w:szCs w:val="28"/>
        </w:rPr>
        <w:t xml:space="preserve">открывается диалоговое окно, в котором соединениюприсваивается имя (например, </w:t>
      </w:r>
      <w:r w:rsidRPr="00A656F2">
        <w:rPr>
          <w:rFonts w:eastAsia="Times New Roman"/>
          <w:bCs/>
          <w:sz w:val="28"/>
          <w:szCs w:val="28"/>
        </w:rPr>
        <w:t>COM</w:t>
      </w:r>
      <w:r w:rsidRPr="00A656F2">
        <w:rPr>
          <w:rFonts w:eastAsia="Times New Roman"/>
          <w:sz w:val="28"/>
          <w:szCs w:val="28"/>
        </w:rPr>
        <w:t xml:space="preserve">) и выбирается (из перечня) видсоединения </w:t>
      </w:r>
      <w:r w:rsidRPr="00A656F2">
        <w:rPr>
          <w:rFonts w:eastAsia="Times New Roman"/>
          <w:bCs/>
          <w:sz w:val="28"/>
          <w:szCs w:val="28"/>
        </w:rPr>
        <w:t>Serial (RS232)</w:t>
      </w:r>
      <w:r w:rsidRPr="00A656F2">
        <w:rPr>
          <w:rFonts w:eastAsia="Times New Roman"/>
          <w:sz w:val="28"/>
          <w:szCs w:val="28"/>
        </w:rPr>
        <w:t xml:space="preserve">. Выбор подтверждается нажатием клавиши </w:t>
      </w:r>
      <w:r w:rsidRPr="00A656F2">
        <w:rPr>
          <w:rFonts w:eastAsia="Times New Roman"/>
          <w:bCs/>
          <w:sz w:val="28"/>
          <w:szCs w:val="28"/>
        </w:rPr>
        <w:t>ОК</w:t>
      </w:r>
      <w:r w:rsidRPr="00A656F2">
        <w:rPr>
          <w:rFonts w:eastAsia="Times New Roman"/>
          <w:sz w:val="28"/>
          <w:szCs w:val="28"/>
        </w:rPr>
        <w:t>.</w:t>
      </w:r>
    </w:p>
    <w:p w:rsidR="00E57F98" w:rsidRPr="00A656F2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A656F2">
        <w:rPr>
          <w:rFonts w:eastAsia="Times New Roman"/>
          <w:sz w:val="28"/>
          <w:szCs w:val="28"/>
        </w:rPr>
        <w:t xml:space="preserve">После указанных действий в окне коммуникационных параметровпоявляется канал соединения с именем </w:t>
      </w:r>
      <w:r w:rsidRPr="00A656F2">
        <w:rPr>
          <w:rFonts w:eastAsia="Times New Roman"/>
          <w:bCs/>
          <w:sz w:val="28"/>
          <w:szCs w:val="28"/>
        </w:rPr>
        <w:t xml:space="preserve">COM. </w:t>
      </w:r>
      <w:r w:rsidRPr="00A656F2">
        <w:rPr>
          <w:rFonts w:eastAsia="Times New Roman"/>
          <w:sz w:val="28"/>
          <w:szCs w:val="28"/>
        </w:rPr>
        <w:t xml:space="preserve">В зоне настроек </w:t>
      </w:r>
      <w:r w:rsidRPr="00A656F2">
        <w:rPr>
          <w:rFonts w:eastAsia="Times New Roman"/>
          <w:bCs/>
          <w:sz w:val="28"/>
          <w:szCs w:val="28"/>
        </w:rPr>
        <w:t xml:space="preserve">(Value) </w:t>
      </w:r>
      <w:r w:rsidRPr="00A656F2">
        <w:rPr>
          <w:rFonts w:eastAsia="Times New Roman"/>
          <w:sz w:val="28"/>
          <w:szCs w:val="28"/>
        </w:rPr>
        <w:t xml:space="preserve">дляпараметра </w:t>
      </w:r>
      <w:r w:rsidRPr="00A656F2">
        <w:rPr>
          <w:rFonts w:eastAsia="Times New Roman"/>
          <w:bCs/>
          <w:sz w:val="28"/>
          <w:szCs w:val="28"/>
        </w:rPr>
        <w:t xml:space="preserve">Baudrate </w:t>
      </w:r>
      <w:r w:rsidRPr="00A656F2">
        <w:rPr>
          <w:rFonts w:eastAsia="Times New Roman"/>
          <w:sz w:val="28"/>
          <w:szCs w:val="28"/>
        </w:rPr>
        <w:t xml:space="preserve">устанавливается значение </w:t>
      </w:r>
      <w:r w:rsidRPr="00A656F2">
        <w:rPr>
          <w:rFonts w:eastAsia="Times New Roman"/>
          <w:bCs/>
          <w:sz w:val="28"/>
          <w:szCs w:val="28"/>
        </w:rPr>
        <w:t xml:space="preserve">115200 </w:t>
      </w:r>
      <w:r w:rsidRPr="00A656F2">
        <w:rPr>
          <w:rFonts w:eastAsia="Times New Roman"/>
          <w:sz w:val="28"/>
          <w:szCs w:val="28"/>
        </w:rPr>
        <w:t xml:space="preserve">(бит/сек – скоростьсоединения с компьютером). Значение может быть изменено двойнымщелчком левой кнопки манипулятора «мышь» на значении. Для сохранениянового значения в окне курсором мыши выбор подтверждается нажатиемклавиши </w:t>
      </w:r>
      <w:r w:rsidRPr="00A656F2">
        <w:rPr>
          <w:rFonts w:eastAsia="Times New Roman"/>
          <w:bCs/>
          <w:sz w:val="28"/>
          <w:szCs w:val="28"/>
        </w:rPr>
        <w:t>ОК</w:t>
      </w:r>
      <w:r w:rsidRPr="00A656F2">
        <w:rPr>
          <w:rFonts w:eastAsia="Times New Roman"/>
          <w:sz w:val="28"/>
          <w:szCs w:val="28"/>
        </w:rPr>
        <w:t>.</w:t>
      </w:r>
    </w:p>
    <w:p w:rsidR="00E57F98" w:rsidRPr="00A656F2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A656F2">
        <w:rPr>
          <w:rFonts w:eastAsia="Times New Roman"/>
          <w:sz w:val="28"/>
          <w:szCs w:val="28"/>
        </w:rPr>
        <w:t>Программное соединение с ПЛК включается из главного меню</w:t>
      </w:r>
      <w:r w:rsidRPr="00A656F2">
        <w:rPr>
          <w:rFonts w:eastAsia="Times New Roman"/>
          <w:bCs/>
          <w:sz w:val="28"/>
          <w:szCs w:val="28"/>
        </w:rPr>
        <w:t xml:space="preserve">CoDeSys </w:t>
      </w:r>
      <w:r w:rsidRPr="00A656F2">
        <w:rPr>
          <w:rFonts w:eastAsia="Times New Roman"/>
          <w:sz w:val="28"/>
          <w:szCs w:val="28"/>
        </w:rPr>
        <w:t xml:space="preserve">командой </w:t>
      </w:r>
      <w:r w:rsidRPr="00A656F2">
        <w:rPr>
          <w:rFonts w:eastAsia="Times New Roman"/>
          <w:bCs/>
          <w:sz w:val="28"/>
          <w:szCs w:val="28"/>
        </w:rPr>
        <w:t>Online Login</w:t>
      </w:r>
      <w:r w:rsidRPr="00A656F2">
        <w:rPr>
          <w:rFonts w:eastAsia="Times New Roman"/>
          <w:sz w:val="28"/>
          <w:szCs w:val="28"/>
        </w:rPr>
        <w:t>. При этом флаг перед строкой меню</w:t>
      </w:r>
      <w:r w:rsidRPr="00A656F2">
        <w:rPr>
          <w:rFonts w:eastAsia="Times New Roman"/>
          <w:bCs/>
          <w:sz w:val="28"/>
          <w:szCs w:val="28"/>
        </w:rPr>
        <w:t xml:space="preserve">Simulation Mode </w:t>
      </w:r>
      <w:r w:rsidRPr="00A656F2">
        <w:rPr>
          <w:rFonts w:eastAsia="Times New Roman"/>
          <w:sz w:val="28"/>
          <w:szCs w:val="28"/>
        </w:rPr>
        <w:t>должен быть снят.</w:t>
      </w:r>
    </w:p>
    <w:p w:rsidR="00E57F98" w:rsidRPr="00A656F2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A656F2">
        <w:rPr>
          <w:rFonts w:eastAsia="Times New Roman"/>
          <w:sz w:val="28"/>
          <w:szCs w:val="28"/>
        </w:rPr>
        <w:t xml:space="preserve">Как только система устанавливает связь с ПЛК, появляется запрос на подтверждение загрузки новой программы, пользователь подтверждает загрузку:   </w:t>
      </w:r>
      <w:r w:rsidRPr="00A656F2">
        <w:rPr>
          <w:rFonts w:eastAsia="Times New Roman"/>
          <w:bCs/>
          <w:sz w:val="28"/>
          <w:szCs w:val="28"/>
        </w:rPr>
        <w:t>Да</w:t>
      </w:r>
      <w:r w:rsidRPr="00A656F2">
        <w:rPr>
          <w:rFonts w:eastAsia="Times New Roman"/>
          <w:sz w:val="28"/>
          <w:szCs w:val="28"/>
        </w:rPr>
        <w:t>.</w:t>
      </w:r>
    </w:p>
    <w:p w:rsidR="00E57F98" w:rsidRDefault="00E57F98" w:rsidP="00D5295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A656F2">
        <w:rPr>
          <w:rFonts w:eastAsia="Times New Roman"/>
          <w:sz w:val="28"/>
          <w:szCs w:val="28"/>
        </w:rPr>
        <w:t xml:space="preserve">После завершения записи проекта в оперативную память ПЛК,запуск работы программы осуществляется выбором команды </w:t>
      </w:r>
      <w:r w:rsidRPr="00A656F2">
        <w:rPr>
          <w:rFonts w:eastAsia="Times New Roman"/>
          <w:bCs/>
          <w:sz w:val="28"/>
          <w:szCs w:val="28"/>
        </w:rPr>
        <w:t>Online Run</w:t>
      </w:r>
      <w:r w:rsidRPr="00A656F2">
        <w:rPr>
          <w:rFonts w:eastAsia="Times New Roman"/>
          <w:sz w:val="28"/>
          <w:szCs w:val="28"/>
        </w:rPr>
        <w:t xml:space="preserve">(или нажатием на лицевой панели ПЛК кнопки </w:t>
      </w:r>
      <w:r w:rsidRPr="00A656F2">
        <w:rPr>
          <w:rFonts w:eastAsia="Times New Roman"/>
          <w:bCs/>
          <w:sz w:val="28"/>
          <w:szCs w:val="28"/>
        </w:rPr>
        <w:t>&lt;Старт&gt;</w:t>
      </w:r>
      <w:r w:rsidRPr="00A656F2">
        <w:rPr>
          <w:rFonts w:eastAsia="Times New Roman"/>
          <w:sz w:val="28"/>
          <w:szCs w:val="28"/>
        </w:rPr>
        <w:t>). Управлятьработой ПЛК  можно при помощипереключателей.</w:t>
      </w:r>
    </w:p>
    <w:p w:rsidR="00E57F98" w:rsidRPr="00A656F2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b/>
          <w:sz w:val="28"/>
          <w:szCs w:val="28"/>
        </w:rPr>
      </w:pPr>
      <w:r w:rsidRPr="00A656F2">
        <w:rPr>
          <w:rFonts w:eastAsia="Times New Roman"/>
          <w:b/>
          <w:sz w:val="28"/>
          <w:szCs w:val="28"/>
        </w:rPr>
        <w:t>Ход выполнения работы: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предложить и разработать алгоритм, аналогичный реализованному алгоритмув лабораторной работе №2, но усложнённый за счёт использования функционального блока из стандартной библиотеки</w:t>
      </w:r>
      <w:r>
        <w:rPr>
          <w:rFonts w:eastAsia="Times New Roman"/>
          <w:sz w:val="28"/>
          <w:szCs w:val="28"/>
          <w:lang w:val="en-US"/>
        </w:rPr>
        <w:t>CoDeSys</w:t>
      </w:r>
      <w:r>
        <w:rPr>
          <w:rFonts w:eastAsia="Times New Roman"/>
          <w:sz w:val="28"/>
          <w:szCs w:val="28"/>
        </w:rPr>
        <w:t>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разработать программный проект согласно предложенного алгоритма;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выполнить загрузку разработанного программного проекта в ПЛК;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запустить выполнение программного проекта в ПЛК, в ходе выполнения программы произвести управление входными сигналами </w:t>
      </w:r>
      <w:r>
        <w:rPr>
          <w:rFonts w:eastAsia="Times New Roman"/>
          <w:sz w:val="28"/>
          <w:szCs w:val="28"/>
        </w:rPr>
        <w:lastRenderedPageBreak/>
        <w:t xml:space="preserve">непосредственно на соответствующих входах ПЛК, одновременно наблюдая состояние переменных на компьютере в программной среде </w:t>
      </w:r>
      <w:r>
        <w:rPr>
          <w:rFonts w:eastAsia="Times New Roman"/>
          <w:sz w:val="28"/>
          <w:szCs w:val="28"/>
          <w:lang w:val="en-US"/>
        </w:rPr>
        <w:t>CoDeSys</w:t>
      </w:r>
      <w:r>
        <w:rPr>
          <w:rFonts w:eastAsia="Times New Roman"/>
          <w:sz w:val="28"/>
          <w:szCs w:val="28"/>
        </w:rPr>
        <w:t>;</w:t>
      </w:r>
    </w:p>
    <w:p w:rsidR="00E57F98" w:rsidRDefault="00E57F98" w:rsidP="00D52950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оформить отчёт.</w:t>
      </w:r>
    </w:p>
    <w:p w:rsidR="00E57F98" w:rsidRDefault="00E57F98" w:rsidP="00E57F9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отчёта</w:t>
      </w:r>
    </w:p>
    <w:p w:rsidR="00E57F98" w:rsidRPr="006B7EEC" w:rsidRDefault="00E57F98" w:rsidP="00E57F98">
      <w:pPr>
        <w:ind w:firstLine="709"/>
        <w:jc w:val="both"/>
        <w:rPr>
          <w:sz w:val="28"/>
          <w:szCs w:val="28"/>
        </w:rPr>
      </w:pPr>
      <w:r w:rsidRPr="006B7EEC">
        <w:rPr>
          <w:sz w:val="28"/>
          <w:szCs w:val="28"/>
        </w:rPr>
        <w:t>Отчёт должен содержать следующие структурные элементы:</w:t>
      </w:r>
    </w:p>
    <w:p w:rsidR="00E57F98" w:rsidRPr="006B7EEC" w:rsidRDefault="00E57F98" w:rsidP="00E57F98">
      <w:pPr>
        <w:ind w:left="814"/>
        <w:rPr>
          <w:sz w:val="28"/>
          <w:szCs w:val="28"/>
        </w:rPr>
      </w:pPr>
      <w:r w:rsidRPr="006B7EEC">
        <w:rPr>
          <w:sz w:val="28"/>
          <w:szCs w:val="28"/>
        </w:rPr>
        <w:t>а) титульный лист;</w:t>
      </w:r>
    </w:p>
    <w:p w:rsidR="00E57F98" w:rsidRPr="006B7EEC" w:rsidRDefault="00E57F98" w:rsidP="00E57F98">
      <w:pPr>
        <w:ind w:left="814"/>
        <w:rPr>
          <w:sz w:val="28"/>
          <w:szCs w:val="28"/>
        </w:rPr>
      </w:pPr>
      <w:r w:rsidRPr="006B7EEC">
        <w:rPr>
          <w:sz w:val="28"/>
          <w:szCs w:val="28"/>
        </w:rPr>
        <w:t>б) цель работы;</w:t>
      </w:r>
    </w:p>
    <w:p w:rsidR="00E57F98" w:rsidRPr="006B7EEC" w:rsidRDefault="00E57F98" w:rsidP="00E57F98">
      <w:pPr>
        <w:ind w:left="814"/>
        <w:jc w:val="both"/>
        <w:rPr>
          <w:sz w:val="28"/>
          <w:szCs w:val="28"/>
        </w:rPr>
      </w:pPr>
      <w:r w:rsidRPr="006B7EEC">
        <w:rPr>
          <w:sz w:val="28"/>
          <w:szCs w:val="28"/>
        </w:rPr>
        <w:t>в) основную часть</w:t>
      </w:r>
      <w:r>
        <w:rPr>
          <w:sz w:val="28"/>
          <w:szCs w:val="28"/>
        </w:rPr>
        <w:t>, в которой необходимо указать подробное описание всех применяемых элементов программного проекта и обосновать выбранный вариант решения предложенной задачи</w:t>
      </w:r>
      <w:r w:rsidRPr="006B7EEC">
        <w:rPr>
          <w:sz w:val="28"/>
          <w:szCs w:val="28"/>
        </w:rPr>
        <w:t>;</w:t>
      </w:r>
    </w:p>
    <w:p w:rsidR="00E57F98" w:rsidRDefault="00E57F98" w:rsidP="00D52950">
      <w:pPr>
        <w:ind w:left="814"/>
        <w:rPr>
          <w:sz w:val="28"/>
          <w:szCs w:val="28"/>
        </w:rPr>
      </w:pPr>
      <w:r w:rsidRPr="006B7EEC">
        <w:rPr>
          <w:sz w:val="28"/>
          <w:szCs w:val="28"/>
        </w:rPr>
        <w:t xml:space="preserve">г) </w:t>
      </w:r>
      <w:r w:rsidR="00D52950">
        <w:rPr>
          <w:sz w:val="28"/>
          <w:szCs w:val="28"/>
        </w:rPr>
        <w:t>выводы</w:t>
      </w:r>
    </w:p>
    <w:p w:rsidR="00E57F98" w:rsidRPr="00917EE5" w:rsidRDefault="00E57F98" w:rsidP="00E57F98">
      <w:pPr>
        <w:ind w:left="709"/>
        <w:rPr>
          <w:b/>
          <w:sz w:val="28"/>
          <w:szCs w:val="28"/>
        </w:rPr>
      </w:pPr>
      <w:r w:rsidRPr="00917EE5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 xml:space="preserve"> для подготовки к защите лабораторной работы</w:t>
      </w:r>
    </w:p>
    <w:p w:rsidR="00E57F98" w:rsidRDefault="00E57F98" w:rsidP="00E57F98">
      <w:pPr>
        <w:ind w:firstLine="709"/>
        <w:rPr>
          <w:sz w:val="28"/>
          <w:szCs w:val="28"/>
        </w:rPr>
      </w:pPr>
    </w:p>
    <w:p w:rsidR="00E57F98" w:rsidRDefault="00E57F98" w:rsidP="00E57F98">
      <w:pPr>
        <w:ind w:firstLine="814"/>
        <w:jc w:val="both"/>
        <w:rPr>
          <w:sz w:val="28"/>
          <w:szCs w:val="28"/>
        </w:rPr>
      </w:pPr>
      <w:r>
        <w:rPr>
          <w:sz w:val="28"/>
          <w:szCs w:val="28"/>
        </w:rPr>
        <w:t>1 Дать словесное описание алгоритма реализованного программного проекта;</w:t>
      </w:r>
    </w:p>
    <w:p w:rsidR="00E57F98" w:rsidRDefault="00E57F98" w:rsidP="00E57F98">
      <w:pPr>
        <w:ind w:firstLine="709"/>
        <w:rPr>
          <w:sz w:val="28"/>
          <w:szCs w:val="28"/>
        </w:rPr>
      </w:pPr>
      <w:r>
        <w:rPr>
          <w:sz w:val="28"/>
          <w:szCs w:val="28"/>
        </w:rPr>
        <w:t>2 Пояснить назначение введённых дополнительных функциональных блоков;</w:t>
      </w:r>
    </w:p>
    <w:p w:rsidR="00E57F98" w:rsidRPr="00042F65" w:rsidRDefault="00E57F98" w:rsidP="00E57F98">
      <w:pPr>
        <w:ind w:firstLine="709"/>
        <w:rPr>
          <w:sz w:val="28"/>
          <w:szCs w:val="28"/>
        </w:rPr>
      </w:pPr>
      <w:r>
        <w:rPr>
          <w:sz w:val="28"/>
          <w:szCs w:val="28"/>
        </w:rPr>
        <w:t>3 По какому интерфейсу «общаются» ПЛК 1</w:t>
      </w:r>
      <w:r w:rsidR="0013649B">
        <w:rPr>
          <w:sz w:val="28"/>
          <w:szCs w:val="28"/>
        </w:rPr>
        <w:t>5</w:t>
      </w:r>
      <w:r>
        <w:rPr>
          <w:sz w:val="28"/>
          <w:szCs w:val="28"/>
        </w:rPr>
        <w:t>0 и компьютер в разработанном проекте. Какие ещё имеются возможности для организации связи</w:t>
      </w:r>
      <w:r w:rsidRPr="00042F65">
        <w:rPr>
          <w:sz w:val="28"/>
          <w:szCs w:val="28"/>
        </w:rPr>
        <w:t>?</w:t>
      </w:r>
    </w:p>
    <w:p w:rsidR="00E57F98" w:rsidRDefault="00E57F98" w:rsidP="00E57F98">
      <w:pPr>
        <w:ind w:firstLine="709"/>
        <w:rPr>
          <w:sz w:val="28"/>
          <w:szCs w:val="28"/>
        </w:rPr>
      </w:pPr>
      <w:r>
        <w:rPr>
          <w:sz w:val="28"/>
          <w:szCs w:val="28"/>
        </w:rPr>
        <w:t>4 Пояснить смысл действий, связанных с настройкой и установления связи ПЛК 1</w:t>
      </w:r>
      <w:r w:rsidR="0013649B">
        <w:rPr>
          <w:sz w:val="28"/>
          <w:szCs w:val="28"/>
        </w:rPr>
        <w:t>5</w:t>
      </w:r>
      <w:r>
        <w:rPr>
          <w:sz w:val="28"/>
          <w:szCs w:val="28"/>
        </w:rPr>
        <w:t>0 и компьютера;</w:t>
      </w:r>
    </w:p>
    <w:p w:rsidR="00E57F98" w:rsidRDefault="00E57F98" w:rsidP="00E57F98">
      <w:pPr>
        <w:ind w:firstLine="709"/>
        <w:rPr>
          <w:sz w:val="28"/>
          <w:szCs w:val="28"/>
        </w:rPr>
      </w:pPr>
      <w:r>
        <w:rPr>
          <w:sz w:val="28"/>
          <w:szCs w:val="28"/>
        </w:rPr>
        <w:t>5 Назвать основные способы отладки программного проекта и слежения за состоянием переменных.</w:t>
      </w:r>
    </w:p>
    <w:p w:rsidR="00DD7BDA" w:rsidRDefault="00DD7BDA" w:rsidP="00DD7B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7BDA" w:rsidRDefault="00DD7BDA" w:rsidP="00DD7B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98" w:rsidRPr="00DD7BDA" w:rsidRDefault="00DD7BDA" w:rsidP="00DD7B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Лабораторная работа </w:t>
      </w:r>
      <w:r w:rsidR="00E57F98" w:rsidRPr="00DD7BDA">
        <w:rPr>
          <w:rFonts w:ascii="Times New Roman" w:hAnsi="Times New Roman" w:cs="Times New Roman"/>
          <w:sz w:val="28"/>
          <w:szCs w:val="28"/>
        </w:rPr>
        <w:t>№2</w:t>
      </w:r>
      <w:r w:rsidR="008F4310" w:rsidRPr="00DD7BDA">
        <w:rPr>
          <w:rFonts w:ascii="Times New Roman" w:hAnsi="Times New Roman" w:cs="Times New Roman"/>
          <w:sz w:val="28"/>
          <w:szCs w:val="28"/>
        </w:rPr>
        <w:t xml:space="preserve"> </w:t>
      </w:r>
      <w:r w:rsidR="00E57F98" w:rsidRPr="00DD7BDA">
        <w:rPr>
          <w:rFonts w:ascii="Times New Roman" w:hAnsi="Times New Roman" w:cs="Times New Roman"/>
          <w:sz w:val="28"/>
          <w:szCs w:val="28"/>
        </w:rPr>
        <w:t>«Организация измерительной системы при помощи ПЛК 1</w:t>
      </w:r>
      <w:r w:rsidR="0013649B" w:rsidRPr="00DD7BDA">
        <w:rPr>
          <w:rFonts w:ascii="Times New Roman" w:hAnsi="Times New Roman" w:cs="Times New Roman"/>
          <w:sz w:val="28"/>
          <w:szCs w:val="28"/>
        </w:rPr>
        <w:t>5</w:t>
      </w:r>
      <w:r w:rsidR="00E57F98" w:rsidRPr="00DD7BDA">
        <w:rPr>
          <w:rFonts w:ascii="Times New Roman" w:hAnsi="Times New Roman" w:cs="Times New Roman"/>
          <w:sz w:val="28"/>
          <w:szCs w:val="28"/>
        </w:rPr>
        <w:t>0 и внешних модулей ОВЕН МВУ и ОВЕН МВА. Интерфейс RS-485. Ethernet»</w:t>
      </w:r>
    </w:p>
    <w:p w:rsidR="00E57F98" w:rsidRPr="00DD7BDA" w:rsidRDefault="00E57F98" w:rsidP="00DD7B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A52DA">
        <w:rPr>
          <w:rFonts w:eastAsia="Times New Roman"/>
          <w:b/>
          <w:sz w:val="28"/>
          <w:szCs w:val="28"/>
        </w:rPr>
        <w:t>Цель работы:</w:t>
      </w:r>
      <w:r>
        <w:rPr>
          <w:rFonts w:eastAsia="Times New Roman"/>
          <w:sz w:val="28"/>
          <w:szCs w:val="28"/>
        </w:rPr>
        <w:t>освоение знаний применения интерфейсов передачи данных в измерительно-управляющих системах, приобретение навыков разработки тзмерительно- управляющих систем на основе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 ОВЕН.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Задачи: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закрепить знания применения интерфейсов передачи данных в информационных системах;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получить навык разрабатывать информационные системы на базе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получить навык конфигурировать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 xml:space="preserve">0для его работы с протоколом передачи </w:t>
      </w:r>
      <w:r>
        <w:rPr>
          <w:rFonts w:eastAsia="Times New Roman"/>
          <w:sz w:val="28"/>
          <w:szCs w:val="28"/>
          <w:lang w:val="en-US"/>
        </w:rPr>
        <w:t>ModBus</w:t>
      </w:r>
      <w:r>
        <w:rPr>
          <w:rFonts w:eastAsia="Times New Roman"/>
          <w:sz w:val="28"/>
          <w:szCs w:val="28"/>
        </w:rPr>
        <w:t>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Pr="00F15D06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b/>
          <w:sz w:val="28"/>
          <w:szCs w:val="28"/>
        </w:rPr>
      </w:pPr>
      <w:r w:rsidRPr="00F15D06">
        <w:rPr>
          <w:rFonts w:eastAsia="Times New Roman"/>
          <w:b/>
          <w:sz w:val="28"/>
          <w:szCs w:val="28"/>
        </w:rPr>
        <w:t>Назначение разрабатываемого проекта.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Необходимо разработать и реализовать измерительно-управляющую систему, состоящую из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0, ОВЕН МВУ8, ОВЕН МВА8 и эмулятора печи. Эмулятор печи представляет собой нагреватель, подключаемый к источнику питания при помощи электромеханического реле, а также медного датчика температуры ТСМ50, встроенного в нагреватель и показывающий его температуру.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задачи измерительно-управляющей системы входит обеспечение выбранного закона нагревания (или охлаждения) во времени печи. При этом, источниками информации являются термометр печи и внутренний таймер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0, исполнительным устройством является электромеханическое реле. Однако, термометр должен быть подключен к одному из входов модуля МВА8, электромеханическое реле – к выходу МВУ8, которые, в свою очередь, должны быть связаны с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 xml:space="preserve">0единым интерфейсом </w:t>
      </w:r>
      <w:r>
        <w:rPr>
          <w:rFonts w:eastAsia="Times New Roman"/>
          <w:sz w:val="28"/>
          <w:szCs w:val="28"/>
          <w:lang w:val="en-US"/>
        </w:rPr>
        <w:t>RS</w:t>
      </w:r>
      <w:r w:rsidRPr="00733002">
        <w:rPr>
          <w:rFonts w:eastAsia="Times New Roman"/>
          <w:sz w:val="28"/>
          <w:szCs w:val="28"/>
        </w:rPr>
        <w:t>-485</w:t>
      </w:r>
      <w:r>
        <w:rPr>
          <w:rFonts w:eastAsia="Times New Roman"/>
          <w:sz w:val="28"/>
          <w:szCs w:val="28"/>
        </w:rPr>
        <w:t xml:space="preserve"> и общаться по протоколу </w:t>
      </w:r>
      <w:r>
        <w:rPr>
          <w:rFonts w:eastAsia="Times New Roman"/>
          <w:sz w:val="28"/>
          <w:szCs w:val="28"/>
          <w:lang w:val="en-US"/>
        </w:rPr>
        <w:t>ModBus</w:t>
      </w:r>
      <w:r>
        <w:rPr>
          <w:rFonts w:eastAsia="Times New Roman"/>
          <w:sz w:val="28"/>
          <w:szCs w:val="28"/>
        </w:rPr>
        <w:t>.</w:t>
      </w:r>
    </w:p>
    <w:p w:rsidR="00E57F98" w:rsidRPr="00DD7BDA" w:rsidRDefault="00E57F98" w:rsidP="00DD7BDA">
      <w:pPr>
        <w:autoSpaceDE w:val="0"/>
        <w:autoSpaceDN w:val="0"/>
        <w:adjustRightInd w:val="0"/>
        <w:ind w:firstLine="709"/>
        <w:jc w:val="both"/>
        <w:rPr>
          <w:rFonts w:eastAsia="Times New Roman"/>
          <w:b/>
          <w:i/>
          <w:sz w:val="28"/>
          <w:szCs w:val="28"/>
        </w:rPr>
      </w:pPr>
      <w:r w:rsidRPr="0093309C">
        <w:rPr>
          <w:rFonts w:eastAsia="Times New Roman"/>
          <w:b/>
          <w:i/>
          <w:sz w:val="28"/>
          <w:szCs w:val="28"/>
        </w:rPr>
        <w:lastRenderedPageBreak/>
        <w:t xml:space="preserve">На стендах связь блоков по интерфейсу </w:t>
      </w:r>
      <w:r w:rsidRPr="0093309C">
        <w:rPr>
          <w:rFonts w:eastAsia="Times New Roman"/>
          <w:b/>
          <w:i/>
          <w:sz w:val="28"/>
          <w:szCs w:val="28"/>
          <w:lang w:val="en-US"/>
        </w:rPr>
        <w:t>RS</w:t>
      </w:r>
      <w:r w:rsidRPr="0093309C">
        <w:rPr>
          <w:rFonts w:eastAsia="Times New Roman"/>
          <w:b/>
          <w:i/>
          <w:sz w:val="28"/>
          <w:szCs w:val="28"/>
        </w:rPr>
        <w:t>-485 уже установлена.</w:t>
      </w:r>
    </w:p>
    <w:p w:rsidR="00E57F98" w:rsidRPr="0093309C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i/>
          <w:sz w:val="28"/>
          <w:szCs w:val="28"/>
        </w:rPr>
      </w:pPr>
      <w:r w:rsidRPr="0093309C">
        <w:rPr>
          <w:rFonts w:eastAsia="Times New Roman"/>
          <w:i/>
          <w:sz w:val="28"/>
          <w:szCs w:val="28"/>
        </w:rPr>
        <w:t>Пример.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Пусть необходимо реализовать линейный закон нагревания печи в приделах установленного кванта времени. Это значит, к примеру, что скорость нагревания должна составлять 1 гр.С в минуту.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Ниже представлена программа для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0, реализующая данный закон нагревания. Причём, в качестве входной переменной температуры и выходной переменной управления электромеханическим реле, на данном этапе, используются глобальные переменные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0.</w:t>
      </w:r>
    </w:p>
    <w:p w:rsidR="00E57F98" w:rsidRDefault="00E57F98" w:rsidP="00E57F98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277566" cy="4338955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46" cy="43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98" w:rsidRDefault="00E57F98" w:rsidP="00E57F98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Рисунок 8 – Программа реализации линейного закона нагревания печи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Теперь необходимо настроить последовательный порт </w:t>
      </w:r>
      <w:r>
        <w:rPr>
          <w:rFonts w:eastAsia="Times New Roman"/>
          <w:sz w:val="28"/>
          <w:szCs w:val="28"/>
          <w:lang w:val="en-US"/>
        </w:rPr>
        <w:t>RS</w:t>
      </w:r>
      <w:r w:rsidRPr="00842840">
        <w:rPr>
          <w:rFonts w:eastAsia="Times New Roman"/>
          <w:sz w:val="28"/>
          <w:szCs w:val="28"/>
        </w:rPr>
        <w:t>-485</w:t>
      </w:r>
      <w:r>
        <w:rPr>
          <w:rFonts w:eastAsia="Times New Roman"/>
          <w:sz w:val="28"/>
          <w:szCs w:val="28"/>
        </w:rPr>
        <w:t xml:space="preserve"> в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 xml:space="preserve">0 для работы с МВУ8 и МВА8 по протоколу передачи данных </w:t>
      </w:r>
      <w:r>
        <w:rPr>
          <w:rFonts w:eastAsia="Times New Roman"/>
          <w:sz w:val="28"/>
          <w:szCs w:val="28"/>
          <w:lang w:val="en-US"/>
        </w:rPr>
        <w:t>ModBus</w:t>
      </w:r>
      <w:r>
        <w:rPr>
          <w:rFonts w:eastAsia="Times New Roman"/>
          <w:sz w:val="28"/>
          <w:szCs w:val="28"/>
        </w:rPr>
        <w:t>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Для этого выбираем вкладку «</w:t>
      </w:r>
      <w:r>
        <w:rPr>
          <w:rFonts w:eastAsia="Times New Roman"/>
          <w:sz w:val="28"/>
          <w:szCs w:val="28"/>
          <w:lang w:val="en-US"/>
        </w:rPr>
        <w:t>Resourses</w:t>
      </w:r>
      <w:r>
        <w:rPr>
          <w:rFonts w:eastAsia="Times New Roman"/>
          <w:sz w:val="28"/>
          <w:szCs w:val="28"/>
        </w:rPr>
        <w:t>», пункт «</w:t>
      </w:r>
      <w:r>
        <w:rPr>
          <w:rFonts w:eastAsia="Times New Roman"/>
          <w:sz w:val="28"/>
          <w:szCs w:val="28"/>
          <w:lang w:val="en-US"/>
        </w:rPr>
        <w:t>PLCConfiguration</w:t>
      </w:r>
      <w:r>
        <w:rPr>
          <w:rFonts w:eastAsia="Times New Roman"/>
          <w:sz w:val="28"/>
          <w:szCs w:val="28"/>
        </w:rPr>
        <w:t>». В окошке справа выбрать платформу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0, «щёлкнуть» на этом названии правой кнопкой мыши и в раскрывшемся меню выбрать пункт «</w:t>
      </w:r>
      <w:r>
        <w:rPr>
          <w:rFonts w:eastAsia="Times New Roman"/>
          <w:sz w:val="28"/>
          <w:szCs w:val="28"/>
          <w:lang w:val="en-US"/>
        </w:rPr>
        <w:t>AppendSubelement</w:t>
      </w:r>
      <w:r>
        <w:rPr>
          <w:rFonts w:eastAsia="Times New Roman"/>
          <w:sz w:val="28"/>
          <w:szCs w:val="28"/>
        </w:rPr>
        <w:t>» и, далее, «</w:t>
      </w:r>
      <w:r>
        <w:rPr>
          <w:rFonts w:eastAsia="Times New Roman"/>
          <w:sz w:val="28"/>
          <w:szCs w:val="28"/>
          <w:lang w:val="en-US"/>
        </w:rPr>
        <w:t>ModBus</w:t>
      </w:r>
      <w:r w:rsidRPr="008808FD"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  <w:lang w:val="en-US"/>
        </w:rPr>
        <w:t>Master</w:t>
      </w:r>
      <w:r w:rsidRPr="008808FD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»</w:t>
      </w:r>
      <w:r w:rsidRPr="003D060C"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 xml:space="preserve">рисунок 9), что добавит модуль, позволяющий настроить ПЛК на работу по протоколу </w:t>
      </w:r>
      <w:r>
        <w:rPr>
          <w:rFonts w:eastAsia="Times New Roman"/>
          <w:sz w:val="28"/>
          <w:szCs w:val="28"/>
          <w:lang w:val="en-US"/>
        </w:rPr>
        <w:t>ModBus</w:t>
      </w:r>
      <w:r>
        <w:rPr>
          <w:rFonts w:eastAsia="Times New Roman"/>
          <w:sz w:val="28"/>
          <w:szCs w:val="28"/>
        </w:rPr>
        <w:t xml:space="preserve"> в режиме Ведущего устройства.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Однако, для нашего примера, устройства МВА8 и МВУ8 являются устройствами ОВЕН, для которых в платформе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 имеются стандартные настройки. Для того, чтобы их выбрать, необходимо также установить курсор на пункт «</w:t>
      </w:r>
      <w:r>
        <w:rPr>
          <w:rFonts w:eastAsia="Times New Roman"/>
          <w:sz w:val="28"/>
          <w:szCs w:val="28"/>
          <w:lang w:val="en-US"/>
        </w:rPr>
        <w:t>ModBusMaster</w:t>
      </w:r>
      <w:r>
        <w:rPr>
          <w:rFonts w:eastAsia="Times New Roman"/>
          <w:sz w:val="28"/>
          <w:szCs w:val="28"/>
        </w:rPr>
        <w:t>», щёлкнуть правой кнопкой мыши и в раскрывшемся меню выбрать «</w:t>
      </w:r>
      <w:r>
        <w:rPr>
          <w:rFonts w:eastAsia="Times New Roman"/>
          <w:sz w:val="28"/>
          <w:szCs w:val="28"/>
          <w:lang w:val="en-US"/>
        </w:rPr>
        <w:t>AppendSubelement</w:t>
      </w:r>
      <w:r>
        <w:rPr>
          <w:rFonts w:eastAsia="Times New Roman"/>
          <w:sz w:val="28"/>
          <w:szCs w:val="28"/>
        </w:rPr>
        <w:t>» и далее последовательно оба устройства МВА8 и МВУ8 (рисунок 10).</w:t>
      </w:r>
    </w:p>
    <w:p w:rsidR="00E57F98" w:rsidRPr="003D060C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4200725" cy="3066415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78" cy="307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Рисунок 9 – Подключение модуля </w:t>
      </w:r>
      <w:r>
        <w:rPr>
          <w:rFonts w:eastAsia="Times New Roman"/>
          <w:sz w:val="28"/>
          <w:szCs w:val="28"/>
          <w:lang w:val="en-US"/>
        </w:rPr>
        <w:t>ModBus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Pr="006C298F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4457700" cy="2618086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40" cy="26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Рисунок 10 – Ввод настроек МВА8 и МВУ8 в конфигурацию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Далее, необходимо для каждого из устройства определить сетевые настройки, в частности режим работы в сети – последовательный, адрес в сети – 1 для МВА8 и 2 – для МВУ8 (рисунок 11). Для этого необходимо по очереди щёлкнуть на каждом из устройств МВА8 и МВУ8 правой кнопкой мыши, в окошке справа выбрать закладку «</w:t>
      </w:r>
      <w:r>
        <w:rPr>
          <w:rFonts w:eastAsia="Times New Roman"/>
          <w:sz w:val="28"/>
          <w:szCs w:val="28"/>
          <w:lang w:val="en-US"/>
        </w:rPr>
        <w:t>Modulparameters</w:t>
      </w:r>
      <w:r>
        <w:rPr>
          <w:rFonts w:eastAsia="Times New Roman"/>
          <w:sz w:val="28"/>
          <w:szCs w:val="28"/>
        </w:rPr>
        <w:t>». В раскрывшемся списке пунктов необходимо выполнить все вышеуказанные настройки.Адреса можно устанавливать произвольные, но уникальные, и их надо запомнить, для того, чтобы впоследствии сообщить каждому из физических устройств МВА8 и МВУ8.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Следующий этап заключается в присваивании имён соответствующим каналам устройств МВА8 и МВУ8.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Устройство МВА8. Для присвоения имени его каналу ввода необходимо развернуть список каналов в этом устройстве, щёлкнув левой кнопкой мыши на крестике перед названием МВА8, выбрать номер канала, пусть будет первый –«</w:t>
      </w:r>
      <w:r>
        <w:rPr>
          <w:rFonts w:eastAsia="Times New Roman"/>
          <w:sz w:val="28"/>
          <w:szCs w:val="28"/>
          <w:lang w:val="en-US"/>
        </w:rPr>
        <w:t>Valueoninput</w:t>
      </w:r>
      <w:r w:rsidRPr="00804D9B">
        <w:rPr>
          <w:rFonts w:eastAsia="Times New Roman"/>
          <w:sz w:val="28"/>
          <w:szCs w:val="28"/>
        </w:rPr>
        <w:t xml:space="preserve"> 1</w:t>
      </w:r>
      <w:r>
        <w:rPr>
          <w:rFonts w:eastAsia="Times New Roman"/>
          <w:sz w:val="28"/>
          <w:szCs w:val="28"/>
        </w:rPr>
        <w:t>», развернуть его, щёлкнув левой кнопкой мыши и заменить стандартное имя на «</w:t>
      </w:r>
      <w:r>
        <w:rPr>
          <w:rFonts w:eastAsia="Times New Roman"/>
          <w:sz w:val="28"/>
          <w:szCs w:val="28"/>
          <w:lang w:val="en-US"/>
        </w:rPr>
        <w:t>Temp</w:t>
      </w:r>
      <w:r w:rsidRPr="00C71E43">
        <w:rPr>
          <w:rFonts w:eastAsia="Times New Roman"/>
          <w:sz w:val="28"/>
          <w:szCs w:val="28"/>
        </w:rPr>
        <w:t>_</w:t>
      </w:r>
      <w:r>
        <w:rPr>
          <w:rFonts w:eastAsia="Times New Roman"/>
          <w:sz w:val="28"/>
          <w:szCs w:val="28"/>
          <w:lang w:val="en-US"/>
        </w:rPr>
        <w:t>pip</w:t>
      </w:r>
      <w:r>
        <w:rPr>
          <w:rFonts w:eastAsia="Times New Roman"/>
          <w:sz w:val="28"/>
          <w:szCs w:val="28"/>
        </w:rPr>
        <w:t>».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Аналогично для МВУ8. Развернуть список его каналов, выбрать первый канал «</w:t>
      </w:r>
      <w:r>
        <w:rPr>
          <w:rFonts w:eastAsia="Times New Roman"/>
          <w:sz w:val="28"/>
          <w:szCs w:val="28"/>
          <w:lang w:val="en-US"/>
        </w:rPr>
        <w:t>Valueonoutput</w:t>
      </w:r>
      <w:r w:rsidRPr="00804D9B">
        <w:rPr>
          <w:rFonts w:eastAsia="Times New Roman"/>
          <w:sz w:val="28"/>
          <w:szCs w:val="28"/>
        </w:rPr>
        <w:t xml:space="preserve"> 1</w:t>
      </w:r>
      <w:r>
        <w:rPr>
          <w:rFonts w:eastAsia="Times New Roman"/>
          <w:sz w:val="28"/>
          <w:szCs w:val="28"/>
        </w:rPr>
        <w:t>»и заменить стандартное имя на «</w:t>
      </w:r>
      <w:r>
        <w:rPr>
          <w:rFonts w:eastAsia="Times New Roman"/>
          <w:sz w:val="28"/>
          <w:szCs w:val="28"/>
          <w:lang w:val="en-US"/>
        </w:rPr>
        <w:t>Power</w:t>
      </w:r>
      <w:r>
        <w:rPr>
          <w:rFonts w:eastAsia="Times New Roman"/>
          <w:sz w:val="28"/>
          <w:szCs w:val="28"/>
        </w:rPr>
        <w:t>» (Рисунок 11)</w:t>
      </w:r>
    </w:p>
    <w:p w:rsidR="00E57F98" w:rsidRDefault="00E57F98" w:rsidP="00E57F98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113145" cy="4500245"/>
            <wp:effectExtent l="19050" t="0" r="190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Рисунок 11 – Присвоение имён каналам МВА8 и МВУ8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Переменные «</w:t>
      </w:r>
      <w:r>
        <w:rPr>
          <w:rFonts w:eastAsia="Times New Roman"/>
          <w:sz w:val="28"/>
          <w:szCs w:val="28"/>
          <w:lang w:val="en-US"/>
        </w:rPr>
        <w:t>Temp</w:t>
      </w:r>
      <w:r w:rsidRPr="000A28E9">
        <w:rPr>
          <w:rFonts w:eastAsia="Times New Roman"/>
          <w:sz w:val="28"/>
          <w:szCs w:val="28"/>
        </w:rPr>
        <w:t>_</w:t>
      </w:r>
      <w:r>
        <w:rPr>
          <w:rFonts w:eastAsia="Times New Roman"/>
          <w:sz w:val="28"/>
          <w:szCs w:val="28"/>
          <w:lang w:val="en-US"/>
        </w:rPr>
        <w:t>pip</w:t>
      </w:r>
      <w:r>
        <w:rPr>
          <w:rFonts w:eastAsia="Times New Roman"/>
          <w:sz w:val="28"/>
          <w:szCs w:val="28"/>
        </w:rPr>
        <w:t>» и«</w:t>
      </w:r>
      <w:r>
        <w:rPr>
          <w:rFonts w:eastAsia="Times New Roman"/>
          <w:sz w:val="28"/>
          <w:szCs w:val="28"/>
          <w:lang w:val="en-US"/>
        </w:rPr>
        <w:t>Power</w:t>
      </w:r>
      <w:r>
        <w:rPr>
          <w:rFonts w:eastAsia="Times New Roman"/>
          <w:sz w:val="28"/>
          <w:szCs w:val="28"/>
        </w:rPr>
        <w:t>» теперь необходимо удалить из списка глобальных переменных.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Проект для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0, в соответствие с поставленной задачей, готов.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 его необходимо занести в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конфигурировании устройств МВА8 и МВУ8 необходимо ввести соответствующие для них адреса в сети (1 - для МВА8 и 2 – для МВУ8), а также протоком общения </w:t>
      </w:r>
      <w:r>
        <w:rPr>
          <w:rFonts w:eastAsia="Times New Roman"/>
          <w:sz w:val="28"/>
          <w:szCs w:val="28"/>
          <w:lang w:val="en-US"/>
        </w:rPr>
        <w:t>ModBus</w:t>
      </w:r>
      <w:r>
        <w:rPr>
          <w:rFonts w:eastAsia="Times New Roman"/>
          <w:sz w:val="28"/>
          <w:szCs w:val="28"/>
        </w:rPr>
        <w:t>, уровень – как ведомое устройство (</w:t>
      </w:r>
      <w:r>
        <w:rPr>
          <w:rFonts w:eastAsia="Times New Roman"/>
          <w:sz w:val="28"/>
          <w:szCs w:val="28"/>
          <w:lang w:val="en-US"/>
        </w:rPr>
        <w:t>Slave</w:t>
      </w:r>
      <w:r>
        <w:rPr>
          <w:rFonts w:eastAsia="Times New Roman"/>
          <w:sz w:val="28"/>
          <w:szCs w:val="28"/>
        </w:rPr>
        <w:t>), а также скорость передачи данных, одинаковую с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0. В устройстве МВА8 в свойствах канала №1 указать тип подключаемого датчика, как ТСМ50. После этого, к устройству МВА8, к первому входу подключить, согласно схеме на стенде, термодатчик эмулятора печиТСМ50, а к устройству МВУ8, к первому выходу- электромеханическое реле эмулятора печи.</w:t>
      </w:r>
    </w:p>
    <w:p w:rsidR="00E57F98" w:rsidRPr="00B378D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Наблюдать за работой всего устройства в целом можно при помощи компьютера, соединённого с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 xml:space="preserve">0 через интерфейс </w:t>
      </w:r>
      <w:r>
        <w:rPr>
          <w:rFonts w:eastAsia="Times New Roman"/>
          <w:sz w:val="28"/>
          <w:szCs w:val="28"/>
          <w:lang w:val="en-US"/>
        </w:rPr>
        <w:t>RS</w:t>
      </w:r>
      <w:r w:rsidRPr="00B378D8">
        <w:rPr>
          <w:rFonts w:eastAsia="Times New Roman"/>
          <w:sz w:val="28"/>
          <w:szCs w:val="28"/>
        </w:rPr>
        <w:t>-232</w:t>
      </w:r>
      <w:r>
        <w:rPr>
          <w:rFonts w:eastAsia="Times New Roman"/>
          <w:sz w:val="28"/>
          <w:szCs w:val="28"/>
        </w:rPr>
        <w:t>.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Ход выполнения работы: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предложить закон регулирования температуры;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составить алгоритм, реализующий предложенный закон регулирования;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реализовать алгоритм в программной среде </w:t>
      </w:r>
      <w:r>
        <w:rPr>
          <w:rFonts w:eastAsia="Times New Roman"/>
          <w:sz w:val="28"/>
          <w:szCs w:val="28"/>
          <w:lang w:val="en-US"/>
        </w:rPr>
        <w:t>CoDeSys</w:t>
      </w:r>
      <w:r>
        <w:rPr>
          <w:rFonts w:eastAsia="Times New Roman"/>
          <w:sz w:val="28"/>
          <w:szCs w:val="28"/>
        </w:rPr>
        <w:t xml:space="preserve"> для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выполнить настройку интерфейса </w:t>
      </w:r>
      <w:r>
        <w:rPr>
          <w:rFonts w:eastAsia="Times New Roman"/>
          <w:sz w:val="28"/>
          <w:szCs w:val="28"/>
          <w:lang w:val="en-US"/>
        </w:rPr>
        <w:t>RS</w:t>
      </w:r>
      <w:r w:rsidRPr="00B862C9">
        <w:rPr>
          <w:rFonts w:eastAsia="Times New Roman"/>
          <w:sz w:val="28"/>
          <w:szCs w:val="28"/>
        </w:rPr>
        <w:t>-485</w:t>
      </w:r>
      <w:r>
        <w:rPr>
          <w:rFonts w:eastAsia="Times New Roman"/>
          <w:sz w:val="28"/>
          <w:szCs w:val="28"/>
        </w:rPr>
        <w:t xml:space="preserve"> для использования протокола передачи </w:t>
      </w:r>
      <w:r>
        <w:rPr>
          <w:rFonts w:eastAsia="Times New Roman"/>
          <w:sz w:val="28"/>
          <w:szCs w:val="28"/>
          <w:lang w:val="en-US"/>
        </w:rPr>
        <w:t>ModBus</w:t>
      </w:r>
      <w:r>
        <w:rPr>
          <w:rFonts w:eastAsia="Times New Roman"/>
          <w:sz w:val="28"/>
          <w:szCs w:val="28"/>
        </w:rPr>
        <w:t xml:space="preserve">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 в качестве ведущего устройства;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выполнить настройку модулей МВА8 и МВУ8 для работы с ПЛК 1</w:t>
      </w:r>
      <w:r w:rsidR="0013649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0;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подключить термодатчик ТСМ50 и электромеханическое реле к соответствующим устройствам;</w:t>
      </w:r>
    </w:p>
    <w:p w:rsidR="00E57F98" w:rsidRDefault="00E57F98" w:rsidP="00E57F98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проверить на практике правильность работы разработанного алгоритма, соответствующего предложенному закону регулирования;</w:t>
      </w:r>
    </w:p>
    <w:p w:rsidR="00E57F98" w:rsidRDefault="00E57F98" w:rsidP="00DD7BDA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составить отчёт.</w:t>
      </w:r>
    </w:p>
    <w:p w:rsidR="00E57F98" w:rsidRPr="006B7EEC" w:rsidRDefault="00E57F98" w:rsidP="00E57F98">
      <w:pPr>
        <w:ind w:firstLine="709"/>
        <w:jc w:val="both"/>
        <w:rPr>
          <w:sz w:val="28"/>
          <w:szCs w:val="28"/>
        </w:rPr>
      </w:pPr>
      <w:r w:rsidRPr="006B7EEC">
        <w:rPr>
          <w:sz w:val="28"/>
          <w:szCs w:val="28"/>
        </w:rPr>
        <w:t>Отчёт должен содержать следующие структурные элементы:</w:t>
      </w:r>
    </w:p>
    <w:p w:rsidR="00E57F98" w:rsidRPr="006B7EEC" w:rsidRDefault="00E57F98" w:rsidP="00E57F98">
      <w:pPr>
        <w:ind w:left="814"/>
        <w:rPr>
          <w:sz w:val="28"/>
          <w:szCs w:val="28"/>
        </w:rPr>
      </w:pPr>
      <w:r w:rsidRPr="006B7EEC">
        <w:rPr>
          <w:sz w:val="28"/>
          <w:szCs w:val="28"/>
        </w:rPr>
        <w:t>а) титульный лист;</w:t>
      </w:r>
    </w:p>
    <w:p w:rsidR="00E57F98" w:rsidRPr="006B7EEC" w:rsidRDefault="00E57F98" w:rsidP="00E57F98">
      <w:pPr>
        <w:ind w:left="814"/>
        <w:rPr>
          <w:sz w:val="28"/>
          <w:szCs w:val="28"/>
        </w:rPr>
      </w:pPr>
      <w:r w:rsidRPr="006B7EEC">
        <w:rPr>
          <w:sz w:val="28"/>
          <w:szCs w:val="28"/>
        </w:rPr>
        <w:t>б) цель работы;</w:t>
      </w:r>
    </w:p>
    <w:p w:rsidR="00E57F98" w:rsidRPr="006B7EEC" w:rsidRDefault="00E57F98" w:rsidP="00E57F98">
      <w:pPr>
        <w:ind w:left="814"/>
        <w:jc w:val="both"/>
        <w:rPr>
          <w:sz w:val="28"/>
          <w:szCs w:val="28"/>
        </w:rPr>
      </w:pPr>
      <w:r w:rsidRPr="006B7EEC">
        <w:rPr>
          <w:sz w:val="28"/>
          <w:szCs w:val="28"/>
        </w:rPr>
        <w:t>в) основную часть</w:t>
      </w:r>
      <w:r>
        <w:rPr>
          <w:sz w:val="28"/>
          <w:szCs w:val="28"/>
        </w:rPr>
        <w:t>, в которой необходимо указать подробное описание всех применяемых элементов программного проекта и обосновать выбранный вариант решения предложенной задачи</w:t>
      </w:r>
      <w:r w:rsidRPr="006B7EEC">
        <w:rPr>
          <w:sz w:val="28"/>
          <w:szCs w:val="28"/>
        </w:rPr>
        <w:t>;</w:t>
      </w:r>
    </w:p>
    <w:p w:rsidR="00E57F98" w:rsidRDefault="00E57F98" w:rsidP="00DD7BDA">
      <w:pPr>
        <w:ind w:left="814"/>
        <w:rPr>
          <w:sz w:val="28"/>
          <w:szCs w:val="28"/>
        </w:rPr>
      </w:pPr>
      <w:r w:rsidRPr="006B7EEC">
        <w:rPr>
          <w:sz w:val="28"/>
          <w:szCs w:val="28"/>
        </w:rPr>
        <w:t xml:space="preserve">г) </w:t>
      </w:r>
      <w:r>
        <w:rPr>
          <w:sz w:val="28"/>
          <w:szCs w:val="28"/>
        </w:rPr>
        <w:t>выводы.</w:t>
      </w:r>
    </w:p>
    <w:p w:rsidR="00E57F98" w:rsidRPr="00DD7BDA" w:rsidRDefault="00E57F98" w:rsidP="00DD7BDA">
      <w:pPr>
        <w:ind w:left="709"/>
        <w:rPr>
          <w:b/>
          <w:sz w:val="28"/>
          <w:szCs w:val="28"/>
        </w:rPr>
      </w:pPr>
      <w:r w:rsidRPr="00917EE5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 xml:space="preserve"> для подготовки к защите лабораторной работы</w:t>
      </w:r>
    </w:p>
    <w:p w:rsidR="00E57F98" w:rsidRDefault="00E57F98" w:rsidP="00E57F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Дать словесное описание алгоритма реализованного программного проекта.</w:t>
      </w:r>
    </w:p>
    <w:p w:rsidR="00E57F98" w:rsidRPr="00B00643" w:rsidRDefault="00E57F98" w:rsidP="00E57F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 Какой протокол обмена данными применяется в программном проекте  для связи ПЛК 1</w:t>
      </w:r>
      <w:r w:rsidR="0013649B">
        <w:rPr>
          <w:sz w:val="28"/>
          <w:szCs w:val="28"/>
        </w:rPr>
        <w:t>5</w:t>
      </w:r>
      <w:r>
        <w:rPr>
          <w:sz w:val="28"/>
          <w:szCs w:val="28"/>
        </w:rPr>
        <w:t>0 и периферийных устройств</w:t>
      </w:r>
      <w:r w:rsidRPr="00B00643">
        <w:rPr>
          <w:sz w:val="28"/>
          <w:szCs w:val="28"/>
        </w:rPr>
        <w:t>?</w:t>
      </w:r>
      <w:r>
        <w:rPr>
          <w:sz w:val="28"/>
          <w:szCs w:val="28"/>
        </w:rPr>
        <w:t xml:space="preserve"> Показать структуру применяемого протокола обмена данными.</w:t>
      </w:r>
    </w:p>
    <w:p w:rsidR="00E57F98" w:rsidRDefault="00E57F98" w:rsidP="00E57F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Пояснить процесс подключения дополнительного модуля интерфейса </w:t>
      </w:r>
      <w:r>
        <w:rPr>
          <w:sz w:val="28"/>
          <w:szCs w:val="28"/>
          <w:lang w:val="en-US"/>
        </w:rPr>
        <w:t>ModBus</w:t>
      </w:r>
      <w:r>
        <w:rPr>
          <w:sz w:val="28"/>
          <w:szCs w:val="28"/>
        </w:rPr>
        <w:t xml:space="preserve"> в программном проекте.</w:t>
      </w:r>
    </w:p>
    <w:p w:rsidR="00E57F98" w:rsidRDefault="00E57F98" w:rsidP="00E57F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Какие настройки модуля интерфейса необходимо выполнить, в случае, если необходимо применять внешние устройства, не являющиеся стандартными для ПЛК 1</w:t>
      </w:r>
      <w:r w:rsidR="0013649B">
        <w:rPr>
          <w:sz w:val="28"/>
          <w:szCs w:val="28"/>
        </w:rPr>
        <w:t>5</w:t>
      </w:r>
      <w:r>
        <w:rPr>
          <w:sz w:val="28"/>
          <w:szCs w:val="28"/>
        </w:rPr>
        <w:t>0 (не содержаться в его библиотеке)</w:t>
      </w:r>
      <w:r w:rsidRPr="00B50B4A">
        <w:rPr>
          <w:sz w:val="28"/>
          <w:szCs w:val="28"/>
        </w:rPr>
        <w:t>?</w:t>
      </w:r>
      <w:r>
        <w:rPr>
          <w:sz w:val="28"/>
          <w:szCs w:val="28"/>
        </w:rPr>
        <w:t xml:space="preserve"> На какие особенности необходимо обратить внимание</w:t>
      </w:r>
      <w:r w:rsidRPr="002654E9">
        <w:rPr>
          <w:sz w:val="28"/>
          <w:szCs w:val="28"/>
        </w:rPr>
        <w:t>?</w:t>
      </w:r>
    </w:p>
    <w:p w:rsidR="00B06DA6" w:rsidRDefault="00E57F98" w:rsidP="00DD7BDA">
      <w:pPr>
        <w:ind w:firstLine="709"/>
        <w:rPr>
          <w:sz w:val="28"/>
          <w:szCs w:val="28"/>
        </w:rPr>
      </w:pPr>
      <w:r>
        <w:rPr>
          <w:sz w:val="28"/>
          <w:szCs w:val="28"/>
        </w:rPr>
        <w:t>5 Дать характеристику спектру задач, решаемых с помощью ПЛК 1</w:t>
      </w:r>
      <w:r w:rsidR="0013649B">
        <w:rPr>
          <w:sz w:val="28"/>
          <w:szCs w:val="28"/>
        </w:rPr>
        <w:t>5</w:t>
      </w:r>
      <w:r>
        <w:rPr>
          <w:sz w:val="28"/>
          <w:szCs w:val="28"/>
        </w:rPr>
        <w:t>0 и внешними модулями расширения. Привести приме</w:t>
      </w:r>
    </w:p>
    <w:p w:rsidR="00E57F98" w:rsidRPr="00DD7BDA" w:rsidRDefault="00E57F98" w:rsidP="00DD7BD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6DA6" w:rsidRPr="00966D48" w:rsidRDefault="00B06DA6" w:rsidP="00966D48">
      <w:pPr>
        <w:pStyle w:val="1"/>
      </w:pPr>
      <w:bookmarkStart w:id="48" w:name="_Toc11948625"/>
      <w:r w:rsidRPr="00966D48">
        <w:lastRenderedPageBreak/>
        <w:t>П</w:t>
      </w:r>
      <w:r w:rsidR="00966D48">
        <w:t>РИЛОЖЕНИЕ</w:t>
      </w:r>
      <w:r w:rsidRPr="00966D48">
        <w:t xml:space="preserve"> Б</w:t>
      </w:r>
      <w:r w:rsidR="00DD7BDA">
        <w:t xml:space="preserve"> ПРОВЕРКА УНИКАЛЬНОСТИ ТЕКСТА</w:t>
      </w:r>
      <w:bookmarkEnd w:id="48"/>
    </w:p>
    <w:p w:rsidR="00B06DA6" w:rsidRPr="00966D48" w:rsidRDefault="00DD7BDA" w:rsidP="00B06D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533775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DA6" w:rsidRPr="00DD7BDA" w:rsidRDefault="00B06DA6" w:rsidP="00DD7BDA">
      <w:pPr>
        <w:rPr>
          <w:rFonts w:ascii="Times New Roman" w:hAnsi="Times New Roman" w:cs="Times New Roman"/>
          <w:sz w:val="26"/>
          <w:szCs w:val="26"/>
        </w:rPr>
      </w:pPr>
    </w:p>
    <w:sectPr w:rsidR="00B06DA6" w:rsidRPr="00DD7BDA" w:rsidSect="00966D48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D8E" w:rsidRDefault="00FB0D8E" w:rsidP="00B06DA6">
      <w:pPr>
        <w:spacing w:after="0" w:line="240" w:lineRule="auto"/>
      </w:pPr>
      <w:r>
        <w:separator/>
      </w:r>
    </w:p>
  </w:endnote>
  <w:endnote w:type="continuationSeparator" w:id="1">
    <w:p w:rsidR="00FB0D8E" w:rsidRDefault="00FB0D8E" w:rsidP="00B0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iberation Serif">
    <w:altName w:val="Times New Roman"/>
    <w:charset w:val="01"/>
    <w:family w:val="roman"/>
    <w:pitch w:val="variable"/>
    <w:sig w:usb0="00000201" w:usb1="00000000" w:usb2="00000000" w:usb3="00000000" w:csb0="00000004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7281"/>
    </w:sdtPr>
    <w:sdtContent>
      <w:p w:rsidR="009D0576" w:rsidRDefault="005E05C1">
        <w:pPr>
          <w:pStyle w:val="a7"/>
          <w:jc w:val="center"/>
        </w:pPr>
        <w:fldSimple w:instr=" PAGE   \* MERGEFORMAT ">
          <w:r w:rsidR="008A0D28">
            <w:rPr>
              <w:noProof/>
            </w:rPr>
            <w:t>46</w:t>
          </w:r>
        </w:fldSimple>
      </w:p>
    </w:sdtContent>
  </w:sdt>
  <w:p w:rsidR="009D0576" w:rsidRDefault="009D057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D8E" w:rsidRDefault="00FB0D8E" w:rsidP="00B06DA6">
      <w:pPr>
        <w:spacing w:after="0" w:line="240" w:lineRule="auto"/>
      </w:pPr>
      <w:r>
        <w:separator/>
      </w:r>
    </w:p>
  </w:footnote>
  <w:footnote w:type="continuationSeparator" w:id="1">
    <w:p w:rsidR="00FB0D8E" w:rsidRDefault="00FB0D8E" w:rsidP="00B06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Cs w:val="24"/>
      </w:rPr>
    </w:lvl>
  </w:abstractNum>
  <w:abstractNum w:abstractNumId="2">
    <w:nsid w:val="00000005"/>
    <w:multiLevelType w:val="multilevel"/>
    <w:tmpl w:val="00000005"/>
    <w:name w:val="WW8Num23"/>
    <w:lvl w:ilvl="0">
      <w:start w:val="5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6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3">
    <w:nsid w:val="00000006"/>
    <w:multiLevelType w:val="singleLevel"/>
    <w:tmpl w:val="00000006"/>
    <w:name w:val="WW8Num34"/>
    <w:lvl w:ilvl="0">
      <w:start w:val="1"/>
      <w:numFmt w:val="bullet"/>
      <w:lvlText w:val=""/>
      <w:lvlJc w:val="left"/>
      <w:pPr>
        <w:tabs>
          <w:tab w:val="num" w:pos="851"/>
        </w:tabs>
        <w:ind w:left="0" w:firstLine="680"/>
      </w:pPr>
      <w:rPr>
        <w:rFonts w:ascii="Symbol" w:hAnsi="Symbol" w:cs="Symbol" w:hint="default"/>
        <w:sz w:val="24"/>
      </w:rPr>
    </w:lvl>
  </w:abstractNum>
  <w:abstractNum w:abstractNumId="4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B7591D"/>
    <w:multiLevelType w:val="hybridMultilevel"/>
    <w:tmpl w:val="CF2C74E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04986537"/>
    <w:multiLevelType w:val="multilevel"/>
    <w:tmpl w:val="42BC715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154A78F1"/>
    <w:multiLevelType w:val="hybridMultilevel"/>
    <w:tmpl w:val="F4225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1A5313"/>
    <w:multiLevelType w:val="multilevel"/>
    <w:tmpl w:val="77AA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A346DE"/>
    <w:multiLevelType w:val="hybridMultilevel"/>
    <w:tmpl w:val="FE8C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FA3B76"/>
    <w:multiLevelType w:val="multilevel"/>
    <w:tmpl w:val="B32E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AF4271"/>
    <w:multiLevelType w:val="multilevel"/>
    <w:tmpl w:val="6AC6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EF0700"/>
    <w:multiLevelType w:val="multilevel"/>
    <w:tmpl w:val="7FF4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671C90"/>
    <w:multiLevelType w:val="multilevel"/>
    <w:tmpl w:val="F730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296EE6"/>
    <w:multiLevelType w:val="multilevel"/>
    <w:tmpl w:val="8EB8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2717D1"/>
    <w:multiLevelType w:val="hybridMultilevel"/>
    <w:tmpl w:val="BCB01F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C4F683A"/>
    <w:multiLevelType w:val="multilevel"/>
    <w:tmpl w:val="8CCE5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4"/>
  </w:num>
  <w:num w:numId="5">
    <w:abstractNumId w:val="16"/>
  </w:num>
  <w:num w:numId="6">
    <w:abstractNumId w:val="11"/>
  </w:num>
  <w:num w:numId="7">
    <w:abstractNumId w:val="10"/>
  </w:num>
  <w:num w:numId="8">
    <w:abstractNumId w:val="8"/>
  </w:num>
  <w:num w:numId="9">
    <w:abstractNumId w:val="6"/>
  </w:num>
  <w:num w:numId="10">
    <w:abstractNumId w:val="5"/>
  </w:num>
  <w:num w:numId="11">
    <w:abstractNumId w:val="15"/>
  </w:num>
  <w:num w:numId="12">
    <w:abstractNumId w:val="7"/>
  </w:num>
  <w:num w:numId="13">
    <w:abstractNumId w:val="4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6DA6"/>
    <w:rsid w:val="00004F02"/>
    <w:rsid w:val="00004F05"/>
    <w:rsid w:val="00022EB2"/>
    <w:rsid w:val="00097B6D"/>
    <w:rsid w:val="000A58CB"/>
    <w:rsid w:val="0012413B"/>
    <w:rsid w:val="0013649B"/>
    <w:rsid w:val="001406CB"/>
    <w:rsid w:val="0015581F"/>
    <w:rsid w:val="00167629"/>
    <w:rsid w:val="00186662"/>
    <w:rsid w:val="0019058A"/>
    <w:rsid w:val="001935AE"/>
    <w:rsid w:val="001945DF"/>
    <w:rsid w:val="001950F1"/>
    <w:rsid w:val="00197845"/>
    <w:rsid w:val="001B7459"/>
    <w:rsid w:val="001D6FD1"/>
    <w:rsid w:val="001F2454"/>
    <w:rsid w:val="002117B5"/>
    <w:rsid w:val="00221C74"/>
    <w:rsid w:val="00235F4C"/>
    <w:rsid w:val="00247823"/>
    <w:rsid w:val="0025681E"/>
    <w:rsid w:val="00264EBA"/>
    <w:rsid w:val="002708F3"/>
    <w:rsid w:val="00297617"/>
    <w:rsid w:val="002B71C3"/>
    <w:rsid w:val="002E0DDB"/>
    <w:rsid w:val="002F3F8F"/>
    <w:rsid w:val="003012A9"/>
    <w:rsid w:val="00313B22"/>
    <w:rsid w:val="00313D10"/>
    <w:rsid w:val="003320DE"/>
    <w:rsid w:val="003474FD"/>
    <w:rsid w:val="0036488B"/>
    <w:rsid w:val="00370EF9"/>
    <w:rsid w:val="003C67C5"/>
    <w:rsid w:val="003D611C"/>
    <w:rsid w:val="003E1015"/>
    <w:rsid w:val="003E50D7"/>
    <w:rsid w:val="003F36A3"/>
    <w:rsid w:val="00463AE1"/>
    <w:rsid w:val="00486BE8"/>
    <w:rsid w:val="004C640C"/>
    <w:rsid w:val="004E2C87"/>
    <w:rsid w:val="0058139E"/>
    <w:rsid w:val="005828E2"/>
    <w:rsid w:val="005832DB"/>
    <w:rsid w:val="00590B46"/>
    <w:rsid w:val="00597A2E"/>
    <w:rsid w:val="005B763D"/>
    <w:rsid w:val="005C7DB0"/>
    <w:rsid w:val="005E05C1"/>
    <w:rsid w:val="005F204D"/>
    <w:rsid w:val="006118AA"/>
    <w:rsid w:val="006666DB"/>
    <w:rsid w:val="006858C8"/>
    <w:rsid w:val="006924D5"/>
    <w:rsid w:val="006B2731"/>
    <w:rsid w:val="006B3941"/>
    <w:rsid w:val="006C73DF"/>
    <w:rsid w:val="006D25FA"/>
    <w:rsid w:val="00702BE3"/>
    <w:rsid w:val="00723243"/>
    <w:rsid w:val="007633ED"/>
    <w:rsid w:val="0079158C"/>
    <w:rsid w:val="007B43CA"/>
    <w:rsid w:val="0082307C"/>
    <w:rsid w:val="0083039E"/>
    <w:rsid w:val="00852AB8"/>
    <w:rsid w:val="00880BD4"/>
    <w:rsid w:val="00890F31"/>
    <w:rsid w:val="008939FF"/>
    <w:rsid w:val="008A0D28"/>
    <w:rsid w:val="008A1EF0"/>
    <w:rsid w:val="008F0F1C"/>
    <w:rsid w:val="008F4310"/>
    <w:rsid w:val="00903F4E"/>
    <w:rsid w:val="00904548"/>
    <w:rsid w:val="00907693"/>
    <w:rsid w:val="00945736"/>
    <w:rsid w:val="0095369D"/>
    <w:rsid w:val="00966D48"/>
    <w:rsid w:val="00993A76"/>
    <w:rsid w:val="009A0142"/>
    <w:rsid w:val="009A2E08"/>
    <w:rsid w:val="009C34CF"/>
    <w:rsid w:val="009D0576"/>
    <w:rsid w:val="009E32F3"/>
    <w:rsid w:val="009F7E37"/>
    <w:rsid w:val="00A23876"/>
    <w:rsid w:val="00A44E92"/>
    <w:rsid w:val="00A53132"/>
    <w:rsid w:val="00A544B7"/>
    <w:rsid w:val="00A66D8A"/>
    <w:rsid w:val="00A7610A"/>
    <w:rsid w:val="00A835DE"/>
    <w:rsid w:val="00A84D17"/>
    <w:rsid w:val="00A94103"/>
    <w:rsid w:val="00A95FB0"/>
    <w:rsid w:val="00A96CDA"/>
    <w:rsid w:val="00AC2FC9"/>
    <w:rsid w:val="00AC5FC6"/>
    <w:rsid w:val="00AE29EF"/>
    <w:rsid w:val="00AE7A2E"/>
    <w:rsid w:val="00AF6189"/>
    <w:rsid w:val="00B05006"/>
    <w:rsid w:val="00B06DA6"/>
    <w:rsid w:val="00B26D7F"/>
    <w:rsid w:val="00B272C1"/>
    <w:rsid w:val="00B276AD"/>
    <w:rsid w:val="00B322DC"/>
    <w:rsid w:val="00B57726"/>
    <w:rsid w:val="00B64F44"/>
    <w:rsid w:val="00B67E36"/>
    <w:rsid w:val="00B811AC"/>
    <w:rsid w:val="00B915F3"/>
    <w:rsid w:val="00BA43B8"/>
    <w:rsid w:val="00BD0B03"/>
    <w:rsid w:val="00BF1A5C"/>
    <w:rsid w:val="00C1363E"/>
    <w:rsid w:val="00C13D6C"/>
    <w:rsid w:val="00C550A4"/>
    <w:rsid w:val="00C55681"/>
    <w:rsid w:val="00C55BDC"/>
    <w:rsid w:val="00D03943"/>
    <w:rsid w:val="00D45777"/>
    <w:rsid w:val="00D52950"/>
    <w:rsid w:val="00D52FD0"/>
    <w:rsid w:val="00D679E1"/>
    <w:rsid w:val="00D7136F"/>
    <w:rsid w:val="00DB3981"/>
    <w:rsid w:val="00DD7BDA"/>
    <w:rsid w:val="00DF7C5C"/>
    <w:rsid w:val="00E047E6"/>
    <w:rsid w:val="00E24E9E"/>
    <w:rsid w:val="00E578BC"/>
    <w:rsid w:val="00E57F98"/>
    <w:rsid w:val="00E60788"/>
    <w:rsid w:val="00E72B82"/>
    <w:rsid w:val="00E7406E"/>
    <w:rsid w:val="00E91234"/>
    <w:rsid w:val="00F17096"/>
    <w:rsid w:val="00F40F3B"/>
    <w:rsid w:val="00F47985"/>
    <w:rsid w:val="00F62816"/>
    <w:rsid w:val="00F86694"/>
    <w:rsid w:val="00F92ABD"/>
    <w:rsid w:val="00FB0D8E"/>
    <w:rsid w:val="00FE3294"/>
    <w:rsid w:val="00FE3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FD1"/>
  </w:style>
  <w:style w:type="paragraph" w:styleId="1">
    <w:name w:val="heading 1"/>
    <w:basedOn w:val="a"/>
    <w:next w:val="a"/>
    <w:link w:val="10"/>
    <w:qFormat/>
    <w:rsid w:val="00B06DA6"/>
    <w:pPr>
      <w:keepNext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20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D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66D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66D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6DA6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zag3">
    <w:name w:val="zag3"/>
    <w:basedOn w:val="a"/>
    <w:rsid w:val="00B06DA6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a4"/>
    <w:qFormat/>
    <w:rsid w:val="00B06DA6"/>
    <w:pPr>
      <w:widowControl w:val="0"/>
      <w:autoSpaceDE w:val="0"/>
      <w:autoSpaceDN w:val="0"/>
      <w:adjustRightInd w:val="0"/>
      <w:spacing w:after="0" w:line="360" w:lineRule="auto"/>
      <w:ind w:firstLine="709"/>
      <w:contextualSpacing/>
      <w:jc w:val="both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a4">
    <w:name w:val="Название Знак"/>
    <w:basedOn w:val="a0"/>
    <w:link w:val="a3"/>
    <w:rsid w:val="00B06DA6"/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paragraph" w:styleId="a5">
    <w:name w:val="header"/>
    <w:basedOn w:val="a"/>
    <w:link w:val="a6"/>
    <w:uiPriority w:val="99"/>
    <w:unhideWhenUsed/>
    <w:rsid w:val="00B06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6DA6"/>
  </w:style>
  <w:style w:type="paragraph" w:styleId="a7">
    <w:name w:val="footer"/>
    <w:basedOn w:val="a"/>
    <w:link w:val="a8"/>
    <w:uiPriority w:val="99"/>
    <w:unhideWhenUsed/>
    <w:rsid w:val="00B06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6DA6"/>
  </w:style>
  <w:style w:type="paragraph" w:styleId="a9">
    <w:name w:val="TOC Heading"/>
    <w:basedOn w:val="1"/>
    <w:next w:val="a"/>
    <w:uiPriority w:val="39"/>
    <w:unhideWhenUsed/>
    <w:qFormat/>
    <w:rsid w:val="00966D48"/>
    <w:pPr>
      <w:keepLines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66D48"/>
    <w:pPr>
      <w:spacing w:after="100"/>
    </w:pPr>
  </w:style>
  <w:style w:type="character" w:styleId="aa">
    <w:name w:val="Hyperlink"/>
    <w:basedOn w:val="a0"/>
    <w:uiPriority w:val="99"/>
    <w:unhideWhenUsed/>
    <w:rsid w:val="00966D48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66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6D48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1"/>
    <w:qFormat/>
    <w:rsid w:val="006B3941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E047E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AE29EF"/>
    <w:rPr>
      <w:b/>
      <w:bCs/>
    </w:rPr>
  </w:style>
  <w:style w:type="table" w:styleId="af0">
    <w:name w:val="Table Grid"/>
    <w:basedOn w:val="a1"/>
    <w:uiPriority w:val="59"/>
    <w:rsid w:val="00A44E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3320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Emphasis"/>
    <w:basedOn w:val="a0"/>
    <w:uiPriority w:val="20"/>
    <w:qFormat/>
    <w:rsid w:val="003320DE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A66D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66D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66D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">
    <w:name w:val="Body Text Indent 2"/>
    <w:basedOn w:val="a"/>
    <w:link w:val="20"/>
    <w:rsid w:val="00A66D8A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A66D8A"/>
    <w:rPr>
      <w:rFonts w:ascii="Times New Roman" w:eastAsia="Times New Roman" w:hAnsi="Times New Roman" w:cs="Times New Roman"/>
      <w:sz w:val="28"/>
      <w:szCs w:val="24"/>
    </w:rPr>
  </w:style>
  <w:style w:type="character" w:styleId="af2">
    <w:name w:val="Placeholder Text"/>
    <w:basedOn w:val="a0"/>
    <w:uiPriority w:val="99"/>
    <w:semiHidden/>
    <w:rsid w:val="0058139E"/>
    <w:rPr>
      <w:color w:val="808080"/>
    </w:rPr>
  </w:style>
  <w:style w:type="paragraph" w:styleId="31">
    <w:name w:val="toc 3"/>
    <w:basedOn w:val="a"/>
    <w:next w:val="a"/>
    <w:autoRedefine/>
    <w:uiPriority w:val="39"/>
    <w:unhideWhenUsed/>
    <w:rsid w:val="00A84D17"/>
    <w:pPr>
      <w:tabs>
        <w:tab w:val="right" w:leader="dot" w:pos="9345"/>
      </w:tabs>
      <w:spacing w:after="100"/>
    </w:pPr>
  </w:style>
  <w:style w:type="paragraph" w:customStyle="1" w:styleId="af3">
    <w:name w:val="Титул (мелкий)"/>
    <w:basedOn w:val="a"/>
    <w:rsid w:val="00D7136F"/>
    <w:pPr>
      <w:spacing w:after="0" w:line="360" w:lineRule="auto"/>
      <w:ind w:firstLine="567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DB618-5763-4ED1-8A8A-1F184E8F3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7614</Words>
  <Characters>43403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doc_ved_en</cp:lastModifiedBy>
  <cp:revision>3</cp:revision>
  <dcterms:created xsi:type="dcterms:W3CDTF">2019-06-23T14:04:00Z</dcterms:created>
  <dcterms:modified xsi:type="dcterms:W3CDTF">2020-02-21T03:36:00Z</dcterms:modified>
</cp:coreProperties>
</file>