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65" w:rsidRPr="0042170D" w:rsidRDefault="00057465" w:rsidP="0005746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eastAsia="Times New Roman" w:cs="Times New Roman"/>
          <w:b/>
          <w:sz w:val="26"/>
          <w:szCs w:val="26"/>
        </w:rPr>
      </w:pPr>
      <w:bookmarkStart w:id="0" w:name="_Toc2063698"/>
      <w:r w:rsidRPr="0042170D">
        <w:rPr>
          <w:rFonts w:eastAsia="Times New Roman" w:cs="Times New Roman"/>
          <w:b/>
          <w:sz w:val="26"/>
          <w:szCs w:val="26"/>
        </w:rPr>
        <w:t>Министерство науки и высшего образования Российской Федерации</w:t>
      </w:r>
    </w:p>
    <w:p w:rsidR="00057465" w:rsidRPr="0042170D" w:rsidRDefault="00057465" w:rsidP="0005746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eastAsia="Times New Roman" w:cs="Times New Roman"/>
          <w:b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Лысьвенский филиал федерального государственного бюджетного образовательного учреждение высшего образования</w:t>
      </w:r>
    </w:p>
    <w:p w:rsidR="00057465" w:rsidRPr="0042170D" w:rsidRDefault="00057465" w:rsidP="0005746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eastAsia="Times New Roman" w:cs="Times New Roman"/>
          <w:b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«Пермский национальный исследовательский политехнический университет»</w:t>
      </w:r>
    </w:p>
    <w:p w:rsidR="00057465" w:rsidRPr="0042170D" w:rsidRDefault="00057465" w:rsidP="0005746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eastAsia="Times New Roman" w:cs="Times New Roman"/>
          <w:b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(ЛФ ПНИПУ)</w:t>
      </w: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b/>
          <w:sz w:val="26"/>
          <w:szCs w:val="26"/>
        </w:rPr>
      </w:pP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b/>
          <w:sz w:val="26"/>
          <w:szCs w:val="26"/>
        </w:rPr>
      </w:pP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Факультет</w:t>
      </w:r>
      <w:r w:rsidRPr="0042170D">
        <w:rPr>
          <w:rFonts w:eastAsia="Times New Roman" w:cs="Times New Roman"/>
          <w:sz w:val="26"/>
          <w:szCs w:val="26"/>
        </w:rPr>
        <w:t xml:space="preserve"> высшего образования</w:t>
      </w: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i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Направление</w:t>
      </w:r>
      <w:r>
        <w:rPr>
          <w:rFonts w:eastAsia="Times New Roman" w:cs="Times New Roman"/>
          <w:sz w:val="26"/>
          <w:szCs w:val="26"/>
        </w:rPr>
        <w:t>13</w:t>
      </w:r>
      <w:r w:rsidRPr="0042170D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>03</w:t>
      </w:r>
      <w:r w:rsidRPr="0042170D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>02</w:t>
      </w:r>
      <w:r>
        <w:rPr>
          <w:rFonts w:eastAsia="Times New Roman" w:cs="Times New Roman"/>
          <w:i/>
          <w:sz w:val="26"/>
          <w:szCs w:val="26"/>
        </w:rPr>
        <w:t>Электроэнергетика и электротехника</w:t>
      </w: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Кафедра</w:t>
      </w:r>
      <w:r w:rsidRPr="0042170D">
        <w:rPr>
          <w:rFonts w:eastAsia="Times New Roman" w:cs="Times New Roman"/>
          <w:sz w:val="26"/>
          <w:szCs w:val="26"/>
        </w:rPr>
        <w:t xml:space="preserve">  «</w:t>
      </w:r>
      <w:r>
        <w:rPr>
          <w:rFonts w:eastAsia="Times New Roman" w:cs="Times New Roman"/>
          <w:sz w:val="26"/>
          <w:szCs w:val="26"/>
        </w:rPr>
        <w:t>Общенаучных дисциплин</w:t>
      </w:r>
      <w:r w:rsidRPr="0042170D">
        <w:rPr>
          <w:rFonts w:eastAsia="Times New Roman" w:cs="Times New Roman"/>
          <w:sz w:val="26"/>
          <w:szCs w:val="26"/>
        </w:rPr>
        <w:t xml:space="preserve">» </w:t>
      </w:r>
    </w:p>
    <w:p w:rsidR="00057465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057465" w:rsidRPr="0042170D" w:rsidRDefault="00057465" w:rsidP="00057465">
      <w:pPr>
        <w:spacing w:line="240" w:lineRule="auto"/>
        <w:ind w:firstLine="5940"/>
        <w:contextualSpacing/>
        <w:jc w:val="both"/>
        <w:rPr>
          <w:rFonts w:eastAsia="Times New Roman" w:cs="Times New Roman"/>
          <w:b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Зав.кафедрой ОНД</w:t>
      </w:r>
    </w:p>
    <w:p w:rsidR="00057465" w:rsidRPr="0042170D" w:rsidRDefault="00057465" w:rsidP="00057465">
      <w:pPr>
        <w:spacing w:line="240" w:lineRule="auto"/>
        <w:ind w:firstLine="5940"/>
        <w:contextualSpacing/>
        <w:jc w:val="both"/>
        <w:rPr>
          <w:rFonts w:eastAsia="Times New Roman" w:cs="Times New Roman"/>
          <w:sz w:val="26"/>
          <w:szCs w:val="26"/>
        </w:rPr>
      </w:pPr>
      <w:r w:rsidRPr="0042170D">
        <w:rPr>
          <w:rFonts w:eastAsia="Times New Roman" w:cs="Times New Roman"/>
          <w:sz w:val="26"/>
          <w:szCs w:val="26"/>
        </w:rPr>
        <w:t>___________Е.Н.Хаматнурова</w:t>
      </w:r>
    </w:p>
    <w:p w:rsidR="00057465" w:rsidRPr="0042170D" w:rsidRDefault="00057465" w:rsidP="00057465">
      <w:pPr>
        <w:spacing w:line="240" w:lineRule="auto"/>
        <w:ind w:firstLine="594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«___» ___________</w:t>
      </w:r>
      <w:r w:rsidRPr="0042170D">
        <w:rPr>
          <w:rFonts w:eastAsia="Times New Roman" w:cs="Times New Roman"/>
          <w:sz w:val="26"/>
          <w:szCs w:val="26"/>
        </w:rPr>
        <w:t>20</w:t>
      </w:r>
      <w:r>
        <w:rPr>
          <w:rFonts w:eastAsia="Times New Roman" w:cs="Times New Roman"/>
          <w:sz w:val="26"/>
          <w:szCs w:val="26"/>
        </w:rPr>
        <w:t>19</w:t>
      </w:r>
      <w:r w:rsidRPr="0042170D">
        <w:rPr>
          <w:rFonts w:eastAsia="Times New Roman" w:cs="Times New Roman"/>
          <w:sz w:val="26"/>
          <w:szCs w:val="26"/>
        </w:rPr>
        <w:t xml:space="preserve"> г.</w:t>
      </w: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057465" w:rsidRPr="0042170D" w:rsidRDefault="00057465" w:rsidP="00057465">
      <w:pPr>
        <w:spacing w:line="240" w:lineRule="auto"/>
        <w:contextualSpacing/>
        <w:jc w:val="center"/>
        <w:rPr>
          <w:rFonts w:eastAsia="Times New Roman" w:cs="Times New Roman"/>
          <w:b/>
          <w:sz w:val="44"/>
          <w:szCs w:val="44"/>
        </w:rPr>
      </w:pPr>
      <w:r w:rsidRPr="0042170D">
        <w:rPr>
          <w:rFonts w:eastAsia="Times New Roman" w:cs="Times New Roman"/>
          <w:b/>
          <w:sz w:val="44"/>
          <w:szCs w:val="44"/>
        </w:rPr>
        <w:t>ВЫПУСКНАЯ КВАЛИФИКАЦИОННАЯ РАБОТА</w:t>
      </w:r>
    </w:p>
    <w:p w:rsidR="00057465" w:rsidRPr="0042170D" w:rsidRDefault="00057465" w:rsidP="00057465">
      <w:pPr>
        <w:spacing w:line="240" w:lineRule="auto"/>
        <w:ind w:firstLine="709"/>
        <w:contextualSpacing/>
        <w:jc w:val="center"/>
        <w:rPr>
          <w:rFonts w:eastAsia="Times New Roman" w:cs="Times New Roman"/>
          <w:sz w:val="32"/>
          <w:szCs w:val="32"/>
        </w:rPr>
      </w:pPr>
    </w:p>
    <w:p w:rsidR="00057465" w:rsidRPr="00E216BF" w:rsidRDefault="00057465" w:rsidP="00057465">
      <w:pPr>
        <w:spacing w:line="240" w:lineRule="auto"/>
        <w:contextualSpacing/>
        <w:jc w:val="both"/>
        <w:rPr>
          <w:rFonts w:eastAsia="Times New Roman" w:cs="Times New Roman"/>
          <w:b/>
          <w:szCs w:val="28"/>
        </w:rPr>
      </w:pPr>
      <w:r w:rsidRPr="00E216BF">
        <w:rPr>
          <w:rFonts w:eastAsia="Times New Roman" w:cs="Times New Roman"/>
          <w:b/>
          <w:szCs w:val="28"/>
        </w:rPr>
        <w:t xml:space="preserve">На тему: </w:t>
      </w:r>
      <w:r w:rsidRPr="008E5733">
        <w:rPr>
          <w:rFonts w:eastAsia="Times New Roman" w:cs="Times New Roman"/>
          <w:b/>
          <w:szCs w:val="28"/>
        </w:rPr>
        <w:t>«</w:t>
      </w:r>
      <w:r w:rsidR="008E5733" w:rsidRPr="008E5733">
        <w:rPr>
          <w:rFonts w:eastAsia="Times New Roman" w:cs="Times New Roman"/>
          <w:b/>
          <w:szCs w:val="28"/>
        </w:rPr>
        <w:t>Проектирование и отладка панели управления «Борец» вентильным электроприводом</w:t>
      </w:r>
      <w:r w:rsidRPr="008E5733">
        <w:rPr>
          <w:rFonts w:eastAsia="Times New Roman" w:cs="Times New Roman"/>
          <w:b/>
          <w:szCs w:val="28"/>
        </w:rPr>
        <w:t>»</w:t>
      </w:r>
    </w:p>
    <w:p w:rsidR="00057465" w:rsidRDefault="00057465" w:rsidP="00057465">
      <w:pPr>
        <w:spacing w:line="240" w:lineRule="auto"/>
        <w:contextualSpacing/>
        <w:jc w:val="center"/>
        <w:rPr>
          <w:rFonts w:eastAsia="Times New Roman" w:cs="Times New Roman"/>
          <w:b/>
          <w:sz w:val="32"/>
          <w:szCs w:val="32"/>
        </w:rPr>
      </w:pPr>
      <w:r w:rsidRPr="000F3486">
        <w:rPr>
          <w:rFonts w:eastAsia="Times New Roman" w:cs="Times New Roman"/>
          <w:b/>
          <w:sz w:val="32"/>
          <w:szCs w:val="32"/>
        </w:rPr>
        <w:t>“</w:t>
      </w:r>
      <w:r>
        <w:rPr>
          <w:rFonts w:eastAsia="Times New Roman" w:cs="Times New Roman"/>
          <w:b/>
          <w:sz w:val="32"/>
          <w:szCs w:val="32"/>
        </w:rPr>
        <w:br/>
      </w:r>
    </w:p>
    <w:p w:rsidR="00057465" w:rsidRPr="0042170D" w:rsidRDefault="00057465" w:rsidP="00057465">
      <w:pPr>
        <w:spacing w:line="240" w:lineRule="auto"/>
        <w:contextualSpacing/>
        <w:jc w:val="center"/>
        <w:rPr>
          <w:rFonts w:eastAsia="Times New Roman" w:cs="Times New Roman"/>
          <w:b/>
          <w:sz w:val="32"/>
          <w:szCs w:val="32"/>
        </w:rPr>
      </w:pP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b/>
          <w:sz w:val="26"/>
          <w:szCs w:val="26"/>
        </w:rPr>
      </w:pPr>
    </w:p>
    <w:p w:rsidR="00057465" w:rsidRPr="0042170D" w:rsidRDefault="00057465" w:rsidP="00057465">
      <w:pPr>
        <w:spacing w:line="240" w:lineRule="auto"/>
        <w:contextualSpacing/>
        <w:jc w:val="both"/>
        <w:rPr>
          <w:rFonts w:eastAsia="Times New Roman" w:cs="Times New Roman"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Студент</w:t>
      </w:r>
      <w:r w:rsidRPr="0042170D">
        <w:rPr>
          <w:rFonts w:eastAsia="Times New Roman" w:cs="Times New Roman"/>
          <w:sz w:val="26"/>
          <w:szCs w:val="26"/>
        </w:rPr>
        <w:t xml:space="preserve"> _______________________________________________ </w:t>
      </w:r>
      <w:r>
        <w:rPr>
          <w:rFonts w:eastAsia="Times New Roman" w:cs="Times New Roman"/>
          <w:sz w:val="26"/>
          <w:szCs w:val="26"/>
        </w:rPr>
        <w:t>Краев А.Н.</w:t>
      </w: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b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Состав выпускной квалификационной работы:</w:t>
      </w: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42170D">
        <w:rPr>
          <w:rFonts w:eastAsia="Times New Roman" w:cs="Times New Roman"/>
          <w:sz w:val="26"/>
          <w:szCs w:val="26"/>
        </w:rPr>
        <w:t>1.</w:t>
      </w:r>
      <w:r w:rsidRPr="0042170D">
        <w:rPr>
          <w:rFonts w:eastAsia="Times New Roman" w:cs="Times New Roman"/>
          <w:sz w:val="26"/>
          <w:szCs w:val="26"/>
        </w:rPr>
        <w:tab/>
        <w:t xml:space="preserve">Пояснительная записка на </w:t>
      </w:r>
      <w:r>
        <w:rPr>
          <w:rFonts w:eastAsia="Times New Roman" w:cs="Times New Roman"/>
          <w:sz w:val="26"/>
          <w:szCs w:val="26"/>
        </w:rPr>
        <w:t>34</w:t>
      </w:r>
      <w:r w:rsidRPr="0042170D">
        <w:rPr>
          <w:rFonts w:eastAsia="Times New Roman" w:cs="Times New Roman"/>
          <w:sz w:val="26"/>
          <w:szCs w:val="26"/>
        </w:rPr>
        <w:t xml:space="preserve"> стр.</w:t>
      </w:r>
    </w:p>
    <w:p w:rsidR="00057465" w:rsidRPr="0042170D" w:rsidRDefault="00057465" w:rsidP="00057465">
      <w:pPr>
        <w:spacing w:line="240" w:lineRule="auto"/>
        <w:ind w:firstLine="709"/>
        <w:contextualSpacing/>
        <w:jc w:val="both"/>
        <w:rPr>
          <w:rFonts w:eastAsia="Times New Roman" w:cs="Times New Roman"/>
          <w:b/>
          <w:sz w:val="26"/>
          <w:szCs w:val="26"/>
        </w:rPr>
      </w:pPr>
      <w:r w:rsidRPr="0042170D">
        <w:rPr>
          <w:rFonts w:eastAsia="Times New Roman" w:cs="Times New Roman"/>
          <w:sz w:val="26"/>
          <w:szCs w:val="26"/>
        </w:rPr>
        <w:t>2.</w:t>
      </w:r>
      <w:r w:rsidRPr="0042170D">
        <w:rPr>
          <w:rFonts w:eastAsia="Times New Roman" w:cs="Times New Roman"/>
          <w:sz w:val="26"/>
          <w:szCs w:val="26"/>
        </w:rPr>
        <w:tab/>
        <w:t xml:space="preserve">Графическая часть на </w:t>
      </w:r>
      <w:r>
        <w:rPr>
          <w:rFonts w:eastAsia="Times New Roman" w:cs="Times New Roman"/>
          <w:sz w:val="26"/>
          <w:szCs w:val="26"/>
        </w:rPr>
        <w:t>1</w:t>
      </w:r>
      <w:r w:rsidRPr="0042170D">
        <w:rPr>
          <w:rFonts w:eastAsia="Times New Roman" w:cs="Times New Roman"/>
          <w:sz w:val="26"/>
          <w:szCs w:val="26"/>
        </w:rPr>
        <w:t xml:space="preserve"> листах.</w:t>
      </w:r>
    </w:p>
    <w:p w:rsidR="00057465" w:rsidRDefault="00057465" w:rsidP="00057465">
      <w:pPr>
        <w:spacing w:line="36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057465" w:rsidRPr="0042170D" w:rsidRDefault="00057465" w:rsidP="00057465">
      <w:pPr>
        <w:spacing w:line="36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057465" w:rsidRDefault="00057465" w:rsidP="00057465">
      <w:pPr>
        <w:spacing w:line="360" w:lineRule="auto"/>
        <w:contextualSpacing/>
        <w:jc w:val="right"/>
        <w:rPr>
          <w:rFonts w:eastAsia="Times New Roman" w:cs="Times New Roman"/>
          <w:b/>
          <w:sz w:val="26"/>
          <w:szCs w:val="26"/>
        </w:rPr>
      </w:pPr>
    </w:p>
    <w:p w:rsidR="00057465" w:rsidRPr="008E5733" w:rsidRDefault="00057465" w:rsidP="008E5733">
      <w:pPr>
        <w:spacing w:line="360" w:lineRule="auto"/>
        <w:contextualSpacing/>
        <w:rPr>
          <w:rFonts w:eastAsia="Times New Roman" w:cs="Times New Roman"/>
          <w:b/>
          <w:sz w:val="26"/>
          <w:szCs w:val="26"/>
        </w:rPr>
      </w:pPr>
      <w:r w:rsidRPr="0042170D">
        <w:rPr>
          <w:rFonts w:eastAsia="Times New Roman" w:cs="Times New Roman"/>
          <w:b/>
          <w:sz w:val="26"/>
          <w:szCs w:val="26"/>
        </w:rPr>
        <w:t>Руководитель выпускной квалификационной работы</w:t>
      </w:r>
      <w:r w:rsidR="008E5733">
        <w:rPr>
          <w:rFonts w:eastAsia="Times New Roman" w:cs="Times New Roman"/>
          <w:b/>
          <w:sz w:val="26"/>
          <w:szCs w:val="26"/>
        </w:rPr>
        <w:t xml:space="preserve"> </w:t>
      </w:r>
      <w:r w:rsidRPr="00057465">
        <w:rPr>
          <w:rFonts w:eastAsia="Times New Roman" w:cs="Times New Roman"/>
          <w:sz w:val="22"/>
        </w:rPr>
        <w:t>Н.В. Паршонок</w:t>
      </w:r>
    </w:p>
    <w:p w:rsidR="00057465" w:rsidRDefault="00057465" w:rsidP="00057465">
      <w:pPr>
        <w:spacing w:line="360" w:lineRule="auto"/>
        <w:ind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057465" w:rsidRDefault="00057465" w:rsidP="00057465">
      <w:pPr>
        <w:spacing w:line="360" w:lineRule="auto"/>
        <w:contextualSpacing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Лысьва, 2</w:t>
      </w:r>
      <w:r w:rsidRPr="0042170D">
        <w:rPr>
          <w:rFonts w:eastAsia="Times New Roman" w:cs="Times New Roman"/>
          <w:sz w:val="26"/>
          <w:szCs w:val="26"/>
        </w:rPr>
        <w:t>019</w:t>
      </w:r>
    </w:p>
    <w:p w:rsidR="00057465" w:rsidRDefault="00057465" w:rsidP="00057465">
      <w:pPr>
        <w:spacing w:line="360" w:lineRule="auto"/>
        <w:contextualSpacing/>
        <w:rPr>
          <w:rFonts w:eastAsia="Times New Roman" w:cs="Times New Roman"/>
          <w:sz w:val="26"/>
          <w:szCs w:val="26"/>
        </w:rPr>
      </w:pPr>
    </w:p>
    <w:p w:rsidR="00057465" w:rsidRDefault="00057465" w:rsidP="00057465">
      <w:pPr>
        <w:spacing w:line="360" w:lineRule="auto"/>
        <w:contextualSpacing/>
        <w:rPr>
          <w:rFonts w:eastAsia="Times New Roman" w:cs="Times New Roman"/>
          <w:sz w:val="26"/>
          <w:szCs w:val="26"/>
        </w:rPr>
        <w:sectPr w:rsidR="00057465" w:rsidSect="0042170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319D0" w:rsidRPr="00E216BF" w:rsidRDefault="00BE32A8" w:rsidP="00057465">
      <w:pPr>
        <w:pStyle w:val="1"/>
        <w:spacing w:before="0" w:line="240" w:lineRule="auto"/>
        <w:jc w:val="center"/>
        <w:rPr>
          <w:rFonts w:cs="Times New Roman"/>
        </w:rPr>
      </w:pPr>
      <w:bookmarkStart w:id="1" w:name="_Toc12197729"/>
      <w:bookmarkEnd w:id="0"/>
      <w:r>
        <w:rPr>
          <w:rFonts w:cs="Times New Roman"/>
        </w:rPr>
        <w:lastRenderedPageBreak/>
        <w:t>СОДЕРЖА</w:t>
      </w:r>
      <w:bookmarkStart w:id="2" w:name="_GoBack"/>
      <w:bookmarkEnd w:id="2"/>
      <w:r>
        <w:rPr>
          <w:rFonts w:cs="Times New Roman"/>
        </w:rPr>
        <w:t>НИЕ</w:t>
      </w:r>
      <w:bookmarkEnd w:id="1"/>
    </w:p>
    <w:sdt>
      <w:sdtPr>
        <w:rPr>
          <w:rFonts w:cs="Times New Roman"/>
          <w:b/>
          <w:bCs/>
          <w:szCs w:val="28"/>
        </w:rPr>
        <w:id w:val="1521120"/>
        <w:docPartObj>
          <w:docPartGallery w:val="Table of Contents"/>
          <w:docPartUnique/>
        </w:docPartObj>
      </w:sdtPr>
      <w:sdtEndPr>
        <w:rPr>
          <w:rStyle w:val="a8"/>
          <w:b w:val="0"/>
          <w:bCs w:val="0"/>
          <w:noProof/>
          <w:color w:val="0000FF" w:themeColor="hyperlink"/>
          <w:szCs w:val="22"/>
          <w:u w:val="single"/>
        </w:rPr>
      </w:sdtEndPr>
      <w:sdtContent>
        <w:p w:rsidR="00E8133A" w:rsidRPr="00E8133A" w:rsidRDefault="00F33500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r w:rsidRPr="008C5FD4">
            <w:rPr>
              <w:rStyle w:val="a8"/>
              <w:rFonts w:cs="Times New Roman"/>
              <w:noProof/>
            </w:rPr>
            <w:fldChar w:fldCharType="begin"/>
          </w:r>
          <w:r w:rsidR="00A749B8" w:rsidRPr="008C5FD4">
            <w:rPr>
              <w:rStyle w:val="a8"/>
              <w:rFonts w:cs="Times New Roman"/>
              <w:noProof/>
            </w:rPr>
            <w:instrText xml:space="preserve"> TOC \o "1-3" \h \z \u </w:instrText>
          </w:r>
          <w:r w:rsidRPr="008C5FD4">
            <w:rPr>
              <w:rStyle w:val="a8"/>
              <w:rFonts w:cs="Times New Roman"/>
              <w:noProof/>
            </w:rPr>
            <w:fldChar w:fldCharType="separate"/>
          </w:r>
          <w:hyperlink w:anchor="_Toc12197729" w:history="1"/>
        </w:p>
        <w:p w:rsidR="00E8133A" w:rsidRPr="00E8133A" w:rsidRDefault="00F33500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0" w:history="1">
            <w:r w:rsidR="00E8133A" w:rsidRPr="00BE6AD5">
              <w:rPr>
                <w:rStyle w:val="a8"/>
                <w:rFonts w:cs="Times New Roman"/>
                <w:noProof/>
              </w:rPr>
              <w:t>ВВЕДЕНИЕ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_Toc12197730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3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1" w:history="1">
            <w:r w:rsidR="00E8133A" w:rsidRPr="00BE6AD5">
              <w:rPr>
                <w:rStyle w:val="a8"/>
                <w:rFonts w:cs="Times New Roman"/>
                <w:noProof/>
              </w:rPr>
              <w:t>1 Теоретические аспекты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_Toc12197731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4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2" w:history="1">
            <w:r w:rsidR="00E8133A" w:rsidRPr="00BE6AD5">
              <w:rPr>
                <w:rStyle w:val="a8"/>
                <w:rFonts w:cs="Times New Roman"/>
                <w:noProof/>
              </w:rPr>
              <w:t>2 Расчетная часть Станции управление Борец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_Toc12197732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8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 w:rsidP="00E8133A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3" w:history="1">
            <w:r w:rsidR="00E8133A" w:rsidRPr="00BE6AD5">
              <w:rPr>
                <w:rStyle w:val="a8"/>
                <w:rFonts w:cs="Times New Roman"/>
                <w:noProof/>
              </w:rPr>
              <w:t>3 Подготовительные расчёты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_Toc12197733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14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 w:rsidP="00E8133A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4" w:history="1">
            <w:r w:rsidR="00E8133A" w:rsidRPr="00BE6AD5">
              <w:rPr>
                <w:rStyle w:val="a8"/>
                <w:rFonts w:cs="Times New Roman"/>
                <w:noProof/>
              </w:rPr>
              <w:t>3.1 Подготовительные расчёты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_Toc12197734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15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 w:rsidP="00E8133A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5" w:history="1">
            <w:r w:rsidR="00E8133A" w:rsidRPr="00BE6AD5">
              <w:rPr>
                <w:rStyle w:val="a8"/>
                <w:rFonts w:cs="Times New Roman"/>
                <w:noProof/>
              </w:rPr>
              <w:t>3.2 Расчёт и построение пусковых характеристик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_Toc12197735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20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 w:rsidP="00E8133A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6" w:history="1">
            <w:r w:rsidR="00E8133A" w:rsidRPr="00BE6AD5">
              <w:rPr>
                <w:rStyle w:val="a8"/>
                <w:rFonts w:cs="Times New Roman"/>
                <w:noProof/>
              </w:rPr>
              <w:t>4 Алгоритм управление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_Toc12197736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23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 w:rsidP="00E8133A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7" w:history="1">
            <w:r w:rsidR="00E8133A" w:rsidRPr="00BE6AD5">
              <w:rPr>
                <w:rStyle w:val="a8"/>
                <w:rFonts w:cs="Times New Roman"/>
                <w:noProof/>
              </w:rPr>
              <w:t>ЗАКЛЮЧЕНИЕ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_Toc12197737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30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 w:rsidP="00E8133A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8" w:history="1">
            <w:r w:rsidR="00E8133A" w:rsidRPr="00BE6AD5">
              <w:rPr>
                <w:rStyle w:val="a8"/>
                <w:rFonts w:cs="Times New Roman"/>
                <w:noProof/>
              </w:rPr>
              <w:t>СПИСОК ИСПОЛЬЗОВАНОЙ ЛИТЕРАТУРЫ.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_Toc12197738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31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 w:rsidP="00E8133A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39" w:history="1">
            <w:r w:rsidR="00E8133A" w:rsidRPr="00BE6AD5">
              <w:rPr>
                <w:rStyle w:val="a8"/>
                <w:rFonts w:cs="Times New Roman"/>
                <w:noProof/>
              </w:rPr>
              <w:t>ПРИЛОЖЕНИЕ А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_Toc12197739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32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E8133A" w:rsidRPr="00E8133A" w:rsidRDefault="00F33500" w:rsidP="00E8133A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</w:rPr>
          </w:pPr>
          <w:hyperlink w:anchor="_Toc12197740" w:history="1">
            <w:r w:rsidR="00E8133A" w:rsidRPr="00BE6AD5">
              <w:rPr>
                <w:rStyle w:val="a8"/>
                <w:rFonts w:cs="Times New Roman"/>
                <w:noProof/>
              </w:rPr>
              <w:t>ПРИЛОЖЕНИЕ Б</w:t>
            </w:r>
            <w:r w:rsidR="00E8133A" w:rsidRPr="00E8133A">
              <w:rPr>
                <w:rStyle w:val="a8"/>
                <w:rFonts w:cs="Times New Roman"/>
                <w:webHidden/>
              </w:rPr>
              <w:tab/>
            </w:r>
            <w:r w:rsidRPr="00E8133A">
              <w:rPr>
                <w:rStyle w:val="a8"/>
                <w:rFonts w:cs="Times New Roman"/>
                <w:webHidden/>
              </w:rPr>
              <w:fldChar w:fldCharType="begin"/>
            </w:r>
            <w:r w:rsidR="00E8133A" w:rsidRPr="00E8133A">
              <w:rPr>
                <w:rStyle w:val="a8"/>
                <w:rFonts w:cs="Times New Roman"/>
                <w:webHidden/>
              </w:rPr>
              <w:instrText xml:space="preserve"> PAGEREF _Toc12197740 \h </w:instrText>
            </w:r>
            <w:r w:rsidRPr="00E8133A">
              <w:rPr>
                <w:rStyle w:val="a8"/>
                <w:rFonts w:cs="Times New Roman"/>
                <w:webHidden/>
              </w:rPr>
            </w:r>
            <w:r w:rsidRPr="00E8133A">
              <w:rPr>
                <w:rStyle w:val="a8"/>
                <w:rFonts w:cs="Times New Roman"/>
                <w:webHidden/>
              </w:rPr>
              <w:fldChar w:fldCharType="separate"/>
            </w:r>
            <w:r w:rsidR="00E8133A" w:rsidRPr="00E8133A">
              <w:rPr>
                <w:rStyle w:val="a8"/>
                <w:rFonts w:cs="Times New Roman"/>
                <w:webHidden/>
              </w:rPr>
              <w:t>34</w:t>
            </w:r>
            <w:r w:rsidRPr="00E8133A">
              <w:rPr>
                <w:rStyle w:val="a8"/>
                <w:rFonts w:cs="Times New Roman"/>
                <w:webHidden/>
              </w:rPr>
              <w:fldChar w:fldCharType="end"/>
            </w:r>
          </w:hyperlink>
        </w:p>
        <w:p w:rsidR="000319D0" w:rsidRPr="008C5FD4" w:rsidRDefault="00F33500" w:rsidP="00B372ED">
          <w:pPr>
            <w:pStyle w:val="11"/>
            <w:tabs>
              <w:tab w:val="right" w:leader="dot" w:pos="9345"/>
            </w:tabs>
            <w:rPr>
              <w:rStyle w:val="a8"/>
              <w:rFonts w:cs="Times New Roman"/>
              <w:noProof/>
            </w:rPr>
          </w:pPr>
          <w:r w:rsidRPr="008C5FD4">
            <w:rPr>
              <w:rStyle w:val="a8"/>
              <w:rFonts w:cs="Times New Roman"/>
              <w:noProof/>
            </w:rPr>
            <w:fldChar w:fldCharType="end"/>
          </w:r>
        </w:p>
      </w:sdtContent>
    </w:sdt>
    <w:p w:rsidR="000319D0" w:rsidRPr="00E216BF" w:rsidRDefault="000319D0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br w:type="page"/>
      </w:r>
    </w:p>
    <w:p w:rsidR="000319D0" w:rsidRPr="00E216BF" w:rsidRDefault="00A749B8" w:rsidP="00B372ED">
      <w:pPr>
        <w:pStyle w:val="1"/>
        <w:spacing w:before="0" w:line="240" w:lineRule="auto"/>
        <w:jc w:val="center"/>
        <w:rPr>
          <w:rFonts w:cs="Times New Roman"/>
        </w:rPr>
      </w:pPr>
      <w:bookmarkStart w:id="3" w:name="_Toc12197730"/>
      <w:r w:rsidRPr="00E216BF">
        <w:rPr>
          <w:rFonts w:cs="Times New Roman"/>
        </w:rPr>
        <w:lastRenderedPageBreak/>
        <w:t>ВВЕДЕНИЕ</w:t>
      </w:r>
      <w:bookmarkEnd w:id="3"/>
    </w:p>
    <w:p w:rsidR="0076653D" w:rsidRPr="00E216BF" w:rsidRDefault="00446BFF" w:rsidP="00A160C5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Станция управление(СУ) «Борец ВД» предназначена для управления погружными вентильными двигателями. С</w:t>
      </w:r>
      <w:r w:rsidR="00C81923">
        <w:rPr>
          <w:rFonts w:cs="Times New Roman"/>
          <w:szCs w:val="28"/>
        </w:rPr>
        <w:t>танция Управления</w:t>
      </w:r>
      <w:r w:rsidRPr="00E216BF">
        <w:rPr>
          <w:rFonts w:cs="Times New Roman"/>
          <w:szCs w:val="28"/>
        </w:rPr>
        <w:t xml:space="preserve"> «Борец ВД» выполняет как управляющие функции</w:t>
      </w:r>
      <w:r w:rsidR="0076653D" w:rsidRPr="00E216BF">
        <w:rPr>
          <w:rFonts w:cs="Times New Roman"/>
          <w:szCs w:val="28"/>
        </w:rPr>
        <w:t xml:space="preserve"> путем изменение частоты(«Гц»)так же и защитные предотвращающие вывод из стоя погружной вентильный двигатель. В каждой </w:t>
      </w:r>
      <w:r w:rsidR="00C81923" w:rsidRPr="00E216BF">
        <w:rPr>
          <w:rFonts w:cs="Times New Roman"/>
          <w:szCs w:val="28"/>
        </w:rPr>
        <w:t>С</w:t>
      </w:r>
      <w:r w:rsidR="00C81923">
        <w:rPr>
          <w:rFonts w:cs="Times New Roman"/>
          <w:szCs w:val="28"/>
        </w:rPr>
        <w:t>танция Управления</w:t>
      </w:r>
      <w:r w:rsidR="0076653D" w:rsidRPr="00E216BF">
        <w:rPr>
          <w:rFonts w:cs="Times New Roman"/>
          <w:szCs w:val="28"/>
        </w:rPr>
        <w:t xml:space="preserve"> Борец имеется важная функция сбора данных для обработки и важной информации для оператора.</w:t>
      </w:r>
    </w:p>
    <w:p w:rsidR="00A3445B" w:rsidRPr="00E216BF" w:rsidRDefault="00A3445B" w:rsidP="00A160C5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Система управления (СУ) «Борец-ВД» используется в составе комплектного нефтедобывающего оборудования и предназначена для управления погружными вентильными двигателями. Так же, предназначена для эксплуатации в условиях районов с умеренно-холодным климатом, на открытом воздухе, при прямом воздействии солнечного излучения и атмосферных осадков.</w:t>
      </w:r>
    </w:p>
    <w:p w:rsidR="00A3445B" w:rsidRPr="00E216BF" w:rsidRDefault="00A3445B" w:rsidP="00A160C5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Станция управления  вентильным электродвигателем «Борец–ВД» предназначена для эффективной эксплуатации погружных насосов за счет регулирования скорости вращения вентильного двигателя. Станция управления «Борец–ВД» вентильным двигателем обеспечивает плавный пуск и остановку вентильного двигателя, вывод скважины на режим без отключения «установка электроприводного центробежного насоса» для охлаждения двигателя, эксплуатацию скважин с нестабильным притоком, периодическую эксплуатацию скважин, эксплуатацию скважин с высокими газовым фактором, вязкостью или эмульсированностью пластовой жидкости и высоким содержанием механических примесей.</w:t>
      </w:r>
    </w:p>
    <w:p w:rsidR="006F0A4C" w:rsidRPr="00E216BF" w:rsidRDefault="006F0A4C" w:rsidP="00A160C5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5A0838" w:rsidRPr="00E216BF" w:rsidRDefault="00F2781D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О</w:t>
      </w:r>
      <w:r w:rsidR="005A0838" w:rsidRPr="00E216BF">
        <w:rPr>
          <w:rFonts w:cs="Times New Roman"/>
          <w:szCs w:val="28"/>
        </w:rPr>
        <w:t>бъект Контроллер на базе «Борец»</w:t>
      </w:r>
      <w:r w:rsidR="0045133D" w:rsidRPr="00E216BF">
        <w:rPr>
          <w:rFonts w:cs="Times New Roman"/>
          <w:szCs w:val="28"/>
        </w:rPr>
        <w:t>.</w:t>
      </w:r>
    </w:p>
    <w:p w:rsidR="00226801" w:rsidRPr="00E216BF" w:rsidRDefault="00226801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Предмет алгоритм управления контроллером на базе Боре</w:t>
      </w:r>
      <w:r w:rsidR="00C81923">
        <w:rPr>
          <w:rFonts w:cs="Times New Roman"/>
          <w:szCs w:val="28"/>
        </w:rPr>
        <w:t>ц</w:t>
      </w:r>
    </w:p>
    <w:p w:rsidR="008F7CAE" w:rsidRPr="00E216BF" w:rsidRDefault="008F7CAE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Цель Разработать алгоритм управления.</w:t>
      </w:r>
    </w:p>
    <w:p w:rsidR="00F2781D" w:rsidRPr="00E216BF" w:rsidRDefault="005A0838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Задачи 1.1 Изучить литературу</w:t>
      </w:r>
      <w:r w:rsidR="0045133D" w:rsidRPr="00E216BF">
        <w:rPr>
          <w:rFonts w:cs="Times New Roman"/>
          <w:szCs w:val="28"/>
        </w:rPr>
        <w:t>.</w:t>
      </w:r>
    </w:p>
    <w:p w:rsidR="005A0838" w:rsidRPr="00E216BF" w:rsidRDefault="005A0838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Задача 1.2 Разработать метод управление вентильным </w:t>
      </w:r>
      <w:r w:rsidR="00BC73C2" w:rsidRPr="00E216BF">
        <w:rPr>
          <w:rFonts w:cs="Times New Roman"/>
          <w:szCs w:val="28"/>
        </w:rPr>
        <w:t>электродвигателем</w:t>
      </w:r>
      <w:r w:rsidR="0045133D" w:rsidRPr="00E216BF">
        <w:rPr>
          <w:rFonts w:cs="Times New Roman"/>
          <w:szCs w:val="28"/>
        </w:rPr>
        <w:t>.</w:t>
      </w:r>
    </w:p>
    <w:p w:rsidR="00492AAA" w:rsidRPr="00E216BF" w:rsidRDefault="00492AAA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br w:type="page"/>
      </w:r>
    </w:p>
    <w:p w:rsidR="00492AAA" w:rsidRPr="00E216BF" w:rsidRDefault="006F5263" w:rsidP="00B372ED">
      <w:pPr>
        <w:pStyle w:val="1"/>
        <w:spacing w:before="0" w:line="240" w:lineRule="auto"/>
        <w:jc w:val="center"/>
        <w:rPr>
          <w:rFonts w:cs="Times New Roman"/>
        </w:rPr>
      </w:pPr>
      <w:bookmarkStart w:id="4" w:name="_Toc12197731"/>
      <w:r w:rsidRPr="00E216BF">
        <w:rPr>
          <w:rFonts w:cs="Times New Roman"/>
        </w:rPr>
        <w:lastRenderedPageBreak/>
        <w:t xml:space="preserve">1 </w:t>
      </w:r>
      <w:r w:rsidR="00D937D1">
        <w:rPr>
          <w:rFonts w:cs="Times New Roman"/>
        </w:rPr>
        <w:t>Теоретические аспекты</w:t>
      </w:r>
      <w:bookmarkEnd w:id="4"/>
    </w:p>
    <w:p w:rsidR="00871D25" w:rsidRPr="00E216BF" w:rsidRDefault="00871D25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Станции Управления с часто</w:t>
      </w:r>
      <w:r w:rsidR="00BC73C2" w:rsidRPr="00E216BF">
        <w:rPr>
          <w:rFonts w:cs="Times New Roman"/>
          <w:szCs w:val="28"/>
        </w:rPr>
        <w:t>тным регулированием «Борец – ВД</w:t>
      </w:r>
      <w:r w:rsidRPr="00E216BF">
        <w:rPr>
          <w:rFonts w:cs="Times New Roman"/>
          <w:szCs w:val="28"/>
        </w:rPr>
        <w:t>» предназначены для эффективной эксплуатации погружных насосов за счет регулирования скорости вращения вентильного двигателя.</w:t>
      </w:r>
      <w:r w:rsidR="00BC73C2" w:rsidRPr="00E216BF">
        <w:rPr>
          <w:rFonts w:cs="Times New Roman"/>
          <w:szCs w:val="28"/>
        </w:rPr>
        <w:t xml:space="preserve"> Станция управления «Борец – ВД</w:t>
      </w:r>
      <w:r w:rsidRPr="00E216BF">
        <w:rPr>
          <w:rFonts w:cs="Times New Roman"/>
          <w:szCs w:val="28"/>
        </w:rPr>
        <w:t>» с вентильным двигателем обеспечивают плавный пуск и остановку вентильного двигателя, вывод скважины на режим без отключения УЭЦН для охлаждения двигателя, эксплуатацию скважин с нестабильным притоком, периодическую эксплуатацию скважин, эксплуатацию скважин с высокими газовым фактором, вязкостью или эмульсированностью пластовой жидкости и высоким содержанием механических примесей</w:t>
      </w:r>
    </w:p>
    <w:p w:rsidR="00871D25" w:rsidRPr="00E216BF" w:rsidRDefault="00871D25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По желанию заказчика в станции может быть установлено дополнительное оборудование GPRS модем, ограничитель скорости обратного вращения (для установок с винтовыми насосами), счетчик потребляемой электроэнергии, погружные датчики и пр. Универсальные станции управления позволяют автоматически определить тип установленного погружного датчика для большинства производителей. Объем энергонезависимой памяти для хранения информации о работе скважины составляет 100 Мб с возможностью дальнейшего увеличения. Универсальные станции управления можно подключить к сетям мониторинга и управления нефтедобычи (RS-485, Ethernet). Данные, записанные в память станции управления, можно считать через скоростной USB интерфейс. Универсальной станции позволяет наращивать контроллер различными периферийными устройствами и коммуникационными интерфейсами. В станциях со степенью защиты IP54 используется двухконтурное принудительное охлаждение, позволяющее изолировать отсек электроники от окружающей среды и расширить диапазон рабочих температур.</w:t>
      </w:r>
    </w:p>
    <w:p w:rsidR="0032794A" w:rsidRPr="00E216BF" w:rsidRDefault="0032794A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ab/>
        <w:t>Назначение изделия СУ «Борец-ВД» используются в составе комплектного нефтедобывающего оборудования и предназначены для управления погружными вентильными двигателями. СУ «Борец-ВД» с индексом М в обозначении оснащены телеметрической системой (ТМС) и используются в составе комплектного электропривода с вентильными двигателями серии 3, 4ВЭДБ, оснащенными погружной частью ТМС.</w:t>
      </w:r>
    </w:p>
    <w:p w:rsidR="00B57191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Режимы работы станций: </w:t>
      </w:r>
    </w:p>
    <w:p w:rsidR="00B57191" w:rsidRPr="00E216BF" w:rsidRDefault="009458C3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–</w:t>
      </w:r>
      <w:r w:rsidR="0032794A" w:rsidRPr="00E216BF">
        <w:rPr>
          <w:rFonts w:cs="Times New Roman"/>
          <w:szCs w:val="28"/>
        </w:rPr>
        <w:t xml:space="preserve"> по продолжительности</w:t>
      </w:r>
    </w:p>
    <w:p w:rsidR="00B57191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– длительный;</w:t>
      </w:r>
    </w:p>
    <w:p w:rsidR="00B57191" w:rsidRPr="00E216BF" w:rsidRDefault="009458C3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– </w:t>
      </w:r>
      <w:r w:rsidR="0032794A" w:rsidRPr="00E216BF">
        <w:rPr>
          <w:rFonts w:cs="Times New Roman"/>
          <w:szCs w:val="28"/>
        </w:rPr>
        <w:t xml:space="preserve"> по управлению, защите и контролю</w:t>
      </w:r>
    </w:p>
    <w:p w:rsidR="00B57191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– ручной, автоматический и автоматический по циклограмме. </w:t>
      </w:r>
    </w:p>
    <w:p w:rsidR="00B57191" w:rsidRPr="00E216BF" w:rsidRDefault="0032794A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Питание СУ производится от четырехпроводной трехфазной сети с глухозаземленнойнейтралью напряжением от 266 В до 475 В, частоты (50±2) Гц.</w:t>
      </w:r>
    </w:p>
    <w:p w:rsidR="00B57191" w:rsidRPr="00E216BF" w:rsidRDefault="0032794A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 Допускается работа СУ с УЭЦН при отклонении напряжения сети отминус 50 % доплюс 25 % с учетом ограничения по максимальному току СУ. </w:t>
      </w:r>
    </w:p>
    <w:p w:rsidR="009D320C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lastRenderedPageBreak/>
        <w:t>При понижениях и отключениях напряжения сети в течение не менее трех секунд обеспечивается бесперебойная работа контроллера станции для формирования данных и фиксирования в архиве параметров остановки. СУ предназначены для эксплуатации в условиях районов с умеренно-холодным климатом, на открытом воздухе, при прямом воздействии солнечного излучения и атмосферных осадков.</w:t>
      </w:r>
    </w:p>
    <w:p w:rsidR="00B57191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Нижнее значение температуры включения станции минус 60 °С. Верхнее значение рабочей температуры окружающего воздуха плюс 50 °С. Относительная влажность воздуха 100 % при температуре плюс 25 °С.</w:t>
      </w:r>
    </w:p>
    <w:p w:rsidR="0075325D" w:rsidRPr="00E216BF" w:rsidRDefault="0032794A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Тип атмосферы II (промышленная) ГОСТ 15150. Станция сохраняет работоспособность в условиях выпадения росы и образования инея. По устойчивости к внешним механическим воздействиям станция соответствует группе М1 ГОСТ 17516.1. </w:t>
      </w:r>
    </w:p>
    <w:p w:rsidR="009D320C" w:rsidRPr="00E216BF" w:rsidRDefault="0032794A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Степень защиты, обеспечиваемая оболочкой (шкафом станции):</w:t>
      </w:r>
    </w:p>
    <w:p w:rsidR="009D320C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-для исполнения УХЛ1: шкаф </w:t>
      </w:r>
    </w:p>
    <w:p w:rsidR="009D320C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-IP43, вентиляционные отверстия</w:t>
      </w:r>
    </w:p>
    <w:p w:rsidR="009D320C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-IP23 по ГОСТ 14254; </w:t>
      </w:r>
    </w:p>
    <w:p w:rsidR="009D320C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-для исполнения Т2: шкаф </w:t>
      </w:r>
    </w:p>
    <w:p w:rsidR="009D320C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-IP54, вентиляционные отверстия</w:t>
      </w:r>
    </w:p>
    <w:p w:rsidR="006F5263" w:rsidRPr="00E216BF" w:rsidRDefault="006F5263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-IP23 по ГОСТ 14254.</w:t>
      </w:r>
    </w:p>
    <w:p w:rsidR="00B57191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В соответствии с договором на поставку, станция управления климатического исполнения и категории размещения УХЛ1 может быть изготовлена со степенью защиты силового отсека IP53 или IP54 по ГОСТ 14254. Выходное напряжение СУ с индексом «У» или «У1» в обозначении – три фазы с напряжением от 0 до 0,95 номинальног</w:t>
      </w:r>
      <w:r w:rsidR="0075325D" w:rsidRPr="00E216BF">
        <w:rPr>
          <w:rFonts w:cs="Times New Roman"/>
          <w:szCs w:val="28"/>
        </w:rPr>
        <w:t>о значения входного напряжения.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>Функции, выполняемые станцией Станция обеспечивает следующие функции: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 xml:space="preserve"> управление вентильным двигателем для в</w:t>
      </w:r>
      <w:r w:rsidR="0075325D" w:rsidRPr="00E216BF">
        <w:rPr>
          <w:rFonts w:cs="Times New Roman"/>
          <w:szCs w:val="28"/>
        </w:rPr>
        <w:t>интовых и центробежных насосов;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 xml:space="preserve"> защиту двигателя и станции в аварийных ситуациях;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 xml:space="preserve"> отображение информации по основным параметрам работы двигателя и станции;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 xml:space="preserve"> выполнение команд оператора с пульта управления контроллера станции управления (КСУ);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 xml:space="preserve"> регистрацию и обработку информации, поступающей от ТМС (для исполнения М); </w:t>
      </w:r>
    </w:p>
    <w:p w:rsidR="009D320C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 xml:space="preserve"> накопление регистрируемой информации с заданным шагом регистрации для ее последующей обработки;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Функции управления вентильным электродвигателем: </w:t>
      </w:r>
      <w:r w:rsidR="003555CE" w:rsidRPr="00E216BF">
        <w:rPr>
          <w:rFonts w:cs="Times New Roman"/>
          <w:szCs w:val="28"/>
        </w:rPr>
        <w:tab/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>плавный пуск и останов;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>изменение скорости вращения в заданном диапазоне (диапазон изменения скорости зависит от типа двигателя);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lastRenderedPageBreak/>
        <w:sym w:font="Symbol" w:char="F02D"/>
      </w:r>
      <w:r w:rsidRPr="00E216BF">
        <w:rPr>
          <w:rFonts w:cs="Times New Roman"/>
          <w:szCs w:val="28"/>
        </w:rPr>
        <w:t>плавное нарастание или снижение скорости вращения по временной диаграмме, заданной пользователем;</w:t>
      </w:r>
    </w:p>
    <w:p w:rsidR="003555CE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>автоадаптация</w:t>
      </w:r>
    </w:p>
    <w:p w:rsidR="003555CE" w:rsidRPr="00E216BF" w:rsidRDefault="0075325D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="0032794A" w:rsidRPr="00E216BF">
        <w:rPr>
          <w:rFonts w:cs="Times New Roman"/>
          <w:szCs w:val="28"/>
        </w:rPr>
        <w:t xml:space="preserve">автоматическое изменение скорости вращения в зависимости от снижения или нарастания давления на приеме насоса (для исполнения с индексом М); </w:t>
      </w:r>
    </w:p>
    <w:p w:rsidR="0032794A" w:rsidRPr="00E216BF" w:rsidRDefault="0032794A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sym w:font="Symbol" w:char="F02D"/>
      </w:r>
      <w:r w:rsidRPr="00E216BF">
        <w:rPr>
          <w:rFonts w:cs="Times New Roman"/>
          <w:szCs w:val="28"/>
        </w:rPr>
        <w:t>изменение направл</w:t>
      </w:r>
      <w:r w:rsidR="003555CE" w:rsidRPr="00E216BF">
        <w:rPr>
          <w:rFonts w:cs="Times New Roman"/>
          <w:szCs w:val="28"/>
        </w:rPr>
        <w:t>ения вращения (правое / левое).</w:t>
      </w:r>
    </w:p>
    <w:p w:rsidR="00D23636" w:rsidRPr="00E216BF" w:rsidRDefault="006F35B9" w:rsidP="00A160C5">
      <w:pPr>
        <w:spacing w:line="240" w:lineRule="auto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Вентильный двигатель</w:t>
      </w:r>
      <w:r w:rsidR="00D23636" w:rsidRPr="00E216BF">
        <w:rPr>
          <w:rFonts w:cs="Times New Roman"/>
          <w:szCs w:val="28"/>
          <w:shd w:val="clear" w:color="auto" w:fill="FFFFFF"/>
        </w:rPr>
        <w:t>:</w:t>
      </w:r>
    </w:p>
    <w:p w:rsidR="00D23636" w:rsidRPr="00E216BF" w:rsidRDefault="006F5263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</w:rPr>
        <w:sym w:font="Symbol" w:char="F02D"/>
      </w:r>
      <w:r w:rsidR="00E76A19" w:rsidRPr="00E216BF">
        <w:rPr>
          <w:rFonts w:cs="Times New Roman"/>
          <w:szCs w:val="28"/>
          <w:shd w:val="clear" w:color="auto" w:fill="FFFFFF"/>
        </w:rPr>
        <w:t>Минимальное</w:t>
      </w:r>
      <w:r w:rsidR="006F35B9" w:rsidRPr="00E216BF">
        <w:rPr>
          <w:rFonts w:cs="Times New Roman"/>
          <w:szCs w:val="28"/>
          <w:shd w:val="clear" w:color="auto" w:fill="FFFFFF"/>
        </w:rPr>
        <w:t xml:space="preserve"> потребляемый ток</w:t>
      </w:r>
      <w:r w:rsidR="00E76A19" w:rsidRPr="00E216BF">
        <w:rPr>
          <w:rFonts w:cs="Times New Roman"/>
          <w:szCs w:val="28"/>
          <w:shd w:val="clear" w:color="auto" w:fill="FFFFFF"/>
        </w:rPr>
        <w:t>а/ток холостого хода)</w:t>
      </w:r>
      <w:r w:rsidR="0075325D" w:rsidRPr="00E216BF">
        <w:rPr>
          <w:rFonts w:cs="Times New Roman"/>
          <w:szCs w:val="28"/>
          <w:shd w:val="clear" w:color="auto" w:fill="FFFFFF"/>
        </w:rPr>
        <w:t>.</w:t>
      </w:r>
    </w:p>
    <w:p w:rsidR="00D23636" w:rsidRPr="00E216BF" w:rsidRDefault="006F5263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</w:rPr>
        <w:sym w:font="Symbol" w:char="F02D"/>
      </w:r>
      <w:r w:rsidR="00E76A19" w:rsidRPr="00E216BF">
        <w:rPr>
          <w:rFonts w:cs="Times New Roman"/>
          <w:szCs w:val="28"/>
          <w:shd w:val="clear" w:color="auto" w:fill="FFFFFF"/>
        </w:rPr>
        <w:t>высокий КПД</w:t>
      </w:r>
    </w:p>
    <w:p w:rsidR="00E76A19" w:rsidRPr="00E216BF" w:rsidRDefault="006F5263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</w:rPr>
        <w:sym w:font="Symbol" w:char="F02D"/>
      </w:r>
      <w:r w:rsidR="00E76A19" w:rsidRPr="00E216BF">
        <w:rPr>
          <w:rFonts w:cs="Times New Roman"/>
          <w:szCs w:val="28"/>
          <w:shd w:val="clear" w:color="auto" w:fill="FFFFFF"/>
        </w:rPr>
        <w:t>Повышенная мощьность</w:t>
      </w:r>
    </w:p>
    <w:p w:rsidR="00E1192B" w:rsidRPr="00E216BF" w:rsidRDefault="00D23636" w:rsidP="00A160C5">
      <w:pPr>
        <w:spacing w:line="240" w:lineRule="auto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Маленькое</w:t>
      </w:r>
      <w:r w:rsidR="006F35B9" w:rsidRPr="00E216BF">
        <w:rPr>
          <w:rFonts w:cs="Times New Roman"/>
          <w:szCs w:val="28"/>
          <w:shd w:val="clear" w:color="auto" w:fill="FFFFFF"/>
        </w:rPr>
        <w:t xml:space="preserve"> энергопотребление при одной и той же развиваемой мощности </w:t>
      </w:r>
      <w:r w:rsidRPr="00E216BF">
        <w:rPr>
          <w:rFonts w:cs="Times New Roman"/>
          <w:szCs w:val="28"/>
          <w:shd w:val="clear" w:color="auto" w:fill="FFFFFF"/>
        </w:rPr>
        <w:t>так же</w:t>
      </w:r>
      <w:r w:rsidR="006F35B9" w:rsidRPr="00E216BF">
        <w:rPr>
          <w:rFonts w:cs="Times New Roman"/>
          <w:szCs w:val="28"/>
          <w:shd w:val="clear" w:color="auto" w:fill="FFFFFF"/>
        </w:rPr>
        <w:t xml:space="preserve"> отсутствие потерь в роторе </w:t>
      </w:r>
      <w:r w:rsidRPr="00E216BF">
        <w:rPr>
          <w:rFonts w:cs="Times New Roman"/>
          <w:szCs w:val="28"/>
          <w:shd w:val="clear" w:color="auto" w:fill="FFFFFF"/>
        </w:rPr>
        <w:t xml:space="preserve">тем самым </w:t>
      </w:r>
      <w:r w:rsidR="006F35B9" w:rsidRPr="00E216BF">
        <w:rPr>
          <w:rFonts w:cs="Times New Roman"/>
          <w:szCs w:val="28"/>
          <w:shd w:val="clear" w:color="auto" w:fill="FFFFFF"/>
        </w:rPr>
        <w:t>обеспечивают более благоприятный тепловой режим работы вентильного электродвигателя по сравнению с асинхронным.</w:t>
      </w:r>
    </w:p>
    <w:p w:rsidR="0075325D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 xml:space="preserve">В нескольких нефтяных компаниях были </w:t>
      </w:r>
      <w:r w:rsidR="00D23636" w:rsidRPr="00E216BF">
        <w:rPr>
          <w:rFonts w:cs="Times New Roman"/>
          <w:szCs w:val="28"/>
          <w:shd w:val="clear" w:color="auto" w:fill="FFFFFF"/>
        </w:rPr>
        <w:t>решены сделать</w:t>
      </w:r>
      <w:r w:rsidRPr="00E216BF">
        <w:rPr>
          <w:rFonts w:cs="Times New Roman"/>
          <w:szCs w:val="28"/>
          <w:shd w:val="clear" w:color="auto" w:fill="FFFFFF"/>
        </w:rPr>
        <w:t xml:space="preserve"> замеры энергопотребления УЭЦН, установленных в скважинах с равноценными режимами работы, осн</w:t>
      </w:r>
      <w:r w:rsidR="00E1192B" w:rsidRPr="00E216BF">
        <w:rPr>
          <w:rFonts w:cs="Times New Roman"/>
          <w:szCs w:val="28"/>
          <w:shd w:val="clear" w:color="auto" w:fill="FFFFFF"/>
        </w:rPr>
        <w:t>ащенных</w:t>
      </w:r>
      <w:r w:rsidRPr="00E216BF">
        <w:rPr>
          <w:rFonts w:cs="Times New Roman"/>
          <w:szCs w:val="28"/>
          <w:shd w:val="clear" w:color="auto" w:fill="FFFFFF"/>
        </w:rPr>
        <w:t xml:space="preserve"> вентильными двигателями одинаковой мощности и станциями управления с частотным регулированием.</w:t>
      </w:r>
      <w:r w:rsidR="00D23636" w:rsidRPr="00E216BF">
        <w:rPr>
          <w:rFonts w:cs="Times New Roman"/>
          <w:szCs w:val="28"/>
          <w:shd w:val="clear" w:color="auto" w:fill="FFFFFF"/>
        </w:rPr>
        <w:t xml:space="preserve"> Тем самым поднять КПД и снизить энергопотребления.</w:t>
      </w:r>
    </w:p>
    <w:p w:rsidR="00D23636" w:rsidRPr="00E216BF" w:rsidRDefault="00D23636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Вентильный двигатель(ВД)</w:t>
      </w:r>
      <w:r w:rsidR="006F35B9" w:rsidRPr="00E216BF">
        <w:rPr>
          <w:rFonts w:cs="Times New Roman"/>
          <w:szCs w:val="28"/>
          <w:shd w:val="clear" w:color="auto" w:fill="FFFFFF"/>
        </w:rPr>
        <w:t xml:space="preserve"> имеют</w:t>
      </w:r>
      <w:r w:rsidRPr="00E216BF">
        <w:rPr>
          <w:rFonts w:cs="Times New Roman"/>
          <w:szCs w:val="28"/>
          <w:shd w:val="clear" w:color="auto" w:fill="FFFFFF"/>
        </w:rPr>
        <w:t>:</w:t>
      </w:r>
    </w:p>
    <w:p w:rsidR="00D23636" w:rsidRPr="00E216BF" w:rsidRDefault="00D23636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1)П</w:t>
      </w:r>
      <w:r w:rsidR="006F35B9" w:rsidRPr="00E216BF">
        <w:rPr>
          <w:rFonts w:cs="Times New Roman"/>
          <w:szCs w:val="28"/>
          <w:shd w:val="clear" w:color="auto" w:fill="FFFFFF"/>
        </w:rPr>
        <w:t xml:space="preserve">остоянные магниты на роторе </w:t>
      </w:r>
    </w:p>
    <w:p w:rsidR="00D23636" w:rsidRPr="00E216BF" w:rsidRDefault="00D23636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2)С</w:t>
      </w:r>
      <w:r w:rsidR="006F35B9" w:rsidRPr="00E216BF">
        <w:rPr>
          <w:rFonts w:cs="Times New Roman"/>
          <w:szCs w:val="28"/>
          <w:shd w:val="clear" w:color="auto" w:fill="FFFFFF"/>
        </w:rPr>
        <w:t>пециальную схему подачи питающего напряжения на обмотку статора.</w:t>
      </w:r>
      <w:r w:rsidR="006F35B9" w:rsidRPr="00E216BF">
        <w:rPr>
          <w:rFonts w:cs="Times New Roman"/>
          <w:szCs w:val="28"/>
        </w:rPr>
        <w:br/>
      </w:r>
      <w:r w:rsidR="006F35B9" w:rsidRPr="00E216BF">
        <w:rPr>
          <w:rFonts w:cs="Times New Roman"/>
          <w:szCs w:val="28"/>
          <w:shd w:val="clear" w:color="auto" w:fill="FFFFFF"/>
        </w:rPr>
        <w:t>В</w:t>
      </w:r>
      <w:r w:rsidRPr="00E216BF">
        <w:rPr>
          <w:rFonts w:cs="Times New Roman"/>
          <w:szCs w:val="28"/>
          <w:shd w:val="clear" w:color="auto" w:fill="FFFFFF"/>
        </w:rPr>
        <w:t>Д</w:t>
      </w:r>
      <w:r w:rsidR="006F35B9" w:rsidRPr="00E216BF">
        <w:rPr>
          <w:rFonts w:cs="Times New Roman"/>
          <w:szCs w:val="28"/>
          <w:shd w:val="clear" w:color="auto" w:fill="FFFFFF"/>
        </w:rPr>
        <w:t xml:space="preserve">выполнен на основе пакетов ротора с постоянными магнитами из магнитотвердых спеченных материалов. </w:t>
      </w:r>
    </w:p>
    <w:p w:rsidR="00D23636" w:rsidRPr="00E216BF" w:rsidRDefault="00D23636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Понижение электропотребление так же обеспечивается магнитами путем создание магнитного поля на роторе ВД.</w:t>
      </w:r>
    </w:p>
    <w:p w:rsidR="00EA4481" w:rsidRPr="00E216BF" w:rsidRDefault="006F5263" w:rsidP="00A160C5">
      <w:pPr>
        <w:tabs>
          <w:tab w:val="left" w:pos="709"/>
        </w:tabs>
        <w:spacing w:line="240" w:lineRule="auto"/>
        <w:ind w:firstLine="1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ab/>
      </w:r>
      <w:r w:rsidR="006F35B9" w:rsidRPr="00E216BF">
        <w:rPr>
          <w:rFonts w:cs="Times New Roman"/>
          <w:szCs w:val="28"/>
          <w:shd w:val="clear" w:color="auto" w:fill="FFFFFF"/>
        </w:rPr>
        <w:t xml:space="preserve">Для работы с электроцентробежным насосом вентильный двигатель комплектуется высокоскоростными пакетами ротора. </w:t>
      </w:r>
      <w:r w:rsidR="006F35B9" w:rsidRPr="00E216BF">
        <w:rPr>
          <w:rFonts w:cs="Times New Roman"/>
          <w:szCs w:val="28"/>
        </w:rPr>
        <w:br/>
      </w:r>
      <w:r w:rsidR="006F35B9" w:rsidRPr="00E216BF">
        <w:rPr>
          <w:rFonts w:cs="Times New Roman"/>
          <w:szCs w:val="28"/>
          <w:shd w:val="clear" w:color="auto" w:fill="FFFFFF"/>
        </w:rPr>
        <w:t>Вентильные электродвигатели имеют возможность регулирования частоты вращения в широком диапазоне.</w:t>
      </w:r>
    </w:p>
    <w:p w:rsidR="006F5263" w:rsidRPr="00E216BF" w:rsidRDefault="00EA4481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-Диапазон регулирования частоты вращения составляет 500 - 3900 об/мин.</w:t>
      </w:r>
      <w:r w:rsidR="006F35B9" w:rsidRPr="00E216BF">
        <w:rPr>
          <w:rFonts w:cs="Times New Roman"/>
          <w:szCs w:val="28"/>
        </w:rPr>
        <w:br/>
      </w:r>
      <w:r w:rsidR="006F35B9" w:rsidRPr="00E216BF">
        <w:rPr>
          <w:rFonts w:cs="Times New Roman"/>
          <w:szCs w:val="28"/>
          <w:shd w:val="clear" w:color="auto" w:fill="FFFFFF"/>
        </w:rPr>
        <w:t xml:space="preserve">В результате применения вентильных </w:t>
      </w:r>
      <w:r w:rsidR="0032794A" w:rsidRPr="00E216BF">
        <w:rPr>
          <w:rFonts w:cs="Times New Roman"/>
          <w:szCs w:val="28"/>
          <w:shd w:val="clear" w:color="auto" w:fill="FFFFFF"/>
        </w:rPr>
        <w:t>электроприводной центробежный </w:t>
      </w:r>
      <w:r w:rsidR="0032794A" w:rsidRPr="00E216BF">
        <w:rPr>
          <w:rFonts w:cs="Times New Roman"/>
          <w:bCs/>
          <w:szCs w:val="28"/>
          <w:shd w:val="clear" w:color="auto" w:fill="FFFFFF"/>
        </w:rPr>
        <w:t>насос(ЭЦН)</w:t>
      </w:r>
      <w:r w:rsidRPr="00E216BF">
        <w:rPr>
          <w:rFonts w:cs="Times New Roman"/>
          <w:szCs w:val="28"/>
          <w:shd w:val="clear" w:color="auto" w:fill="FFFFFF"/>
        </w:rPr>
        <w:t>на нефтедобывающих скаважен.Произошло увеличение добывание со скважин нефти</w:t>
      </w:r>
      <w:r w:rsidR="006F35B9" w:rsidRPr="00E216BF">
        <w:rPr>
          <w:rFonts w:cs="Times New Roman"/>
          <w:szCs w:val="28"/>
          <w:shd w:val="clear" w:color="auto" w:fill="FFFFFF"/>
        </w:rPr>
        <w:t xml:space="preserve">. Рост дебита скважины привел к повышению объема добычи нефти на </w:t>
      </w:r>
      <w:r w:rsidR="009D320C" w:rsidRPr="00E216BF">
        <w:rPr>
          <w:rFonts w:cs="Times New Roman"/>
          <w:szCs w:val="28"/>
          <w:shd w:val="clear" w:color="auto" w:fill="FFFFFF"/>
        </w:rPr>
        <w:t>3400</w:t>
      </w:r>
      <w:r w:rsidR="006F35B9" w:rsidRPr="00E216BF">
        <w:rPr>
          <w:rFonts w:cs="Times New Roman"/>
          <w:szCs w:val="28"/>
          <w:shd w:val="clear" w:color="auto" w:fill="FFFFFF"/>
        </w:rPr>
        <w:t xml:space="preserve"> тонну.</w:t>
      </w:r>
      <w:r w:rsidR="006F35B9" w:rsidRPr="00E216BF">
        <w:rPr>
          <w:rFonts w:cs="Times New Roman"/>
          <w:szCs w:val="28"/>
        </w:rPr>
        <w:br/>
      </w:r>
      <w:r w:rsidR="006F35B9" w:rsidRPr="00E216BF">
        <w:rPr>
          <w:rFonts w:cs="Times New Roman"/>
          <w:szCs w:val="28"/>
          <w:shd w:val="clear" w:color="auto" w:fill="FFFFFF"/>
        </w:rPr>
        <w:t>Увеличение объема добычи нефти привело к экономии себестоимости одной тонны нефти на 16</w:t>
      </w:r>
      <w:r w:rsidRPr="00E216BF">
        <w:rPr>
          <w:rFonts w:cs="Times New Roman"/>
          <w:szCs w:val="28"/>
          <w:shd w:val="clear" w:color="auto" w:fill="FFFFFF"/>
        </w:rPr>
        <w:t>50</w:t>
      </w:r>
      <w:r w:rsidR="006F35B9" w:rsidRPr="00E216BF">
        <w:rPr>
          <w:rFonts w:cs="Times New Roman"/>
          <w:szCs w:val="28"/>
          <w:shd w:val="clear" w:color="auto" w:fill="FFFFFF"/>
        </w:rPr>
        <w:t>,</w:t>
      </w:r>
      <w:r w:rsidRPr="00E216BF">
        <w:rPr>
          <w:rFonts w:cs="Times New Roman"/>
          <w:szCs w:val="28"/>
          <w:shd w:val="clear" w:color="auto" w:fill="FFFFFF"/>
        </w:rPr>
        <w:t>30</w:t>
      </w:r>
      <w:r w:rsidR="006F5263" w:rsidRPr="00E216BF">
        <w:rPr>
          <w:rFonts w:cs="Times New Roman"/>
          <w:szCs w:val="28"/>
          <w:shd w:val="clear" w:color="auto" w:fill="FFFFFF"/>
        </w:rPr>
        <w:t xml:space="preserve"> руб.</w:t>
      </w:r>
    </w:p>
    <w:p w:rsidR="006F5263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Экономия затрат на добычу нефти позволила получить условно – годовую экономию от применения вентильных ЭЦН в сумме 1</w:t>
      </w:r>
      <w:r w:rsidR="00EA4481" w:rsidRPr="00E216BF">
        <w:rPr>
          <w:rFonts w:cs="Times New Roman"/>
          <w:szCs w:val="28"/>
          <w:shd w:val="clear" w:color="auto" w:fill="FFFFFF"/>
        </w:rPr>
        <w:t>5,40</w:t>
      </w:r>
      <w:r w:rsidR="006F5263" w:rsidRPr="00E216BF">
        <w:rPr>
          <w:rFonts w:cs="Times New Roman"/>
          <w:szCs w:val="28"/>
          <w:shd w:val="clear" w:color="auto" w:fill="FFFFFF"/>
        </w:rPr>
        <w:t xml:space="preserve"> млн. руб.</w:t>
      </w:r>
    </w:p>
    <w:p w:rsidR="0075325D" w:rsidRPr="00E216BF" w:rsidRDefault="006F35B9" w:rsidP="00A160C5">
      <w:pPr>
        <w:spacing w:line="240" w:lineRule="auto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На основании вышеизложенного, можно сделать вывод о экономической целесообразности применения вентильных электроцентробежных насосов.</w:t>
      </w:r>
    </w:p>
    <w:p w:rsidR="006F5263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lastRenderedPageBreak/>
        <w:t>Преимущества вентильныхэл</w:t>
      </w:r>
      <w:r w:rsidR="00E76A19" w:rsidRPr="00E216BF">
        <w:rPr>
          <w:rFonts w:cs="Times New Roman"/>
          <w:szCs w:val="28"/>
          <w:shd w:val="clear" w:color="auto" w:fill="FFFFFF"/>
        </w:rPr>
        <w:t>.дв.</w:t>
      </w:r>
      <w:r w:rsidRPr="00E216BF">
        <w:rPr>
          <w:rFonts w:cs="Times New Roman"/>
          <w:szCs w:val="28"/>
          <w:shd w:val="clear" w:color="auto" w:fill="FFFFFF"/>
        </w:rPr>
        <w:t xml:space="preserve"> по сравнению</w:t>
      </w:r>
      <w:r w:rsidR="00E76A19" w:rsidRPr="00E216BF">
        <w:rPr>
          <w:rFonts w:cs="Times New Roman"/>
          <w:szCs w:val="28"/>
          <w:shd w:val="clear" w:color="auto" w:fill="FFFFFF"/>
        </w:rPr>
        <w:t>са</w:t>
      </w:r>
      <w:r w:rsidRPr="00E216BF">
        <w:rPr>
          <w:rFonts w:cs="Times New Roman"/>
          <w:szCs w:val="28"/>
          <w:shd w:val="clear" w:color="auto" w:fill="FFFFFF"/>
        </w:rPr>
        <w:t>синхронными:</w:t>
      </w:r>
    </w:p>
    <w:p w:rsidR="006F5263" w:rsidRPr="00E216BF" w:rsidRDefault="006F35B9" w:rsidP="00A160C5">
      <w:pPr>
        <w:spacing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1. Более высокий КПД.</w:t>
      </w:r>
    </w:p>
    <w:p w:rsidR="006F5263" w:rsidRPr="00E216BF" w:rsidRDefault="006F35B9" w:rsidP="00A160C5">
      <w:pPr>
        <w:spacing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2. Меньшие габариты при одинаковой мощности на валу.</w:t>
      </w:r>
    </w:p>
    <w:p w:rsidR="006F5263" w:rsidRPr="00E216BF" w:rsidRDefault="006F35B9" w:rsidP="00A160C5">
      <w:pPr>
        <w:spacing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3. Снижено потребление электроэнергии.</w:t>
      </w:r>
    </w:p>
    <w:p w:rsidR="006F5263" w:rsidRPr="00E216BF" w:rsidRDefault="006F35B9" w:rsidP="00A160C5">
      <w:pPr>
        <w:spacing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4. Регулируемый диапазон частоты вращения при постоянном моменте на валу.</w:t>
      </w:r>
    </w:p>
    <w:p w:rsidR="006F5263" w:rsidRPr="00E216BF" w:rsidRDefault="006F35B9" w:rsidP="00A160C5">
      <w:pPr>
        <w:spacing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5. </w:t>
      </w:r>
      <w:r w:rsidR="009D320C" w:rsidRPr="00E216BF">
        <w:rPr>
          <w:rFonts w:cs="Times New Roman"/>
          <w:szCs w:val="28"/>
          <w:shd w:val="clear" w:color="auto" w:fill="FFFFFF"/>
        </w:rPr>
        <w:t>Снижение</w:t>
      </w:r>
      <w:r w:rsidRPr="00E216BF">
        <w:rPr>
          <w:rFonts w:cs="Times New Roman"/>
          <w:szCs w:val="28"/>
          <w:shd w:val="clear" w:color="auto" w:fill="FFFFFF"/>
        </w:rPr>
        <w:t xml:space="preserve"> тепловыделение.</w:t>
      </w:r>
    </w:p>
    <w:p w:rsidR="00D937D1" w:rsidRDefault="009D320C" w:rsidP="00A160C5">
      <w:pPr>
        <w:spacing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6. Н</w:t>
      </w:r>
      <w:r w:rsidR="006F35B9" w:rsidRPr="00E216BF">
        <w:rPr>
          <w:rFonts w:cs="Times New Roman"/>
          <w:szCs w:val="28"/>
          <w:shd w:val="clear" w:color="auto" w:fill="FFFFFF"/>
        </w:rPr>
        <w:t>адежность.</w:t>
      </w:r>
    </w:p>
    <w:p w:rsidR="006F5263" w:rsidRPr="00E216BF" w:rsidRDefault="009D320C" w:rsidP="00A160C5">
      <w:pPr>
        <w:spacing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Руководство</w:t>
      </w:r>
      <w:r w:rsidR="006F35B9" w:rsidRPr="00E216BF">
        <w:rPr>
          <w:rFonts w:cs="Times New Roman"/>
          <w:szCs w:val="28"/>
          <w:shd w:val="clear" w:color="auto" w:fill="FFFFFF"/>
        </w:rPr>
        <w:t xml:space="preserve"> по предотвращению осложнений.</w:t>
      </w:r>
    </w:p>
    <w:p w:rsidR="006F5263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Предотвращение вредного влияния осложняющих факторов возможно за счет следующих</w:t>
      </w:r>
      <w:r w:rsidR="009D320C" w:rsidRPr="00E216BF">
        <w:rPr>
          <w:rFonts w:cs="Times New Roman"/>
          <w:szCs w:val="28"/>
          <w:shd w:val="clear" w:color="auto" w:fill="FFFFFF"/>
        </w:rPr>
        <w:t xml:space="preserve"> пунктов</w:t>
      </w:r>
      <w:r w:rsidRPr="00E216BF">
        <w:rPr>
          <w:rFonts w:cs="Times New Roman"/>
          <w:szCs w:val="28"/>
          <w:shd w:val="clear" w:color="auto" w:fill="FFFFFF"/>
        </w:rPr>
        <w:t>:</w:t>
      </w:r>
    </w:p>
    <w:p w:rsidR="006F5263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-спуск и установка погружного агрегата только в зонах допустимой кривизны скважины;</w:t>
      </w:r>
    </w:p>
    <w:p w:rsidR="009D320C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 xml:space="preserve">- выбор типоразмера и глубины спуска ЭЦН, обеспечивающих: </w:t>
      </w:r>
    </w:p>
    <w:p w:rsidR="009D320C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а)</w:t>
      </w:r>
      <w:r w:rsidR="00EA4481" w:rsidRPr="00E216BF">
        <w:rPr>
          <w:rFonts w:cs="Times New Roman"/>
          <w:szCs w:val="28"/>
          <w:shd w:val="clear" w:color="auto" w:fill="FFFFFF"/>
        </w:rPr>
        <w:t xml:space="preserve"> допустимое погружение под дина</w:t>
      </w:r>
      <w:r w:rsidRPr="00E216BF">
        <w:rPr>
          <w:rFonts w:cs="Times New Roman"/>
          <w:szCs w:val="28"/>
          <w:shd w:val="clear" w:color="auto" w:fill="FFFFFF"/>
        </w:rPr>
        <w:t>мический уровень как при запуске скважины, так и после ее вывода на режим;</w:t>
      </w:r>
    </w:p>
    <w:p w:rsidR="006F5263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б) допустимоегазосодержание на приеме насоса;</w:t>
      </w:r>
    </w:p>
    <w:p w:rsidR="006F5263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- оснащение насоса газосепаратором;</w:t>
      </w:r>
    </w:p>
    <w:p w:rsidR="00BC73C2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>- соблюдение качества подготовки задавочной жидкости.</w:t>
      </w:r>
    </w:p>
    <w:p w:rsidR="006F5263" w:rsidRPr="00E216BF" w:rsidRDefault="006F35B9" w:rsidP="00A160C5">
      <w:pPr>
        <w:spacing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E216BF">
        <w:rPr>
          <w:rFonts w:cs="Times New Roman"/>
          <w:szCs w:val="28"/>
          <w:shd w:val="clear" w:color="auto" w:fill="FFFFFF"/>
        </w:rPr>
        <w:t xml:space="preserve"> Режимы работы скважины при запуске (после остановки, ремонта и т.д.) и после вывода на установившийся режим </w:t>
      </w:r>
      <w:r w:rsidR="00BC73C2" w:rsidRPr="00E216BF">
        <w:rPr>
          <w:rFonts w:cs="Times New Roman"/>
          <w:szCs w:val="28"/>
          <w:shd w:val="clear" w:color="auto" w:fill="FFFFFF"/>
        </w:rPr>
        <w:t>различаются</w:t>
      </w:r>
      <w:r w:rsidR="009D320C" w:rsidRPr="00E216BF">
        <w:rPr>
          <w:rFonts w:cs="Times New Roman"/>
          <w:szCs w:val="28"/>
          <w:shd w:val="clear" w:color="auto" w:fill="FFFFFF"/>
        </w:rPr>
        <w:t xml:space="preserve"> между собой. Не-смотря на </w:t>
      </w:r>
      <w:r w:rsidRPr="00E216BF">
        <w:rPr>
          <w:rFonts w:cs="Times New Roman"/>
          <w:szCs w:val="28"/>
          <w:shd w:val="clear" w:color="auto" w:fill="FFFFFF"/>
        </w:rPr>
        <w:t>кратковременн</w:t>
      </w:r>
      <w:r w:rsidR="00BC73C2" w:rsidRPr="00E216BF">
        <w:rPr>
          <w:rFonts w:cs="Times New Roman"/>
          <w:szCs w:val="28"/>
          <w:shd w:val="clear" w:color="auto" w:fill="FFFFFF"/>
        </w:rPr>
        <w:t>ый</w:t>
      </w:r>
      <w:r w:rsidRPr="00E216BF">
        <w:rPr>
          <w:rFonts w:cs="Times New Roman"/>
          <w:szCs w:val="28"/>
          <w:shd w:val="clear" w:color="auto" w:fill="FFFFFF"/>
        </w:rPr>
        <w:t xml:space="preserve"> период неустановившегося режима его влияние на работоспособность и надежность электропогружной установки</w:t>
      </w:r>
      <w:r w:rsidR="00BC73C2" w:rsidRPr="00E216BF">
        <w:rPr>
          <w:rFonts w:cs="Times New Roman"/>
          <w:szCs w:val="28"/>
          <w:shd w:val="clear" w:color="auto" w:fill="FFFFFF"/>
        </w:rPr>
        <w:t xml:space="preserve"> весьма </w:t>
      </w:r>
      <w:r w:rsidR="00446BFF" w:rsidRPr="00E216BF">
        <w:rPr>
          <w:rFonts w:cs="Times New Roman"/>
          <w:szCs w:val="28"/>
          <w:shd w:val="clear" w:color="auto" w:fill="FFFFFF"/>
        </w:rPr>
        <w:t>влияющие фактоы</w:t>
      </w:r>
      <w:r w:rsidRPr="00E216BF">
        <w:rPr>
          <w:rFonts w:cs="Times New Roman"/>
          <w:szCs w:val="28"/>
          <w:shd w:val="clear" w:color="auto" w:fill="FFFFFF"/>
        </w:rPr>
        <w:t>. Это вызвано более тяжелыми условиями экс-плуатации установки при освоении скважины по сравнению с периодом уста-новившейся работы. Делается акцент на учете гидродинамических характе-ристик скважины на обоих режимах.</w:t>
      </w:r>
      <w:r w:rsidRPr="00E216BF">
        <w:rPr>
          <w:rFonts w:cs="Times New Roman"/>
          <w:szCs w:val="28"/>
        </w:rPr>
        <w:br/>
      </w:r>
      <w:r w:rsidRPr="00E216BF">
        <w:rPr>
          <w:rFonts w:cs="Times New Roman"/>
          <w:szCs w:val="28"/>
          <w:shd w:val="clear" w:color="auto" w:fill="FFFFFF"/>
        </w:rPr>
        <w:t>Особое внимание уделено влиянию газа на выбор технологических па-раметров УЭЦН,</w:t>
      </w:r>
      <w:r w:rsidR="00446BFF" w:rsidRPr="00E216BF">
        <w:rPr>
          <w:rFonts w:cs="Times New Roman"/>
          <w:szCs w:val="28"/>
          <w:shd w:val="clear" w:color="auto" w:fill="FFFFFF"/>
        </w:rPr>
        <w:t xml:space="preserve"> так как</w:t>
      </w:r>
      <w:r w:rsidRPr="00E216BF">
        <w:rPr>
          <w:rFonts w:cs="Times New Roman"/>
          <w:szCs w:val="28"/>
          <w:shd w:val="clear" w:color="auto" w:fill="FFFFFF"/>
        </w:rPr>
        <w:t xml:space="preserve"> повышенное газосодержание является основным осложняющим фактором на </w:t>
      </w:r>
      <w:r w:rsidR="003555CE" w:rsidRPr="00E216BF">
        <w:rPr>
          <w:rFonts w:cs="Times New Roman"/>
          <w:szCs w:val="28"/>
          <w:shd w:val="clear" w:color="auto" w:fill="FFFFFF"/>
        </w:rPr>
        <w:t>некоторых</w:t>
      </w:r>
      <w:r w:rsidRPr="00E216BF">
        <w:rPr>
          <w:rFonts w:cs="Times New Roman"/>
          <w:szCs w:val="28"/>
          <w:shd w:val="clear" w:color="auto" w:fill="FFFFFF"/>
        </w:rPr>
        <w:t xml:space="preserve"> месторождении.</w:t>
      </w:r>
    </w:p>
    <w:p w:rsidR="004B6B4F" w:rsidRPr="00E216BF" w:rsidRDefault="004B6B4F" w:rsidP="00A160C5">
      <w:pPr>
        <w:spacing w:line="240" w:lineRule="auto"/>
        <w:ind w:firstLine="708"/>
        <w:jc w:val="both"/>
        <w:rPr>
          <w:rFonts w:cs="Times New Roman"/>
          <w:szCs w:val="28"/>
        </w:rPr>
      </w:pPr>
    </w:p>
    <w:p w:rsidR="009C719A" w:rsidRPr="00E216BF" w:rsidRDefault="009C719A" w:rsidP="00A160C5">
      <w:pPr>
        <w:spacing w:line="240" w:lineRule="auto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br w:type="page"/>
      </w:r>
    </w:p>
    <w:p w:rsidR="009C719A" w:rsidRPr="00E216BF" w:rsidRDefault="00E44652" w:rsidP="00A160C5">
      <w:pPr>
        <w:pStyle w:val="1"/>
        <w:spacing w:before="0" w:line="240" w:lineRule="auto"/>
        <w:jc w:val="both"/>
        <w:rPr>
          <w:rFonts w:cs="Times New Roman"/>
        </w:rPr>
      </w:pPr>
      <w:bookmarkStart w:id="5" w:name="_Toc12197732"/>
      <w:r w:rsidRPr="00E216BF">
        <w:rPr>
          <w:rFonts w:cs="Times New Roman"/>
        </w:rPr>
        <w:lastRenderedPageBreak/>
        <w:t xml:space="preserve">2 </w:t>
      </w:r>
      <w:r w:rsidR="00A160C5">
        <w:rPr>
          <w:rFonts w:cs="Times New Roman"/>
        </w:rPr>
        <w:t>Расчетная часть Станции управление Борец</w:t>
      </w:r>
      <w:bookmarkEnd w:id="5"/>
    </w:p>
    <w:p w:rsidR="00E1192B" w:rsidRPr="00E216BF" w:rsidRDefault="00982E8E" w:rsidP="00A160C5">
      <w:pPr>
        <w:ind w:firstLine="708"/>
        <w:jc w:val="both"/>
        <w:rPr>
          <w:rFonts w:eastAsia="Times New Roman"/>
        </w:rPr>
      </w:pPr>
      <w:r w:rsidRPr="00E216BF">
        <w:rPr>
          <w:rFonts w:eastAsia="Times New Roman"/>
        </w:rPr>
        <w:t>В</w:t>
      </w:r>
      <w:r w:rsidR="009C719A" w:rsidRPr="00E216BF">
        <w:rPr>
          <w:rFonts w:eastAsia="Times New Roman"/>
        </w:rPr>
        <w:t xml:space="preserve"> большинстве случаев в составе ЭП для погружного электронасоса используются погружные асинхронные двигатели серии (ПЭД). Этому типу привода присущи невысокие КПД и коэффициент мощности, большие пусковые токи, относительно большая длина электродвигателя, а также сложность реализации алгоритма эффективного управления. Асинхронные двигатели приводов нефтедобывающих насосов обладают неудовлетворительными массогабаритными показателями. Хотя можно повышать эффективность традиционных асинхронных двигателей, но это сложно сделать без увеличения размера двигателя.</w:t>
      </w:r>
    </w:p>
    <w:p w:rsidR="00E1192B" w:rsidRPr="00E216BF" w:rsidRDefault="009C719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Таким образом, в связи с возрастающими требованиями в повышении эффективности добычи нефти, используемые в настоящее время погружные асинхронные двигатели, не удовлетворяют запросам потребителей, поэтому необходима и актуальна разработка нового ЭП насосов с погружными электродвигателями, отвечающего современным требованиям.</w:t>
      </w:r>
      <w:r w:rsidR="00982E8E" w:rsidRPr="00E216BF">
        <w:rPr>
          <w:rFonts w:eastAsia="Times New Roman"/>
        </w:rPr>
        <w:br/>
      </w:r>
      <w:r w:rsidRPr="00E216BF">
        <w:rPr>
          <w:rFonts w:eastAsia="Times New Roman"/>
        </w:rPr>
        <w:t>Развитие новых типов электрических машин с постоянными магнитами и электронной коммутацией тесно связано с достижениями в микро - и энергоэлектронике, информатике и материаловедении. За последние годы электродвигатели с постоянными магнитами заняли прочное положение в производственных программах ведущих зарубежных электромашиностроительных компаний («Сименс</w:t>
      </w:r>
      <w:r w:rsidR="005408FA" w:rsidRPr="00E216BF">
        <w:rPr>
          <w:rFonts w:eastAsia="Times New Roman"/>
        </w:rPr>
        <w:t>»</w:t>
      </w:r>
      <w:r w:rsidRPr="00E216BF">
        <w:rPr>
          <w:rFonts w:eastAsia="Times New Roman"/>
        </w:rPr>
        <w:t xml:space="preserve"> др.). Это связано с созданием современных постоянных магнитов на основе соединения ШБеВ, которые могут обеспечить высокие значения остаточной магнитной индукции (до ВТ=1Л4 Тл) и имеют температурную стабильность при температурах до 200° С. Современные редкоземельные постоянные магниты способны обеспечить максимальную индукцию в воздушном зазоре без концентрации потока на уровне 0.6-0.8 Тл.</w:t>
      </w:r>
      <w:r w:rsidR="00982E8E" w:rsidRPr="00E216BF">
        <w:rPr>
          <w:rFonts w:eastAsia="Times New Roman"/>
        </w:rPr>
        <w:br/>
      </w:r>
      <w:r w:rsidRPr="00E216BF">
        <w:rPr>
          <w:rFonts w:eastAsia="Times New Roman"/>
        </w:rPr>
        <w:t>Преимущества этих двигателей позволяют применять их в различных устройствах, в том числе в безредукторных электроприводах непосредственного действия с повышенной надежностью. Одним из приоритетных направлений совершенствования погружных насосов является оптимизация их электропривода, одним извариантом которого является электропривод с ма</w:t>
      </w:r>
      <w:r w:rsidR="00982E8E" w:rsidRPr="00E216BF">
        <w:rPr>
          <w:rFonts w:eastAsia="Times New Roman"/>
        </w:rPr>
        <w:t>гнитоэлектрическими двигателями</w:t>
      </w:r>
      <w:r w:rsidRPr="00E216BF">
        <w:rPr>
          <w:rFonts w:eastAsia="Times New Roman"/>
        </w:rPr>
        <w:t>.</w:t>
      </w:r>
    </w:p>
    <w:p w:rsidR="009C719A" w:rsidRPr="00E216BF" w:rsidRDefault="009C719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 xml:space="preserve">Магнитоэлектрические двигатели с постоянными магнитами можно разделить на два типа. Двигатель первого типа по принципу действия представляет собой обращенную машину постоянного тока с магнитоэлектрическим индуктором на роторе и обмоткой якоря на статоре, функции щеточно-коллекторного узла в которой выполняет полупроводниковый коммутатор, питающий обмотку якоря и </w:t>
      </w:r>
      <w:r w:rsidRPr="00E216BF">
        <w:rPr>
          <w:rFonts w:eastAsia="Times New Roman"/>
        </w:rPr>
        <w:lastRenderedPageBreak/>
        <w:t>переключающийся в функции положения ротора. Идеальная ЭДС фаз двигателя имеет трапециевидную форму. Такие двигатели называются бесконтактными (бесщеточными) электроприводами постоянного тока (БДПТ). Механические и электромеханические (скоростные) характеристики БДПТ полностью аналогичны характеристикам классической машины постоянного тока с независимым или магнитоэлектрическим возбуждением. Поэтому и системы автоматического управления скоростью БДПТ обычно строятся по классическому принципу подчиненного регулирования координат электропривода постоянного тока с контурами тока якоря и частоты вращения. Момент БДПТ образуется вследствие реакции двух магнитных потоков - статора и ротора. Магнитный поток статора всегда стремится так развернуть ротор с постоянными магнитами, чтобы поток последнего совпал с ним по направлению. При этом с помощью датчика положения ротора электрический угол между двумя потоками в БДПТ всегда сохраняется в диапазоне 90±30°, что соответствует максимальному вращающему моменту. Известно, что при прямоугольных напряжениях на фазах статора электромагнитный момент БДПТ существенно пульсирует (амплитуда пульсаций может достигать до 25% от номинального момента двигателя, что вызывает неравномерность вращения, ограничивающую диапазон регулирования скорости снизу. Поэтому целесообразно формировать в фазах статора близкие к прямоугольным токам, для чего используются замкнутые контуры регулирования.</w:t>
      </w:r>
    </w:p>
    <w:p w:rsidR="005408FA" w:rsidRPr="00E216BF" w:rsidRDefault="009C719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 xml:space="preserve">Двигатели второго типа называются </w:t>
      </w:r>
    </w:p>
    <w:p w:rsidR="00E216BF" w:rsidRDefault="00982E8E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С</w:t>
      </w:r>
      <w:r w:rsidR="009C719A" w:rsidRPr="00E216BF">
        <w:rPr>
          <w:rFonts w:eastAsia="Times New Roman"/>
        </w:rPr>
        <w:t xml:space="preserve">инхронными электродвигателями с постоянными магнитами (СДПМ). </w:t>
      </w:r>
    </w:p>
    <w:p w:rsidR="00E216BF" w:rsidRDefault="009C719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Синхронные двигатели с синусоидальной формой ЭДС вращения и, соответственно, с синусоидально распределенными по расточке статора трехфазными обмотками якоря сложнее в изготовлении. Однако они превосходят БДПТ по массогабаритным показателям, обеспечивают минимальные пульсации вращающего момента. В отличие от БДПТ, питание обмотки якоря СДПМ переменного тока осуществляется трехфазно-симметричной системой токов (напряжений), при этом используется ставшая уже стандартной силовая схема преобразователя электрической энергии на базе транзисторно</w:t>
      </w:r>
      <w:r w:rsidR="00982E8E" w:rsidRPr="00E216BF">
        <w:rPr>
          <w:rFonts w:eastAsia="Times New Roman"/>
        </w:rPr>
        <w:t>го ЮВТ-инвертора напряжения</w:t>
      </w:r>
      <w:r w:rsidRPr="00E216BF">
        <w:rPr>
          <w:rFonts w:eastAsia="Times New Roman"/>
        </w:rPr>
        <w:t>.</w:t>
      </w:r>
    </w:p>
    <w:p w:rsidR="005408FA" w:rsidRPr="00E216BF" w:rsidRDefault="009C719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 xml:space="preserve">В синхронном двигателе переменного тока с постоянными магнитами используется непрерывный способ управления положением результирующего вектора МДС статора относительно вектора МДС вращающегося ротора на основе информации, получаемой от датчика положения ротора (ДПР) в виде эн-кодера или </w:t>
      </w:r>
      <w:r w:rsidR="00E216BF">
        <w:rPr>
          <w:rFonts w:eastAsia="Times New Roman"/>
        </w:rPr>
        <w:t>вращающийся трансформа</w:t>
      </w:r>
      <w:r w:rsidR="00E216BF" w:rsidRPr="00E216BF">
        <w:rPr>
          <w:rFonts w:eastAsia="Times New Roman"/>
        </w:rPr>
        <w:t>тор</w:t>
      </w:r>
      <w:r w:rsidRPr="00E216BF">
        <w:rPr>
          <w:rFonts w:eastAsia="Times New Roman"/>
        </w:rPr>
        <w:t xml:space="preserve">. </w:t>
      </w:r>
      <w:r w:rsidRPr="00E216BF">
        <w:rPr>
          <w:rFonts w:eastAsia="Times New Roman"/>
        </w:rPr>
        <w:lastRenderedPageBreak/>
        <w:t xml:space="preserve">При непрерывном способе управления положением вектора МДС статора на выходе инвертора формируется трехфазная симметричнаясистема синусоидального тока (по первым гармоникам), строго синхронная с положением ротора. В каждый момент времени в инверторе открыты три силовых ключа и по всем трем фазам обмотки статора протекает ток. Синусоидальные токи в обмотке статора формируются за счет применения пространственной ШИМ и векторного управления СДПМ. Для удобства расчета характеристик и показателей СДПМ трехфазный вентильный двигатель переменного тока преобразуется в эквивалентный двухфазный двигатель. </w:t>
      </w:r>
    </w:p>
    <w:p w:rsidR="009C719A" w:rsidRPr="00E216BF" w:rsidRDefault="009C719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Эти преобразования имеют свои особенности, которые следует учитывать при рассмотрении модулей СДП</w:t>
      </w:r>
      <w:r w:rsidR="00982E8E" w:rsidRPr="00E216BF">
        <w:rPr>
          <w:rFonts w:eastAsia="Times New Roman"/>
        </w:rPr>
        <w:t>М в выбранной системе координат</w:t>
      </w:r>
      <w:r w:rsidRPr="00E216BF">
        <w:rPr>
          <w:rFonts w:eastAsia="Times New Roman"/>
        </w:rPr>
        <w:t>.</w:t>
      </w:r>
    </w:p>
    <w:p w:rsidR="005408FA" w:rsidRPr="00E216BF" w:rsidRDefault="005408F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Существует два способа уменьшения частоты вращения ротора двигателя:</w:t>
      </w:r>
    </w:p>
    <w:p w:rsidR="005408FA" w:rsidRPr="00E216BF" w:rsidRDefault="005408F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1. Снижением частоты питания;</w:t>
      </w:r>
    </w:p>
    <w:p w:rsidR="005408FA" w:rsidRPr="00E216BF" w:rsidRDefault="005408F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2. Увеличением числа полюсов.</w:t>
      </w:r>
    </w:p>
    <w:p w:rsidR="005408FA" w:rsidRPr="00E216BF" w:rsidRDefault="005408F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 xml:space="preserve">Снижением частоты питания </w:t>
      </w:r>
      <w:r w:rsidR="00982E8E" w:rsidRPr="00E216BF">
        <w:rPr>
          <w:rFonts w:eastAsia="Times New Roman"/>
        </w:rPr>
        <w:t>электро</w:t>
      </w:r>
      <w:r w:rsidRPr="00E216BF">
        <w:rPr>
          <w:rFonts w:eastAsia="Times New Roman"/>
        </w:rPr>
        <w:t>двигателя можно добиться требуемых частот вращения насоса. Однако при этом резко снижается коэффициент мощности, коэффициент полезного действия и в целом эффективность привода</w:t>
      </w:r>
      <w:r w:rsidR="00E216BF" w:rsidRPr="00E216BF">
        <w:rPr>
          <w:rFonts w:eastAsia="Times New Roman"/>
        </w:rPr>
        <w:t xml:space="preserve"> так же упадет</w:t>
      </w:r>
      <w:r w:rsidRPr="00E216BF">
        <w:rPr>
          <w:rFonts w:eastAsia="Times New Roman"/>
        </w:rPr>
        <w:t>. Особенно это актуально при част</w:t>
      </w:r>
      <w:r w:rsidR="00982E8E" w:rsidRPr="00E216BF">
        <w:rPr>
          <w:rFonts w:eastAsia="Times New Roman"/>
        </w:rPr>
        <w:t>отах вращения 100-500 об/мин</w:t>
      </w:r>
      <w:r w:rsidRPr="00E216BF">
        <w:rPr>
          <w:rFonts w:eastAsia="Times New Roman"/>
        </w:rPr>
        <w:t>. В отличие от асинхронного двигателя характеристики магнитоэлектрических двигателей остаются приемлемыми и при снижении частоты вращения. Поэтому последние широко применяются в подобных приводах. Снижение частоты вращения путём увеличения числа полюсов технологически невозможно как в асинхронных двигателях, так и в магнитоэлектрических двигателях с классическими обмотками. Это связано с ограничением внешнего диаметра статора двигателя (80-160 мм).</w:t>
      </w:r>
    </w:p>
    <w:p w:rsidR="005408FA" w:rsidRPr="00E216BF" w:rsidRDefault="005408F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Решением этой проблемы является применение в погружных насосах многополюсных синхронных электродвигателей с возбуждением от постоянных магнитов на роторе. В Росси первые публикации по этим двигателям принадлежат кафедре электромеханикиНовосибирского электротехнического института в середине 80-х годов прошлого века, некоторые модификации этих двигателей за рубежом появились несколько раньше. Развитие таких двигателей в первую очередь связано с появлением новых постоянных магнитов с большими удельными энергиями и стремительным развитием полупроводниковой и микропроцессорной техники.</w:t>
      </w:r>
      <w:r w:rsidR="00982E8E" w:rsidRPr="00E216BF">
        <w:rPr>
          <w:rFonts w:eastAsia="Times New Roman"/>
        </w:rPr>
        <w:br/>
      </w:r>
      <w:r w:rsidRPr="00E216BF">
        <w:rPr>
          <w:rFonts w:eastAsia="Times New Roman"/>
        </w:rPr>
        <w:t xml:space="preserve">В России в теорию и практику магнитоэлектрических машин большой вклад внесли A.A. Афанасьев, В.А. Балагуров, А.И. Бертинов, Д.А. Бут, Ф.Ф. </w:t>
      </w:r>
      <w:r w:rsidRPr="00E216BF">
        <w:rPr>
          <w:rFonts w:eastAsia="Times New Roman"/>
        </w:rPr>
        <w:lastRenderedPageBreak/>
        <w:t>Галтеев, A.A. Дубенский, Ю.Б. Казаков, А.Н. Ларионов, В.К. Лозенко, И.Е. Овчинников, И.Л. Осин, А.Ф. Шевченко и др. Результатом активного исследования этих машин явилась разработка и введение в эксплуатацию большого числа различных типоисполнений, различающихся положением ПМ на роторе, явно-нополюсностью (или ее отсутствием), положением ротора относительно статора, а также типом обмотки якоря.</w:t>
      </w:r>
      <w:r w:rsidR="00982E8E" w:rsidRPr="00E216BF">
        <w:rPr>
          <w:rFonts w:eastAsia="Times New Roman"/>
        </w:rPr>
        <w:br/>
      </w:r>
      <w:r w:rsidRPr="00E216BF">
        <w:rPr>
          <w:rFonts w:eastAsia="Times New Roman"/>
        </w:rPr>
        <w:t>Рассматриваемый двигатель не имеет пусковой обмотки, поэтому он может работать только от полупроводникового частотного преобразователя. Но для этого требуется знать точное положение ротора в любой момент времени. Задача решается либо с помощью выносного датчика положения ротора, либо определением положения ротора путем вычислений по другим параметрам двигателя. В качестве этих параметров используются токи и напряжения статорных обмоток.</w:t>
      </w:r>
    </w:p>
    <w:p w:rsidR="005408FA" w:rsidRPr="00E216BF" w:rsidRDefault="005408F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Для таких машин целесообразно применение векторного упра</w:t>
      </w:r>
      <w:r w:rsidR="00982E8E" w:rsidRPr="00E216BF">
        <w:rPr>
          <w:rFonts w:eastAsia="Times New Roman"/>
        </w:rPr>
        <w:t>вления током статора. В статье</w:t>
      </w:r>
      <w:r w:rsidRPr="00E216BF">
        <w:rPr>
          <w:rFonts w:eastAsia="Times New Roman"/>
        </w:rPr>
        <w:t xml:space="preserve"> была дана краткая характеристика современного алгоритма контроля момента (FOC) для синхронного двигателя с постоянными магнитами. За последние десять лет синхронные электродвигатели с постоянными магнитами, или вентильные заняли прочное положение в производственных программах ведущих зарубежных электромашиностроительных компаний (Siemens, BoschRexroth, GeneralElectric, Ansaldo, Fanucu). Синхронные двигатели имеют практически неограниченный диапазон регулирования частоты вращения (1:10000 и более) и возможность ее регулирования по различным законам. Крутящий момент на валу любого двигателя переменного тока зависитот угла между полями статора и ротора. Момент образуется при взаимодействии магнитодвижущей силы, которая создается токами в обмотках статора с магнитным потоком в воздушном зазоре, создаваемым ротором. Этот крутящий момент стремится выровнять магнитный поток ротора с намагничивающим полем статора и достигает максимума, когда вектор намагничивающего тока статора сдвинут по фазе на 90° относительно вектора потока ротора. В машине постоянного тока магнит находится в фиксированном положении, но переключение коммутатора и щеток обеспечивает правильную ориентацию намагниченности якоря к статору. В машинах переменного тока поле в воздушном зазоре вращается, но постоянный крутящий момент создается до тех пор, пока частоты полей статора и ротора синхронизированы. В синхронных двигателях переменного тока поле ротора создается постоянными токами в его обмотках или постоянным магнитом. Для создания постоянного крутящего момента токи </w:t>
      </w:r>
      <w:r w:rsidRPr="00E216BF">
        <w:rPr>
          <w:rFonts w:eastAsia="Times New Roman"/>
        </w:rPr>
        <w:lastRenderedPageBreak/>
        <w:t>статора должны быть синхронизированы по частоте и по угловому положению ротора. Синхронные машины с постоянным магнитом на протяжении многих лет используются в промышленных серво приложениях. Благодаря наличию постоянных магнитов, этот двигатель очень эффективен, поскольку позволяет получить более высокий постоянный крутящий момент по сравнению с асинхронным двигателем с аналогичными габаритами. Для упрощения расчетов трехфазная модель преобразуется в эквивалентную двухфазную модель с помощью преобразования Кларка. Алгоритм управления включает в себя значение текущего угла поворота для входа в синхронизм вентильной машины. Для этого требуется измерять угловое положение вала с помощью датчика положения, такого как датчик Холла или датчик углового положения. Ранее это требование, касающееся датчика углового положения ротора, ограничивало области применения двигателей, но благодаря развитию «бездатчиковых» алгоритмов управления в последние годы наблюдается рост использования этих двигателей в различных областях техники.</w:t>
      </w:r>
    </w:p>
    <w:p w:rsidR="005408FA" w:rsidRPr="00E216BF" w:rsidRDefault="005408F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>В синхронных двигателях переменного тока поле ротора создается постоянным током в обмотке возбуждения или постоянным магнитом. Для созданияпостоянного крутящего момента токи статора должны быть синхронизированы по частоте и по угловому положению ротора. Использование магнитоэлектрического двигателя как альтернативы ДПТ в регулируемом приводе стало возможным с появлением соответствующей преобразовательной и цифровой вычислительной техники. Прежде всего, это связано с внедрением преобразователей на транзисторах с изолированным затвором (InsulatedGateBipolarTransistor (IGBT)), использованием принципов широтно-импульсной моду</w:t>
      </w:r>
      <w:r w:rsidR="00982E8E" w:rsidRPr="00E216BF">
        <w:rPr>
          <w:rFonts w:eastAsia="Times New Roman"/>
        </w:rPr>
        <w:t>ляции (ШИМ).</w:t>
      </w:r>
    </w:p>
    <w:p w:rsidR="005408FA" w:rsidRPr="00E216BF" w:rsidRDefault="005408FA" w:rsidP="00A160C5">
      <w:pPr>
        <w:jc w:val="both"/>
        <w:rPr>
          <w:rFonts w:eastAsia="Times New Roman"/>
        </w:rPr>
      </w:pPr>
      <w:r w:rsidRPr="00E216BF">
        <w:rPr>
          <w:rFonts w:eastAsia="Times New Roman"/>
        </w:rPr>
        <w:t xml:space="preserve">Развитие принципов управления обуславливается развитием аппаратной базы привода: параметрами самого двигателя и его качествами, наличием датчиков угла поворота и (или) скорости, типом преобразователя, вычислительной мощностью контроллера. Реализация управления СДПМ с учётом этих требований позволяет судить об эффективности используемых алгоритмов. На протяжении последних 20 лет представление уравнений СДПМ в роторной системе координат стало основным способом описания его работы. Уравнения машины во вращающихся координатах обеспечивают большую наглядность протекающих в обмотках статора процессах. Действительные токи и напряжения статора в приведенной двухфазной неподвижной системе координат связаны с роторными величинами с однозначным преобразованием. Эти преобразования основаны на </w:t>
      </w:r>
      <w:r w:rsidRPr="00E216BF">
        <w:rPr>
          <w:rFonts w:eastAsia="Times New Roman"/>
        </w:rPr>
        <w:lastRenderedPageBreak/>
        <w:t>предположении о симметричности электрических и магнитных цепей всех обмоток. Кроме роторной системы координат иногда применяется статорная, при этом значение индуктивности обмоток статора связано тригонометрическими зависимостями с углом поворота ротора. Для реализации управления СДПМ по стандартным схемам (с использованием ПИ-регулятора) необходим тахогенератор и (или) датчик положения ротора. Вычисляя производную от положения ротора, можно определить скорость. Эта величина используется в уравнениях двигателя во вращающейся системе координат, а также в уравнениях перехода из статорной системы в роторную систему. При питании СДПМ угол поворота необходим для определения времени коммутации транзисторов или тиристоров.</w:t>
      </w:r>
    </w:p>
    <w:p w:rsidR="004B6B4F" w:rsidRPr="00E216BF" w:rsidRDefault="004B6B4F" w:rsidP="00A160C5">
      <w:pPr>
        <w:jc w:val="both"/>
      </w:pPr>
    </w:p>
    <w:p w:rsidR="00A903CF" w:rsidRPr="00A903CF" w:rsidRDefault="00A903CF" w:rsidP="00A160C5">
      <w:pPr>
        <w:jc w:val="both"/>
        <w:rPr>
          <w:rFonts w:eastAsia="Times New Roman"/>
          <w:color w:val="000000"/>
        </w:rPr>
      </w:pPr>
      <w:r w:rsidRPr="00A903CF">
        <w:rPr>
          <w:rFonts w:eastAsia="Times New Roman"/>
          <w:color w:val="000000"/>
        </w:rPr>
        <w:t>Технической задачей настоящего изобретения является получение характеристик вентильного двигателя, тождественных характеристикам коллекторного двигателя постоянного тока, путем аналитического конструирования оптимального по точности регулятора угла поворота вала вентильного двигателя.</w:t>
      </w:r>
    </w:p>
    <w:p w:rsidR="00A903CF" w:rsidRPr="00A903CF" w:rsidRDefault="00A903CF" w:rsidP="00A160C5">
      <w:pPr>
        <w:jc w:val="both"/>
        <w:rPr>
          <w:rFonts w:eastAsia="Times New Roman"/>
          <w:color w:val="000000"/>
        </w:rPr>
      </w:pPr>
      <w:r w:rsidRPr="00A903CF">
        <w:rPr>
          <w:rFonts w:eastAsia="Times New Roman"/>
          <w:color w:val="000000"/>
        </w:rPr>
        <w:t>Данная задача решается тем, что в известном способе управления вентильным двигателем, основанным на преобразовании угла поворота вала синхронного двигателя в трехфазный электрический сигнал датчика положения ротора двигателя, амплитуда которого пропорциональна сигналу управления, и формировании трехфазного напряжения питания двигателя, среднее значение которого изменяется по синусоидальному закону, трехфазное напряжение питания формируют из знака разности сигнала трехфазного датчика положения ротора синхронного двигателя и сигнала трехфазного датчика тока синхронного двигателя, причем сигнал управления формируют путем вычитания из сигнала задания по углу сигнала обратной связи по скорости и сигнала обратной связи по углу.</w:t>
      </w:r>
    </w:p>
    <w:p w:rsidR="00A903CF" w:rsidRPr="00A903CF" w:rsidRDefault="00A903CF" w:rsidP="00A160C5">
      <w:pPr>
        <w:jc w:val="both"/>
        <w:rPr>
          <w:rFonts w:eastAsia="Times New Roman"/>
          <w:color w:val="000000"/>
        </w:rPr>
      </w:pPr>
      <w:r w:rsidRPr="00A903CF">
        <w:rPr>
          <w:rFonts w:eastAsia="Times New Roman"/>
          <w:color w:val="000000"/>
        </w:rPr>
        <w:t>Данный способ может быть использован в любой следящей системе с вентильным двигателем вместо коллекторного двигателя постоянного тока.</w:t>
      </w:r>
    </w:p>
    <w:p w:rsidR="00EF5CA1" w:rsidRPr="00A246B5" w:rsidRDefault="00EF5CA1" w:rsidP="00A160C5">
      <w:pPr>
        <w:jc w:val="both"/>
        <w:rPr>
          <w:rFonts w:eastAsiaTheme="majorEastAsia"/>
          <w:bCs/>
          <w:noProof/>
          <w:color w:val="4F81BD" w:themeColor="accent1"/>
        </w:rPr>
      </w:pPr>
      <w:r w:rsidRPr="00A246B5">
        <w:rPr>
          <w:noProof/>
        </w:rPr>
        <w:br w:type="page"/>
      </w:r>
    </w:p>
    <w:p w:rsidR="00E8133A" w:rsidRPr="00E216BF" w:rsidRDefault="00E8133A" w:rsidP="00E8133A">
      <w:pPr>
        <w:pStyle w:val="3"/>
        <w:spacing w:before="0" w:line="240" w:lineRule="auto"/>
        <w:ind w:firstLine="360"/>
        <w:jc w:val="both"/>
        <w:rPr>
          <w:rFonts w:ascii="Times New Roman" w:hAnsi="Times New Roman" w:cs="Times New Roman"/>
          <w:color w:val="auto"/>
          <w:szCs w:val="28"/>
        </w:rPr>
      </w:pPr>
      <w:bookmarkStart w:id="6" w:name="_Toc12197733"/>
      <w:r>
        <w:rPr>
          <w:rFonts w:ascii="Times New Roman" w:hAnsi="Times New Roman" w:cs="Times New Roman"/>
          <w:color w:val="auto"/>
          <w:szCs w:val="28"/>
        </w:rPr>
        <w:lastRenderedPageBreak/>
        <w:t>3</w:t>
      </w:r>
      <w:r w:rsidRPr="00E216BF">
        <w:rPr>
          <w:rFonts w:ascii="Times New Roman" w:hAnsi="Times New Roman" w:cs="Times New Roman"/>
          <w:color w:val="auto"/>
          <w:szCs w:val="28"/>
        </w:rPr>
        <w:t xml:space="preserve"> Подготовительные расчёты</w:t>
      </w:r>
      <w:bookmarkEnd w:id="6"/>
    </w:p>
    <w:p w:rsidR="004B6B4F" w:rsidRPr="00E216BF" w:rsidRDefault="004B6B4F" w:rsidP="00A160C5">
      <w:pPr>
        <w:spacing w:line="240" w:lineRule="auto"/>
        <w:ind w:right="-1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szCs w:val="28"/>
        </w:rPr>
        <w:t xml:space="preserve">ДАННЫЕ ДВИГАТЕЛЯ </w:t>
      </w:r>
      <w:r w:rsidR="00D937D1">
        <w:rPr>
          <w:rFonts w:cs="Times New Roman"/>
          <w:szCs w:val="28"/>
        </w:rPr>
        <w:t>ВД</w:t>
      </w:r>
      <w:r w:rsidR="00A160C5">
        <w:rPr>
          <w:rFonts w:cs="Times New Roman"/>
          <w:szCs w:val="28"/>
        </w:rPr>
        <w:t>-32-117В5</w:t>
      </w:r>
      <w:r w:rsidR="00DA51E9" w:rsidRPr="00E216BF">
        <w:rPr>
          <w:rFonts w:cs="Times New Roman"/>
          <w:szCs w:val="28"/>
        </w:rPr>
        <w:t>, В</w:t>
      </w:r>
      <w:r w:rsidRPr="00E216BF">
        <w:rPr>
          <w:rFonts w:cs="Times New Roman"/>
          <w:szCs w:val="28"/>
        </w:rPr>
        <w:t xml:space="preserve">ариант № </w:t>
      </w:r>
      <w:r w:rsidR="00A11F02" w:rsidRPr="00E216BF">
        <w:rPr>
          <w:rFonts w:cs="Times New Roman"/>
          <w:szCs w:val="28"/>
        </w:rPr>
        <w:t>1</w:t>
      </w:r>
    </w:p>
    <w:p w:rsidR="004B6B4F" w:rsidRPr="00E216BF" w:rsidRDefault="00940508" w:rsidP="00A160C5">
      <w:pPr>
        <w:spacing w:line="240" w:lineRule="auto"/>
        <w:ind w:right="-105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925"/>
        <w:gridCol w:w="1085"/>
        <w:gridCol w:w="736"/>
        <w:gridCol w:w="6207"/>
      </w:tblGrid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№ п/п</w:t>
            </w:r>
          </w:p>
        </w:tc>
        <w:tc>
          <w:tcPr>
            <w:tcW w:w="925" w:type="dxa"/>
          </w:tcPr>
          <w:p w:rsidR="004B6B4F" w:rsidRPr="00E216BF" w:rsidRDefault="004B6B4F" w:rsidP="00A160C5">
            <w:pPr>
              <w:tabs>
                <w:tab w:val="left" w:pos="106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Обозна-</w:t>
            </w:r>
          </w:p>
          <w:p w:rsidR="004B6B4F" w:rsidRPr="00E216BF" w:rsidRDefault="004B6B4F" w:rsidP="00A160C5">
            <w:pPr>
              <w:tabs>
                <w:tab w:val="left" w:pos="106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чение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Единицы</w:t>
            </w:r>
          </w:p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 xml:space="preserve"> измерения</w:t>
            </w: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 w:hanging="108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Значение</w:t>
            </w: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Примечание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f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1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Гц</w:t>
            </w:r>
          </w:p>
        </w:tc>
        <w:tc>
          <w:tcPr>
            <w:tcW w:w="736" w:type="dxa"/>
          </w:tcPr>
          <w:p w:rsidR="004B6B4F" w:rsidRPr="00E216BF" w:rsidRDefault="0066348B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50</w:t>
            </w: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частота сети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tabs>
                <w:tab w:val="num" w:pos="57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U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1</w:t>
            </w:r>
            <w:r w:rsidRPr="00E216BF">
              <w:rPr>
                <w:rFonts w:cs="Times New Roman"/>
                <w:bCs/>
                <w:szCs w:val="28"/>
                <w:vertAlign w:val="subscript"/>
                <w:lang w:val="en-US"/>
              </w:rPr>
              <w:t>H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736" w:type="dxa"/>
          </w:tcPr>
          <w:p w:rsidR="004B6B4F" w:rsidRPr="00E216BF" w:rsidRDefault="0066348B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szCs w:val="28"/>
              </w:rPr>
              <w:t>1500</w:t>
            </w: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номинальное напряжение фазы статора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tabs>
                <w:tab w:val="num" w:pos="57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n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0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 xml:space="preserve">об/мин   </w:t>
            </w: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синхронная частота вращения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tabs>
                <w:tab w:val="num" w:pos="57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Р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2Н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кВт</w:t>
            </w:r>
          </w:p>
        </w:tc>
        <w:tc>
          <w:tcPr>
            <w:tcW w:w="736" w:type="dxa"/>
          </w:tcPr>
          <w:p w:rsidR="004B6B4F" w:rsidRPr="00E216BF" w:rsidRDefault="0066348B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szCs w:val="28"/>
              </w:rPr>
              <w:t>56</w:t>
            </w: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номинальная мощность на валу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tabs>
                <w:tab w:val="num" w:pos="57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position w:val="-12"/>
                <w:szCs w:val="28"/>
                <w:lang w:val="en-US"/>
              </w:rPr>
              <w:object w:dxaOrig="2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5pt;height:15pt" o:ole="">
                  <v:imagedata r:id="rId9" o:title=""/>
                </v:shape>
                <o:OLEObject Type="Embed" ProgID="Equation.3" ShapeID="_x0000_i1025" DrawAspect="Content" ObjectID="_1643779261" r:id="rId10"/>
              </w:objec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н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66348B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91,8</w:t>
            </w: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номинальный КПД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tabs>
                <w:tab w:val="num" w:pos="57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cos</w:t>
            </w:r>
            <w:r w:rsidRPr="00E216BF">
              <w:rPr>
                <w:rFonts w:cs="Times New Roman"/>
                <w:bCs/>
                <w:position w:val="-12"/>
                <w:szCs w:val="28"/>
                <w:lang w:val="en-US"/>
              </w:rPr>
              <w:object w:dxaOrig="340" w:dyaOrig="380">
                <v:shape id="_x0000_i1026" type="#_x0000_t75" style="width:17.3pt;height:19pt" o:ole="">
                  <v:imagedata r:id="rId11" o:title=""/>
                </v:shape>
                <o:OLEObject Type="Embed" ProgID="Equation.3" ShapeID="_x0000_i1026" DrawAspect="Content" ObjectID="_1643779262" r:id="rId12"/>
              </w:objec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номинальный коэффициент мощности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tabs>
                <w:tab w:val="num" w:pos="57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I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2</w:t>
            </w:r>
            <w:r w:rsidRPr="00E216BF">
              <w:rPr>
                <w:rFonts w:cs="Times New Roman"/>
                <w:bCs/>
                <w:szCs w:val="28"/>
                <w:vertAlign w:val="subscript"/>
                <w:lang w:val="en-US"/>
              </w:rPr>
              <w:t>H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736" w:type="dxa"/>
          </w:tcPr>
          <w:p w:rsidR="004B6B4F" w:rsidRPr="00E216BF" w:rsidRDefault="0066348B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szCs w:val="28"/>
              </w:rPr>
              <w:t>26,5</w:t>
            </w: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номинальный ток ротора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tabs>
                <w:tab w:val="num" w:pos="57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U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2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567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напряжение на кольцах неподвижного ротора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tabs>
                <w:tab w:val="num" w:pos="570"/>
              </w:tabs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m</w:t>
            </w:r>
            <w:r w:rsidRPr="00E216BF">
              <w:rPr>
                <w:rFonts w:cs="Times New Roman"/>
                <w:bCs/>
                <w:szCs w:val="28"/>
                <w:vertAlign w:val="subscript"/>
                <w:lang w:val="en-US"/>
              </w:rPr>
              <w:t>k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перегрузочная способность двигателя (отношение максимального момента к номинальному)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s</w:t>
            </w:r>
            <w:r w:rsidRPr="00E216BF">
              <w:rPr>
                <w:rFonts w:cs="Times New Roman"/>
                <w:bCs/>
                <w:szCs w:val="28"/>
                <w:vertAlign w:val="subscript"/>
                <w:lang w:val="en-US"/>
              </w:rPr>
              <w:t>H</w:t>
            </w:r>
          </w:p>
        </w:tc>
        <w:tc>
          <w:tcPr>
            <w:tcW w:w="108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о.е.</w:t>
            </w: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 xml:space="preserve">номинальное скольжение  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s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к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о.е.</w:t>
            </w: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left="360" w:right="-82" w:hanging="33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 xml:space="preserve">критическое скольжение  </w:t>
            </w:r>
          </w:p>
        </w:tc>
      </w:tr>
      <w:tr w:rsidR="00E1192B" w:rsidRPr="00E216BF" w:rsidTr="00DA51E9">
        <w:trPr>
          <w:trHeight w:val="506"/>
        </w:trPr>
        <w:tc>
          <w:tcPr>
            <w:tcW w:w="618" w:type="dxa"/>
            <w:vAlign w:val="center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position w:val="-14"/>
                <w:szCs w:val="28"/>
              </w:rPr>
              <w:object w:dxaOrig="400" w:dyaOrig="620">
                <v:shape id="_x0000_i1027" type="#_x0000_t75" style="width:20.15pt;height:23.6pt" o:ole="">
                  <v:imagedata r:id="rId13" o:title=""/>
                </v:shape>
                <o:OLEObject Type="Embed" ProgID="Equation.3" ShapeID="_x0000_i1027" DrawAspect="Content" ObjectID="_1643779263" r:id="rId14"/>
              </w:object>
            </w:r>
          </w:p>
        </w:tc>
        <w:tc>
          <w:tcPr>
            <w:tcW w:w="108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о.е.</w:t>
            </w:r>
          </w:p>
        </w:tc>
        <w:tc>
          <w:tcPr>
            <w:tcW w:w="736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индуктивное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  <w:r w:rsidRPr="00E216BF">
              <w:rPr>
                <w:rFonts w:cs="Times New Roman"/>
                <w:bCs/>
                <w:szCs w:val="28"/>
              </w:rPr>
              <w:t>сопротивление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  <w:r w:rsidRPr="00E216BF">
              <w:rPr>
                <w:rFonts w:cs="Times New Roman"/>
                <w:bCs/>
                <w:szCs w:val="28"/>
              </w:rPr>
              <w:t>цепи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  <w:r w:rsidRPr="00E216BF">
              <w:rPr>
                <w:rFonts w:cs="Times New Roman"/>
                <w:bCs/>
                <w:szCs w:val="28"/>
              </w:rPr>
              <w:t>намагничивания</w:t>
            </w:r>
          </w:p>
        </w:tc>
      </w:tr>
      <w:tr w:rsidR="00E1192B" w:rsidRPr="00E216BF" w:rsidTr="00DA51E9">
        <w:trPr>
          <w:trHeight w:val="702"/>
        </w:trPr>
        <w:tc>
          <w:tcPr>
            <w:tcW w:w="618" w:type="dxa"/>
            <w:vAlign w:val="center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position w:val="-14"/>
                <w:szCs w:val="28"/>
              </w:rPr>
              <w:object w:dxaOrig="320" w:dyaOrig="620">
                <v:shape id="_x0000_i1028" type="#_x0000_t75" style="width:16.15pt;height:27.65pt" o:ole="">
                  <v:imagedata r:id="rId15" o:title=""/>
                </v:shape>
                <o:OLEObject Type="Embed" ProgID="Equation.3" ShapeID="_x0000_i1028" DrawAspect="Content" ObjectID="_1643779264" r:id="rId16"/>
              </w:object>
            </w:r>
          </w:p>
        </w:tc>
        <w:tc>
          <w:tcPr>
            <w:tcW w:w="108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о.е.</w:t>
            </w:r>
          </w:p>
        </w:tc>
        <w:tc>
          <w:tcPr>
            <w:tcW w:w="736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  <w:vAlign w:val="center"/>
          </w:tcPr>
          <w:p w:rsidR="004B6B4F" w:rsidRPr="00E216BF" w:rsidRDefault="004B6B4F" w:rsidP="00A160C5">
            <w:pPr>
              <w:spacing w:line="240" w:lineRule="auto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приведённое активное сопротивление фазы</w:t>
            </w:r>
          </w:p>
          <w:p w:rsidR="004B6B4F" w:rsidRPr="00E216BF" w:rsidRDefault="004B6B4F" w:rsidP="00A160C5">
            <w:pPr>
              <w:spacing w:line="240" w:lineRule="auto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статора</w:t>
            </w:r>
          </w:p>
        </w:tc>
      </w:tr>
      <w:tr w:rsidR="00E1192B" w:rsidRPr="00E216BF" w:rsidTr="00DA51E9">
        <w:trPr>
          <w:trHeight w:val="487"/>
        </w:trPr>
        <w:tc>
          <w:tcPr>
            <w:tcW w:w="618" w:type="dxa"/>
            <w:vAlign w:val="center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position w:val="-10"/>
                <w:szCs w:val="28"/>
              </w:rPr>
              <w:object w:dxaOrig="360" w:dyaOrig="580">
                <v:shape id="_x0000_i1029" type="#_x0000_t75" style="width:17.85pt;height:25.9pt" o:ole="">
                  <v:imagedata r:id="rId17" o:title=""/>
                </v:shape>
                <o:OLEObject Type="Embed" ProgID="Equation.3" ShapeID="_x0000_i1029" DrawAspect="Content" ObjectID="_1643779265" r:id="rId18"/>
              </w:object>
            </w:r>
          </w:p>
        </w:tc>
        <w:tc>
          <w:tcPr>
            <w:tcW w:w="108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о.е</w:t>
            </w:r>
          </w:p>
        </w:tc>
        <w:tc>
          <w:tcPr>
            <w:tcW w:w="736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приведённое индуктивное сопротивление фазы статора</w:t>
            </w:r>
          </w:p>
        </w:tc>
      </w:tr>
      <w:tr w:rsidR="00E1192B" w:rsidRPr="00E216BF" w:rsidTr="00DA51E9">
        <w:tc>
          <w:tcPr>
            <w:tcW w:w="618" w:type="dxa"/>
            <w:vAlign w:val="center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position w:val="-10"/>
                <w:szCs w:val="28"/>
              </w:rPr>
              <w:object w:dxaOrig="380" w:dyaOrig="480">
                <v:shape id="_x0000_i1030" type="#_x0000_t75" style="width:19pt;height:22.45pt" o:ole="">
                  <v:imagedata r:id="rId19" o:title=""/>
                </v:shape>
                <o:OLEObject Type="Embed" ProgID="Equation.3" ShapeID="_x0000_i1030" DrawAspect="Content" ObjectID="_1643779266" r:id="rId20"/>
              </w:object>
            </w:r>
          </w:p>
        </w:tc>
        <w:tc>
          <w:tcPr>
            <w:tcW w:w="108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о.е</w:t>
            </w:r>
          </w:p>
        </w:tc>
        <w:tc>
          <w:tcPr>
            <w:tcW w:w="736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  <w:vAlign w:val="center"/>
          </w:tcPr>
          <w:p w:rsidR="004B6B4F" w:rsidRPr="00E216BF" w:rsidRDefault="004B6B4F" w:rsidP="00A160C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приведённое индуктивное сопротивление фазы ротора</w:t>
            </w:r>
          </w:p>
        </w:tc>
      </w:tr>
      <w:tr w:rsidR="00E1192B" w:rsidRPr="00E216BF" w:rsidTr="00DA51E9">
        <w:tc>
          <w:tcPr>
            <w:tcW w:w="618" w:type="dxa"/>
            <w:vAlign w:val="center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position w:val="-10"/>
                <w:szCs w:val="28"/>
              </w:rPr>
              <w:object w:dxaOrig="380" w:dyaOrig="580">
                <v:shape id="_x0000_i1031" type="#_x0000_t75" style="width:19.6pt;height:23.6pt" o:ole="">
                  <v:imagedata r:id="rId21" o:title=""/>
                </v:shape>
                <o:OLEObject Type="Embed" ProgID="Equation.3" ShapeID="_x0000_i1031" DrawAspect="Content" ObjectID="_1643779267" r:id="rId22"/>
              </w:object>
            </w:r>
          </w:p>
        </w:tc>
        <w:tc>
          <w:tcPr>
            <w:tcW w:w="108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о.е</w:t>
            </w:r>
          </w:p>
        </w:tc>
        <w:tc>
          <w:tcPr>
            <w:tcW w:w="736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  <w:vAlign w:val="center"/>
          </w:tcPr>
          <w:p w:rsidR="004B6B4F" w:rsidRPr="00E216BF" w:rsidRDefault="004B6B4F" w:rsidP="00A160C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приведённое индуктивное сопротивление фазы ротора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Z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1</w:t>
            </w:r>
          </w:p>
        </w:tc>
        <w:tc>
          <w:tcPr>
            <w:tcW w:w="108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число пазов статора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S</w:t>
            </w:r>
            <w:r w:rsidRPr="00E216BF">
              <w:rPr>
                <w:rFonts w:cs="Times New Roman"/>
                <w:bCs/>
                <w:szCs w:val="28"/>
                <w:vertAlign w:val="subscript"/>
                <w:lang w:val="en-US"/>
              </w:rPr>
              <w:t>n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1</w:t>
            </w:r>
          </w:p>
        </w:tc>
        <w:tc>
          <w:tcPr>
            <w:tcW w:w="1085" w:type="dxa"/>
            <w:vAlign w:val="center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число эффективных проводников в пазу статора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a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1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число параллельных ветвей в обмотке статора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k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об1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обмоточный коэффициент статора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R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1(20)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Ом</w:t>
            </w: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активное сопротивление фазы статора при 20</w:t>
            </w:r>
            <w:r w:rsidRPr="00E216BF">
              <w:rPr>
                <w:rFonts w:cs="Times New Roman"/>
                <w:bCs/>
                <w:szCs w:val="28"/>
                <w:vertAlign w:val="superscript"/>
              </w:rPr>
              <w:t>о</w:t>
            </w:r>
            <w:r w:rsidRPr="00E216BF">
              <w:rPr>
                <w:rFonts w:cs="Times New Roman"/>
                <w:bCs/>
                <w:szCs w:val="28"/>
              </w:rPr>
              <w:t>С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Z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2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число пазов ротора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S</w:t>
            </w:r>
            <w:r w:rsidRPr="00E216BF">
              <w:rPr>
                <w:rFonts w:cs="Times New Roman"/>
                <w:bCs/>
                <w:szCs w:val="28"/>
                <w:vertAlign w:val="subscript"/>
                <w:lang w:val="en-US"/>
              </w:rPr>
              <w:t>n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2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число эффективных проводников в пазу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  <w:r w:rsidRPr="00E216BF">
              <w:rPr>
                <w:rFonts w:cs="Times New Roman"/>
                <w:bCs/>
                <w:szCs w:val="28"/>
              </w:rPr>
              <w:t>ротора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a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2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число параллельных ветвей в обмотке ротора</w:t>
            </w:r>
          </w:p>
        </w:tc>
      </w:tr>
      <w:tr w:rsidR="00E1192B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k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об2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ind w:right="-82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обмоточный коэффициент ротора</w:t>
            </w:r>
          </w:p>
        </w:tc>
      </w:tr>
      <w:tr w:rsidR="004B6B4F" w:rsidRPr="00E216BF" w:rsidTr="00DA51E9">
        <w:tc>
          <w:tcPr>
            <w:tcW w:w="618" w:type="dxa"/>
          </w:tcPr>
          <w:p w:rsidR="004B6B4F" w:rsidRPr="00E216BF" w:rsidRDefault="004B6B4F" w:rsidP="00A160C5">
            <w:pPr>
              <w:numPr>
                <w:ilvl w:val="0"/>
                <w:numId w:val="20"/>
              </w:num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92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  <w:lang w:val="en-US"/>
              </w:rPr>
              <w:t>R</w:t>
            </w:r>
            <w:r w:rsidRPr="00E216BF">
              <w:rPr>
                <w:rFonts w:cs="Times New Roman"/>
                <w:bCs/>
                <w:szCs w:val="28"/>
                <w:vertAlign w:val="subscript"/>
              </w:rPr>
              <w:t>2(20</w:t>
            </w:r>
          </w:p>
        </w:tc>
        <w:tc>
          <w:tcPr>
            <w:tcW w:w="1085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Ом</w:t>
            </w:r>
          </w:p>
        </w:tc>
        <w:tc>
          <w:tcPr>
            <w:tcW w:w="736" w:type="dxa"/>
          </w:tcPr>
          <w:p w:rsidR="004B6B4F" w:rsidRPr="00E216BF" w:rsidRDefault="004B6B4F" w:rsidP="00A160C5">
            <w:pPr>
              <w:spacing w:line="240" w:lineRule="auto"/>
              <w:ind w:right="-105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6207" w:type="dxa"/>
          </w:tcPr>
          <w:p w:rsidR="004B6B4F" w:rsidRPr="00E216BF" w:rsidRDefault="004B6B4F" w:rsidP="00A160C5">
            <w:pPr>
              <w:spacing w:line="240" w:lineRule="auto"/>
              <w:jc w:val="both"/>
              <w:rPr>
                <w:rFonts w:cs="Times New Roman"/>
                <w:bCs/>
                <w:szCs w:val="28"/>
              </w:rPr>
            </w:pPr>
            <w:r w:rsidRPr="00E216BF">
              <w:rPr>
                <w:rFonts w:cs="Times New Roman"/>
                <w:bCs/>
                <w:szCs w:val="28"/>
              </w:rPr>
              <w:t>активное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  <w:r w:rsidRPr="00E216BF">
              <w:rPr>
                <w:rFonts w:cs="Times New Roman"/>
                <w:bCs/>
                <w:szCs w:val="28"/>
              </w:rPr>
              <w:t>сопротивление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  <w:r w:rsidRPr="00E216BF">
              <w:rPr>
                <w:rFonts w:cs="Times New Roman"/>
                <w:bCs/>
                <w:szCs w:val="28"/>
              </w:rPr>
              <w:t>фазыротора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  <w:r w:rsidRPr="00E216BF">
              <w:rPr>
                <w:rFonts w:cs="Times New Roman"/>
                <w:bCs/>
                <w:szCs w:val="28"/>
              </w:rPr>
              <w:t xml:space="preserve">при 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  <w:r w:rsidRPr="00E216BF">
              <w:rPr>
                <w:rFonts w:cs="Times New Roman"/>
                <w:bCs/>
                <w:szCs w:val="28"/>
              </w:rPr>
              <w:t>20</w:t>
            </w:r>
            <w:r w:rsidRPr="00E216BF">
              <w:rPr>
                <w:rFonts w:cs="Times New Roman"/>
                <w:bCs/>
                <w:szCs w:val="28"/>
              </w:rPr>
              <w:sym w:font="Symbol" w:char="F0B0"/>
            </w:r>
            <w:r w:rsidRPr="00E216BF">
              <w:rPr>
                <w:rFonts w:cs="Times New Roman"/>
                <w:bCs/>
                <w:szCs w:val="28"/>
              </w:rPr>
              <w:t>С</w:t>
            </w:r>
            <w:r w:rsidRPr="00E216BF">
              <w:rPr>
                <w:rFonts w:cs="Times New Roman"/>
                <w:bCs/>
                <w:szCs w:val="28"/>
              </w:rPr>
              <w:sym w:font="Symbol" w:char="F020"/>
            </w:r>
          </w:p>
        </w:tc>
      </w:tr>
    </w:tbl>
    <w:p w:rsidR="00AD12AC" w:rsidRDefault="00AD12AC" w:rsidP="00A160C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Cs w:val="28"/>
        </w:rPr>
      </w:pPr>
    </w:p>
    <w:p w:rsidR="00A160C5" w:rsidRDefault="00A160C5" w:rsidP="00A160C5">
      <w:pPr>
        <w:spacing w:after="200"/>
        <w:jc w:val="both"/>
        <w:rPr>
          <w:rFonts w:eastAsiaTheme="majorEastAsia"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B6B4F" w:rsidRPr="00E216BF" w:rsidRDefault="00E8133A" w:rsidP="00A160C5">
      <w:pPr>
        <w:pStyle w:val="3"/>
        <w:spacing w:before="0" w:line="240" w:lineRule="auto"/>
        <w:ind w:firstLine="360"/>
        <w:jc w:val="both"/>
        <w:rPr>
          <w:rFonts w:ascii="Times New Roman" w:hAnsi="Times New Roman" w:cs="Times New Roman"/>
          <w:color w:val="auto"/>
          <w:szCs w:val="28"/>
        </w:rPr>
      </w:pPr>
      <w:bookmarkStart w:id="7" w:name="_Toc12197734"/>
      <w:r>
        <w:rPr>
          <w:rFonts w:ascii="Times New Roman" w:hAnsi="Times New Roman" w:cs="Times New Roman"/>
          <w:color w:val="auto"/>
          <w:szCs w:val="28"/>
        </w:rPr>
        <w:lastRenderedPageBreak/>
        <w:t>3.1</w:t>
      </w:r>
      <w:r w:rsidR="004B6B4F" w:rsidRPr="00E216BF">
        <w:rPr>
          <w:rFonts w:ascii="Times New Roman" w:hAnsi="Times New Roman" w:cs="Times New Roman"/>
          <w:color w:val="auto"/>
          <w:szCs w:val="28"/>
        </w:rPr>
        <w:t xml:space="preserve"> Подготовительные расчёты</w:t>
      </w:r>
      <w:bookmarkEnd w:id="7"/>
    </w:p>
    <w:p w:rsidR="004B6B4F" w:rsidRPr="00E216BF" w:rsidRDefault="004B6B4F" w:rsidP="00A160C5">
      <w:pPr>
        <w:spacing w:line="240" w:lineRule="auto"/>
        <w:jc w:val="both"/>
        <w:rPr>
          <w:rFonts w:cs="Times New Roman"/>
          <w:szCs w:val="28"/>
        </w:rPr>
      </w:pPr>
    </w:p>
    <w:p w:rsidR="004B6B4F" w:rsidRPr="00E216BF" w:rsidRDefault="004B6B4F" w:rsidP="00A160C5">
      <w:pPr>
        <w:numPr>
          <w:ilvl w:val="0"/>
          <w:numId w:val="6"/>
        </w:numPr>
        <w:tabs>
          <w:tab w:val="clear" w:pos="720"/>
        </w:tabs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Потери в стали</w:t>
      </w: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spacing w:line="240" w:lineRule="auto"/>
        <w:ind w:left="456" w:firstLine="111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2"/>
          <w:szCs w:val="28"/>
        </w:rPr>
        <w:object w:dxaOrig="1280" w:dyaOrig="499">
          <v:shape id="_x0000_i1032" type="#_x0000_t75" style="width:63.95pt;height:25.9pt" o:ole="">
            <v:imagedata r:id="rId23" o:title=""/>
          </v:shape>
          <o:OLEObject Type="Embed" ProgID="Equation.3" ShapeID="_x0000_i1032" DrawAspect="Content" ObjectID="_1643779268" r:id="rId24"/>
        </w:object>
      </w:r>
      <w:r w:rsidRPr="00E216BF">
        <w:rPr>
          <w:rFonts w:cs="Times New Roman"/>
          <w:bCs/>
          <w:szCs w:val="28"/>
        </w:rPr>
        <w:t>=0,013*15000=195 Вт</w:t>
      </w:r>
    </w:p>
    <w:p w:rsidR="004B6B4F" w:rsidRPr="00E216BF" w:rsidRDefault="004B6B4F" w:rsidP="00A160C5">
      <w:pPr>
        <w:spacing w:line="240" w:lineRule="auto"/>
        <w:ind w:left="456" w:firstLine="111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456" w:firstLine="111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Потери механические</w:t>
      </w: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spacing w:line="240" w:lineRule="auto"/>
        <w:ind w:left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2"/>
          <w:szCs w:val="28"/>
        </w:rPr>
        <w:object w:dxaOrig="1600" w:dyaOrig="499">
          <v:shape id="_x0000_i1033" type="#_x0000_t75" style="width:80.05pt;height:25.9pt" o:ole="">
            <v:imagedata r:id="rId25" o:title=""/>
          </v:shape>
          <o:OLEObject Type="Embed" ProgID="Equation.3" ShapeID="_x0000_i1033" DrawAspect="Content" ObjectID="_1643779269" r:id="rId26"/>
        </w:object>
      </w:r>
      <w:r w:rsidRPr="00E216BF">
        <w:rPr>
          <w:rFonts w:cs="Times New Roman"/>
          <w:bCs/>
          <w:szCs w:val="28"/>
        </w:rPr>
        <w:t>=0,012*15000=180 Вт</w:t>
      </w:r>
    </w:p>
    <w:p w:rsidR="004B6B4F" w:rsidRPr="00E216BF" w:rsidRDefault="004B6B4F" w:rsidP="00A160C5">
      <w:pPr>
        <w:spacing w:line="240" w:lineRule="auto"/>
        <w:ind w:left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6"/>
        </w:numPr>
        <w:tabs>
          <w:tab w:val="clear" w:pos="720"/>
        </w:tabs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Потери добавочные</w:t>
      </w:r>
      <w:r w:rsidRPr="00E216BF">
        <w:rPr>
          <w:rFonts w:cs="Times New Roman"/>
          <w:bCs/>
          <w:szCs w:val="28"/>
        </w:rPr>
        <w:tab/>
      </w:r>
      <w:r w:rsidR="00DA51E9" w:rsidRPr="00E216BF">
        <w:rPr>
          <w:rFonts w:cs="Times New Roman"/>
          <w:bCs/>
          <w:szCs w:val="28"/>
        </w:rPr>
        <w:t>+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400" w:dyaOrig="520">
          <v:shape id="_x0000_i1034" type="#_x0000_t75" style="width:69.7pt;height:25.9pt" o:ole="">
            <v:imagedata r:id="rId27" o:title=""/>
          </v:shape>
          <o:OLEObject Type="Embed" ProgID="Equation.3" ShapeID="_x0000_i1034" DrawAspect="Content" ObjectID="_1643779270" r:id="rId28"/>
        </w:object>
      </w:r>
      <w:r w:rsidRPr="00E216BF">
        <w:rPr>
          <w:rFonts w:cs="Times New Roman"/>
          <w:bCs/>
          <w:szCs w:val="28"/>
        </w:rPr>
        <w:t>=0,005*15000=75 Вт</w:t>
      </w:r>
    </w:p>
    <w:p w:rsidR="004B6B4F" w:rsidRPr="00E216BF" w:rsidRDefault="004B6B4F" w:rsidP="00A160C5">
      <w:pPr>
        <w:spacing w:line="240" w:lineRule="auto"/>
        <w:ind w:left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6"/>
        </w:numPr>
        <w:tabs>
          <w:tab w:val="clear" w:pos="720"/>
        </w:tabs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При номинальной нагрузке полное сопротивление фазы двигателя</w:t>
      </w:r>
    </w:p>
    <w:p w:rsidR="004B6B4F" w:rsidRPr="00E216BF" w:rsidRDefault="004B6B4F" w:rsidP="00A160C5">
      <w:pPr>
        <w:spacing w:line="240" w:lineRule="auto"/>
        <w:ind w:left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64"/>
          <w:szCs w:val="28"/>
        </w:rPr>
        <w:object w:dxaOrig="5120" w:dyaOrig="1380">
          <v:shape id="_x0000_i1035" type="#_x0000_t75" style="width:255.75pt;height:69.1pt" o:ole="">
            <v:imagedata r:id="rId29" o:title=""/>
          </v:shape>
          <o:OLEObject Type="Embed" ProgID="Equation.3" ShapeID="_x0000_i1035" DrawAspect="Content" ObjectID="_1643779271" r:id="rId30"/>
        </w:object>
      </w:r>
      <w:r w:rsidRPr="00E216BF">
        <w:rPr>
          <w:rFonts w:cs="Times New Roman"/>
          <w:bCs/>
          <w:szCs w:val="28"/>
        </w:rPr>
        <w:t>=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78"/>
          <w:szCs w:val="28"/>
        </w:rPr>
        <w:object w:dxaOrig="6320" w:dyaOrig="1480">
          <v:shape id="_x0000_i1036" type="#_x0000_t75" style="width:315.65pt;height:74.3pt" o:ole="">
            <v:imagedata r:id="rId31" o:title=""/>
          </v:shape>
          <o:OLEObject Type="Embed" ProgID="Equation.3" ShapeID="_x0000_i1036" DrawAspect="Content" ObjectID="_1643779272" r:id="rId32"/>
        </w:object>
      </w:r>
      <w:r w:rsidRPr="00E216BF">
        <w:rPr>
          <w:rFonts w:cs="Times New Roman"/>
          <w:szCs w:val="28"/>
        </w:rPr>
        <w:t>Ом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6"/>
        </w:numPr>
        <w:tabs>
          <w:tab w:val="clear" w:pos="720"/>
        </w:tabs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Пересчёт сопротивлений схемы замещения из относительных единиц в Омы</w:t>
      </w:r>
    </w:p>
    <w:p w:rsidR="004B6B4F" w:rsidRPr="00E216BF" w:rsidRDefault="004B6B4F" w:rsidP="00A160C5">
      <w:pPr>
        <w:spacing w:line="240" w:lineRule="auto"/>
        <w:ind w:left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420" w:dyaOrig="400">
          <v:shape id="_x0000_i1037" type="#_x0000_t75" style="width:71.4pt;height:19.6pt" o:ole="">
            <v:imagedata r:id="rId33" o:title=""/>
          </v:shape>
          <o:OLEObject Type="Embed" ProgID="Equation.3" ShapeID="_x0000_i1037" DrawAspect="Content" ObjectID="_1643779273" r:id="rId34"/>
        </w:object>
      </w:r>
      <w:r w:rsidRPr="00E216BF">
        <w:rPr>
          <w:rFonts w:cs="Times New Roman"/>
          <w:szCs w:val="28"/>
        </w:rPr>
        <w:t>=2.2*</w:t>
      </w:r>
      <w:r w:rsidRPr="00E216BF">
        <w:rPr>
          <w:rFonts w:cs="Times New Roman"/>
          <w:bCs/>
          <w:szCs w:val="28"/>
        </w:rPr>
        <w:t>5,49</w:t>
      </w:r>
      <w:r w:rsidRPr="00E216BF">
        <w:rPr>
          <w:rFonts w:cs="Times New Roman"/>
          <w:szCs w:val="28"/>
        </w:rPr>
        <w:t>=12,08 Ом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0"/>
          <w:szCs w:val="28"/>
        </w:rPr>
        <w:object w:dxaOrig="1320" w:dyaOrig="360">
          <v:shape id="_x0000_i1038" type="#_x0000_t75" style="width:65.65pt;height:17.85pt" o:ole="">
            <v:imagedata r:id="rId35" o:title=""/>
          </v:shape>
          <o:OLEObject Type="Embed" ProgID="Equation.3" ShapeID="_x0000_i1038" DrawAspect="Content" ObjectID="_1643779274" r:id="rId36"/>
        </w:object>
      </w:r>
      <w:r w:rsidRPr="00E216BF">
        <w:rPr>
          <w:rFonts w:cs="Times New Roman"/>
          <w:szCs w:val="28"/>
        </w:rPr>
        <w:t>=0.097*</w:t>
      </w:r>
      <w:r w:rsidRPr="00E216BF">
        <w:rPr>
          <w:rFonts w:cs="Times New Roman"/>
          <w:bCs/>
          <w:szCs w:val="28"/>
        </w:rPr>
        <w:t xml:space="preserve">5,49 </w:t>
      </w:r>
      <w:r w:rsidRPr="00E216BF">
        <w:rPr>
          <w:rFonts w:cs="Times New Roman"/>
          <w:szCs w:val="28"/>
        </w:rPr>
        <w:t>=0.53 Ом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0"/>
          <w:szCs w:val="28"/>
        </w:rPr>
        <w:object w:dxaOrig="1359" w:dyaOrig="360">
          <v:shape id="_x0000_i1039" type="#_x0000_t75" style="width:67.95pt;height:17.85pt" o:ole="">
            <v:imagedata r:id="rId37" o:title=""/>
          </v:shape>
          <o:OLEObject Type="Embed" ProgID="Equation.3" ShapeID="_x0000_i1039" DrawAspect="Content" ObjectID="_1643779275" r:id="rId38"/>
        </w:object>
      </w:r>
      <w:r w:rsidRPr="00E216BF">
        <w:rPr>
          <w:rFonts w:cs="Times New Roman"/>
          <w:szCs w:val="28"/>
        </w:rPr>
        <w:t>=0.14*</w:t>
      </w:r>
      <w:r w:rsidRPr="00E216BF">
        <w:rPr>
          <w:rFonts w:cs="Times New Roman"/>
          <w:bCs/>
          <w:szCs w:val="28"/>
        </w:rPr>
        <w:t xml:space="preserve">5,49 </w:t>
      </w:r>
      <w:r w:rsidRPr="00E216BF">
        <w:rPr>
          <w:rFonts w:cs="Times New Roman"/>
          <w:szCs w:val="28"/>
        </w:rPr>
        <w:t>=0.769Ом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0"/>
          <w:szCs w:val="28"/>
        </w:rPr>
        <w:object w:dxaOrig="1219" w:dyaOrig="360">
          <v:shape id="_x0000_i1040" type="#_x0000_t75" style="width:61.65pt;height:17.85pt" o:ole="">
            <v:imagedata r:id="rId39" o:title=""/>
          </v:shape>
          <o:OLEObject Type="Embed" ProgID="Equation.3" ShapeID="_x0000_i1040" DrawAspect="Content" ObjectID="_1643779276" r:id="rId40"/>
        </w:object>
      </w:r>
      <w:r w:rsidRPr="00E216BF">
        <w:rPr>
          <w:rFonts w:cs="Times New Roman"/>
          <w:szCs w:val="28"/>
        </w:rPr>
        <w:t>=0.046*</w:t>
      </w:r>
      <w:r w:rsidRPr="00E216BF">
        <w:rPr>
          <w:rFonts w:cs="Times New Roman"/>
          <w:bCs/>
          <w:szCs w:val="28"/>
        </w:rPr>
        <w:t xml:space="preserve">5,49 </w:t>
      </w:r>
      <w:r w:rsidRPr="00E216BF">
        <w:rPr>
          <w:rFonts w:cs="Times New Roman"/>
          <w:szCs w:val="28"/>
        </w:rPr>
        <w:t>=0.252Ом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0"/>
          <w:szCs w:val="28"/>
        </w:rPr>
        <w:object w:dxaOrig="1280" w:dyaOrig="360">
          <v:shape id="_x0000_i1041" type="#_x0000_t75" style="width:63.95pt;height:17.85pt" o:ole="">
            <v:imagedata r:id="rId41" o:title=""/>
          </v:shape>
          <o:OLEObject Type="Embed" ProgID="Equation.3" ShapeID="_x0000_i1041" DrawAspect="Content" ObjectID="_1643779277" r:id="rId42"/>
        </w:object>
      </w:r>
      <w:r w:rsidRPr="00E216BF">
        <w:rPr>
          <w:rFonts w:cs="Times New Roman"/>
          <w:szCs w:val="28"/>
        </w:rPr>
        <w:t>=0.054*5,49=0.296Ом</w:t>
      </w:r>
    </w:p>
    <w:p w:rsidR="004B6B4F" w:rsidRPr="00E216BF" w:rsidRDefault="004B6B4F" w:rsidP="00A160C5">
      <w:pPr>
        <w:spacing w:line="240" w:lineRule="auto"/>
        <w:ind w:left="72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Активное и индуктивное сопротивление фазы обмотки статор</w:t>
      </w:r>
    </w:p>
    <w:p w:rsidR="004B6B4F" w:rsidRPr="00E216BF" w:rsidRDefault="004B6B4F" w:rsidP="00A160C5">
      <w:pPr>
        <w:spacing w:line="240" w:lineRule="auto"/>
        <w:ind w:left="360" w:firstLine="20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74"/>
          <w:szCs w:val="28"/>
        </w:rPr>
        <w:object w:dxaOrig="1860" w:dyaOrig="1160">
          <v:shape id="_x0000_i1042" type="#_x0000_t75" style="width:93.3pt;height:57.6pt" o:ole="">
            <v:imagedata r:id="rId43" o:title=""/>
          </v:shape>
          <o:OLEObject Type="Embed" ProgID="Equation.3" ShapeID="_x0000_i1042" DrawAspect="Content" ObjectID="_1643779278" r:id="rId44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szCs w:val="28"/>
        </w:rPr>
        <w:t>2*0.53/(1+</w:t>
      </w:r>
      <w:r w:rsidRPr="00E216BF">
        <w:rPr>
          <w:rFonts w:cs="Times New Roman"/>
          <w:szCs w:val="28"/>
          <w:lang w:val="en-US"/>
        </w:rPr>
        <w:t>sqrt</w:t>
      </w:r>
      <w:r w:rsidRPr="00E216BF">
        <w:rPr>
          <w:rFonts w:cs="Times New Roman"/>
          <w:szCs w:val="28"/>
        </w:rPr>
        <w:t>(1+4*0.53/5,49))= 0.51</w:t>
      </w:r>
      <w:r w:rsidRPr="00E216BF">
        <w:rPr>
          <w:rFonts w:cs="Times New Roman"/>
          <w:bCs/>
          <w:szCs w:val="28"/>
        </w:rPr>
        <w:t>Ом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684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  <w:lang w:val="en-US"/>
        </w:rPr>
        <w:object w:dxaOrig="1260" w:dyaOrig="700">
          <v:shape id="_x0000_i1043" type="#_x0000_t75" style="width:63.35pt;height:35.15pt" o:ole="">
            <v:imagedata r:id="rId45" o:title=""/>
          </v:shape>
          <o:OLEObject Type="Embed" ProgID="Equation.3" ShapeID="_x0000_i1043" DrawAspect="Content" ObjectID="_1643779279" r:id="rId46"/>
        </w:object>
      </w:r>
      <w:r w:rsidRPr="00E216BF">
        <w:rPr>
          <w:rFonts w:cs="Times New Roman"/>
          <w:szCs w:val="28"/>
        </w:rPr>
        <w:t>=0.252*0.51/0.53=0.242Ом</w:t>
      </w:r>
    </w:p>
    <w:p w:rsidR="004B6B4F" w:rsidRPr="00E216BF" w:rsidRDefault="004B6B4F" w:rsidP="00A160C5">
      <w:pPr>
        <w:spacing w:line="240" w:lineRule="auto"/>
        <w:ind w:firstLine="684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142" w:firstLine="414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Активное сопротивление цепи намагничивания, обусловленное потерями в стали, </w:t>
      </w:r>
    </w:p>
    <w:p w:rsidR="004B6B4F" w:rsidRPr="00E216BF" w:rsidRDefault="004B6B4F" w:rsidP="00A160C5">
      <w:pPr>
        <w:spacing w:line="240" w:lineRule="auto"/>
        <w:ind w:left="360" w:firstLine="66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684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4580" w:dyaOrig="460">
          <v:shape id="_x0000_i1044" type="#_x0000_t75" style="width:228.65pt;height:23.05pt" o:ole="">
            <v:imagedata r:id="rId47" o:title=""/>
          </v:shape>
          <o:OLEObject Type="Embed" ProgID="Equation.3" ShapeID="_x0000_i1044" DrawAspect="Content" ObjectID="_1643779280" r:id="rId48"/>
        </w:object>
      </w:r>
      <w:r w:rsidRPr="00E216BF">
        <w:rPr>
          <w:rFonts w:cs="Times New Roman"/>
          <w:bCs/>
          <w:szCs w:val="28"/>
        </w:rPr>
        <w:t>Ом</w:t>
      </w:r>
    </w:p>
    <w:p w:rsidR="004B6B4F" w:rsidRPr="00E216BF" w:rsidRDefault="004B6B4F" w:rsidP="00A160C5">
      <w:pPr>
        <w:spacing w:line="240" w:lineRule="auto"/>
        <w:ind w:firstLine="684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где</w:t>
      </w:r>
      <w:r w:rsidRPr="00E216BF">
        <w:rPr>
          <w:rFonts w:cs="Times New Roman"/>
          <w:bCs/>
          <w:szCs w:val="28"/>
        </w:rPr>
        <w:tab/>
      </w:r>
      <w:r w:rsidRPr="00E216BF">
        <w:rPr>
          <w:rFonts w:cs="Times New Roman"/>
          <w:bCs/>
          <w:position w:val="-30"/>
          <w:szCs w:val="28"/>
        </w:rPr>
        <w:object w:dxaOrig="3840" w:dyaOrig="720">
          <v:shape id="_x0000_i1045" type="#_x0000_t75" style="width:192.4pt;height:36.3pt" o:ole="">
            <v:imagedata r:id="rId49" o:title=""/>
          </v:shape>
          <o:OLEObject Type="Embed" ProgID="Equation.3" ShapeID="_x0000_i1045" DrawAspect="Content" ObjectID="_1643779281" r:id="rId50"/>
        </w:object>
      </w:r>
      <w:r w:rsidRPr="00E216BF">
        <w:rPr>
          <w:rFonts w:cs="Times New Roman"/>
          <w:bCs/>
          <w:szCs w:val="28"/>
        </w:rPr>
        <w:t xml:space="preserve">Ом, </w:t>
      </w: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spacing w:line="240" w:lineRule="auto"/>
        <w:ind w:firstLine="684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2180" w:dyaOrig="400">
          <v:shape id="_x0000_i1046" type="#_x0000_t75" style="width:108.85pt;height:19.6pt" o:ole="">
            <v:imagedata r:id="rId51" o:title=""/>
          </v:shape>
          <o:OLEObject Type="Embed" ProgID="Equation.3" ShapeID="_x0000_i1046" DrawAspect="Content" ObjectID="_1643779282" r:id="rId52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10"/>
          <w:szCs w:val="28"/>
        </w:rPr>
        <w:object w:dxaOrig="2920" w:dyaOrig="360">
          <v:shape id="_x0000_i1047" type="#_x0000_t75" style="width:146.3pt;height:17.85pt" o:ole="">
            <v:imagedata r:id="rId53" o:title=""/>
          </v:shape>
          <o:OLEObject Type="Embed" ProgID="Equation.3" ShapeID="_x0000_i1047" DrawAspect="Content" ObjectID="_1643779283" r:id="rId54"/>
        </w:object>
      </w:r>
      <w:r w:rsidRPr="00E216BF">
        <w:rPr>
          <w:rFonts w:cs="Times New Roman"/>
          <w:bCs/>
          <w:szCs w:val="28"/>
        </w:rPr>
        <w:t xml:space="preserve"> Ом.</w:t>
      </w:r>
    </w:p>
    <w:p w:rsidR="004B6B4F" w:rsidRPr="00E216BF" w:rsidRDefault="004B6B4F" w:rsidP="00A160C5">
      <w:pPr>
        <w:spacing w:line="240" w:lineRule="auto"/>
        <w:ind w:firstLine="684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 Коэффициент приведения к Г-образной схеме замещения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2"/>
          <w:szCs w:val="28"/>
        </w:rPr>
        <w:object w:dxaOrig="1240" w:dyaOrig="720">
          <v:shape id="_x0000_i1048" type="#_x0000_t75" style="width:61.65pt;height:36.3pt" o:ole="">
            <v:imagedata r:id="rId55" o:title=""/>
          </v:shape>
          <o:OLEObject Type="Embed" ProgID="Equation.3" ShapeID="_x0000_i1048" DrawAspect="Content" ObjectID="_1643779284" r:id="rId56"/>
        </w:object>
      </w:r>
      <w:r w:rsidRPr="00E216BF">
        <w:rPr>
          <w:rFonts w:cs="Times New Roman"/>
          <w:bCs/>
          <w:szCs w:val="28"/>
        </w:rPr>
        <w:t>=1+0,1=1,042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 Электромагнитная мощность двигателя при номинальной нагрузке,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70"/>
          <w:szCs w:val="28"/>
        </w:rPr>
        <w:object w:dxaOrig="7960" w:dyaOrig="1460">
          <v:shape id="_x0000_i1049" type="#_x0000_t75" style="width:383.05pt;height:69.7pt" o:ole="">
            <v:imagedata r:id="rId57" o:title=""/>
          </v:shape>
          <o:OLEObject Type="Embed" ProgID="Equation.3" ShapeID="_x0000_i1049" DrawAspect="Content" ObjectID="_1643779285" r:id="rId58"/>
        </w:object>
      </w:r>
      <w:r w:rsidRPr="00E216BF">
        <w:rPr>
          <w:rFonts w:cs="Times New Roman"/>
          <w:bCs/>
          <w:szCs w:val="28"/>
        </w:rPr>
        <w:t>.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Число пар полюсов двигателя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4"/>
          <w:szCs w:val="28"/>
        </w:rPr>
        <w:object w:dxaOrig="1100" w:dyaOrig="780">
          <v:shape id="_x0000_i1050" type="#_x0000_t75" style="width:54.7pt;height:38.6pt" o:ole="">
            <v:imagedata r:id="rId59" o:title=""/>
          </v:shape>
          <o:OLEObject Type="Embed" ProgID="Equation.3" ShapeID="_x0000_i1050" DrawAspect="Content" ObjectID="_1643779286" r:id="rId60"/>
        </w:object>
      </w:r>
      <w:r w:rsidRPr="00E216BF">
        <w:rPr>
          <w:rFonts w:cs="Times New Roman"/>
          <w:bCs/>
          <w:szCs w:val="28"/>
        </w:rPr>
        <w:t>=60*50/750=4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Угловая скорость вращения магнитного поля, 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24"/>
          <w:szCs w:val="28"/>
        </w:rPr>
        <w:object w:dxaOrig="1040" w:dyaOrig="639">
          <v:shape id="_x0000_i1051" type="#_x0000_t75" style="width:52.4pt;height:31.7pt" o:ole="">
            <v:imagedata r:id="rId61" o:title=""/>
          </v:shape>
          <o:OLEObject Type="Embed" ProgID="Equation.3" ShapeID="_x0000_i1051" DrawAspect="Content" ObjectID="_1643779287" r:id="rId62"/>
        </w:object>
      </w:r>
      <w:r w:rsidRPr="00E216BF">
        <w:rPr>
          <w:rFonts w:cs="Times New Roman"/>
          <w:bCs/>
          <w:szCs w:val="28"/>
        </w:rPr>
        <w:t>=2*3,14*50*4= 78,53рад/с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 Электромагнитный момент двигателяпри номинальной нагрузке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280" w:dyaOrig="700">
          <v:shape id="_x0000_i1052" type="#_x0000_t75" style="width:63.95pt;height:35.15pt" o:ole="">
            <v:imagedata r:id="rId63" o:title=""/>
          </v:shape>
          <o:OLEObject Type="Embed" ProgID="Equation.3" ShapeID="_x0000_i1052" DrawAspect="Content" ObjectID="_1643779288" r:id="rId64"/>
        </w:object>
      </w:r>
      <w:r w:rsidRPr="00E216BF">
        <w:rPr>
          <w:rFonts w:cs="Times New Roman"/>
          <w:bCs/>
          <w:szCs w:val="28"/>
        </w:rPr>
        <w:t>= 15808/78,53=201,27 Н</w:t>
      </w:r>
      <w:r w:rsidRPr="00E216BF">
        <w:rPr>
          <w:rFonts w:cs="Times New Roman"/>
          <w:bCs/>
          <w:szCs w:val="28"/>
        </w:rPr>
        <w:sym w:font="Symbol" w:char="F0D7"/>
      </w:r>
      <w:r w:rsidRPr="00E216BF">
        <w:rPr>
          <w:rFonts w:cs="Times New Roman"/>
          <w:bCs/>
          <w:szCs w:val="28"/>
        </w:rPr>
        <w:t>м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 Номинальный момент на валу двигателя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760" w:dyaOrig="700">
          <v:shape id="_x0000_i1053" type="#_x0000_t75" style="width:88.15pt;height:35.15pt" o:ole="">
            <v:imagedata r:id="rId65" o:title=""/>
          </v:shape>
          <o:OLEObject Type="Embed" ProgID="Equation.3" ShapeID="_x0000_i1053" DrawAspect="Content" ObjectID="_1643779289" r:id="rId66"/>
        </w:object>
      </w:r>
      <w:r w:rsidRPr="00E216BF">
        <w:rPr>
          <w:rFonts w:cs="Times New Roman"/>
          <w:bCs/>
          <w:szCs w:val="28"/>
        </w:rPr>
        <w:t xml:space="preserve"> =9,55*15000/(750*(1-0,035))=197,93 Н</w:t>
      </w:r>
      <w:r w:rsidRPr="00E216BF">
        <w:rPr>
          <w:rFonts w:cs="Times New Roman"/>
          <w:bCs/>
          <w:szCs w:val="28"/>
        </w:rPr>
        <w:sym w:font="Symbol" w:char="F0D7"/>
      </w:r>
      <w:r w:rsidRPr="00E216BF">
        <w:rPr>
          <w:rFonts w:cs="Times New Roman"/>
          <w:bCs/>
          <w:szCs w:val="28"/>
        </w:rPr>
        <w:t>м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 При номинальной нагрузке потери в обмотке ротора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2"/>
          <w:szCs w:val="28"/>
        </w:rPr>
        <w:object w:dxaOrig="1700" w:dyaOrig="360">
          <v:shape id="_x0000_i1054" type="#_x0000_t75" style="width:84.65pt;height:17.85pt" o:ole="">
            <v:imagedata r:id="rId67" o:title=""/>
          </v:shape>
          <o:OLEObject Type="Embed" ProgID="Equation.3" ShapeID="_x0000_i1054" DrawAspect="Content" ObjectID="_1643779290" r:id="rId68"/>
        </w:object>
      </w:r>
      <w:r w:rsidRPr="00E216BF">
        <w:rPr>
          <w:rFonts w:cs="Times New Roman"/>
          <w:bCs/>
          <w:szCs w:val="28"/>
        </w:rPr>
        <w:t>=15808*0,035=553,29 Вт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 Ток холостого хода,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2"/>
          <w:szCs w:val="28"/>
        </w:rPr>
        <w:object w:dxaOrig="4060" w:dyaOrig="720">
          <v:shape id="_x0000_i1055" type="#_x0000_t75" style="width:203.35pt;height:36.3pt" o:ole="">
            <v:imagedata r:id="rId69" o:title=""/>
          </v:shape>
          <o:OLEObject Type="Embed" ProgID="Equation.3" ShapeID="_x0000_i1055" DrawAspect="Content" ObjectID="_1643779291" r:id="rId70"/>
        </w:object>
      </w:r>
      <w:r w:rsidRPr="00E216BF">
        <w:rPr>
          <w:rFonts w:cs="Times New Roman"/>
          <w:bCs/>
          <w:szCs w:val="28"/>
        </w:rPr>
        <w:t>=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28"/>
          <w:szCs w:val="28"/>
        </w:rPr>
        <w:object w:dxaOrig="4620" w:dyaOrig="660">
          <v:shape id="_x0000_i1056" type="#_x0000_t75" style="width:231pt;height:33.4pt" o:ole="">
            <v:imagedata r:id="rId71" o:title=""/>
          </v:shape>
          <o:OLEObject Type="Embed" ProgID="Equation.3" ShapeID="_x0000_i1056" DrawAspect="Content" ObjectID="_1643779292" r:id="rId72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position w:val="-12"/>
          <w:szCs w:val="28"/>
        </w:rPr>
        <w:object w:dxaOrig="1040" w:dyaOrig="360">
          <v:shape id="_x0000_i1057" type="#_x0000_t75" style="width:52.4pt;height:17.85pt" o:ole="">
            <v:imagedata r:id="rId73" o:title=""/>
          </v:shape>
          <o:OLEObject Type="Embed" ProgID="Equation.3" ShapeID="_x0000_i1057" DrawAspect="Content" ObjectID="_1643779293" r:id="rId74"/>
        </w:object>
      </w:r>
      <w:r w:rsidRPr="00E216BF">
        <w:rPr>
          <w:rFonts w:cs="Times New Roman"/>
          <w:bCs/>
          <w:szCs w:val="28"/>
        </w:rPr>
        <w:t>А</w:t>
      </w:r>
      <w:r w:rsidRPr="00E216BF">
        <w:rPr>
          <w:rFonts w:cs="Times New Roman"/>
          <w:position w:val="-14"/>
          <w:szCs w:val="28"/>
        </w:rPr>
        <w:object w:dxaOrig="1040" w:dyaOrig="380">
          <v:shape id="_x0000_i1058" type="#_x0000_t75" style="width:52.4pt;height:19pt" o:ole="">
            <v:imagedata r:id="rId75" o:title=""/>
          </v:shape>
          <o:OLEObject Type="Embed" ProgID="Equation.3" ShapeID="_x0000_i1058" DrawAspect="Content" ObjectID="_1643779294" r:id="rId76"/>
        </w:object>
      </w:r>
      <w:r w:rsidRPr="00E216BF">
        <w:rPr>
          <w:rFonts w:cs="Times New Roman"/>
          <w:bCs/>
          <w:szCs w:val="28"/>
        </w:rPr>
        <w:t>А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6"/>
          <w:szCs w:val="28"/>
        </w:rPr>
        <w:object w:dxaOrig="4480" w:dyaOrig="480">
          <v:shape id="_x0000_i1059" type="#_x0000_t75" style="width:224.05pt;height:23.6pt" o:ole="">
            <v:imagedata r:id="rId77" o:title=""/>
          </v:shape>
          <o:OLEObject Type="Embed" ProgID="Equation.3" ShapeID="_x0000_i1059" DrawAspect="Content" ObjectID="_1643779295" r:id="rId78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 Ток главной ветви схемы замещения при номинальной нагрузке,</w:t>
      </w:r>
    </w:p>
    <w:p w:rsidR="004B6B4F" w:rsidRPr="00E216BF" w:rsidRDefault="004B6B4F" w:rsidP="00A160C5">
      <w:pPr>
        <w:spacing w:line="240" w:lineRule="auto"/>
        <w:ind w:left="36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62"/>
          <w:szCs w:val="28"/>
        </w:rPr>
        <w:object w:dxaOrig="4180" w:dyaOrig="999">
          <v:shape id="_x0000_i1060" type="#_x0000_t75" style="width:209.1pt;height:50.1pt" o:ole="">
            <v:imagedata r:id="rId79" o:title=""/>
          </v:shape>
          <o:OLEObject Type="Embed" ProgID="Equation.3" ShapeID="_x0000_i1060" DrawAspect="Content" ObjectID="_1643779296" r:id="rId80"/>
        </w:object>
      </w:r>
      <w:r w:rsidRPr="00E216BF">
        <w:rPr>
          <w:rFonts w:cs="Times New Roman"/>
          <w:bCs/>
          <w:szCs w:val="28"/>
        </w:rPr>
        <w:t>=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64"/>
          <w:szCs w:val="28"/>
        </w:rPr>
        <w:object w:dxaOrig="5040" w:dyaOrig="1020">
          <v:shape id="_x0000_i1061" type="#_x0000_t75" style="width:252.3pt;height:50.7pt" o:ole="">
            <v:imagedata r:id="rId81" o:title=""/>
          </v:shape>
          <o:OLEObject Type="Embed" ProgID="Equation.3" ShapeID="_x0000_i1061" DrawAspect="Content" ObjectID="_1643779297" r:id="rId82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position w:val="-12"/>
          <w:szCs w:val="28"/>
        </w:rPr>
        <w:object w:dxaOrig="1280" w:dyaOrig="360">
          <v:shape id="_x0000_i1062" type="#_x0000_t75" style="width:63.95pt;height:17.85pt" o:ole="">
            <v:imagedata r:id="rId83" o:title=""/>
          </v:shape>
          <o:OLEObject Type="Embed" ProgID="Equation.3" ShapeID="_x0000_i1062" DrawAspect="Content" ObjectID="_1643779298" r:id="rId84"/>
        </w:object>
      </w:r>
      <w:r w:rsidRPr="00E216BF">
        <w:rPr>
          <w:rFonts w:cs="Times New Roman"/>
          <w:bCs/>
          <w:szCs w:val="28"/>
        </w:rPr>
        <w:t>А</w:t>
      </w:r>
      <w:r w:rsidRPr="00E216BF">
        <w:rPr>
          <w:rFonts w:cs="Times New Roman"/>
          <w:position w:val="-14"/>
          <w:szCs w:val="28"/>
        </w:rPr>
        <w:object w:dxaOrig="1140" w:dyaOrig="380">
          <v:shape id="_x0000_i1063" type="#_x0000_t75" style="width:57pt;height:19pt" o:ole="">
            <v:imagedata r:id="rId85" o:title=""/>
          </v:shape>
          <o:OLEObject Type="Embed" ProgID="Equation.3" ShapeID="_x0000_i1063" DrawAspect="Content" ObjectID="_1643779299" r:id="rId86"/>
        </w:object>
      </w:r>
      <w:r w:rsidRPr="00E216BF">
        <w:rPr>
          <w:rFonts w:cs="Times New Roman"/>
          <w:bCs/>
          <w:szCs w:val="28"/>
        </w:rPr>
        <w:t>А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6"/>
          <w:szCs w:val="28"/>
        </w:rPr>
        <w:object w:dxaOrig="4940" w:dyaOrig="480">
          <v:shape id="_x0000_i1064" type="#_x0000_t75" style="width:247.1pt;height:23.6pt" o:ole="">
            <v:imagedata r:id="rId87" o:title=""/>
          </v:shape>
          <o:OLEObject Type="Embed" ProgID="Equation.3" ShapeID="_x0000_i1064" DrawAspect="Content" ObjectID="_1643779300" r:id="rId88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Номинальный ток фазы статора,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2820" w:dyaOrig="420">
          <v:shape id="_x0000_i1065" type="#_x0000_t75" style="width:141.1pt;height:21.3pt" o:ole="">
            <v:imagedata r:id="rId89" o:title=""/>
          </v:shape>
          <o:OLEObject Type="Embed" ProgID="Equation.3" ShapeID="_x0000_i1065" DrawAspect="Content" ObjectID="_1643779301" r:id="rId90"/>
        </w:object>
      </w:r>
      <w:r w:rsidRPr="00E216BF">
        <w:rPr>
          <w:rFonts w:cs="Times New Roman"/>
          <w:bCs/>
          <w:szCs w:val="28"/>
        </w:rPr>
        <w:t>=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10"/>
          <w:szCs w:val="28"/>
        </w:rPr>
        <w:object w:dxaOrig="4320" w:dyaOrig="320">
          <v:shape id="_x0000_i1066" type="#_x0000_t75" style="width:3in;height:16.15pt" o:ole="">
            <v:imagedata r:id="rId91" o:title=""/>
          </v:shape>
          <o:OLEObject Type="Embed" ProgID="Equation.3" ShapeID="_x0000_i1066" DrawAspect="Content" ObjectID="_1643779302" r:id="rId92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position w:val="-12"/>
          <w:szCs w:val="28"/>
        </w:rPr>
        <w:object w:dxaOrig="1240" w:dyaOrig="360">
          <v:shape id="_x0000_i1067" type="#_x0000_t75" style="width:61.65pt;height:17.85pt" o:ole="">
            <v:imagedata r:id="rId93" o:title=""/>
          </v:shape>
          <o:OLEObject Type="Embed" ProgID="Equation.3" ShapeID="_x0000_i1067" DrawAspect="Content" ObjectID="_1643779303" r:id="rId94"/>
        </w:object>
      </w:r>
      <w:r w:rsidRPr="00E216BF">
        <w:rPr>
          <w:rFonts w:cs="Times New Roman"/>
          <w:bCs/>
          <w:szCs w:val="28"/>
        </w:rPr>
        <w:t>А</w:t>
      </w:r>
      <w:r w:rsidRPr="00E216BF">
        <w:rPr>
          <w:rFonts w:cs="Times New Roman"/>
          <w:position w:val="-14"/>
          <w:szCs w:val="28"/>
        </w:rPr>
        <w:object w:dxaOrig="1200" w:dyaOrig="380">
          <v:shape id="_x0000_i1068" type="#_x0000_t75" style="width:59.9pt;height:19pt" o:ole="">
            <v:imagedata r:id="rId95" o:title=""/>
          </v:shape>
          <o:OLEObject Type="Embed" ProgID="Equation.3" ShapeID="_x0000_i1068" DrawAspect="Content" ObjectID="_1643779304" r:id="rId96"/>
        </w:object>
      </w:r>
      <w:r w:rsidRPr="00E216BF">
        <w:rPr>
          <w:rFonts w:cs="Times New Roman"/>
          <w:bCs/>
          <w:szCs w:val="28"/>
        </w:rPr>
        <w:t>А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6"/>
          <w:szCs w:val="28"/>
        </w:rPr>
        <w:object w:dxaOrig="4920" w:dyaOrig="480">
          <v:shape id="_x0000_i1069" type="#_x0000_t75" style="width:245.95pt;height:23.6pt" o:ole="">
            <v:imagedata r:id="rId97" o:title=""/>
          </v:shape>
          <o:OLEObject Type="Embed" ProgID="Equation.3" ShapeID="_x0000_i1069" DrawAspect="Content" ObjectID="_1643779305" r:id="rId98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567" w:firstLine="0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lastRenderedPageBreak/>
        <w:t xml:space="preserve"> Потери в обмотке статора при номинальной нагрузке, 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  <w:lang w:val="en-US"/>
        </w:rPr>
      </w:pPr>
      <w:r w:rsidRPr="00E216BF">
        <w:rPr>
          <w:rFonts w:cs="Times New Roman"/>
          <w:bCs/>
          <w:position w:val="-10"/>
          <w:szCs w:val="28"/>
        </w:rPr>
        <w:object w:dxaOrig="1440" w:dyaOrig="360">
          <v:shape id="_x0000_i1070" type="#_x0000_t75" style="width:1in;height:17.85pt" o:ole="">
            <v:imagedata r:id="rId99" o:title=""/>
          </v:shape>
          <o:OLEObject Type="Embed" ProgID="Equation.3" ShapeID="_x0000_i1070" DrawAspect="Content" ObjectID="_1643779306" r:id="rId100"/>
        </w:object>
      </w:r>
      <w:r w:rsidRPr="00E216BF">
        <w:rPr>
          <w:rFonts w:cs="Times New Roman"/>
          <w:bCs/>
          <w:szCs w:val="28"/>
        </w:rPr>
        <w:t>=3*32,98</w:t>
      </w:r>
      <w:r w:rsidRPr="00E216BF">
        <w:rPr>
          <w:rFonts w:cs="Times New Roman"/>
          <w:bCs/>
          <w:szCs w:val="28"/>
          <w:vertAlign w:val="superscript"/>
        </w:rPr>
        <w:t>2</w:t>
      </w:r>
      <w:r w:rsidRPr="00E216BF">
        <w:rPr>
          <w:rFonts w:cs="Times New Roman"/>
          <w:bCs/>
          <w:szCs w:val="28"/>
        </w:rPr>
        <w:t>*0,242=791,1Вт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30"/>
        </w:numPr>
        <w:spacing w:line="240" w:lineRule="auto"/>
        <w:ind w:left="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Приведённаяэдс фазы неподвижного ротора,</w:t>
      </w: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  <w:tab w:val="left" w:pos="851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200" w:dyaOrig="400">
          <v:shape id="_x0000_i1071" type="#_x0000_t75" style="width:59.9pt;height:19.6pt" o:ole="">
            <v:imagedata r:id="rId101" o:title=""/>
          </v:shape>
          <o:OLEObject Type="Embed" ProgID="Equation.3" ShapeID="_x0000_i1071" DrawAspect="Content" ObjectID="_1643779307" r:id="rId102"/>
        </w:object>
      </w:r>
      <w:r w:rsidRPr="00E216BF">
        <w:rPr>
          <w:rFonts w:cs="Times New Roman"/>
          <w:bCs/>
          <w:szCs w:val="28"/>
        </w:rPr>
        <w:t>=17,45 *</w:t>
      </w:r>
      <w:r w:rsidRPr="00E216BF">
        <w:rPr>
          <w:rFonts w:cs="Times New Roman"/>
          <w:szCs w:val="28"/>
        </w:rPr>
        <w:t xml:space="preserve">12,08 </w:t>
      </w:r>
      <w:r w:rsidRPr="00E216BF">
        <w:rPr>
          <w:rFonts w:cs="Times New Roman"/>
          <w:bCs/>
          <w:szCs w:val="28"/>
        </w:rPr>
        <w:t>=210,93 В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851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20 Реальнаяэдс фазы неподвижного ротора,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28"/>
          <w:szCs w:val="28"/>
        </w:rPr>
        <w:object w:dxaOrig="920" w:dyaOrig="680">
          <v:shape id="_x0000_i1072" type="#_x0000_t75" style="width:46.1pt;height:34pt" o:ole="">
            <v:imagedata r:id="rId103" o:title=""/>
          </v:shape>
          <o:OLEObject Type="Embed" ProgID="Equation.3" ShapeID="_x0000_i1072" DrawAspect="Content" ObjectID="_1643779308" r:id="rId104"/>
        </w:object>
      </w:r>
      <w:r w:rsidRPr="00E216BF">
        <w:rPr>
          <w:rFonts w:cs="Times New Roman"/>
          <w:bCs/>
          <w:szCs w:val="28"/>
        </w:rPr>
        <w:t>=360/1,73=207,8 В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21 Коэффициент  трансформации двигателя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080" w:dyaOrig="740">
          <v:shape id="_x0000_i1073" type="#_x0000_t75" style="width:53.55pt;height:36.85pt" o:ole="">
            <v:imagedata r:id="rId105" o:title=""/>
          </v:shape>
          <o:OLEObject Type="Embed" ProgID="Equation.3" ShapeID="_x0000_i1073" DrawAspect="Content" ObjectID="_1643779309" r:id="rId106"/>
        </w:object>
      </w:r>
      <w:r w:rsidRPr="00E216BF">
        <w:rPr>
          <w:rFonts w:cs="Times New Roman"/>
          <w:bCs/>
          <w:szCs w:val="28"/>
        </w:rPr>
        <w:t>=210,93 /207,8=1,01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22 Мощность холостого хода,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820" w:dyaOrig="400">
          <v:shape id="_x0000_i1074" type="#_x0000_t75" style="width:91pt;height:19.6pt" o:ole="">
            <v:imagedata r:id="rId107" o:title=""/>
          </v:shape>
          <o:OLEObject Type="Embed" ProgID="Equation.3" ShapeID="_x0000_i1074" DrawAspect="Content" ObjectID="_1643779310" r:id="rId108"/>
        </w:object>
      </w:r>
      <w:r w:rsidRPr="00E216BF">
        <w:rPr>
          <w:rFonts w:cs="Times New Roman"/>
          <w:bCs/>
          <w:szCs w:val="28"/>
        </w:rPr>
        <w:t>=3*17,45</w:t>
      </w:r>
      <w:r w:rsidRPr="00E216BF">
        <w:rPr>
          <w:rFonts w:cs="Times New Roman"/>
          <w:bCs/>
          <w:szCs w:val="28"/>
          <w:vertAlign w:val="superscript"/>
        </w:rPr>
        <w:t>2</w:t>
      </w:r>
      <w:r w:rsidRPr="00E216BF">
        <w:rPr>
          <w:rFonts w:cs="Times New Roman"/>
          <w:bCs/>
          <w:szCs w:val="28"/>
        </w:rPr>
        <w:t>*0,238=416,64 Вт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23 Номинальная мощность, потребляемая из сети,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2"/>
          <w:szCs w:val="28"/>
        </w:rPr>
        <w:object w:dxaOrig="4040" w:dyaOrig="360">
          <v:shape id="_x0000_i1075" type="#_x0000_t75" style="width:3in;height:21.3pt" o:ole="">
            <v:imagedata r:id="rId109" o:title=""/>
          </v:shape>
          <o:OLEObject Type="Embed" ProgID="Equation.3" ShapeID="_x0000_i1075" DrawAspect="Content" ObjectID="_1643779311" r:id="rId110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Р</w:t>
      </w:r>
      <w:r w:rsidRPr="00E216BF">
        <w:rPr>
          <w:rFonts w:cs="Times New Roman"/>
          <w:bCs/>
          <w:szCs w:val="28"/>
          <w:vertAlign w:val="subscript"/>
        </w:rPr>
        <w:t>1Н</w:t>
      </w:r>
      <w:r w:rsidRPr="00E216BF">
        <w:rPr>
          <w:rFonts w:cs="Times New Roman"/>
          <w:bCs/>
          <w:szCs w:val="28"/>
        </w:rPr>
        <w:t>=15000+791,1 +553,29 +195+180+75=16794 Вт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24 Номинальный ток ротора,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2"/>
          <w:szCs w:val="28"/>
        </w:rPr>
        <w:object w:dxaOrig="1500" w:dyaOrig="380">
          <v:shape id="_x0000_i1076" type="#_x0000_t75" style="width:74.9pt;height:19pt" o:ole="">
            <v:imagedata r:id="rId111" o:title=""/>
          </v:shape>
          <o:OLEObject Type="Embed" ProgID="Equation.3" ShapeID="_x0000_i1076" DrawAspect="Content" ObjectID="_1643779312" r:id="rId112"/>
        </w:object>
      </w:r>
      <w:r w:rsidRPr="00E216BF">
        <w:rPr>
          <w:rFonts w:cs="Times New Roman"/>
          <w:bCs/>
          <w:szCs w:val="28"/>
        </w:rPr>
        <w:t>=24,96 *1,01*1,045=26,41 А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25 Сопротивление ротора при рабочей температуре,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tabs>
          <w:tab w:val="num" w:pos="142"/>
          <w:tab w:val="left" w:pos="851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219" w:dyaOrig="720">
          <v:shape id="_x0000_i1077" type="#_x0000_t75" style="width:61.65pt;height:36.3pt" o:ole="">
            <v:imagedata r:id="rId113" o:title=""/>
          </v:shape>
          <o:OLEObject Type="Embed" ProgID="Equation.3" ShapeID="_x0000_i1077" DrawAspect="Content" ObjectID="_1643779313" r:id="rId114"/>
        </w:object>
      </w:r>
      <w:r w:rsidRPr="00E216BF">
        <w:rPr>
          <w:rFonts w:cs="Times New Roman"/>
          <w:bCs/>
          <w:szCs w:val="28"/>
        </w:rPr>
        <w:t>=0,296/(1,045</w:t>
      </w:r>
      <w:r w:rsidRPr="00E216BF">
        <w:rPr>
          <w:rFonts w:cs="Times New Roman"/>
          <w:bCs/>
          <w:szCs w:val="28"/>
          <w:vertAlign w:val="superscript"/>
        </w:rPr>
        <w:t>2</w:t>
      </w:r>
      <w:r w:rsidRPr="00E216BF">
        <w:rPr>
          <w:rFonts w:cs="Times New Roman"/>
          <w:bCs/>
          <w:szCs w:val="28"/>
        </w:rPr>
        <w:t>*1,01</w:t>
      </w:r>
      <w:r w:rsidRPr="00E216BF">
        <w:rPr>
          <w:rFonts w:cs="Times New Roman"/>
          <w:bCs/>
          <w:szCs w:val="28"/>
          <w:vertAlign w:val="superscript"/>
        </w:rPr>
        <w:t>2</w:t>
      </w:r>
      <w:r w:rsidRPr="00E216BF">
        <w:rPr>
          <w:rFonts w:cs="Times New Roman"/>
          <w:bCs/>
          <w:szCs w:val="28"/>
        </w:rPr>
        <w:t>)=0,265 Ом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0"/>
          <w:szCs w:val="28"/>
        </w:rPr>
        <w:object w:dxaOrig="180" w:dyaOrig="340">
          <v:shape id="_x0000_i1078" type="#_x0000_t75" style="width:8.65pt;height:17.3pt" o:ole="">
            <v:imagedata r:id="rId115" o:title=""/>
          </v:shape>
          <o:OLEObject Type="Embed" ProgID="Equation.3" ShapeID="_x0000_i1078" DrawAspect="Content" ObjectID="_1643779314" r:id="rId116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26 Номинальный кпд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880" w:dyaOrig="700">
          <v:shape id="_x0000_i1079" type="#_x0000_t75" style="width:44.35pt;height:35.15pt" o:ole="">
            <v:imagedata r:id="rId117" o:title=""/>
          </v:shape>
          <o:OLEObject Type="Embed" ProgID="Equation.3" ShapeID="_x0000_i1079" DrawAspect="Content" ObjectID="_1643779315" r:id="rId118"/>
        </w:object>
      </w:r>
      <w:r w:rsidRPr="00E216BF">
        <w:rPr>
          <w:rFonts w:cs="Times New Roman"/>
          <w:bCs/>
          <w:szCs w:val="28"/>
        </w:rPr>
        <w:t>=15000/16794 =0,89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27  Номинальный коэффициент мощности</w:t>
      </w: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ab/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851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820" w:dyaOrig="700">
          <v:shape id="_x0000_i1080" type="#_x0000_t75" style="width:91pt;height:35.15pt" o:ole="">
            <v:imagedata r:id="rId119" o:title=""/>
          </v:shape>
          <o:OLEObject Type="Embed" ProgID="Equation.3" ShapeID="_x0000_i1080" DrawAspect="Content" ObjectID="_1643779316" r:id="rId120"/>
        </w:object>
      </w:r>
      <w:r w:rsidRPr="00E216BF">
        <w:rPr>
          <w:rFonts w:cs="Times New Roman"/>
          <w:bCs/>
          <w:szCs w:val="28"/>
        </w:rPr>
        <w:t>=16794 /(3*220*32,98)=0,77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28 Коэффициент мощности при холостом ходе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851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760" w:dyaOrig="700">
          <v:shape id="_x0000_i1081" type="#_x0000_t75" style="width:88.15pt;height:35.15pt" o:ole="">
            <v:imagedata r:id="rId121" o:title=""/>
          </v:shape>
          <o:OLEObject Type="Embed" ProgID="Equation.3" ShapeID="_x0000_i1081" DrawAspect="Content" ObjectID="_1643779317" r:id="rId122"/>
        </w:object>
      </w:r>
      <w:r w:rsidRPr="00E216BF">
        <w:rPr>
          <w:rFonts w:cs="Times New Roman"/>
          <w:bCs/>
          <w:szCs w:val="28"/>
        </w:rPr>
        <w:t>=416,64 /(3*220*32,98)=0,019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29 Критическое скольжение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851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8"/>
          <w:szCs w:val="28"/>
        </w:rPr>
        <w:object w:dxaOrig="2420" w:dyaOrig="800">
          <v:shape id="_x0000_i1082" type="#_x0000_t75" style="width:120.95pt;height:40.3pt" o:ole="">
            <v:imagedata r:id="rId123" o:title=""/>
          </v:shape>
          <o:OLEObject Type="Embed" ProgID="Equation.3" ShapeID="_x0000_i1082" DrawAspect="Content" ObjectID="_1643779318" r:id="rId124"/>
        </w:object>
      </w:r>
      <w:r w:rsidRPr="00E216BF">
        <w:rPr>
          <w:rFonts w:cs="Times New Roman"/>
          <w:bCs/>
          <w:szCs w:val="28"/>
        </w:rPr>
        <w:t>=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851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36"/>
          <w:szCs w:val="28"/>
        </w:rPr>
        <w:object w:dxaOrig="3379" w:dyaOrig="740">
          <v:shape id="_x0000_i1083" type="#_x0000_t75" style="width:169.35pt;height:36.85pt" o:ole="">
            <v:imagedata r:id="rId125" o:title=""/>
          </v:shape>
          <o:OLEObject Type="Embed" ProgID="Equation.3" ShapeID="_x0000_i1083" DrawAspect="Content" ObjectID="_1643779319" r:id="rId126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30 Критический момент,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851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64"/>
          <w:szCs w:val="28"/>
        </w:rPr>
        <w:object w:dxaOrig="2040" w:dyaOrig="1060">
          <v:shape id="_x0000_i1084" type="#_x0000_t75" style="width:101.95pt;height:53pt" o:ole="">
            <v:imagedata r:id="rId127" o:title=""/>
          </v:shape>
          <o:OLEObject Type="Embed" ProgID="Equation.3" ShapeID="_x0000_i1084" DrawAspect="Content" ObjectID="_1643779320" r:id="rId128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64"/>
          <w:szCs w:val="28"/>
        </w:rPr>
        <w:object w:dxaOrig="3940" w:dyaOrig="1060">
          <v:shape id="_x0000_i1085" type="#_x0000_t75" style="width:197pt;height:53pt" o:ole="">
            <v:imagedata r:id="rId129" o:title=""/>
          </v:shape>
          <o:OLEObject Type="Embed" ProgID="Equation.3" ShapeID="_x0000_i1085" DrawAspect="Content" ObjectID="_1643779321" r:id="rId130"/>
        </w:objec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31 Отношение критического момента к моменту номинальному (перегрузочная способность двигателя)</w:t>
      </w:r>
    </w:p>
    <w:p w:rsidR="004B6B4F" w:rsidRPr="00E216BF" w:rsidRDefault="004B6B4F" w:rsidP="00A160C5">
      <w:pPr>
        <w:spacing w:line="240" w:lineRule="auto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142"/>
          <w:tab w:val="left" w:pos="851"/>
        </w:tabs>
        <w:spacing w:line="240" w:lineRule="auto"/>
        <w:ind w:firstLine="851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160" w:dyaOrig="700">
          <v:shape id="_x0000_i1086" type="#_x0000_t75" style="width:57.6pt;height:35.15pt" o:ole="">
            <v:imagedata r:id="rId131" o:title=""/>
          </v:shape>
          <o:OLEObject Type="Embed" ProgID="Equation.3" ShapeID="_x0000_i1086" DrawAspect="Content" ObjectID="_1643779322" r:id="rId132"/>
        </w:object>
      </w:r>
      <w:r w:rsidRPr="00E216BF">
        <w:rPr>
          <w:rFonts w:cs="Times New Roman"/>
          <w:bCs/>
          <w:szCs w:val="28"/>
        </w:rPr>
        <w:t>= 585,65/201=2,909</w:t>
      </w:r>
    </w:p>
    <w:p w:rsidR="004B6B4F" w:rsidRPr="00E216BF" w:rsidRDefault="004B6B4F" w:rsidP="00A160C5">
      <w:pPr>
        <w:tabs>
          <w:tab w:val="num" w:pos="142"/>
        </w:tabs>
        <w:spacing w:line="240" w:lineRule="auto"/>
        <w:ind w:firstLine="56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right="-105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32 Число витков на фазу статора</w:t>
      </w:r>
    </w:p>
    <w:p w:rsidR="004B6B4F" w:rsidRPr="00E216BF" w:rsidRDefault="004B6B4F" w:rsidP="00A160C5">
      <w:pPr>
        <w:spacing w:line="240" w:lineRule="auto"/>
        <w:ind w:left="720" w:right="-105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right="-1050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160" w:dyaOrig="700">
          <v:shape id="_x0000_i1087" type="#_x0000_t75" style="width:57.6pt;height:35.15pt" o:ole="">
            <v:imagedata r:id="rId133" o:title=""/>
          </v:shape>
          <o:OLEObject Type="Embed" ProgID="Equation.3" ShapeID="_x0000_i1087" DrawAspect="Content" ObjectID="_1643779323" r:id="rId134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24"/>
          <w:szCs w:val="28"/>
        </w:rPr>
        <w:object w:dxaOrig="1180" w:dyaOrig="620">
          <v:shape id="_x0000_i1088" type="#_x0000_t75" style="width:59.35pt;height:31.1pt" o:ole="">
            <v:imagedata r:id="rId135" o:title=""/>
          </v:shape>
          <o:OLEObject Type="Embed" ProgID="Equation.3" ShapeID="_x0000_i1088" DrawAspect="Content" ObjectID="_1643779324" r:id="rId136"/>
        </w:object>
      </w:r>
    </w:p>
    <w:p w:rsidR="004B6B4F" w:rsidRPr="00E216BF" w:rsidRDefault="004B6B4F" w:rsidP="00A160C5">
      <w:pPr>
        <w:spacing w:line="240" w:lineRule="auto"/>
        <w:ind w:left="720" w:right="-105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right="-105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33 Число витков на фазу ротора</w:t>
      </w:r>
    </w:p>
    <w:p w:rsidR="004B6B4F" w:rsidRPr="00E216BF" w:rsidRDefault="004B6B4F" w:rsidP="00A160C5">
      <w:pPr>
        <w:spacing w:line="240" w:lineRule="auto"/>
        <w:ind w:left="720" w:right="-105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right="-1050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240" w:dyaOrig="700">
          <v:shape id="_x0000_i1089" type="#_x0000_t75" style="width:61.65pt;height:35.15pt" o:ole="">
            <v:imagedata r:id="rId137" o:title=""/>
          </v:shape>
          <o:OLEObject Type="Embed" ProgID="Equation.3" ShapeID="_x0000_i1089" DrawAspect="Content" ObjectID="_1643779325" r:id="rId138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24"/>
          <w:szCs w:val="28"/>
        </w:rPr>
        <w:object w:dxaOrig="1160" w:dyaOrig="620">
          <v:shape id="_x0000_i1090" type="#_x0000_t75" style="width:57.6pt;height:31.1pt" o:ole="">
            <v:imagedata r:id="rId139" o:title=""/>
          </v:shape>
          <o:OLEObject Type="Embed" ProgID="Equation.3" ShapeID="_x0000_i1090" DrawAspect="Content" ObjectID="_1643779326" r:id="rId140"/>
        </w:object>
      </w:r>
    </w:p>
    <w:p w:rsidR="004B6B4F" w:rsidRPr="00E216BF" w:rsidRDefault="004B6B4F" w:rsidP="00A160C5">
      <w:pPr>
        <w:spacing w:line="240" w:lineRule="auto"/>
        <w:ind w:left="720" w:right="-1050"/>
        <w:jc w:val="both"/>
        <w:rPr>
          <w:rFonts w:cs="Times New Roman"/>
          <w:bCs/>
          <w:szCs w:val="28"/>
        </w:rPr>
      </w:pPr>
    </w:p>
    <w:p w:rsidR="0057745E" w:rsidRDefault="0057745E">
      <w:pPr>
        <w:spacing w:after="20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:rsidR="004B6B4F" w:rsidRPr="00E216BF" w:rsidRDefault="004B6B4F" w:rsidP="00A160C5">
      <w:pPr>
        <w:spacing w:line="240" w:lineRule="auto"/>
        <w:ind w:right="-1050" w:firstLine="56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lastRenderedPageBreak/>
        <w:t>34 Коэффициент трансформации по обмоточным данным</w:t>
      </w:r>
    </w:p>
    <w:p w:rsidR="004B6B4F" w:rsidRPr="00E216BF" w:rsidRDefault="004B6B4F" w:rsidP="00A160C5">
      <w:pPr>
        <w:spacing w:line="240" w:lineRule="auto"/>
        <w:ind w:left="720" w:right="-105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right="-1050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300" w:dyaOrig="700">
          <v:shape id="_x0000_i1091" type="#_x0000_t75" style="width:65.1pt;height:35.15pt" o:ole="">
            <v:imagedata r:id="rId141" o:title=""/>
          </v:shape>
          <o:OLEObject Type="Embed" ProgID="Equation.3" ShapeID="_x0000_i1091" DrawAspect="Content" ObjectID="_1643779327" r:id="rId142"/>
        </w:object>
      </w:r>
      <w:r w:rsidRPr="00E216BF">
        <w:rPr>
          <w:rFonts w:cs="Times New Roman"/>
          <w:bCs/>
          <w:szCs w:val="28"/>
        </w:rPr>
        <w:t xml:space="preserve"> =</w:t>
      </w:r>
      <w:r w:rsidRPr="00E216BF">
        <w:rPr>
          <w:rFonts w:cs="Times New Roman"/>
          <w:bCs/>
          <w:position w:val="-28"/>
          <w:szCs w:val="28"/>
        </w:rPr>
        <w:object w:dxaOrig="1760" w:dyaOrig="660">
          <v:shape id="_x0000_i1092" type="#_x0000_t75" style="width:88.15pt;height:33.4pt" o:ole="">
            <v:imagedata r:id="rId143" o:title=""/>
          </v:shape>
          <o:OLEObject Type="Embed" ProgID="Equation.3" ShapeID="_x0000_i1092" DrawAspect="Content" ObjectID="_1643779328" r:id="rId144"/>
        </w:object>
      </w:r>
    </w:p>
    <w:p w:rsidR="004B6B4F" w:rsidRPr="00E216BF" w:rsidRDefault="004B6B4F" w:rsidP="00A160C5">
      <w:pPr>
        <w:spacing w:line="240" w:lineRule="auto"/>
        <w:ind w:left="720" w:right="-105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pStyle w:val="afb"/>
        <w:jc w:val="both"/>
        <w:rPr>
          <w:szCs w:val="28"/>
        </w:rPr>
      </w:pPr>
    </w:p>
    <w:p w:rsidR="004B6B4F" w:rsidRPr="008C5FD4" w:rsidRDefault="008C5FD4" w:rsidP="008C5FD4">
      <w:pPr>
        <w:pStyle w:val="3"/>
        <w:rPr>
          <w:rFonts w:ascii="Times New Roman" w:hAnsi="Times New Roman" w:cs="Times New Roman"/>
          <w:color w:val="auto"/>
        </w:rPr>
      </w:pPr>
      <w:bookmarkStart w:id="8" w:name="_Toc12197735"/>
      <w:r w:rsidRPr="008C5FD4">
        <w:rPr>
          <w:rFonts w:ascii="Times New Roman" w:hAnsi="Times New Roman" w:cs="Times New Roman"/>
          <w:color w:val="auto"/>
        </w:rPr>
        <w:t>3.</w:t>
      </w:r>
      <w:r w:rsidR="00E8133A">
        <w:rPr>
          <w:rFonts w:ascii="Times New Roman" w:hAnsi="Times New Roman" w:cs="Times New Roman"/>
          <w:color w:val="auto"/>
        </w:rPr>
        <w:t>2</w:t>
      </w:r>
      <w:r w:rsidR="004B6B4F" w:rsidRPr="008C5FD4">
        <w:rPr>
          <w:rFonts w:ascii="Times New Roman" w:hAnsi="Times New Roman" w:cs="Times New Roman"/>
          <w:color w:val="auto"/>
        </w:rPr>
        <w:t>Расчёт и построение пусковых характеристик</w:t>
      </w:r>
      <w:bookmarkEnd w:id="8"/>
    </w:p>
    <w:p w:rsidR="004B6B4F" w:rsidRPr="00E216BF" w:rsidRDefault="004B6B4F" w:rsidP="00A160C5">
      <w:pPr>
        <w:spacing w:line="240" w:lineRule="auto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numPr>
          <w:ilvl w:val="0"/>
          <w:numId w:val="14"/>
        </w:numPr>
        <w:tabs>
          <w:tab w:val="left" w:pos="851"/>
        </w:tabs>
        <w:spacing w:line="240" w:lineRule="auto"/>
        <w:ind w:left="171" w:firstLine="525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Номер пусковой ступени обозначим </w:t>
      </w:r>
      <w:r w:rsidRPr="00E216BF">
        <w:rPr>
          <w:rFonts w:cs="Times New Roman"/>
          <w:b/>
          <w:szCs w:val="28"/>
          <w:lang w:val="en-US"/>
        </w:rPr>
        <w:t>m</w:t>
      </w:r>
      <w:r w:rsidRPr="00E216BF">
        <w:rPr>
          <w:rFonts w:cs="Times New Roman"/>
          <w:bCs/>
          <w:szCs w:val="28"/>
        </w:rPr>
        <w:t xml:space="preserve">. Поочерёдно задаваясь значениями </w:t>
      </w:r>
      <w:r w:rsidRPr="00E216BF">
        <w:rPr>
          <w:rFonts w:cs="Times New Roman"/>
          <w:b/>
          <w:szCs w:val="28"/>
          <w:lang w:val="en-US"/>
        </w:rPr>
        <w:t>m</w:t>
      </w:r>
      <w:r w:rsidRPr="00E216BF">
        <w:rPr>
          <w:rFonts w:cs="Times New Roman"/>
          <w:bCs/>
          <w:szCs w:val="28"/>
        </w:rPr>
        <w:t xml:space="preserve"> от 0 до </w:t>
      </w:r>
      <w:r w:rsidRPr="00E216BF">
        <w:rPr>
          <w:rFonts w:cs="Times New Roman"/>
          <w:bCs/>
          <w:szCs w:val="28"/>
          <w:lang w:val="en-US"/>
        </w:rPr>
        <w:t>Z</w:t>
      </w:r>
      <w:r w:rsidRPr="00E216BF">
        <w:rPr>
          <w:rFonts w:cs="Times New Roman"/>
          <w:bCs/>
          <w:szCs w:val="28"/>
        </w:rPr>
        <w:t xml:space="preserve"> и нахожу приведённое активное сопротивление фазы роторной цепи из данной ступени пуска, </w:t>
      </w:r>
    </w:p>
    <w:p w:rsidR="004B6B4F" w:rsidRPr="00E216BF" w:rsidRDefault="004B6B4F" w:rsidP="00A160C5">
      <w:pPr>
        <w:spacing w:line="240" w:lineRule="auto"/>
        <w:ind w:left="57" w:hanging="5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300" w:dyaOrig="420">
          <v:shape id="_x0000_i1093" type="#_x0000_t75" style="width:65.1pt;height:21.3pt" o:ole="">
            <v:imagedata r:id="rId145" o:title=""/>
          </v:shape>
          <o:OLEObject Type="Embed" ProgID="Equation.3" ShapeID="_x0000_i1093" DrawAspect="Content" ObjectID="_1643779329" r:id="rId146"/>
        </w:object>
      </w:r>
    </w:p>
    <w:p w:rsidR="004B6B4F" w:rsidRPr="00E216BF" w:rsidRDefault="004B6B4F" w:rsidP="00A160C5">
      <w:pPr>
        <w:spacing w:line="240" w:lineRule="auto"/>
        <w:ind w:left="57" w:hanging="5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57" w:hanging="5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140" w:dyaOrig="400">
          <v:shape id="_x0000_i1094" type="#_x0000_t75" style="width:57pt;height:19.6pt" o:ole="">
            <v:imagedata r:id="rId147" o:title=""/>
          </v:shape>
          <o:OLEObject Type="Embed" ProgID="Equation.3" ShapeID="_x0000_i1094" DrawAspect="Content" ObjectID="_1643779330" r:id="rId148"/>
        </w:object>
      </w:r>
      <w:r w:rsidRPr="00E216BF">
        <w:rPr>
          <w:rFonts w:cs="Times New Roman"/>
          <w:bCs/>
          <w:szCs w:val="28"/>
        </w:rPr>
        <w:t>=0,296*3,14</w:t>
      </w:r>
      <w:r w:rsidRPr="00E216BF">
        <w:rPr>
          <w:rFonts w:cs="Times New Roman"/>
          <w:bCs/>
          <w:szCs w:val="28"/>
          <w:vertAlign w:val="superscript"/>
        </w:rPr>
        <w:t>0</w:t>
      </w:r>
      <w:r w:rsidRPr="00E216BF">
        <w:rPr>
          <w:rFonts w:cs="Times New Roman"/>
          <w:bCs/>
          <w:szCs w:val="28"/>
        </w:rPr>
        <w:t>=0,296 Ом</w:t>
      </w:r>
    </w:p>
    <w:p w:rsidR="004B6B4F" w:rsidRPr="00E216BF" w:rsidRDefault="004B6B4F" w:rsidP="00A160C5">
      <w:pPr>
        <w:spacing w:line="240" w:lineRule="auto"/>
        <w:ind w:left="57" w:hanging="5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57" w:hanging="5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100" w:dyaOrig="400">
          <v:shape id="_x0000_i1095" type="#_x0000_t75" style="width:54.7pt;height:19.6pt" o:ole="">
            <v:imagedata r:id="rId149" o:title=""/>
          </v:shape>
          <o:OLEObject Type="Embed" ProgID="Equation.3" ShapeID="_x0000_i1095" DrawAspect="Content" ObjectID="_1643779331" r:id="rId150"/>
        </w:object>
      </w:r>
      <w:r w:rsidRPr="00E216BF">
        <w:rPr>
          <w:rFonts w:cs="Times New Roman"/>
          <w:bCs/>
          <w:szCs w:val="28"/>
        </w:rPr>
        <w:t>=0,296*3,14</w:t>
      </w:r>
      <w:r w:rsidRPr="00E216BF">
        <w:rPr>
          <w:rFonts w:cs="Times New Roman"/>
          <w:bCs/>
          <w:szCs w:val="28"/>
          <w:vertAlign w:val="superscript"/>
        </w:rPr>
        <w:t>1</w:t>
      </w:r>
      <w:r w:rsidRPr="00E216BF">
        <w:rPr>
          <w:rFonts w:cs="Times New Roman"/>
          <w:bCs/>
          <w:szCs w:val="28"/>
        </w:rPr>
        <w:t>=0,91 Ом</w:t>
      </w:r>
    </w:p>
    <w:p w:rsidR="004B6B4F" w:rsidRPr="00E216BF" w:rsidRDefault="004B6B4F" w:rsidP="00A160C5">
      <w:pPr>
        <w:spacing w:line="240" w:lineRule="auto"/>
        <w:ind w:left="57" w:hanging="5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57" w:hanging="5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160" w:dyaOrig="400">
          <v:shape id="_x0000_i1096" type="#_x0000_t75" style="width:57.6pt;height:19.6pt" o:ole="">
            <v:imagedata r:id="rId151" o:title=""/>
          </v:shape>
          <o:OLEObject Type="Embed" ProgID="Equation.3" ShapeID="_x0000_i1096" DrawAspect="Content" ObjectID="_1643779332" r:id="rId152"/>
        </w:object>
      </w:r>
      <w:r w:rsidRPr="00E216BF">
        <w:rPr>
          <w:rFonts w:cs="Times New Roman"/>
          <w:bCs/>
          <w:szCs w:val="28"/>
        </w:rPr>
        <w:t>=0,296*3,14</w:t>
      </w:r>
      <w:r w:rsidRPr="00E216BF">
        <w:rPr>
          <w:rFonts w:cs="Times New Roman"/>
          <w:bCs/>
          <w:szCs w:val="28"/>
          <w:vertAlign w:val="superscript"/>
        </w:rPr>
        <w:t>2</w:t>
      </w:r>
      <w:r w:rsidRPr="00E216BF">
        <w:rPr>
          <w:rFonts w:cs="Times New Roman"/>
          <w:bCs/>
          <w:szCs w:val="28"/>
        </w:rPr>
        <w:t>=2,82 Ом</w:t>
      </w:r>
    </w:p>
    <w:p w:rsidR="004B6B4F" w:rsidRPr="00E216BF" w:rsidRDefault="004B6B4F" w:rsidP="00A160C5">
      <w:pPr>
        <w:numPr>
          <w:ilvl w:val="0"/>
          <w:numId w:val="14"/>
        </w:numPr>
        <w:tabs>
          <w:tab w:val="left" w:pos="851"/>
        </w:tabs>
        <w:spacing w:line="240" w:lineRule="auto"/>
        <w:ind w:left="142" w:firstLine="542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Рабочие участки пусковых характеристик почти прямолинейны, поэтому для их построения достаточно на каждой ступени пуска рассчитать по три точки. Скольжение, соответствующее этим точкам, определим по формуле</w:t>
      </w:r>
    </w:p>
    <w:p w:rsidR="004B6B4F" w:rsidRPr="00E216BF" w:rsidRDefault="004B6B4F" w:rsidP="00A160C5">
      <w:pPr>
        <w:tabs>
          <w:tab w:val="left" w:pos="851"/>
        </w:tabs>
        <w:spacing w:line="240" w:lineRule="auto"/>
        <w:ind w:left="684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851"/>
        </w:tabs>
        <w:spacing w:line="240" w:lineRule="auto"/>
        <w:ind w:left="57" w:hanging="5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28"/>
          <w:szCs w:val="28"/>
        </w:rPr>
        <w:object w:dxaOrig="1579" w:dyaOrig="720">
          <v:shape id="_x0000_i1097" type="#_x0000_t75" style="width:78.9pt;height:36.3pt" o:ole="">
            <v:imagedata r:id="rId153" o:title=""/>
          </v:shape>
          <o:OLEObject Type="Embed" ProgID="Equation.3" ShapeID="_x0000_i1097" DrawAspect="Content" ObjectID="_1643779333" r:id="rId154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left="57" w:hanging="57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851"/>
        </w:tabs>
        <w:spacing w:line="240" w:lineRule="auto"/>
        <w:ind w:left="57" w:firstLine="627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где К – поочерёдно принимает значения 1, 2, 3 при всех значениях </w:t>
      </w:r>
      <w:r w:rsidRPr="00E216BF">
        <w:rPr>
          <w:rFonts w:cs="Times New Roman"/>
          <w:bCs/>
          <w:szCs w:val="28"/>
          <w:lang w:val="en-US"/>
        </w:rPr>
        <w:t>m</w:t>
      </w:r>
      <w:r w:rsidRPr="00E216BF">
        <w:rPr>
          <w:rFonts w:cs="Times New Roman"/>
          <w:bCs/>
          <w:szCs w:val="28"/>
        </w:rPr>
        <w:t>.</w:t>
      </w:r>
    </w:p>
    <w:p w:rsidR="00E8133A" w:rsidRDefault="00E8133A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/>
          <w:szCs w:val="28"/>
          <w:u w:val="single"/>
        </w:rPr>
      </w:pP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/>
          <w:szCs w:val="28"/>
          <w:u w:val="single"/>
        </w:rPr>
      </w:pPr>
      <w:r w:rsidRPr="00E216BF">
        <w:rPr>
          <w:rFonts w:cs="Times New Roman"/>
          <w:b/>
          <w:szCs w:val="28"/>
          <w:u w:val="single"/>
          <w:lang w:val="en-US"/>
        </w:rPr>
        <w:t>m</w:t>
      </w:r>
      <w:r w:rsidRPr="00E216BF">
        <w:rPr>
          <w:rFonts w:cs="Times New Roman"/>
          <w:b/>
          <w:szCs w:val="28"/>
          <w:u w:val="single"/>
        </w:rPr>
        <w:t>=0</w: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/>
          <w:szCs w:val="28"/>
          <w:u w:val="single"/>
        </w:rPr>
      </w:pPr>
      <w:r w:rsidRPr="00E216BF">
        <w:rPr>
          <w:rFonts w:cs="Times New Roman"/>
          <w:bCs/>
          <w:position w:val="-24"/>
          <w:szCs w:val="28"/>
        </w:rPr>
        <w:object w:dxaOrig="2140" w:dyaOrig="620">
          <v:shape id="_x0000_i1098" type="#_x0000_t75" style="width:107.15pt;height:31.1pt" o:ole="">
            <v:imagedata r:id="rId155" o:title=""/>
          </v:shape>
          <o:OLEObject Type="Embed" ProgID="Equation.3" ShapeID="_x0000_i1098" DrawAspect="Content" ObjectID="_1643779334" r:id="rId156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24"/>
          <w:szCs w:val="28"/>
        </w:rPr>
        <w:object w:dxaOrig="2079" w:dyaOrig="620">
          <v:shape id="_x0000_i1099" type="#_x0000_t75" style="width:104.85pt;height:31.1pt" o:ole="">
            <v:imagedata r:id="rId157" o:title=""/>
          </v:shape>
          <o:OLEObject Type="Embed" ProgID="Equation.3" ShapeID="_x0000_i1099" DrawAspect="Content" ObjectID="_1643779335" r:id="rId158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41"/>
        <w:jc w:val="both"/>
        <w:rPr>
          <w:rFonts w:cs="Times New Roman"/>
          <w:b/>
          <w:szCs w:val="28"/>
          <w:u w:val="single"/>
        </w:rPr>
      </w:pPr>
      <w:r w:rsidRPr="00E216BF">
        <w:rPr>
          <w:rFonts w:cs="Times New Roman"/>
          <w:bCs/>
          <w:position w:val="-24"/>
          <w:szCs w:val="28"/>
        </w:rPr>
        <w:object w:dxaOrig="2160" w:dyaOrig="620">
          <v:shape id="_x0000_i1100" type="#_x0000_t75" style="width:108.3pt;height:31.1pt" o:ole="">
            <v:imagedata r:id="rId159" o:title=""/>
          </v:shape>
          <o:OLEObject Type="Embed" ProgID="Equation.3" ShapeID="_x0000_i1100" DrawAspect="Content" ObjectID="_1643779336" r:id="rId160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/>
          <w:szCs w:val="28"/>
          <w:u w:val="single"/>
          <w:lang w:val="en-US"/>
        </w:rPr>
      </w:pPr>
      <w:r w:rsidRPr="00E216BF">
        <w:rPr>
          <w:rFonts w:cs="Times New Roman"/>
          <w:b/>
          <w:szCs w:val="28"/>
          <w:u w:val="single"/>
          <w:lang w:val="en-US"/>
        </w:rPr>
        <w:t>m=1</w: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24"/>
          <w:szCs w:val="28"/>
        </w:rPr>
        <w:object w:dxaOrig="2600" w:dyaOrig="620">
          <v:shape id="_x0000_i1101" type="#_x0000_t75" style="width:129.6pt;height:31.1pt" o:ole="">
            <v:imagedata r:id="rId161" o:title=""/>
          </v:shape>
          <o:OLEObject Type="Embed" ProgID="Equation.3" ShapeID="_x0000_i1101" DrawAspect="Content" ObjectID="_1643779337" r:id="rId162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/>
          <w:szCs w:val="28"/>
          <w:u w:val="single"/>
        </w:rPr>
      </w:pPr>
      <w:r w:rsidRPr="00E216BF">
        <w:rPr>
          <w:rFonts w:cs="Times New Roman"/>
          <w:bCs/>
          <w:position w:val="-24"/>
          <w:szCs w:val="28"/>
        </w:rPr>
        <w:object w:dxaOrig="2700" w:dyaOrig="620">
          <v:shape id="_x0000_i1102" type="#_x0000_t75" style="width:135.35pt;height:31.1pt" o:ole="">
            <v:imagedata r:id="rId163" o:title=""/>
          </v:shape>
          <o:OLEObject Type="Embed" ProgID="Equation.3" ShapeID="_x0000_i1102" DrawAspect="Content" ObjectID="_1643779338" r:id="rId164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/>
          <w:szCs w:val="28"/>
          <w:u w:val="single"/>
        </w:rPr>
      </w:pPr>
      <w:r w:rsidRPr="00E216BF">
        <w:rPr>
          <w:rFonts w:cs="Times New Roman"/>
          <w:bCs/>
          <w:position w:val="-24"/>
          <w:szCs w:val="28"/>
        </w:rPr>
        <w:object w:dxaOrig="2680" w:dyaOrig="620">
          <v:shape id="_x0000_i1103" type="#_x0000_t75" style="width:133.05pt;height:31.1pt" o:ole="">
            <v:imagedata r:id="rId165" o:title=""/>
          </v:shape>
          <o:OLEObject Type="Embed" ProgID="Equation.3" ShapeID="_x0000_i1103" DrawAspect="Content" ObjectID="_1643779339" r:id="rId166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/>
          <w:szCs w:val="28"/>
          <w:u w:val="single"/>
          <w:lang w:val="en-US"/>
        </w:rPr>
      </w:pPr>
      <w:r w:rsidRPr="00E216BF">
        <w:rPr>
          <w:rFonts w:cs="Times New Roman"/>
          <w:b/>
          <w:szCs w:val="28"/>
          <w:u w:val="single"/>
          <w:lang w:val="en-US"/>
        </w:rPr>
        <w:lastRenderedPageBreak/>
        <w:t>m=2</w: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24"/>
          <w:szCs w:val="28"/>
        </w:rPr>
        <w:object w:dxaOrig="2760" w:dyaOrig="620">
          <v:shape id="_x0000_i1104" type="#_x0000_t75" style="width:137.65pt;height:31.1pt" o:ole="">
            <v:imagedata r:id="rId167" o:title=""/>
          </v:shape>
          <o:OLEObject Type="Embed" ProgID="Equation.3" ShapeID="_x0000_i1104" DrawAspect="Content" ObjectID="_1643779340" r:id="rId168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/>
          <w:szCs w:val="28"/>
          <w:u w:val="single"/>
        </w:rPr>
      </w:pPr>
      <w:r w:rsidRPr="00E216BF">
        <w:rPr>
          <w:rFonts w:cs="Times New Roman"/>
          <w:bCs/>
          <w:position w:val="-24"/>
          <w:szCs w:val="28"/>
        </w:rPr>
        <w:object w:dxaOrig="2820" w:dyaOrig="620">
          <v:shape id="_x0000_i1105" type="#_x0000_t75" style="width:141.1pt;height:31.1pt" o:ole="">
            <v:imagedata r:id="rId169" o:title=""/>
          </v:shape>
          <o:OLEObject Type="Embed" ProgID="Equation.3" ShapeID="_x0000_i1105" DrawAspect="Content" ObjectID="_1643779341" r:id="rId170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right="-1050" w:firstLine="70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24"/>
          <w:szCs w:val="28"/>
        </w:rPr>
        <w:object w:dxaOrig="2340" w:dyaOrig="620">
          <v:shape id="_x0000_i1106" type="#_x0000_t75" style="width:116.95pt;height:31.1pt" o:ole="">
            <v:imagedata r:id="rId171" o:title=""/>
          </v:shape>
          <o:OLEObject Type="Embed" ProgID="Equation.3" ShapeID="_x0000_i1106" DrawAspect="Content" ObjectID="_1643779342" r:id="rId172"/>
        </w:object>
      </w:r>
    </w:p>
    <w:p w:rsidR="004B6B4F" w:rsidRPr="00E216BF" w:rsidRDefault="004B6B4F" w:rsidP="00A160C5">
      <w:pPr>
        <w:numPr>
          <w:ilvl w:val="0"/>
          <w:numId w:val="14"/>
        </w:numPr>
        <w:tabs>
          <w:tab w:val="left" w:pos="851"/>
        </w:tabs>
        <w:spacing w:line="240" w:lineRule="auto"/>
        <w:ind w:left="142" w:firstLine="542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Выполняю расчёт пусковых характеристик при </w:t>
      </w:r>
      <w:r w:rsidRPr="00E216BF">
        <w:rPr>
          <w:rFonts w:cs="Times New Roman"/>
          <w:bCs/>
          <w:szCs w:val="28"/>
          <w:lang w:val="en-US"/>
        </w:rPr>
        <w:t>m</w:t>
      </w:r>
      <w:r w:rsidRPr="00E216BF">
        <w:rPr>
          <w:rFonts w:cs="Times New Roman"/>
          <w:bCs/>
          <w:szCs w:val="28"/>
        </w:rPr>
        <w:t xml:space="preserve"> = 0, т.е. без добавочных сопротивлений в цепи ротора. Расчёт веду при значениях скольжений </w:t>
      </w:r>
      <w:r w:rsidRPr="00E216BF">
        <w:rPr>
          <w:rFonts w:cs="Times New Roman"/>
          <w:bCs/>
          <w:szCs w:val="28"/>
          <w:lang w:val="en-US"/>
        </w:rPr>
        <w:t>S</w:t>
      </w:r>
      <w:r w:rsidRPr="00E216BF">
        <w:rPr>
          <w:rFonts w:cs="Times New Roman"/>
          <w:bCs/>
          <w:szCs w:val="28"/>
          <w:vertAlign w:val="subscript"/>
        </w:rPr>
        <w:t>01</w:t>
      </w:r>
      <w:r w:rsidRPr="00E216BF">
        <w:rPr>
          <w:rFonts w:cs="Times New Roman"/>
          <w:bCs/>
          <w:szCs w:val="28"/>
        </w:rPr>
        <w:t xml:space="preserve">; </w:t>
      </w:r>
      <w:r w:rsidRPr="00E216BF">
        <w:rPr>
          <w:rFonts w:cs="Times New Roman"/>
          <w:bCs/>
          <w:szCs w:val="28"/>
          <w:lang w:val="en-US"/>
        </w:rPr>
        <w:t>S</w:t>
      </w:r>
      <w:r w:rsidRPr="00E216BF">
        <w:rPr>
          <w:rFonts w:cs="Times New Roman"/>
          <w:bCs/>
          <w:szCs w:val="28"/>
          <w:vertAlign w:val="subscript"/>
        </w:rPr>
        <w:t>02</w:t>
      </w:r>
      <w:r w:rsidRPr="00E216BF">
        <w:rPr>
          <w:rFonts w:cs="Times New Roman"/>
          <w:bCs/>
          <w:szCs w:val="28"/>
        </w:rPr>
        <w:t xml:space="preserve">; </w:t>
      </w:r>
      <w:r w:rsidRPr="00E216BF">
        <w:rPr>
          <w:rFonts w:cs="Times New Roman"/>
          <w:bCs/>
          <w:szCs w:val="28"/>
          <w:lang w:val="en-US"/>
        </w:rPr>
        <w:t>S</w:t>
      </w:r>
      <w:r w:rsidRPr="00E216BF">
        <w:rPr>
          <w:rFonts w:cs="Times New Roman"/>
          <w:bCs/>
          <w:szCs w:val="28"/>
          <w:vertAlign w:val="subscript"/>
        </w:rPr>
        <w:t>03;</w:t>
      </w:r>
      <w:r w:rsidRPr="00E216BF">
        <w:rPr>
          <w:rFonts w:cs="Times New Roman"/>
          <w:bCs/>
          <w:szCs w:val="28"/>
          <w:lang w:val="en-US"/>
        </w:rPr>
        <w:t>S</w:t>
      </w:r>
      <w:r w:rsidRPr="00E216BF">
        <w:rPr>
          <w:rFonts w:cs="Times New Roman"/>
          <w:bCs/>
          <w:szCs w:val="28"/>
          <w:vertAlign w:val="subscript"/>
        </w:rPr>
        <w:t>к</w:t>
      </w:r>
      <w:r w:rsidRPr="00E216BF">
        <w:rPr>
          <w:rFonts w:cs="Times New Roman"/>
          <w:bCs/>
          <w:szCs w:val="28"/>
        </w:rPr>
        <w:t xml:space="preserve"> и 1:</w:t>
      </w:r>
    </w:p>
    <w:p w:rsidR="004B6B4F" w:rsidRPr="00E216BF" w:rsidRDefault="004B6B4F" w:rsidP="00A160C5">
      <w:pPr>
        <w:spacing w:line="240" w:lineRule="auto"/>
        <w:ind w:left="426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142" w:firstLine="70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- активное, реактивное и полное сопротивление главной ветви Г-образной схемы замещения</w: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500" w:dyaOrig="760">
          <v:shape id="_x0000_i1107" type="#_x0000_t75" style="width:74.9pt;height:38pt" o:ole="">
            <v:imagedata r:id="rId173" o:title=""/>
          </v:shape>
          <o:OLEObject Type="Embed" ProgID="Equation.3" ShapeID="_x0000_i1107" DrawAspect="Content" ObjectID="_1643779343" r:id="rId174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28"/>
          <w:szCs w:val="28"/>
        </w:rPr>
        <w:object w:dxaOrig="2280" w:dyaOrig="660">
          <v:shape id="_x0000_i1108" type="#_x0000_t75" style="width:114.05pt;height:31.7pt" o:ole="">
            <v:imagedata r:id="rId175" o:title=""/>
          </v:shape>
          <o:OLEObject Type="Embed" ProgID="Equation.3" ShapeID="_x0000_i1108" DrawAspect="Content" ObjectID="_1643779344" r:id="rId176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left="399" w:hanging="399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tabs>
          <w:tab w:val="num" w:pos="851"/>
        </w:tabs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2"/>
          <w:szCs w:val="28"/>
        </w:rPr>
        <w:object w:dxaOrig="1420" w:dyaOrig="380">
          <v:shape id="_x0000_i1109" type="#_x0000_t75" style="width:71.4pt;height:19pt" o:ole="">
            <v:imagedata r:id="rId177" o:title=""/>
          </v:shape>
          <o:OLEObject Type="Embed" ProgID="Equation.3" ShapeID="_x0000_i1109" DrawAspect="Content" ObjectID="_1643779345" r:id="rId178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10"/>
          <w:szCs w:val="28"/>
        </w:rPr>
        <w:object w:dxaOrig="2040" w:dyaOrig="320">
          <v:shape id="_x0000_i1110" type="#_x0000_t75" style="width:101.4pt;height:15.55pt" o:ole="">
            <v:imagedata r:id="rId179" o:title=""/>
          </v:shape>
          <o:OLEObject Type="Embed" ProgID="Equation.3" ShapeID="_x0000_i1110" DrawAspect="Content" ObjectID="_1643779346" r:id="rId180"/>
        </w:object>
      </w:r>
    </w:p>
    <w:p w:rsidR="004B6B4F" w:rsidRPr="00E216BF" w:rsidRDefault="004B6B4F" w:rsidP="00A160C5">
      <w:pPr>
        <w:tabs>
          <w:tab w:val="num" w:pos="851"/>
        </w:tabs>
        <w:spacing w:line="240" w:lineRule="auto"/>
        <w:ind w:left="399" w:hanging="399"/>
        <w:jc w:val="both"/>
        <w:rPr>
          <w:rFonts w:cs="Times New Roman"/>
          <w:b/>
          <w:szCs w:val="28"/>
          <w:u w:val="single"/>
        </w:rPr>
      </w:pP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position w:val="-14"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660" w:dyaOrig="460">
          <v:shape id="_x0000_i1111" type="#_x0000_t75" style="width:82.95pt;height:23.05pt" o:ole="">
            <v:imagedata r:id="rId181" o:title=""/>
          </v:shape>
          <o:OLEObject Type="Embed" ProgID="Equation.3" ShapeID="_x0000_i1111" DrawAspect="Content" ObjectID="_1643779347" r:id="rId182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12"/>
          <w:szCs w:val="28"/>
        </w:rPr>
        <w:object w:dxaOrig="2200" w:dyaOrig="440">
          <v:shape id="_x0000_i1112" type="#_x0000_t75" style="width:110pt;height:21.9pt" o:ole="">
            <v:imagedata r:id="rId183" o:title=""/>
          </v:shape>
          <o:OLEObject Type="Embed" ProgID="Equation.3" ShapeID="_x0000_i1112" DrawAspect="Content" ObjectID="_1643779348" r:id="rId184"/>
        </w:object>
      </w:r>
    </w:p>
    <w:p w:rsidR="004B6B4F" w:rsidRPr="00E216BF" w:rsidRDefault="004B6B4F" w:rsidP="00A160C5">
      <w:pPr>
        <w:spacing w:line="240" w:lineRule="auto"/>
        <w:ind w:left="399" w:firstLine="452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-  приведённый ток ротора,</w:t>
      </w:r>
    </w:p>
    <w:p w:rsidR="004B6B4F" w:rsidRPr="00E216BF" w:rsidRDefault="004B6B4F" w:rsidP="00A160C5">
      <w:pPr>
        <w:spacing w:line="240" w:lineRule="auto"/>
        <w:ind w:left="399" w:firstLine="452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880" w:dyaOrig="700">
          <v:shape id="_x0000_i1113" type="#_x0000_t75" style="width:44.35pt;height:35.15pt" o:ole="">
            <v:imagedata r:id="rId185" o:title=""/>
          </v:shape>
          <o:OLEObject Type="Embed" ProgID="Equation.3" ShapeID="_x0000_i1113" DrawAspect="Content" ObjectID="_1643779349" r:id="rId186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28"/>
          <w:szCs w:val="28"/>
        </w:rPr>
        <w:object w:dxaOrig="1140" w:dyaOrig="660">
          <v:shape id="_x0000_i1114" type="#_x0000_t75" style="width:57pt;height:33.4pt" o:ole="">
            <v:imagedata r:id="rId187" o:title=""/>
          </v:shape>
          <o:OLEObject Type="Embed" ProgID="Equation.3" ShapeID="_x0000_i1114" DrawAspect="Content" ObjectID="_1643779350" r:id="rId188"/>
        </w:objec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firstLine="452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- активная и реактивная составляющая приведённого тока ротора,</w:t>
      </w:r>
    </w:p>
    <w:p w:rsidR="004B6B4F" w:rsidRPr="00E216BF" w:rsidRDefault="004B6B4F" w:rsidP="00A160C5">
      <w:pPr>
        <w:spacing w:line="240" w:lineRule="auto"/>
        <w:ind w:left="399" w:firstLine="452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160" w:dyaOrig="720">
          <v:shape id="_x0000_i1115" type="#_x0000_t75" style="width:58.2pt;height:36.3pt" o:ole="">
            <v:imagedata r:id="rId189" o:title=""/>
          </v:shape>
          <o:OLEObject Type="Embed" ProgID="Equation.3" ShapeID="_x0000_i1115" DrawAspect="Content" ObjectID="_1643779351" r:id="rId190"/>
        </w:object>
      </w:r>
      <w:r w:rsidRPr="00E216BF">
        <w:rPr>
          <w:rFonts w:cs="Times New Roman"/>
          <w:bCs/>
          <w:szCs w:val="28"/>
        </w:rPr>
        <w:t xml:space="preserve"> =</w:t>
      </w:r>
      <w:r w:rsidRPr="00E216BF">
        <w:rPr>
          <w:rFonts w:cs="Times New Roman"/>
          <w:bCs/>
          <w:position w:val="-28"/>
          <w:szCs w:val="28"/>
        </w:rPr>
        <w:object w:dxaOrig="1719" w:dyaOrig="660">
          <v:shape id="_x0000_i1116" type="#_x0000_t75" style="width:86.4pt;height:33.4pt" o:ole="">
            <v:imagedata r:id="rId191" o:title=""/>
          </v:shape>
          <o:OLEObject Type="Embed" ProgID="Equation.3" ShapeID="_x0000_i1116" DrawAspect="Content" ObjectID="_1643779352" r:id="rId192"/>
        </w:objec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200" w:dyaOrig="720">
          <v:shape id="_x0000_i1117" type="#_x0000_t75" style="width:59.9pt;height:36.3pt" o:ole="">
            <v:imagedata r:id="rId193" o:title=""/>
          </v:shape>
          <o:OLEObject Type="Embed" ProgID="Equation.3" ShapeID="_x0000_i1117" DrawAspect="Content" ObjectID="_1643779353" r:id="rId194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28"/>
          <w:szCs w:val="28"/>
        </w:rPr>
        <w:object w:dxaOrig="1660" w:dyaOrig="660">
          <v:shape id="_x0000_i1118" type="#_x0000_t75" style="width:82.95pt;height:33.4pt" o:ole="">
            <v:imagedata r:id="rId195" o:title=""/>
          </v:shape>
          <o:OLEObject Type="Embed" ProgID="Equation.3" ShapeID="_x0000_i1118" DrawAspect="Content" ObjectID="_1643779354" r:id="rId196"/>
        </w:objec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</w:p>
    <w:p w:rsidR="004B6B4F" w:rsidRPr="00E216BF" w:rsidRDefault="004B6B4F" w:rsidP="0057745E">
      <w:pPr>
        <w:spacing w:line="240" w:lineRule="auto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 - реальный ток ротора </w: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2"/>
          <w:szCs w:val="28"/>
        </w:rPr>
        <w:object w:dxaOrig="1240" w:dyaOrig="380">
          <v:shape id="_x0000_i1119" type="#_x0000_t75" style="width:61.65pt;height:19pt" o:ole="">
            <v:imagedata r:id="rId197" o:title=""/>
          </v:shape>
          <o:OLEObject Type="Embed" ProgID="Equation.3" ShapeID="_x0000_i1119" DrawAspect="Content" ObjectID="_1643779355" r:id="rId198"/>
        </w:object>
      </w:r>
      <w:r w:rsidRPr="00E216BF">
        <w:rPr>
          <w:rFonts w:cs="Times New Roman"/>
          <w:bCs/>
          <w:szCs w:val="28"/>
        </w:rPr>
        <w:t>=25*0,741*1,045=26,44 А</w:t>
      </w:r>
    </w:p>
    <w:p w:rsidR="0057745E" w:rsidRDefault="0057745E" w:rsidP="0057745E">
      <w:pPr>
        <w:spacing w:line="240" w:lineRule="auto"/>
        <w:jc w:val="both"/>
        <w:rPr>
          <w:rFonts w:cs="Times New Roman"/>
          <w:bCs/>
          <w:szCs w:val="28"/>
        </w:rPr>
      </w:pPr>
    </w:p>
    <w:p w:rsidR="004B6B4F" w:rsidRPr="00E216BF" w:rsidRDefault="004B6B4F" w:rsidP="0057745E">
      <w:pPr>
        <w:spacing w:line="240" w:lineRule="auto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- ток статора и его составляющие,</w: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2"/>
          <w:szCs w:val="28"/>
        </w:rPr>
        <w:object w:dxaOrig="1400" w:dyaOrig="380">
          <v:shape id="_x0000_i1120" type="#_x0000_t75" style="width:69.7pt;height:19pt" o:ole="">
            <v:imagedata r:id="rId199" o:title=""/>
          </v:shape>
          <o:OLEObject Type="Embed" ProgID="Equation.3" ShapeID="_x0000_i1120" DrawAspect="Content" ObjectID="_1643779356" r:id="rId200"/>
        </w:object>
      </w:r>
      <w:r w:rsidRPr="00E216BF">
        <w:rPr>
          <w:rFonts w:cs="Times New Roman"/>
          <w:bCs/>
          <w:szCs w:val="28"/>
        </w:rPr>
        <w:t xml:space="preserve"> =0,63+24,72=25,35 А</w: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460" w:dyaOrig="400">
          <v:shape id="_x0000_i1121" type="#_x0000_t75" style="width:73.15pt;height:20.15pt" o:ole="">
            <v:imagedata r:id="rId201" o:title=""/>
          </v:shape>
          <o:OLEObject Type="Embed" ProgID="Equation.3" ShapeID="_x0000_i1121" DrawAspect="Content" ObjectID="_1643779357" r:id="rId202"/>
        </w:object>
      </w:r>
      <w:r w:rsidRPr="00E216BF">
        <w:rPr>
          <w:rFonts w:cs="Times New Roman"/>
          <w:bCs/>
          <w:szCs w:val="28"/>
        </w:rPr>
        <w:t>=17,4+3,69=21,14 А</w: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14"/>
          <w:szCs w:val="28"/>
        </w:rPr>
        <w:object w:dxaOrig="1500" w:dyaOrig="460">
          <v:shape id="_x0000_i1122" type="#_x0000_t75" style="width:74.9pt;height:23.05pt" o:ole="">
            <v:imagedata r:id="rId203" o:title=""/>
          </v:shape>
          <o:OLEObject Type="Embed" ProgID="Equation.3" ShapeID="_x0000_i1122" DrawAspect="Content" ObjectID="_1643779358" r:id="rId204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12"/>
          <w:szCs w:val="28"/>
        </w:rPr>
        <w:object w:dxaOrig="2659" w:dyaOrig="440">
          <v:shape id="_x0000_i1123" type="#_x0000_t75" style="width:133.65pt;height:21.9pt" o:ole="">
            <v:imagedata r:id="rId205" o:title=""/>
          </v:shape>
          <o:OLEObject Type="Embed" ProgID="Equation.3" ShapeID="_x0000_i1123" DrawAspect="Content" ObjectID="_1643779359" r:id="rId206"/>
        </w:objec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firstLine="310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lastRenderedPageBreak/>
        <w:t>- электромагнитная мощность,</w:t>
      </w:r>
    </w:p>
    <w:p w:rsidR="004B6B4F" w:rsidRPr="00E216BF" w:rsidRDefault="004B6B4F" w:rsidP="00A160C5">
      <w:pPr>
        <w:spacing w:line="240" w:lineRule="auto"/>
        <w:ind w:left="399" w:firstLine="31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600" w:dyaOrig="720">
          <v:shape id="_x0000_i1124" type="#_x0000_t75" style="width:80.05pt;height:36.3pt" o:ole="">
            <v:imagedata r:id="rId207" o:title=""/>
          </v:shape>
          <o:OLEObject Type="Embed" ProgID="Equation.3" ShapeID="_x0000_i1124" DrawAspect="Content" ObjectID="_1643779360" r:id="rId208"/>
        </w:object>
      </w:r>
      <w:r w:rsidRPr="00E216BF">
        <w:rPr>
          <w:rFonts w:cs="Times New Roman"/>
          <w:bCs/>
          <w:szCs w:val="28"/>
        </w:rPr>
        <w:t>=</w:t>
      </w:r>
      <w:r w:rsidRPr="00E216BF">
        <w:rPr>
          <w:rFonts w:cs="Times New Roman"/>
          <w:bCs/>
          <w:position w:val="-28"/>
          <w:szCs w:val="28"/>
        </w:rPr>
        <w:object w:dxaOrig="3120" w:dyaOrig="700">
          <v:shape id="_x0000_i1125" type="#_x0000_t75" style="width:156.1pt;height:35.15pt" o:ole="">
            <v:imagedata r:id="rId209" o:title=""/>
          </v:shape>
          <o:OLEObject Type="Embed" ProgID="Equation.3" ShapeID="_x0000_i1125" DrawAspect="Content" ObjectID="_1643779361" r:id="rId210"/>
        </w:object>
      </w: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firstLine="310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>- электромагнитный момент,</w:t>
      </w:r>
    </w:p>
    <w:p w:rsidR="004B6B4F" w:rsidRPr="00E216BF" w:rsidRDefault="004B6B4F" w:rsidP="00A160C5">
      <w:pPr>
        <w:spacing w:line="240" w:lineRule="auto"/>
        <w:ind w:left="399" w:firstLine="310"/>
        <w:jc w:val="both"/>
        <w:rPr>
          <w:rFonts w:cs="Times New Roman"/>
          <w:bCs/>
          <w:szCs w:val="28"/>
        </w:rPr>
      </w:pPr>
    </w:p>
    <w:p w:rsidR="004B6B4F" w:rsidRPr="00E216BF" w:rsidRDefault="004B6B4F" w:rsidP="00A160C5">
      <w:pPr>
        <w:spacing w:line="240" w:lineRule="auto"/>
        <w:ind w:left="399" w:hanging="399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position w:val="-30"/>
          <w:szCs w:val="28"/>
        </w:rPr>
        <w:object w:dxaOrig="1300" w:dyaOrig="700">
          <v:shape id="_x0000_i1126" type="#_x0000_t75" style="width:65.1pt;height:35.15pt" o:ole="">
            <v:imagedata r:id="rId211" o:title=""/>
          </v:shape>
          <o:OLEObject Type="Embed" ProgID="Equation.3" ShapeID="_x0000_i1126" DrawAspect="Content" ObjectID="_1643779362" r:id="rId212"/>
        </w:object>
      </w:r>
      <w:r w:rsidRPr="00E216BF">
        <w:rPr>
          <w:rFonts w:cs="Times New Roman"/>
          <w:bCs/>
          <w:szCs w:val="28"/>
        </w:rPr>
        <w:t>=15846,03/78,5=201,7579 Н*м</w:t>
      </w:r>
    </w:p>
    <w:p w:rsidR="004B6B4F" w:rsidRPr="00E216BF" w:rsidRDefault="004B6B4F" w:rsidP="00A160C5">
      <w:pPr>
        <w:spacing w:line="240" w:lineRule="auto"/>
        <w:ind w:right="-1050" w:firstLine="142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t xml:space="preserve">Таблица </w:t>
      </w:r>
      <w:r w:rsidR="00940508">
        <w:rPr>
          <w:rFonts w:cs="Times New Roman"/>
          <w:bCs/>
          <w:szCs w:val="28"/>
        </w:rPr>
        <w:t>2</w:t>
      </w:r>
    </w:p>
    <w:tbl>
      <w:tblPr>
        <w:tblW w:w="9197" w:type="dxa"/>
        <w:tblInd w:w="103" w:type="dxa"/>
        <w:tblLook w:val="04A0"/>
      </w:tblPr>
      <w:tblGrid>
        <w:gridCol w:w="960"/>
        <w:gridCol w:w="1597"/>
        <w:gridCol w:w="2246"/>
        <w:gridCol w:w="2268"/>
        <w:gridCol w:w="2126"/>
      </w:tblGrid>
      <w:tr w:rsidR="00E1192B" w:rsidRPr="00E216BF" w:rsidTr="00B165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I1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I2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ind w:left="1026" w:hanging="1026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Mэм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17,45991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0,035093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33,01822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26,44653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201,7579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0,070186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55,20544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49,90727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359,245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0,105279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75,06912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69,80418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468,5271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0,23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121,4608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115,3345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585,4676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172,1784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164,7447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274,7484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0,108156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33,01822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26,44653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201,7579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0,216311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55,20544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49,90727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359,245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0,324467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75,06912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69,80418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468,5271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0,333333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33,01822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26,44653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201,7579</w:t>
            </w:r>
          </w:p>
        </w:tc>
      </w:tr>
      <w:tr w:rsidR="00E1192B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0,666667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55,20544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49,90727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359,245</w:t>
            </w:r>
          </w:p>
        </w:tc>
      </w:tr>
      <w:tr w:rsidR="004B6B4F" w:rsidRPr="00E216BF" w:rsidTr="00B165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75,06912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69,80418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468,5271</w:t>
            </w:r>
          </w:p>
        </w:tc>
      </w:tr>
    </w:tbl>
    <w:p w:rsidR="0057745E" w:rsidRDefault="0057745E" w:rsidP="00A160C5">
      <w:pPr>
        <w:spacing w:line="240" w:lineRule="auto"/>
        <w:ind w:right="-284"/>
        <w:jc w:val="both"/>
        <w:rPr>
          <w:rFonts w:cs="Times New Roman"/>
          <w:szCs w:val="28"/>
        </w:rPr>
      </w:pPr>
    </w:p>
    <w:p w:rsidR="004B6B4F" w:rsidRPr="00E216BF" w:rsidRDefault="004B6B4F" w:rsidP="00A160C5">
      <w:pPr>
        <w:spacing w:line="240" w:lineRule="auto"/>
        <w:ind w:right="-284"/>
        <w:jc w:val="both"/>
        <w:rPr>
          <w:rFonts w:cs="Times New Roman"/>
          <w:szCs w:val="28"/>
        </w:rPr>
      </w:pPr>
      <w:r w:rsidRPr="00E216BF">
        <w:rPr>
          <w:rFonts w:cs="Times New Roman"/>
          <w:szCs w:val="28"/>
        </w:rPr>
        <w:t xml:space="preserve">Продолжение Таблицы </w:t>
      </w:r>
      <w:r w:rsidR="00940508">
        <w:rPr>
          <w:rFonts w:cs="Times New Roman"/>
          <w:szCs w:val="28"/>
        </w:rPr>
        <w:t>2</w:t>
      </w:r>
    </w:p>
    <w:tbl>
      <w:tblPr>
        <w:tblW w:w="9468" w:type="dxa"/>
        <w:tblInd w:w="103" w:type="dxa"/>
        <w:tblLook w:val="04A0"/>
      </w:tblPr>
      <w:tblGrid>
        <w:gridCol w:w="1170"/>
        <w:gridCol w:w="1308"/>
        <w:gridCol w:w="1170"/>
        <w:gridCol w:w="1169"/>
        <w:gridCol w:w="1169"/>
        <w:gridCol w:w="1169"/>
        <w:gridCol w:w="1169"/>
        <w:gridCol w:w="1144"/>
      </w:tblGrid>
      <w:tr w:rsidR="00E1192B" w:rsidRPr="00E216BF" w:rsidTr="0057745E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Rг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Zг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I''2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I''2a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I''2p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I1a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I1p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Pэм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8,70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8,799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24,72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21,14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15846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4,47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4,662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47,18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45,30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13,16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45,93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30,61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28215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3,069261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65,99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60,75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61,38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43,21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57745E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36798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1,541881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2,017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109,03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83,32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70,32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83,95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87,77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57745E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45982,5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0,549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1,412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155,74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60,54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143,49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61,17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160,94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57745E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21578,6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8,702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8,799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24,72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21,14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57745E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15846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4,477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4,662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47,18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45,30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13,16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45,93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30,61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57745E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28215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3,069261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3,333788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65,99099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60,75477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25,76177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61,38605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43,21026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57745E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36798,0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8,702576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8,799353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25,00184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24,72686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3,697858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25,35814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21,14635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57745E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15846</w:t>
            </w:r>
          </w:p>
        </w:tc>
      </w:tr>
      <w:tr w:rsidR="00E1192B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4,47759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4,662895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47,18099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45,30599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13,16862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45,93727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A160C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30,61711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28215</w:t>
            </w:r>
          </w:p>
        </w:tc>
      </w:tr>
      <w:tr w:rsidR="004B6B4F" w:rsidRPr="00E216BF" w:rsidTr="0057745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3,33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65,99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60,75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25,76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61,38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43,21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B4F" w:rsidRPr="0057745E" w:rsidRDefault="004B6B4F" w:rsidP="0057745E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7745E">
              <w:rPr>
                <w:rFonts w:cs="Times New Roman"/>
                <w:sz w:val="24"/>
                <w:szCs w:val="24"/>
              </w:rPr>
              <w:t>36798</w:t>
            </w:r>
          </w:p>
        </w:tc>
      </w:tr>
    </w:tbl>
    <w:p w:rsidR="004B6B4F" w:rsidRPr="00E216BF" w:rsidRDefault="004B6B4F" w:rsidP="00A160C5">
      <w:pPr>
        <w:spacing w:line="240" w:lineRule="auto"/>
        <w:ind w:right="-284"/>
        <w:jc w:val="both"/>
        <w:rPr>
          <w:rFonts w:cs="Times New Roman"/>
          <w:szCs w:val="28"/>
        </w:rPr>
      </w:pPr>
    </w:p>
    <w:p w:rsidR="004B6B4F" w:rsidRPr="00E216BF" w:rsidRDefault="004B6B4F" w:rsidP="00A160C5">
      <w:pPr>
        <w:spacing w:line="240" w:lineRule="auto"/>
        <w:ind w:right="-284"/>
        <w:jc w:val="both"/>
        <w:rPr>
          <w:rFonts w:cs="Times New Roman"/>
          <w:szCs w:val="28"/>
        </w:rPr>
      </w:pPr>
    </w:p>
    <w:p w:rsidR="004B6B4F" w:rsidRPr="00E216BF" w:rsidRDefault="004B6B4F" w:rsidP="00A160C5">
      <w:pPr>
        <w:spacing w:line="240" w:lineRule="auto"/>
        <w:ind w:right="-284"/>
        <w:jc w:val="both"/>
        <w:rPr>
          <w:rFonts w:cs="Times New Roman"/>
          <w:szCs w:val="28"/>
        </w:rPr>
      </w:pPr>
    </w:p>
    <w:p w:rsidR="004B6B4F" w:rsidRPr="00E216BF" w:rsidRDefault="004B6B4F" w:rsidP="00A160C5">
      <w:pPr>
        <w:spacing w:line="240" w:lineRule="auto"/>
        <w:ind w:right="-284"/>
        <w:jc w:val="both"/>
        <w:rPr>
          <w:rFonts w:cs="Times New Roman"/>
          <w:szCs w:val="28"/>
        </w:rPr>
      </w:pPr>
    </w:p>
    <w:p w:rsidR="004B6B4F" w:rsidRPr="00E216BF" w:rsidRDefault="004B6B4F" w:rsidP="00A160C5">
      <w:pPr>
        <w:spacing w:line="240" w:lineRule="auto"/>
        <w:ind w:left="57" w:firstLine="627"/>
        <w:jc w:val="both"/>
        <w:rPr>
          <w:rFonts w:cs="Times New Roman"/>
          <w:bCs/>
          <w:i/>
          <w:szCs w:val="28"/>
        </w:rPr>
      </w:pPr>
    </w:p>
    <w:p w:rsidR="004B6B4F" w:rsidRPr="00E216BF" w:rsidRDefault="004B6B4F" w:rsidP="00A160C5">
      <w:pPr>
        <w:tabs>
          <w:tab w:val="left" w:pos="851"/>
        </w:tabs>
        <w:spacing w:line="240" w:lineRule="auto"/>
        <w:ind w:left="-993" w:right="-1050"/>
        <w:jc w:val="both"/>
        <w:rPr>
          <w:rFonts w:cs="Times New Roman"/>
          <w:bCs/>
          <w:i/>
          <w:szCs w:val="28"/>
        </w:rPr>
      </w:pPr>
    </w:p>
    <w:p w:rsidR="004B6B4F" w:rsidRPr="00E216BF" w:rsidRDefault="004B6B4F" w:rsidP="00A160C5">
      <w:pPr>
        <w:spacing w:line="240" w:lineRule="auto"/>
        <w:ind w:right="-1050"/>
        <w:jc w:val="both"/>
        <w:rPr>
          <w:rFonts w:cs="Times New Roman"/>
          <w:bCs/>
          <w:szCs w:val="28"/>
        </w:rPr>
      </w:pPr>
    </w:p>
    <w:p w:rsidR="00240EAE" w:rsidRPr="008C5FD4" w:rsidRDefault="004B6B4F" w:rsidP="008C5FD4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E216BF">
        <w:br w:type="page"/>
      </w:r>
      <w:bookmarkStart w:id="9" w:name="_Toc12197736"/>
      <w:r w:rsidR="00240EAE" w:rsidRPr="008C5FD4">
        <w:rPr>
          <w:rFonts w:ascii="Times New Roman" w:hAnsi="Times New Roman" w:cs="Times New Roman"/>
          <w:color w:val="auto"/>
        </w:rPr>
        <w:lastRenderedPageBreak/>
        <w:t>4 Алгоритм управление</w:t>
      </w:r>
      <w:bookmarkEnd w:id="9"/>
    </w:p>
    <w:p w:rsidR="00240EAE" w:rsidRPr="00D937D1" w:rsidRDefault="00240EAE" w:rsidP="00240EAE">
      <w:pPr>
        <w:jc w:val="both"/>
      </w:pPr>
      <w:r w:rsidRPr="00D937D1">
        <w:t>Управление Вентельным двигателем происходит путе ввода данных в СУ Борец:</w:t>
      </w:r>
    </w:p>
    <w:p w:rsidR="00240EAE" w:rsidRPr="00D937D1" w:rsidRDefault="00240EAE" w:rsidP="00240EAE">
      <w:pPr>
        <w:jc w:val="both"/>
      </w:pPr>
      <w:r w:rsidRPr="00D937D1">
        <w:t>Параметры</w:t>
      </w:r>
    </w:p>
    <w:p w:rsidR="00240EAE" w:rsidRDefault="00240EAE" w:rsidP="00240EAE">
      <w:pPr>
        <w:jc w:val="both"/>
      </w:pPr>
      <w:r w:rsidRPr="00D937D1">
        <w:t xml:space="preserve">В первых трех строках основного окна отображаются параметры: </w:t>
      </w:r>
    </w:p>
    <w:p w:rsidR="00240EAE" w:rsidRPr="00D937D1" w:rsidRDefault="00240EAE" w:rsidP="00240EAE">
      <w:pPr>
        <w:jc w:val="both"/>
      </w:pPr>
      <w:r w:rsidRPr="00D937D1">
        <w:t>- «N, об/м» - частота вращения;</w:t>
      </w:r>
    </w:p>
    <w:p w:rsidR="00240EAE" w:rsidRPr="00D937D1" w:rsidRDefault="00240EAE" w:rsidP="00240EAE">
      <w:pPr>
        <w:jc w:val="both"/>
      </w:pPr>
      <w:r w:rsidRPr="00D937D1">
        <w:t xml:space="preserve">- «I вэд, А» - ток двигателя; </w:t>
      </w:r>
    </w:p>
    <w:p w:rsidR="00240EAE" w:rsidRPr="00D937D1" w:rsidRDefault="00240EAE" w:rsidP="00240EAE">
      <w:pPr>
        <w:jc w:val="both"/>
      </w:pPr>
      <w:r w:rsidRPr="00D937D1">
        <w:t>- «R,кОм» - сопротивление изоляции;</w:t>
      </w:r>
    </w:p>
    <w:p w:rsidR="00240EAE" w:rsidRPr="00D937D1" w:rsidRDefault="00240EAE" w:rsidP="00240EAE">
      <w:pPr>
        <w:jc w:val="both"/>
      </w:pPr>
      <w:r w:rsidRPr="00D937D1">
        <w:t>- сопротивление изоляции; - четвертая строка является строкой статуса</w:t>
      </w:r>
    </w:p>
    <w:p w:rsidR="00240EAE" w:rsidRPr="00D937D1" w:rsidRDefault="00240EAE" w:rsidP="00240EAE">
      <w:pPr>
        <w:jc w:val="both"/>
      </w:pPr>
      <w:r w:rsidRPr="00D937D1">
        <w:t xml:space="preserve">Пункт меню: «Уставки». </w:t>
      </w:r>
    </w:p>
    <w:p w:rsidR="00240EAE" w:rsidRPr="00D937D1" w:rsidRDefault="00240EAE" w:rsidP="00240EAE">
      <w:pPr>
        <w:jc w:val="both"/>
      </w:pPr>
      <w:r w:rsidRPr="00D937D1">
        <w:t xml:space="preserve">Уставки – это установочные значения, которые используются для защиты и управления станцией и двигателем в различных режимах работы. </w:t>
      </w:r>
    </w:p>
    <w:p w:rsidR="00240EAE" w:rsidRPr="00D937D1" w:rsidRDefault="00240EAE" w:rsidP="00240EAE">
      <w:pPr>
        <w:jc w:val="both"/>
      </w:pPr>
      <w:r w:rsidRPr="00D937D1">
        <w:t>Пункт меню «Уставки»содержит подменю: «УставкиДР», «Уставки U», «Уставки I», «Уставки ТМС» (если станция настроена на работу с ТМС). В пунктах подменю приводятся уставки, необходимые для управления работой погружной установки.</w:t>
      </w:r>
    </w:p>
    <w:p w:rsidR="00240EAE" w:rsidRPr="00D937D1" w:rsidRDefault="00240EAE" w:rsidP="00240EAE">
      <w:pPr>
        <w:jc w:val="both"/>
      </w:pPr>
      <w:r w:rsidRPr="00D937D1">
        <w:t>Пункт меню: «Настройки»</w:t>
      </w:r>
    </w:p>
    <w:p w:rsidR="00240EAE" w:rsidRPr="00D937D1" w:rsidRDefault="00240EAE" w:rsidP="00240EAE">
      <w:pPr>
        <w:jc w:val="both"/>
      </w:pPr>
      <w:r w:rsidRPr="00D937D1">
        <w:t>В этом пункте меню содержится: - «№ Скважины», «№ куста», «№ Месторождения» - сервисная информация, необходимая для правильного формирования файла истории при её считывании.</w:t>
      </w:r>
    </w:p>
    <w:p w:rsidR="00240EAE" w:rsidRPr="00D937D1" w:rsidRDefault="00240EAE" w:rsidP="00240EAE">
      <w:pPr>
        <w:jc w:val="both"/>
      </w:pPr>
      <w:r w:rsidRPr="00D937D1">
        <w:t xml:space="preserve">- Lспуска,м – глубина спуска двигателя; </w:t>
      </w:r>
    </w:p>
    <w:p w:rsidR="00240EAE" w:rsidRPr="00D937D1" w:rsidRDefault="00240EAE" w:rsidP="00240EAE">
      <w:pPr>
        <w:jc w:val="both"/>
      </w:pPr>
      <w:r w:rsidRPr="00D937D1">
        <w:t>- «U ТМПН»- напряжение вторичной обмотки трансформатора; - «Шаг Записи»- шаг регистрации параметров;</w:t>
      </w:r>
    </w:p>
    <w:p w:rsidR="00240EAE" w:rsidRPr="00D937D1" w:rsidRDefault="00240EAE" w:rsidP="00240EAE">
      <w:pPr>
        <w:jc w:val="both"/>
      </w:pPr>
      <w:r w:rsidRPr="00D937D1">
        <w:t xml:space="preserve"> - «Едизм N» - единица измерения скорости вращения двигателя в Гц или об/мин</w:t>
      </w:r>
    </w:p>
    <w:p w:rsidR="00240EAE" w:rsidRPr="00D937D1" w:rsidRDefault="00240EAE" w:rsidP="00240EAE">
      <w:pPr>
        <w:jc w:val="both"/>
      </w:pPr>
      <w:r w:rsidRPr="00D937D1">
        <w:t xml:space="preserve"> - «IпотрТМС,мА» - ток утечки изоляции кабеля, используется только при работе с телеметрической системой «Зенит»;</w:t>
      </w:r>
    </w:p>
    <w:p w:rsidR="00240EAE" w:rsidRPr="00D937D1" w:rsidRDefault="00240EAE" w:rsidP="00240EAE">
      <w:pPr>
        <w:jc w:val="both"/>
      </w:pPr>
      <w:r w:rsidRPr="00D937D1">
        <w:t xml:space="preserve">Пункт меню «Состав КП». </w:t>
      </w:r>
    </w:p>
    <w:p w:rsidR="00240EAE" w:rsidRPr="00D937D1" w:rsidRDefault="00240EAE" w:rsidP="00240EAE">
      <w:pPr>
        <w:jc w:val="both"/>
      </w:pPr>
      <w:r w:rsidRPr="00D937D1">
        <w:t xml:space="preserve">В этом пункте содержатся настройки: </w:t>
      </w:r>
    </w:p>
    <w:p w:rsidR="00240EAE" w:rsidRPr="00D937D1" w:rsidRDefault="00240EAE" w:rsidP="00240EAE">
      <w:pPr>
        <w:jc w:val="both"/>
      </w:pPr>
      <w:r w:rsidRPr="00D937D1">
        <w:t xml:space="preserve">- «Тип СУ» - тип станции упрвления («Борец ВДХХХХ), выбирается в соответствии с составом установки из предоставляемого списка; </w:t>
      </w:r>
    </w:p>
    <w:p w:rsidR="00240EAE" w:rsidRPr="00D937D1" w:rsidRDefault="00240EAE" w:rsidP="00240EAE">
      <w:pPr>
        <w:jc w:val="both"/>
      </w:pPr>
      <w:r w:rsidRPr="00D937D1">
        <w:t xml:space="preserve">- «Тип ВЭД» - тип ВД, выбирается в соответствии с составом установки из предоставляемого списка; </w:t>
      </w:r>
    </w:p>
    <w:p w:rsidR="00240EAE" w:rsidRPr="00D937D1" w:rsidRDefault="00240EAE" w:rsidP="00240EAE">
      <w:pPr>
        <w:jc w:val="both"/>
      </w:pPr>
      <w:r w:rsidRPr="00D937D1">
        <w:t>- «ЭЦН, м3 /сут - производительность ЭЦН;</w:t>
      </w:r>
    </w:p>
    <w:p w:rsidR="00240EAE" w:rsidRPr="00D937D1" w:rsidRDefault="00240EAE" w:rsidP="00240EAE">
      <w:pPr>
        <w:jc w:val="both"/>
      </w:pPr>
      <w:r w:rsidRPr="00D937D1">
        <w:t xml:space="preserve"> - «Напор ЭЦН,м» - напор ЭЦН;</w:t>
      </w:r>
    </w:p>
    <w:p w:rsidR="00240EAE" w:rsidRPr="00D937D1" w:rsidRDefault="00240EAE" w:rsidP="00240EAE">
      <w:pPr>
        <w:jc w:val="both"/>
      </w:pPr>
      <w:r w:rsidRPr="00D937D1">
        <w:t xml:space="preserve"> - «Тип ТМС» - тип ТМС, выбирается в соответствии с составом установки из предоставляемого списка</w:t>
      </w:r>
    </w:p>
    <w:p w:rsidR="00240EAE" w:rsidRPr="00D937D1" w:rsidRDefault="00240EAE" w:rsidP="00240EAE">
      <w:pPr>
        <w:jc w:val="both"/>
      </w:pPr>
      <w:r w:rsidRPr="00D937D1">
        <w:br w:type="page"/>
      </w:r>
    </w:p>
    <w:p w:rsidR="00240EAE" w:rsidRPr="00D937D1" w:rsidRDefault="00240EAE" w:rsidP="00240EAE">
      <w:pPr>
        <w:jc w:val="both"/>
      </w:pPr>
      <w:r w:rsidRPr="00D937D1">
        <w:lastRenderedPageBreak/>
        <w:t xml:space="preserve">Пункт меню «Служебная…» </w:t>
      </w:r>
    </w:p>
    <w:p w:rsidR="00240EAE" w:rsidRPr="00D937D1" w:rsidRDefault="00240EAE" w:rsidP="00240EAE">
      <w:pPr>
        <w:jc w:val="both"/>
      </w:pPr>
      <w:r w:rsidRPr="00D937D1">
        <w:t>В этом пункте находятся параметры, уставки и настройки, которые относятся к устройствам: «КПЧ», «Двигатель», «Станция», «ТМС» и доступны для персонала по паролю высокого уровня (см. подменю «Служебная, Приложение Б).</w:t>
      </w:r>
    </w:p>
    <w:p w:rsidR="00240EAE" w:rsidRPr="00D937D1" w:rsidRDefault="00240EAE" w:rsidP="00240EAE">
      <w:pPr>
        <w:jc w:val="both"/>
      </w:pPr>
      <w:r w:rsidRPr="00D937D1">
        <w:t xml:space="preserve"> - «КПЧ» - подменю КПЧ содержит пункты «Параметры» и «Состояние», где можно просмотреть параметры и состояние, получаемые от КПЧ по линиям связи. </w:t>
      </w:r>
    </w:p>
    <w:p w:rsidR="00240EAE" w:rsidRPr="00D937D1" w:rsidRDefault="00240EAE" w:rsidP="00240EAE">
      <w:pPr>
        <w:jc w:val="both"/>
      </w:pPr>
      <w:r w:rsidRPr="00D937D1">
        <w:t>- «Параметры» В «Параметрах» отображаются параметры непосредственно измеряемые КПЧ: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«N,об/м» - частота вращения двигателя;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«Uab,B», «Ubc,B», «Uca, B» - напряжение сети;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«Т1,˚С Т2,˚С»- температура радиаторов;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«Uuv,B» «Uvw,B», «Uwu,B» - напряжение на выходе станции; Тарировка проводится во время ремонтных, регламентных и подготовительных работ как указано в п.3.2.6.11 </w:t>
      </w:r>
      <w:r w:rsidRPr="00D937D1">
        <w:sym w:font="Symbol" w:char="F02D"/>
      </w:r>
      <w:r w:rsidRPr="00D937D1">
        <w:t xml:space="preserve"> «Iab,A», «Ibc,A», «Iса,A» - токи в фазах;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«Iвд,A» - ток двигателя; 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«Версия ПО КПЧ» - версия программного обеспечения КПЧ; </w:t>
      </w:r>
      <w:r w:rsidRPr="00D937D1">
        <w:sym w:font="Symbol" w:char="F02D"/>
      </w:r>
      <w:r w:rsidRPr="00D937D1">
        <w:t xml:space="preserve"> «№КПЧ» - заводской номер КПЧ;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«Дата ПО КПЧ» - дата установки ПО КПЧ; 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«Состояние» КПЧ В этом подпункте высвечиваются биты состояние КПЧ, которые участвуют в формировании состояния станции</w:t>
      </w:r>
    </w:p>
    <w:p w:rsidR="00240EAE" w:rsidRPr="00D937D1" w:rsidRDefault="00240EAE" w:rsidP="00240EAE">
      <w:pPr>
        <w:jc w:val="both"/>
      </w:pPr>
      <w:r w:rsidRPr="00D937D1">
        <w:t xml:space="preserve">. - «Двигатель» В подменю «Двигатель» находятся настройки, которые имеют отношение к характеристикам двигателя: 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«Пакет настр» - пакет настроек, которые необходимы для работы двигателя. 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«НОМ I ВД, А» - номинальный ток двигателя;. </w:t>
      </w:r>
      <w:r w:rsidRPr="00D937D1">
        <w:sym w:font="Symbol" w:char="F02D"/>
      </w:r>
      <w:r w:rsidRPr="00D937D1">
        <w:t xml:space="preserve"> «НОМ Р ВД, кВт»- номинальная мощность;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«НОМ U ВД, B» - номинальное напряжение;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«К ПАР ПОЛЮС»- количество пар полюсов; </w:t>
      </w:r>
      <w:r w:rsidRPr="00D937D1">
        <w:sym w:font="Symbol" w:char="F02D"/>
      </w:r>
      <w:r w:rsidRPr="00D937D1">
        <w:t xml:space="preserve"> «I1 откл, А», « Т1 откл, с», «I2 откл, А», «Т2 откл, с», «I3 откл, А», «T3 откл, с» - амперсекундная характеристика задержки отключения; </w:t>
      </w:r>
      <w:r w:rsidRPr="00D937D1">
        <w:sym w:font="Symbol" w:char="F02D"/>
      </w:r>
      <w:r w:rsidRPr="00D937D1">
        <w:t xml:space="preserve"> «Nmin, об/м» – минимальные обороты; 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«Nmax, об/м» – максимальные обороты, </w:t>
      </w:r>
    </w:p>
    <w:p w:rsidR="00240EAE" w:rsidRPr="00D937D1" w:rsidRDefault="00240EAE" w:rsidP="00240EAE">
      <w:pPr>
        <w:jc w:val="both"/>
      </w:pPr>
      <w:r w:rsidRPr="00D937D1">
        <w:sym w:font="Symbol" w:char="F02D"/>
      </w:r>
      <w:r w:rsidRPr="00D937D1">
        <w:t xml:space="preserve"> «Коэф.формы I» – коэффициент формы.</w:t>
      </w:r>
    </w:p>
    <w:p w:rsidR="00240EAE" w:rsidRPr="00351BFF" w:rsidRDefault="00240EAE" w:rsidP="00240EAE">
      <w:pPr>
        <w:jc w:val="both"/>
        <w:rPr>
          <w:b/>
        </w:rPr>
      </w:pPr>
      <w:r w:rsidRPr="00351BFF">
        <w:rPr>
          <w:b/>
        </w:rPr>
        <w:br w:type="page"/>
      </w:r>
    </w:p>
    <w:p w:rsidR="00240EAE" w:rsidRPr="00A246B5" w:rsidRDefault="00240EAE" w:rsidP="00240EAE">
      <w:pPr>
        <w:jc w:val="both"/>
      </w:pPr>
      <w:r>
        <w:lastRenderedPageBreak/>
        <w:t xml:space="preserve">1) Пункт меню «УставкиДР» В этом пункте вводятся следующие уставки: </w:t>
      </w:r>
    </w:p>
    <w:p w:rsidR="00240EAE" w:rsidRPr="00D937D1" w:rsidRDefault="00240EAE" w:rsidP="00240EAE">
      <w:pPr>
        <w:jc w:val="both"/>
      </w:pPr>
      <w:r>
        <w:t>- «N,об/м» - уставка задает скорость вращения двигателя. Значение уставки отображается в об/мин или Гц в зависимости от уставки «Едизм N» см. «Настройки»;</w:t>
      </w:r>
    </w:p>
    <w:p w:rsidR="00240EAE" w:rsidRPr="00A246B5" w:rsidRDefault="00240EAE" w:rsidP="00240EAE">
      <w:pPr>
        <w:jc w:val="both"/>
      </w:pPr>
      <w:r>
        <w:t>- «ВрРазг,м» - уставка задает время, за которое обороты двигателя плавно изменяются от текущего значения до величины, заданной уставкой «N,об/м». При пуске плавный изменение оборотов начинается со значения, заданного уставкой «NнРазг,об/м» (см.ниже);</w:t>
      </w:r>
    </w:p>
    <w:p w:rsidR="00240EAE" w:rsidRPr="00A246B5" w:rsidRDefault="00240EAE" w:rsidP="00240EAE">
      <w:pPr>
        <w:jc w:val="both"/>
      </w:pPr>
      <w:r>
        <w:t xml:space="preserve">Уставка уменьшает вероятность «клина» на скважинах с повышенным содержанием мехпримесей во время изменения оборотов. </w:t>
      </w:r>
    </w:p>
    <w:p w:rsidR="00240EAE" w:rsidRDefault="00240EAE" w:rsidP="00240EAE">
      <w:pPr>
        <w:jc w:val="both"/>
      </w:pPr>
      <w:r>
        <w:t>- «НапрВращ» - уставка задает направление вращение двигателя. Если подключение фаз двигателя выполнено правильно, в соответствии со схемой (см. рис.1) то направление стрелок вправо «&gt;&gt;&gt;» соответствует вращению по часовой стрелке, а влево «&lt;&lt;</w:t>
      </w:r>
      <w:r w:rsidRPr="00351BFF">
        <w:t>&lt;</w:t>
      </w:r>
      <w:r>
        <w:t>» - против часовой стрелки.</w:t>
      </w:r>
    </w:p>
    <w:p w:rsidR="00240EAE" w:rsidRDefault="00240EAE" w:rsidP="00240EAE">
      <w:pPr>
        <w:jc w:val="both"/>
      </w:pPr>
      <w:r>
        <w:t xml:space="preserve"> Ввод уставки доступен только в режиме «СТОП», когда на панели внешней индикации горит красная лампа; </w:t>
      </w:r>
    </w:p>
    <w:p w:rsidR="00240EAE" w:rsidRDefault="00240EAE" w:rsidP="00240EAE">
      <w:pPr>
        <w:jc w:val="both"/>
      </w:pPr>
      <w:r>
        <w:t xml:space="preserve">- «Режим» - уставка задает режим работы установки: имеет два состояния: «РЧН» - ручной и «АВТ» - автоматический. В исполнении станции с буквой «П» в обозначении даннаяуставка отсутствует, а режим работы задается с помощью ручного переключателя режимов; </w:t>
      </w:r>
    </w:p>
    <w:p w:rsidR="00240EAE" w:rsidRDefault="00240EAE" w:rsidP="00240EAE">
      <w:pPr>
        <w:jc w:val="both"/>
      </w:pPr>
      <w:r>
        <w:t>- «*Rиз» - уставка защиты от снижения сопротивления изоляции, имеет два состояния: «Вкл», «Откл»;</w:t>
      </w:r>
    </w:p>
    <w:p w:rsidR="00240EAE" w:rsidRDefault="00240EAE" w:rsidP="00240EAE">
      <w:pPr>
        <w:jc w:val="both"/>
      </w:pPr>
      <w:r>
        <w:t xml:space="preserve"> - «Rизmin» - уставка задает значение сопротивления изоляции, ниже которого произойдет остановка двигателя без АПВ; </w:t>
      </w:r>
    </w:p>
    <w:p w:rsidR="00240EAE" w:rsidRDefault="00240EAE" w:rsidP="00240EAE">
      <w:pPr>
        <w:jc w:val="both"/>
      </w:pPr>
      <w:r>
        <w:t>- «*ЗКМ» - уставка по контактному манометру, имеет два состояния: «Вкл», «Откл»;</w:t>
      </w:r>
    </w:p>
    <w:p w:rsidR="00240EAE" w:rsidRDefault="00240EAE" w:rsidP="00240EAE">
      <w:pPr>
        <w:jc w:val="both"/>
      </w:pPr>
      <w:r>
        <w:t xml:space="preserve"> - «ЗдОткКМ,с» - уставка задает время задержки срабатывания защиты по контактному манометру в секундах; </w:t>
      </w:r>
    </w:p>
    <w:p w:rsidR="00240EAE" w:rsidRDefault="00240EAE" w:rsidP="00240EAE">
      <w:pPr>
        <w:jc w:val="both"/>
      </w:pPr>
      <w:r>
        <w:t xml:space="preserve">- «Зд КМ» - уставка задает задержку отключения защиты по контанктному манометру сразу после пуска; </w:t>
      </w:r>
    </w:p>
    <w:p w:rsidR="00240EAE" w:rsidRDefault="00240EAE" w:rsidP="00240EAE">
      <w:pPr>
        <w:jc w:val="both"/>
      </w:pPr>
      <w:r>
        <w:t xml:space="preserve">Автоматический перезапуск двигателя происходит после пропадания сигнала с контактного манометра. </w:t>
      </w:r>
    </w:p>
    <w:p w:rsidR="00240EAE" w:rsidRDefault="00240EAE" w:rsidP="00240EAE">
      <w:pPr>
        <w:jc w:val="both"/>
      </w:pPr>
      <w:r>
        <w:t xml:space="preserve">Примечание: Количество разрешенных АПВ после срабатывания защиты «*ЗКМ» устанавливается в пункте «УСТАВКИ» </w:t>
      </w:r>
      <w:r>
        <w:sym w:font="Symbol" w:char="F0DE"/>
      </w:r>
      <w:r>
        <w:t xml:space="preserve"> «УставкиДР» </w:t>
      </w:r>
      <w:r>
        <w:sym w:font="Symbol" w:char="F0DE"/>
      </w:r>
      <w:r>
        <w:t xml:space="preserve"> «КолАПВДрЗ»</w:t>
      </w:r>
    </w:p>
    <w:p w:rsidR="00240EAE" w:rsidRDefault="00240EAE" w:rsidP="00240EAE">
      <w:pPr>
        <w:jc w:val="both"/>
      </w:pPr>
      <w:r>
        <w:t xml:space="preserve">- «ЗдДрЗ,с» - задержка отключения по другим защитам после пуска ВД; </w:t>
      </w:r>
    </w:p>
    <w:p w:rsidR="00240EAE" w:rsidRDefault="00240EAE" w:rsidP="00240EAE">
      <w:pPr>
        <w:jc w:val="both"/>
      </w:pPr>
      <w:r>
        <w:t xml:space="preserve">- «КолАПВДрЗ» - количество перезапусков по другим защитам; </w:t>
      </w:r>
    </w:p>
    <w:p w:rsidR="00240EAE" w:rsidRDefault="00240EAE" w:rsidP="00240EAE">
      <w:pPr>
        <w:jc w:val="both"/>
      </w:pPr>
      <w:r>
        <w:lastRenderedPageBreak/>
        <w:t xml:space="preserve">- «ВрОбнАПВ,м» - время обнуления счетчиков ограничения количества АПВ; </w:t>
      </w:r>
    </w:p>
    <w:p w:rsidR="00240EAE" w:rsidRDefault="00240EAE" w:rsidP="00240EAE">
      <w:pPr>
        <w:jc w:val="both"/>
      </w:pPr>
      <w:r>
        <w:t xml:space="preserve">- «*ПРГ» - уставка отключает и включает режим работы по программе. </w:t>
      </w:r>
    </w:p>
    <w:p w:rsidR="00240EAE" w:rsidRDefault="00240EAE" w:rsidP="00240EAE">
      <w:pPr>
        <w:jc w:val="both"/>
      </w:pPr>
      <w:r>
        <w:t xml:space="preserve">- «ПРГ работа, м» - уставка задает время работы установки в режиме ПРГ. </w:t>
      </w:r>
    </w:p>
    <w:p w:rsidR="00240EAE" w:rsidRDefault="00240EAE" w:rsidP="00240EAE">
      <w:pPr>
        <w:jc w:val="both"/>
      </w:pPr>
      <w:r>
        <w:t xml:space="preserve">- «ПРГ пауза, м» - уставка задает время паузы в работе установки в режиме ПРГ. </w:t>
      </w:r>
    </w:p>
    <w:p w:rsidR="00240EAE" w:rsidRDefault="00240EAE" w:rsidP="00240EAE">
      <w:pPr>
        <w:jc w:val="both"/>
      </w:pPr>
      <w:r>
        <w:t xml:space="preserve">- «ЗдВкл,м» - уставка задает время блокировки запуска после включения питания; - «*ЗДВР» - уставка отключает и включает защиту двери. При открывании двери на экране ЖКИ появляется надпись «ДВР». Если при этом защита включена, то срабатывает расцепитель автомата QF5, двигатель останавливается без перезапуска, а в строке статуса ЖКИ появляется надпись «РСЦ», «Защита двери». На панели внешней индикации загорается красная лампа. Событие фиксируется в протоколе системы. </w:t>
      </w:r>
    </w:p>
    <w:p w:rsidR="00240EAE" w:rsidRDefault="00240EAE" w:rsidP="00240EAE">
      <w:pPr>
        <w:jc w:val="both"/>
      </w:pPr>
      <w:r>
        <w:t>- *ЗUАвх1,(2) - защита по аналоговому входу 1(2);</w:t>
      </w:r>
    </w:p>
    <w:p w:rsidR="00240EAE" w:rsidRDefault="00240EAE" w:rsidP="00240EAE">
      <w:pPr>
        <w:jc w:val="both"/>
      </w:pPr>
      <w:r>
        <w:t>- UАвх1(2), В уровень срабатывания защиты по аналоговому входу 1(2);</w:t>
      </w:r>
    </w:p>
    <w:p w:rsidR="00240EAE" w:rsidRDefault="00240EAE" w:rsidP="00240EAE">
      <w:pPr>
        <w:jc w:val="both"/>
      </w:pPr>
      <w:r>
        <w:t xml:space="preserve">- ЗдОтк UАвх1(2),с время блокировки защиты по аналоговому входу 1(2); </w:t>
      </w:r>
    </w:p>
    <w:p w:rsidR="00240EAE" w:rsidRDefault="00240EAE" w:rsidP="00240EAE">
      <w:pPr>
        <w:jc w:val="both"/>
      </w:pPr>
      <w:r>
        <w:t>- ЗдАПВ UАвх1(2),м время блокировки АПВ по аналоговому входу 1(2);</w:t>
      </w:r>
    </w:p>
    <w:p w:rsidR="00240EAE" w:rsidRDefault="00240EAE" w:rsidP="00240EAE">
      <w:pPr>
        <w:jc w:val="both"/>
      </w:pPr>
      <w:r>
        <w:t>- КолАПВ UАвх1(2) количество перезапусков по аналоговому входу 1(2);</w:t>
      </w:r>
    </w:p>
    <w:p w:rsidR="00240EAE" w:rsidRDefault="00240EAE" w:rsidP="00240EAE">
      <w:pPr>
        <w:jc w:val="both"/>
      </w:pPr>
      <w:r>
        <w:t>- Зд UАвх1(2),сзадержка срабатывания защиты по аналоговому входу 1(2);</w:t>
      </w:r>
    </w:p>
    <w:p w:rsidR="00240EAE" w:rsidRDefault="00240EAE" w:rsidP="00240EAE">
      <w:pPr>
        <w:jc w:val="both"/>
      </w:pPr>
      <w:r>
        <w:t xml:space="preserve">- «*Знестаб» - уставка отключает защиту от нестабильной работы, включает защиту с блокировкой АПВ, включает защиту с АПВ. </w:t>
      </w:r>
    </w:p>
    <w:p w:rsidR="00240EAE" w:rsidRDefault="00240EAE" w:rsidP="00240EAE">
      <w:pPr>
        <w:jc w:val="both"/>
      </w:pPr>
      <w:r>
        <w:t>2)Пункт меню «Уставки U»</w:t>
      </w:r>
    </w:p>
    <w:p w:rsidR="00240EAE" w:rsidRDefault="00240EAE" w:rsidP="00240EAE">
      <w:pPr>
        <w:jc w:val="both"/>
      </w:pPr>
      <w:r>
        <w:t>- «*ЗUmin» - уставка отключает защиту от низкого напряжения сети, включает защиту с блокировкой АПВ, включает защиту с АПВ.</w:t>
      </w:r>
    </w:p>
    <w:p w:rsidR="00240EAE" w:rsidRDefault="00240EAE" w:rsidP="00240EAE">
      <w:pPr>
        <w:jc w:val="both"/>
      </w:pPr>
      <w:r>
        <w:t xml:space="preserve">- «Umin,%» - уставка задает минимальное значение напряжения в процентах от номинального, ниже которого сработает защита от низкого напряжения. </w:t>
      </w:r>
    </w:p>
    <w:p w:rsidR="00240EAE" w:rsidRDefault="00240EAE" w:rsidP="00240EAE">
      <w:pPr>
        <w:jc w:val="both"/>
      </w:pPr>
      <w:r>
        <w:t xml:space="preserve">- «ЗдОткUmin, с» - уставка задает время задержки срабатывания защиты от низкого напряжения сети в секундах. </w:t>
      </w:r>
    </w:p>
    <w:p w:rsidR="00240EAE" w:rsidRDefault="00240EAE" w:rsidP="00240EAE">
      <w:pPr>
        <w:jc w:val="both"/>
      </w:pPr>
      <w:r>
        <w:t xml:space="preserve">- «*ЗUmax» - уставка отключает защиту от высокого напряжения сети, включает защиту с блокировкой АПВ, включает защиту с АПВ. </w:t>
      </w:r>
    </w:p>
    <w:p w:rsidR="00240EAE" w:rsidRDefault="00240EAE" w:rsidP="00240EAE">
      <w:pPr>
        <w:jc w:val="both"/>
      </w:pPr>
      <w:r>
        <w:t xml:space="preserve">- «Umax,%» - уставка задает максимальное значение напряжения в процентах от номинального, выше которого сработает защита от низкого напряжения. </w:t>
      </w:r>
    </w:p>
    <w:p w:rsidR="00240EAE" w:rsidRDefault="00240EAE" w:rsidP="00240EAE">
      <w:pPr>
        <w:jc w:val="both"/>
      </w:pPr>
      <w:r>
        <w:t>- «ЗдОткUmax, с» - уставка задает время задержки срабатывания защиты от высокого напряжения сети в секундах. Примечание - Автоматический перезапуск после срабатывания защит .</w:t>
      </w:r>
    </w:p>
    <w:p w:rsidR="00240EAE" w:rsidRDefault="00240EAE" w:rsidP="00240EAE">
      <w:pPr>
        <w:jc w:val="both"/>
      </w:pPr>
      <w:r>
        <w:t xml:space="preserve"> «*ЗUmin» и «*ЗUmax» произойдет после нормализации напряжения сети с задержкой запуска на время заданное уставкой «УСТАВКИ» </w:t>
      </w:r>
      <w:r>
        <w:sym w:font="Symbol" w:char="F0DE"/>
      </w:r>
      <w:r>
        <w:t xml:space="preserve"> «УставкиДР» </w:t>
      </w:r>
      <w:r>
        <w:sym w:font="Symbol" w:char="F0DE"/>
      </w:r>
      <w:r>
        <w:t xml:space="preserve"> «ЗдВкл, м», на это время начнет мигать желтая лампа внешней индикации. </w:t>
      </w:r>
    </w:p>
    <w:p w:rsidR="00240EAE" w:rsidRDefault="00240EAE" w:rsidP="00240EAE">
      <w:pPr>
        <w:jc w:val="both"/>
      </w:pPr>
      <w:r>
        <w:lastRenderedPageBreak/>
        <w:t xml:space="preserve">Количество АПВ по этим защитам ограничено уставкой «КолАПВДр». </w:t>
      </w:r>
    </w:p>
    <w:p w:rsidR="00240EAE" w:rsidRDefault="00240EAE" w:rsidP="00240EAE">
      <w:pPr>
        <w:jc w:val="both"/>
      </w:pPr>
      <w:r>
        <w:t xml:space="preserve">- «*ЗДисбUвх»- уставка отключает защиту по дисбаланс входного напряжения, включает защиту с блокировкой АПВ, включает защиту с АПВ. - «ДUвх, %». - уставка задает дисбаланс входного напряжения в процентах, выше которого сработает защита. </w:t>
      </w:r>
    </w:p>
    <w:p w:rsidR="00240EAE" w:rsidRDefault="00240EAE" w:rsidP="00240EAE">
      <w:pPr>
        <w:jc w:val="both"/>
      </w:pPr>
      <w:r>
        <w:t xml:space="preserve">- «ЗдОткДUвх, с» - уставка задает время задержки срабатывания защиты по дисбаланс входного напряжения в секундах. </w:t>
      </w:r>
    </w:p>
    <w:p w:rsidR="00240EAE" w:rsidRDefault="00240EAE" w:rsidP="00240EAE">
      <w:pPr>
        <w:jc w:val="both"/>
      </w:pPr>
      <w:r>
        <w:t xml:space="preserve">- «ЗдАПВДUвх, м» - уставка задает время задержки АПВ после срабатывания защиты по дисбаланс входного напряжения в минутах. </w:t>
      </w:r>
    </w:p>
    <w:p w:rsidR="00240EAE" w:rsidRDefault="00240EAE" w:rsidP="00240EAE">
      <w:pPr>
        <w:jc w:val="both"/>
      </w:pPr>
      <w:r>
        <w:t xml:space="preserve">- «*ЗДисбUвых»- уставка отключает защиту по дисбаланс выходного напряжения, включает защиту с блокировкой АПВ, включает защиту с АПВ. Защита «*ЗдисбUвых» становится активной только после превышения током значения равного 0.5 от I номинального. </w:t>
      </w:r>
    </w:p>
    <w:p w:rsidR="00240EAE" w:rsidRDefault="00240EAE" w:rsidP="00240EAE">
      <w:pPr>
        <w:jc w:val="both"/>
      </w:pPr>
      <w:r>
        <w:t>- «ДUвых, %». - уставка задает дисбаланс выходного напряжения в процентах, выше которого сработает защита.</w:t>
      </w:r>
    </w:p>
    <w:p w:rsidR="00240EAE" w:rsidRDefault="00240EAE" w:rsidP="00240EAE">
      <w:pPr>
        <w:jc w:val="both"/>
      </w:pPr>
      <w:r>
        <w:t xml:space="preserve">- «ЗдОткДUвых, с» - уставка задает время задержки срабатывания защиты по дисбаланс выходного напряжения в секундах. </w:t>
      </w:r>
    </w:p>
    <w:p w:rsidR="00240EAE" w:rsidRDefault="00240EAE" w:rsidP="00240EAE">
      <w:pPr>
        <w:jc w:val="both"/>
      </w:pPr>
      <w:r>
        <w:t xml:space="preserve">- «ЗдАПВДUвых, м» - уставка задает время задержки АПВ после срабатывания защиты по дисбаланс выходного напряжения в минутах. </w:t>
      </w:r>
    </w:p>
    <w:p w:rsidR="00240EAE" w:rsidRDefault="00240EAE" w:rsidP="00240EAE">
      <w:pPr>
        <w:jc w:val="both"/>
      </w:pPr>
    </w:p>
    <w:p w:rsidR="00240EAE" w:rsidRDefault="00240EAE" w:rsidP="00240EAE">
      <w:pPr>
        <w:jc w:val="both"/>
      </w:pPr>
      <w:r>
        <w:t xml:space="preserve">Примечание - Количество разрешенных АПВ после срабатывания защит: «*ЗДисбUвх», «*ЗДисбUвых» устанавливается в пункте «УСТАВКИ» </w:t>
      </w:r>
      <w:r>
        <w:sym w:font="Symbol" w:char="F0DE"/>
      </w:r>
      <w:r>
        <w:t xml:space="preserve"> «УставкиДР» </w:t>
      </w:r>
      <w:r>
        <w:sym w:font="Symbol" w:char="F0DE"/>
      </w:r>
      <w:r>
        <w:t xml:space="preserve"> «КолАПВДрЗ».</w:t>
      </w:r>
    </w:p>
    <w:p w:rsidR="00240EAE" w:rsidRDefault="00240EAE" w:rsidP="00240EAE">
      <w:pPr>
        <w:jc w:val="both"/>
      </w:pPr>
      <w:r>
        <w:t>- «ЗдU,с» - уставка задает время задержки срабатывания всех защит по напряжению сразу после пуска ВД.</w:t>
      </w:r>
    </w:p>
    <w:p w:rsidR="00240EAE" w:rsidRDefault="00240EAE" w:rsidP="00240EAE">
      <w:pPr>
        <w:jc w:val="both"/>
      </w:pPr>
      <w:r>
        <w:t xml:space="preserve">3) Пункт меню «Уставки I» </w:t>
      </w:r>
    </w:p>
    <w:p w:rsidR="00240EAE" w:rsidRDefault="00240EAE" w:rsidP="00240EAE">
      <w:pPr>
        <w:jc w:val="both"/>
      </w:pPr>
      <w:r>
        <w:t xml:space="preserve">В этом пункте вводятся уставки защит по току: </w:t>
      </w:r>
    </w:p>
    <w:p w:rsidR="00240EAE" w:rsidRDefault="00240EAE" w:rsidP="00240EAE">
      <w:pPr>
        <w:jc w:val="both"/>
      </w:pPr>
      <w:r>
        <w:t xml:space="preserve">- «*ЗП» - уставка защиты от перегрузки, имеет три состяния: </w:t>
      </w:r>
    </w:p>
    <w:p w:rsidR="00240EAE" w:rsidRDefault="00240EAE" w:rsidP="00240EAE">
      <w:pPr>
        <w:jc w:val="both"/>
      </w:pPr>
      <w:r>
        <w:t xml:space="preserve">«Откл»-отключает защиту, </w:t>
      </w:r>
    </w:p>
    <w:p w:rsidR="00240EAE" w:rsidRDefault="00240EAE" w:rsidP="00240EAE">
      <w:pPr>
        <w:jc w:val="both"/>
      </w:pPr>
      <w:r>
        <w:t>«Блок» - включает защиту с блокировкой АПВ (автоматическое повторное включение),</w:t>
      </w:r>
    </w:p>
    <w:p w:rsidR="00240EAE" w:rsidRDefault="00240EAE" w:rsidP="00240EAE">
      <w:pPr>
        <w:jc w:val="both"/>
      </w:pPr>
      <w:r>
        <w:t xml:space="preserve"> «АПВ» - включает защиту с АПВ; </w:t>
      </w:r>
    </w:p>
    <w:p w:rsidR="00240EAE" w:rsidRDefault="00240EAE" w:rsidP="00240EAE">
      <w:pPr>
        <w:jc w:val="both"/>
      </w:pPr>
      <w:r>
        <w:t xml:space="preserve">- «I ЗП, А» - уставка задает абсолютное значение тока в амперах, при превышении которого сработает защита от перегрузки </w:t>
      </w:r>
    </w:p>
    <w:p w:rsidR="00240EAE" w:rsidRDefault="00240EAE" w:rsidP="00240EAE">
      <w:pPr>
        <w:jc w:val="both"/>
      </w:pPr>
      <w:r>
        <w:t>- «I ЗП, %». - уставка задает перегрузку в процентах от номинального значения тока1), при превышении которой сработает защита от перегрузки.</w:t>
      </w:r>
    </w:p>
    <w:p w:rsidR="00240EAE" w:rsidRDefault="00240EAE" w:rsidP="00240EAE">
      <w:pPr>
        <w:jc w:val="both"/>
      </w:pPr>
      <w:r>
        <w:lastRenderedPageBreak/>
        <w:tab/>
        <w:t>Примечание: Уставки «I ЗП,А» и «I ЗП,%» являются равнозначными и, задавая уставку в абсолютном значении «I ЗП,А» она в пересчете изменит свое значение в процентном значении «I ЗП,%» от номинального тока.</w:t>
      </w:r>
    </w:p>
    <w:p w:rsidR="00240EAE" w:rsidRDefault="00240EAE" w:rsidP="00240EAE">
      <w:pPr>
        <w:jc w:val="both"/>
      </w:pPr>
      <w:r>
        <w:t xml:space="preserve">- «ЗдОтк ЗП, с» - уставка задает время задержки срабатывания защиты при перегрузке в секундах. </w:t>
      </w:r>
    </w:p>
    <w:p w:rsidR="00240EAE" w:rsidRDefault="00240EAE" w:rsidP="00240EAE">
      <w:pPr>
        <w:jc w:val="both"/>
      </w:pPr>
      <w:r>
        <w:t xml:space="preserve">- «ЗдАПВ ЗП, м» - уставка задает время задержки АПВ после срабатывания защиты от перегрузки в минутах. </w:t>
      </w:r>
    </w:p>
    <w:p w:rsidR="00240EAE" w:rsidRDefault="00240EAE" w:rsidP="00240EAE">
      <w:pPr>
        <w:jc w:val="both"/>
      </w:pPr>
      <w:r>
        <w:t xml:space="preserve">- «КолАПВ ЗП» - уставка задает количество разрешенных АПВ после срабатывания защиты от перегрузки. </w:t>
      </w:r>
    </w:p>
    <w:p w:rsidR="00240EAE" w:rsidRDefault="00240EAE" w:rsidP="00240EAE">
      <w:pPr>
        <w:jc w:val="both"/>
      </w:pPr>
      <w:r>
        <w:t>- «*ЗСП» - уставка защиты от недогрузки, имеет три состояния:</w:t>
      </w:r>
    </w:p>
    <w:p w:rsidR="00240EAE" w:rsidRDefault="00240EAE" w:rsidP="00240EAE">
      <w:pPr>
        <w:jc w:val="both"/>
      </w:pPr>
      <w:r>
        <w:t xml:space="preserve"> «Откл»- отключает защиту, </w:t>
      </w:r>
    </w:p>
    <w:p w:rsidR="00240EAE" w:rsidRDefault="00240EAE" w:rsidP="00240EAE">
      <w:pPr>
        <w:jc w:val="both"/>
      </w:pPr>
      <w:r>
        <w:t xml:space="preserve">«Блок» - включает защиту с блокировкой АПВ, «АПВ» - включает защиту с АПВ; - «I ЗСП, А» - уставка задает значение тока в амперах, ниже которого сработает защита от недогрузки. </w:t>
      </w:r>
    </w:p>
    <w:p w:rsidR="00240EAE" w:rsidRDefault="00240EAE" w:rsidP="00240EAE">
      <w:pPr>
        <w:jc w:val="both"/>
      </w:pPr>
      <w:r>
        <w:t>«I ЗСП, %». - уставка задает недорузку по току в процентах от номинального значения тока, ниже которой сработает защита. Номинальное значение тока двигателя может быть просмотрено в «Служебная…»</w:t>
      </w:r>
      <w:r>
        <w:sym w:font="Symbol" w:char="F0DE"/>
      </w:r>
      <w:r>
        <w:t xml:space="preserve"> «Двигатель». Примечание - Уставки «I ЗСП,А» и «I ЗСП,%» являются равнозначными и, задавая уставку в абсолютном значении «I ЗСП,А» она в пересчете изменит свое значение в процентном значении «I ЗСП,%» от номинального тока. Уставки «I ЗСП, А» и «I ЗСП, %» равновесны и при изменении одной пересчитывается под нее другая.</w:t>
      </w:r>
    </w:p>
    <w:p w:rsidR="00240EAE" w:rsidRDefault="00240EAE" w:rsidP="00240EAE">
      <w:pPr>
        <w:jc w:val="both"/>
      </w:pPr>
      <w:r>
        <w:t xml:space="preserve"> «ЗдОтк ЗСП, с» - уставка задает время задержки срабатывания защиты от недогрузки в секундах. - «ЗдАПВ ЗСП, м» - уставка задает время задержки АПВ после срабатывания защиты от недогрузки в минутах. </w:t>
      </w:r>
    </w:p>
    <w:p w:rsidR="00240EAE" w:rsidRDefault="00240EAE" w:rsidP="00240EAE">
      <w:pPr>
        <w:jc w:val="both"/>
      </w:pPr>
      <w:r>
        <w:t>- «КолАПВ ЗСП» - уставка задает количество разрешенных АПВ после срабатывания защиты от недогрузки. Защита от недогрузки становится активной, когда двигатель выходит на обороты заданные уставкой «N, об/м». - «*УдГазПробок» - уставка включает режим удаления газовых пробок. - «dNгаз, об/м» - уставка допустимого приращения к уставке оборотов «N,об/м» (см.«Уставки ДР») в режиме удаления газовых пробок. - «ЗдГаз,с» - уставка задает время выдержки повышенных оборотов в режиме удаления газовых пробок.</w:t>
      </w:r>
    </w:p>
    <w:p w:rsidR="00240EAE" w:rsidRDefault="00240EAE" w:rsidP="00240EAE">
      <w:pPr>
        <w:jc w:val="both"/>
      </w:pPr>
      <w:r>
        <w:t xml:space="preserve">- «*ЗДисб I»- уставка защиты по дисбалансу токов двигателя, имеет три состояния: «Откл»-отключает защиту, «Блок» - включает защиту с блокировкой, «АПВ» - включает защиту с АПВ. Примечание - Количество разрешенных АПВ после срабатывания защиты «*ЗДисб I» устанавливается в пункте «УСТАВКИ» </w:t>
      </w:r>
      <w:r>
        <w:sym w:font="Symbol" w:char="F0DE"/>
      </w:r>
      <w:r>
        <w:t xml:space="preserve"> «УставкиДР» </w:t>
      </w:r>
      <w:r>
        <w:sym w:font="Symbol" w:char="F0DE"/>
      </w:r>
      <w:r>
        <w:t xml:space="preserve"> «КолАПВДрЗ»; </w:t>
      </w:r>
    </w:p>
    <w:p w:rsidR="00240EAE" w:rsidRDefault="00240EAE" w:rsidP="00240EAE">
      <w:pPr>
        <w:jc w:val="both"/>
      </w:pPr>
      <w:r>
        <w:lastRenderedPageBreak/>
        <w:t xml:space="preserve">- «ДI, %». - уставка задает дисбаланс тока в процентах, выше которого сработает защита по дисбалансу токов; - «ЗдОтк ДI, с» - уставка задает время задержки срабатывания защиты по дисбаланс токов в секундах; </w:t>
      </w:r>
    </w:p>
    <w:p w:rsidR="00240EAE" w:rsidRDefault="00240EAE" w:rsidP="00240EAE">
      <w:pPr>
        <w:spacing w:after="200"/>
      </w:pPr>
      <w:r>
        <w:t>- «ЗдАПВ ДI, м» - уставка задает время задержки АПВ после срабатывания защиты по дисбалансу токов в минутах. Защита становится активной только после превышения током значения равного 50% от номинального; - «ЗдI,с» - уставка задает время задержки срабатывания всех защит по току сразу после пуска ВД</w:t>
      </w:r>
    </w:p>
    <w:p w:rsidR="00240EAE" w:rsidRDefault="00240EAE" w:rsidP="00240EAE">
      <w:pPr>
        <w:spacing w:after="20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:rsidR="004B6B4F" w:rsidRPr="008C5FD4" w:rsidRDefault="004B6B4F" w:rsidP="008C5FD4">
      <w:pPr>
        <w:pStyle w:val="3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0" w:name="_Toc12197737"/>
      <w:r w:rsidRPr="008C5FD4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0"/>
    </w:p>
    <w:p w:rsidR="00281653" w:rsidRDefault="00281653" w:rsidP="00281653">
      <w:r>
        <w:t>Актуальность работы заключается в том чтоб изучить методы управление вентильным эл.дв на базе контроллера БОРЕЦ для разработки методических указаний. В работе указаны преимущества метод управление Станцией «БОРЕЦ» подключенный ВД. Преимущества Вентильного двигателя заключается в схожести с «синхронным» и «постоянным током» электродвигателей.</w:t>
      </w:r>
    </w:p>
    <w:p w:rsidR="004B6B4F" w:rsidRPr="00E216BF" w:rsidRDefault="004B6B4F" w:rsidP="00A160C5">
      <w:pPr>
        <w:spacing w:line="240" w:lineRule="auto"/>
        <w:ind w:left="360" w:right="-1050"/>
        <w:jc w:val="both"/>
        <w:rPr>
          <w:rFonts w:cs="Times New Roman"/>
          <w:b/>
          <w:szCs w:val="28"/>
        </w:rPr>
      </w:pPr>
    </w:p>
    <w:p w:rsidR="00556DD2" w:rsidRDefault="004B6B4F" w:rsidP="00556DD2">
      <w:pPr>
        <w:spacing w:line="240" w:lineRule="auto"/>
        <w:ind w:firstLine="708"/>
        <w:jc w:val="both"/>
        <w:rPr>
          <w:rFonts w:cs="Times New Roman"/>
          <w:bCs/>
          <w:szCs w:val="28"/>
        </w:rPr>
      </w:pPr>
      <w:r w:rsidRPr="00E216BF">
        <w:rPr>
          <w:rFonts w:cs="Times New Roman"/>
          <w:bCs/>
          <w:szCs w:val="28"/>
        </w:rPr>
        <w:br w:type="page"/>
      </w:r>
    </w:p>
    <w:p w:rsidR="002936A9" w:rsidRPr="008C5FD4" w:rsidRDefault="002936A9" w:rsidP="008C5FD4">
      <w:pPr>
        <w:pStyle w:val="3"/>
        <w:rPr>
          <w:rFonts w:ascii="Times New Roman" w:hAnsi="Times New Roman" w:cs="Times New Roman"/>
          <w:b w:val="0"/>
          <w:color w:val="auto"/>
        </w:rPr>
      </w:pPr>
      <w:bookmarkStart w:id="11" w:name="_Toc12197738"/>
      <w:r w:rsidRPr="008C5FD4">
        <w:rPr>
          <w:rFonts w:ascii="Times New Roman" w:hAnsi="Times New Roman" w:cs="Times New Roman"/>
          <w:b w:val="0"/>
          <w:color w:val="auto"/>
        </w:rPr>
        <w:lastRenderedPageBreak/>
        <w:t>СПИСОК ИСПОЛЬЗОВАНОЙ ЛИТЕРАТУРЫ.</w:t>
      </w:r>
      <w:bookmarkEnd w:id="11"/>
    </w:p>
    <w:p w:rsidR="002936A9" w:rsidRPr="00AF55CE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cs="Times New Roman"/>
          <w:sz w:val="26"/>
          <w:szCs w:val="26"/>
        </w:rPr>
      </w:pPr>
      <w:r w:rsidRPr="00AF55CE">
        <w:rPr>
          <w:rFonts w:cs="Times New Roman"/>
          <w:sz w:val="26"/>
          <w:szCs w:val="26"/>
        </w:rPr>
        <w:t xml:space="preserve">Локалов, Г. А. Осевые и центробежные насосы тепловых электрических станций [Электронный ресурс] : учебное пособие / Г. А. Локалов, В. М. Марковский ; под ред. К. Э. Аронсон. — Электрон.текстовые данные. — Екатеринбург : Уральский федеральный университет, ЭБС АСВ, 2016. — 140 c. — 978-5-7996-1624-3.Режим доступа: http://www.iprbookshop.ru/18388.htm(дата обращения 28.02.2018). </w:t>
      </w:r>
    </w:p>
    <w:p w:rsidR="002936A9" w:rsidRPr="00AF55CE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eastAsia="Times New Roman" w:cs="Times New Roman"/>
          <w:sz w:val="26"/>
          <w:szCs w:val="26"/>
        </w:rPr>
      </w:pPr>
      <w:r w:rsidRPr="00AF55CE">
        <w:rPr>
          <w:rFonts w:eastAsia="Times New Roman" w:cs="Times New Roman"/>
          <w:sz w:val="26"/>
          <w:szCs w:val="26"/>
        </w:rPr>
        <w:t>Динкель А. Д. Теория автоматического управления : учебное пособие / А. Д. Динкель, А. Е. Кокорин. - Пермь: Изд-во ПГТУ, 2004.</w:t>
      </w:r>
    </w:p>
    <w:p w:rsidR="002936A9" w:rsidRPr="00AF55CE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cs="Times New Roman"/>
          <w:sz w:val="26"/>
          <w:szCs w:val="26"/>
        </w:rPr>
      </w:pPr>
      <w:r w:rsidRPr="00AF55CE">
        <w:rPr>
          <w:rFonts w:cs="Times New Roman"/>
          <w:sz w:val="26"/>
          <w:szCs w:val="26"/>
        </w:rPr>
        <w:t>Автоматическое управление расходом, давлением и уровнем жидкости [Электронный ресурс] : учебное пособие / М. А. Корнипаев, А. И. Сергеев, Л. В. Галина, Д. А. Проскурин. — Электрон.текстовые данные. — Оренбург : Оренбургский государственный университет, ЭБС АСВ, 2016. — 131 c. — 978-5-7410-1491-2.Режим доступа: http://www.iprbookshop.ru/18388.htm (дата обращения 28.02.2018).</w:t>
      </w:r>
    </w:p>
    <w:p w:rsidR="002936A9" w:rsidRPr="00AF55CE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cs="Times New Roman"/>
          <w:sz w:val="26"/>
          <w:szCs w:val="26"/>
        </w:rPr>
      </w:pPr>
      <w:r w:rsidRPr="00AF55CE">
        <w:rPr>
          <w:rFonts w:cs="Times New Roman"/>
          <w:sz w:val="26"/>
          <w:szCs w:val="26"/>
        </w:rPr>
        <w:t>Моделирование систем автоматического управления зданиями [Электронный ресурс] : методические указания к лабораторным работам для студентов специальности 15.03.04 «Автоматизация технологических процессов и производств» / сост. А. А. Волков, П. Д. Челышков, А. В. Седов. — Электрон.текстовые данные. — М. : Московский государственный строительный университет, ЭБС АСВ, 2014. — 24 c. — 2227-8397.Режим доступа: http://www.iprbookshop.ru/18388.htm (дата обращения 28.02.2018).</w:t>
      </w:r>
    </w:p>
    <w:p w:rsidR="002936A9" w:rsidRPr="00AF55CE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cs="Times New Roman"/>
          <w:sz w:val="26"/>
          <w:szCs w:val="26"/>
        </w:rPr>
      </w:pPr>
      <w:r w:rsidRPr="00AF55CE">
        <w:rPr>
          <w:rFonts w:cs="Times New Roman"/>
          <w:sz w:val="26"/>
          <w:szCs w:val="26"/>
        </w:rPr>
        <w:t>Жмудь, В. А. Моделирование и численная оптимизация замкнутых систем автоматического управления в программе VisSim [Электронный ресурс] : учебное пособие / В. А. Жмудь. — Электрон.текстовые данные. — Новосибирск : Новосибирский государственный технический университет, 2012. — 124 c. — 978-5-7782-2103-1 (дата обращения 28.02.2018).</w:t>
      </w:r>
    </w:p>
    <w:p w:rsidR="002936A9" w:rsidRPr="00AF55CE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cs="Times New Roman"/>
          <w:sz w:val="26"/>
          <w:szCs w:val="26"/>
        </w:rPr>
      </w:pPr>
      <w:r w:rsidRPr="00AF55CE">
        <w:rPr>
          <w:rFonts w:cs="Times New Roman"/>
          <w:sz w:val="26"/>
          <w:szCs w:val="26"/>
        </w:rPr>
        <w:t>Рыбак, Л. А. Теория автоматического управления. Часть I. Непрерывные системы [Электронный ресурс] : учебное пособие / Л. А. Рыбак. — Электрон.текстовые данные. — Белгород : Белгородский государственный технологический университет им. В.Г. Шухова, ЭБС АСВ, 2012. — 121 c. — 2227-8397. — Режим доступа: http://www.iprbookshop.ru/28400.html (дата обращения 28.02.2018).</w:t>
      </w:r>
    </w:p>
    <w:p w:rsidR="002936A9" w:rsidRPr="00AF55CE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cs="Times New Roman"/>
          <w:sz w:val="26"/>
          <w:szCs w:val="26"/>
        </w:rPr>
      </w:pPr>
      <w:r w:rsidRPr="00AF55CE">
        <w:rPr>
          <w:rFonts w:cs="Times New Roman"/>
          <w:sz w:val="26"/>
          <w:szCs w:val="26"/>
        </w:rPr>
        <w:t>Исполнительные механизмы в технических системах управления [Электронный ресурс] : методические указания по дисциплине «Управление техническими системами» для студентов бакалавриата направления подготовки 27.03.04 Управление в технических системах / сост. В. А. Величкин [и др.]. — Электрон.текстовые данные. — М. : Московский государственный строительный университет, Ай Пи Эр Медиа, ЭБС АСВ, 2015. — 30 c. — 978-5-7264-1143-9. — Режим доступа: http://www.iprbookshop.ru/38467.html(дата обращения 28.02.2018).</w:t>
      </w:r>
    </w:p>
    <w:p w:rsidR="002936A9" w:rsidRPr="00AF55CE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cs="Times New Roman"/>
          <w:sz w:val="26"/>
          <w:szCs w:val="26"/>
        </w:rPr>
      </w:pPr>
      <w:r w:rsidRPr="00AF55CE">
        <w:rPr>
          <w:rFonts w:cs="Times New Roman"/>
          <w:sz w:val="26"/>
          <w:szCs w:val="26"/>
        </w:rPr>
        <w:t>Корякин А.Г., Ларин Ю.Т. Электрооптические кабели для питания погружных насосов// Электро. -2006. - №6. - С.45.</w:t>
      </w:r>
    </w:p>
    <w:p w:rsidR="00E8133A" w:rsidRDefault="002936A9" w:rsidP="00A160C5">
      <w:pPr>
        <w:pStyle w:val="ab"/>
        <w:numPr>
          <w:ilvl w:val="0"/>
          <w:numId w:val="2"/>
        </w:numPr>
        <w:tabs>
          <w:tab w:val="left" w:pos="0"/>
        </w:tabs>
        <w:spacing w:line="240" w:lineRule="auto"/>
        <w:ind w:left="0" w:firstLine="720"/>
        <w:jc w:val="both"/>
        <w:rPr>
          <w:rFonts w:cs="Times New Roman"/>
          <w:sz w:val="26"/>
          <w:szCs w:val="26"/>
        </w:rPr>
      </w:pPr>
      <w:r w:rsidRPr="00AF55CE">
        <w:rPr>
          <w:rFonts w:cs="Times New Roman"/>
          <w:sz w:val="26"/>
          <w:szCs w:val="26"/>
        </w:rPr>
        <w:t xml:space="preserve">Цукерник. А.А. Уменьшение потерь в элементах электрической сети погружного электродвигателя // Электрик. – 2018. - №1-2. - С.37. </w:t>
      </w:r>
    </w:p>
    <w:p w:rsidR="00E8133A" w:rsidRDefault="00E8133A">
      <w:pPr>
        <w:spacing w:after="20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:rsidR="00E8133A" w:rsidRDefault="00E8133A" w:rsidP="00E8133A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bookmarkStart w:id="12" w:name="_Toc12197739"/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-1101725</wp:posOffset>
            </wp:positionH>
            <wp:positionV relativeFrom="paragraph">
              <wp:posOffset>1744980</wp:posOffset>
            </wp:positionV>
            <wp:extent cx="8435975" cy="5718810"/>
            <wp:effectExtent l="0" t="1352550" r="0" b="13487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35975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133A">
        <w:rPr>
          <w:rFonts w:ascii="Times New Roman" w:hAnsi="Times New Roman" w:cs="Times New Roman"/>
          <w:b w:val="0"/>
          <w:color w:val="auto"/>
        </w:rPr>
        <w:t>ПРИЛОЖЕНИЕ</w:t>
      </w:r>
      <w:r>
        <w:rPr>
          <w:rFonts w:ascii="Times New Roman" w:hAnsi="Times New Roman" w:cs="Times New Roman"/>
          <w:b w:val="0"/>
          <w:color w:val="auto"/>
        </w:rPr>
        <w:t xml:space="preserve"> А</w:t>
      </w:r>
      <w:bookmarkEnd w:id="12"/>
    </w:p>
    <w:p w:rsidR="00E8133A" w:rsidRDefault="00E8133A">
      <w:pPr>
        <w:spacing w:after="200"/>
      </w:pPr>
      <w:r>
        <w:lastRenderedPageBreak/>
        <w:br w:type="page"/>
      </w:r>
    </w:p>
    <w:p w:rsidR="00E8133A" w:rsidRPr="00E8133A" w:rsidRDefault="00E8133A" w:rsidP="00E8133A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bookmarkStart w:id="13" w:name="_Toc12197740"/>
      <w:r w:rsidRPr="00E8133A">
        <w:rPr>
          <w:rFonts w:ascii="Times New Roman" w:hAnsi="Times New Roman" w:cs="Times New Roman"/>
          <w:b w:val="0"/>
          <w:color w:val="auto"/>
        </w:rPr>
        <w:lastRenderedPageBreak/>
        <w:t>ПРИЛОЖЕНИЕ Б</w:t>
      </w:r>
      <w:bookmarkEnd w:id="13"/>
    </w:p>
    <w:p w:rsidR="00E8133A" w:rsidRPr="00E8133A" w:rsidRDefault="00E8133A" w:rsidP="00E8133A">
      <w:pPr>
        <w:jc w:val="center"/>
      </w:pPr>
      <w:r>
        <w:rPr>
          <w:noProof/>
        </w:rPr>
        <w:drawing>
          <wp:inline distT="0" distB="0" distL="0" distR="0">
            <wp:extent cx="5940425" cy="359540"/>
            <wp:effectExtent l="0" t="0" r="0" b="0"/>
            <wp:docPr id="2" name="Рисунок 2" descr="E:\ДИПЛОМКА!!!\антиплоги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E:\ДИПЛОМКА!!!\антиплогиат.png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33A" w:rsidRPr="00E8133A" w:rsidSect="00492AAA">
      <w:footerReference w:type="default" r:id="rId215"/>
      <w:footerReference w:type="first" r:id="rId2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EAA" w:rsidRDefault="00187EAA" w:rsidP="00492AAA">
      <w:pPr>
        <w:spacing w:line="240" w:lineRule="auto"/>
      </w:pPr>
      <w:r>
        <w:separator/>
      </w:r>
    </w:p>
  </w:endnote>
  <w:endnote w:type="continuationSeparator" w:id="1">
    <w:p w:rsidR="00187EAA" w:rsidRDefault="00187EAA" w:rsidP="00492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520"/>
      <w:docPartObj>
        <w:docPartGallery w:val="Page Numbers (Bottom of Page)"/>
        <w:docPartUnique/>
      </w:docPartObj>
    </w:sdtPr>
    <w:sdtContent>
      <w:p w:rsidR="00057465" w:rsidRDefault="00F33500">
        <w:pPr>
          <w:pStyle w:val="a5"/>
          <w:jc w:val="center"/>
        </w:pPr>
        <w:r>
          <w:fldChar w:fldCharType="begin"/>
        </w:r>
        <w:r w:rsidR="00057465">
          <w:instrText xml:space="preserve"> PAGE   \* MERGEFORMAT </w:instrText>
        </w:r>
        <w:r>
          <w:fldChar w:fldCharType="separate"/>
        </w:r>
        <w:r w:rsidR="00057465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057465" w:rsidRDefault="000574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2A8" w:rsidRDefault="00F33500">
    <w:pPr>
      <w:pStyle w:val="a5"/>
      <w:jc w:val="center"/>
    </w:pPr>
    <w:r>
      <w:fldChar w:fldCharType="begin"/>
    </w:r>
    <w:r w:rsidR="00BE32A8">
      <w:instrText xml:space="preserve"> PAGE   \* MERGEFORMAT </w:instrText>
    </w:r>
    <w:r>
      <w:fldChar w:fldCharType="separate"/>
    </w:r>
    <w:r w:rsidR="008E5733">
      <w:rPr>
        <w:noProof/>
      </w:rPr>
      <w:t>34</w:t>
    </w:r>
    <w:r>
      <w:rPr>
        <w:noProof/>
      </w:rPr>
      <w:fldChar w:fldCharType="end"/>
    </w:r>
  </w:p>
  <w:p w:rsidR="00BE32A8" w:rsidRDefault="00BE32A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2A8" w:rsidRDefault="00BE32A8">
    <w:pPr>
      <w:pStyle w:val="a5"/>
      <w:jc w:val="center"/>
    </w:pPr>
  </w:p>
  <w:p w:rsidR="00BE32A8" w:rsidRDefault="00BE32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EAA" w:rsidRDefault="00187EAA" w:rsidP="00492AAA">
      <w:pPr>
        <w:spacing w:line="240" w:lineRule="auto"/>
      </w:pPr>
      <w:r>
        <w:separator/>
      </w:r>
    </w:p>
  </w:footnote>
  <w:footnote w:type="continuationSeparator" w:id="1">
    <w:p w:rsidR="00187EAA" w:rsidRDefault="00187EAA" w:rsidP="00492A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53F"/>
    <w:multiLevelType w:val="multilevel"/>
    <w:tmpl w:val="B792DC0A"/>
    <w:lvl w:ilvl="0">
      <w:start w:val="1"/>
      <w:numFmt w:val="decimal"/>
      <w:lvlText w:val="%1"/>
      <w:lvlJc w:val="left"/>
      <w:pPr>
        <w:tabs>
          <w:tab w:val="num" w:pos="870"/>
        </w:tabs>
        <w:ind w:left="113" w:firstLine="397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870"/>
        </w:tabs>
        <w:ind w:left="113" w:firstLine="397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13" w:firstLine="397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tabs>
          <w:tab w:val="num" w:pos="1671"/>
        </w:tabs>
        <w:ind w:left="16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75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79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7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63"/>
        </w:tabs>
        <w:ind w:left="4263" w:hanging="1440"/>
      </w:pPr>
      <w:rPr>
        <w:rFonts w:hint="default"/>
      </w:rPr>
    </w:lvl>
  </w:abstractNum>
  <w:abstractNum w:abstractNumId="1">
    <w:nsid w:val="04902DCF"/>
    <w:multiLevelType w:val="hybridMultilevel"/>
    <w:tmpl w:val="AC32AA48"/>
    <w:lvl w:ilvl="0" w:tplc="315E7294">
      <w:start w:val="1"/>
      <w:numFmt w:val="decimal"/>
      <w:lvlText w:val="%1"/>
      <w:lvlJc w:val="center"/>
      <w:pPr>
        <w:ind w:left="10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>
    <w:nsid w:val="0BA4475B"/>
    <w:multiLevelType w:val="hybridMultilevel"/>
    <w:tmpl w:val="81868420"/>
    <w:lvl w:ilvl="0" w:tplc="21225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72FBE"/>
    <w:multiLevelType w:val="hybridMultilevel"/>
    <w:tmpl w:val="81D2BD0E"/>
    <w:lvl w:ilvl="0" w:tplc="77509CA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1C60E5"/>
    <w:multiLevelType w:val="hybridMultilevel"/>
    <w:tmpl w:val="2D0E0026"/>
    <w:lvl w:ilvl="0" w:tplc="549EB20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303BC9"/>
    <w:multiLevelType w:val="hybridMultilevel"/>
    <w:tmpl w:val="AD529FAA"/>
    <w:lvl w:ilvl="0" w:tplc="315E7294">
      <w:start w:val="1"/>
      <w:numFmt w:val="decimal"/>
      <w:lvlText w:val="%1"/>
      <w:lvlJc w:val="center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13FD9"/>
    <w:multiLevelType w:val="hybridMultilevel"/>
    <w:tmpl w:val="8472A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F7BDD"/>
    <w:multiLevelType w:val="hybridMultilevel"/>
    <w:tmpl w:val="1BB442CA"/>
    <w:lvl w:ilvl="0" w:tplc="62A6F4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14FAF"/>
    <w:multiLevelType w:val="hybridMultilevel"/>
    <w:tmpl w:val="A55063B2"/>
    <w:lvl w:ilvl="0" w:tplc="549EB208">
      <w:start w:val="1"/>
      <w:numFmt w:val="decimal"/>
      <w:lvlText w:val="%1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C6461"/>
    <w:multiLevelType w:val="hybridMultilevel"/>
    <w:tmpl w:val="44B43FBC"/>
    <w:lvl w:ilvl="0" w:tplc="549EB20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50327"/>
    <w:multiLevelType w:val="multilevel"/>
    <w:tmpl w:val="AD44895C"/>
    <w:lvl w:ilvl="0">
      <w:start w:val="1"/>
      <w:numFmt w:val="decimal"/>
      <w:lvlText w:val="%1"/>
      <w:lvlJc w:val="center"/>
      <w:pPr>
        <w:ind w:left="1584" w:hanging="90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4" w:hanging="2160"/>
      </w:pPr>
      <w:rPr>
        <w:rFonts w:hint="default"/>
      </w:rPr>
    </w:lvl>
  </w:abstractNum>
  <w:abstractNum w:abstractNumId="11">
    <w:nsid w:val="383E5E19"/>
    <w:multiLevelType w:val="singleLevel"/>
    <w:tmpl w:val="7E8AE4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9A123CF"/>
    <w:multiLevelType w:val="hybridMultilevel"/>
    <w:tmpl w:val="8410DC2C"/>
    <w:lvl w:ilvl="0" w:tplc="F7A07DB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DA0135"/>
    <w:multiLevelType w:val="hybridMultilevel"/>
    <w:tmpl w:val="40C888BC"/>
    <w:lvl w:ilvl="0" w:tplc="549EB208">
      <w:start w:val="1"/>
      <w:numFmt w:val="decimal"/>
      <w:lvlText w:val="%1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>
    <w:nsid w:val="3B707CB6"/>
    <w:multiLevelType w:val="multilevel"/>
    <w:tmpl w:val="3A4A8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5">
    <w:nsid w:val="3D9C5C91"/>
    <w:multiLevelType w:val="hybridMultilevel"/>
    <w:tmpl w:val="A170F76A"/>
    <w:lvl w:ilvl="0" w:tplc="17800032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0178CC"/>
    <w:multiLevelType w:val="multilevel"/>
    <w:tmpl w:val="BC3CEF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344"/>
        </w:tabs>
        <w:ind w:left="1224" w:hanging="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1C157A8"/>
    <w:multiLevelType w:val="hybridMultilevel"/>
    <w:tmpl w:val="31444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F0143"/>
    <w:multiLevelType w:val="hybridMultilevel"/>
    <w:tmpl w:val="7076C23C"/>
    <w:lvl w:ilvl="0" w:tplc="7E8AE48C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45201317"/>
    <w:multiLevelType w:val="hybridMultilevel"/>
    <w:tmpl w:val="7026D6CE"/>
    <w:lvl w:ilvl="0" w:tplc="612E9D7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9A20D83"/>
    <w:multiLevelType w:val="hybridMultilevel"/>
    <w:tmpl w:val="EFD8CD24"/>
    <w:lvl w:ilvl="0" w:tplc="7E8AE48C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4631FED"/>
    <w:multiLevelType w:val="hybridMultilevel"/>
    <w:tmpl w:val="B362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0103B"/>
    <w:multiLevelType w:val="hybridMultilevel"/>
    <w:tmpl w:val="AE28C260"/>
    <w:lvl w:ilvl="0" w:tplc="7E8AE48C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6205B52"/>
    <w:multiLevelType w:val="hybridMultilevel"/>
    <w:tmpl w:val="52D8BEBC"/>
    <w:lvl w:ilvl="0" w:tplc="A65ED4C2">
      <w:start w:val="1"/>
      <w:numFmt w:val="bullet"/>
      <w:lvlText w:val="-"/>
      <w:lvlJc w:val="left"/>
      <w:pPr>
        <w:tabs>
          <w:tab w:val="num" w:pos="680"/>
        </w:tabs>
        <w:ind w:left="284" w:hanging="284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9935B5"/>
    <w:multiLevelType w:val="hybridMultilevel"/>
    <w:tmpl w:val="455E8E5E"/>
    <w:lvl w:ilvl="0" w:tplc="42EA6B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97A6A73"/>
    <w:multiLevelType w:val="hybridMultilevel"/>
    <w:tmpl w:val="2C5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E698C"/>
    <w:multiLevelType w:val="hybridMultilevel"/>
    <w:tmpl w:val="C14AC006"/>
    <w:lvl w:ilvl="0" w:tplc="549EB20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25BD2"/>
    <w:multiLevelType w:val="hybridMultilevel"/>
    <w:tmpl w:val="D6AC31D0"/>
    <w:lvl w:ilvl="0" w:tplc="8BB28F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B10B8D"/>
    <w:multiLevelType w:val="hybridMultilevel"/>
    <w:tmpl w:val="BD169458"/>
    <w:lvl w:ilvl="0" w:tplc="549EB20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C6F9A"/>
    <w:multiLevelType w:val="hybridMultilevel"/>
    <w:tmpl w:val="BEFC6462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30">
    <w:nsid w:val="6FC80854"/>
    <w:multiLevelType w:val="hybridMultilevel"/>
    <w:tmpl w:val="0284DBC8"/>
    <w:lvl w:ilvl="0" w:tplc="7E8AE48C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0826B60"/>
    <w:multiLevelType w:val="hybridMultilevel"/>
    <w:tmpl w:val="084C872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19"/>
  </w:num>
  <w:num w:numId="5">
    <w:abstractNumId w:val="7"/>
  </w:num>
  <w:num w:numId="6">
    <w:abstractNumId w:val="4"/>
  </w:num>
  <w:num w:numId="7">
    <w:abstractNumId w:val="28"/>
  </w:num>
  <w:num w:numId="8">
    <w:abstractNumId w:val="8"/>
  </w:num>
  <w:num w:numId="9">
    <w:abstractNumId w:val="15"/>
  </w:num>
  <w:num w:numId="10">
    <w:abstractNumId w:val="25"/>
  </w:num>
  <w:num w:numId="11">
    <w:abstractNumId w:val="11"/>
  </w:num>
  <w:num w:numId="12">
    <w:abstractNumId w:val="13"/>
  </w:num>
  <w:num w:numId="13">
    <w:abstractNumId w:val="27"/>
  </w:num>
  <w:num w:numId="14">
    <w:abstractNumId w:val="10"/>
  </w:num>
  <w:num w:numId="15">
    <w:abstractNumId w:val="2"/>
  </w:num>
  <w:num w:numId="16">
    <w:abstractNumId w:val="3"/>
  </w:num>
  <w:num w:numId="17">
    <w:abstractNumId w:val="24"/>
  </w:num>
  <w:num w:numId="18">
    <w:abstractNumId w:val="23"/>
  </w:num>
  <w:num w:numId="19">
    <w:abstractNumId w:val="26"/>
  </w:num>
  <w:num w:numId="20">
    <w:abstractNumId w:val="9"/>
  </w:num>
  <w:num w:numId="21">
    <w:abstractNumId w:val="5"/>
  </w:num>
  <w:num w:numId="22">
    <w:abstractNumId w:val="1"/>
  </w:num>
  <w:num w:numId="23">
    <w:abstractNumId w:val="18"/>
  </w:num>
  <w:num w:numId="24">
    <w:abstractNumId w:val="30"/>
  </w:num>
  <w:num w:numId="25">
    <w:abstractNumId w:val="16"/>
  </w:num>
  <w:num w:numId="26">
    <w:abstractNumId w:val="20"/>
  </w:num>
  <w:num w:numId="27">
    <w:abstractNumId w:val="31"/>
  </w:num>
  <w:num w:numId="28">
    <w:abstractNumId w:val="22"/>
  </w:num>
  <w:num w:numId="29">
    <w:abstractNumId w:val="29"/>
  </w:num>
  <w:num w:numId="30">
    <w:abstractNumId w:val="12"/>
  </w:num>
  <w:num w:numId="31">
    <w:abstractNumId w:val="6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19D0"/>
    <w:rsid w:val="00020B0F"/>
    <w:rsid w:val="000319D0"/>
    <w:rsid w:val="00042D98"/>
    <w:rsid w:val="000468F7"/>
    <w:rsid w:val="00057465"/>
    <w:rsid w:val="00087056"/>
    <w:rsid w:val="000B634D"/>
    <w:rsid w:val="0013605D"/>
    <w:rsid w:val="00164F97"/>
    <w:rsid w:val="00187EAA"/>
    <w:rsid w:val="001C0C6E"/>
    <w:rsid w:val="00226801"/>
    <w:rsid w:val="00240EAE"/>
    <w:rsid w:val="002446E3"/>
    <w:rsid w:val="00274B6A"/>
    <w:rsid w:val="00281653"/>
    <w:rsid w:val="002936A9"/>
    <w:rsid w:val="002E6F06"/>
    <w:rsid w:val="002F7D33"/>
    <w:rsid w:val="0032049F"/>
    <w:rsid w:val="003250BB"/>
    <w:rsid w:val="0032794A"/>
    <w:rsid w:val="00351BFF"/>
    <w:rsid w:val="003555CE"/>
    <w:rsid w:val="003B5168"/>
    <w:rsid w:val="003C0506"/>
    <w:rsid w:val="003C4671"/>
    <w:rsid w:val="003E7587"/>
    <w:rsid w:val="00401790"/>
    <w:rsid w:val="00446BFF"/>
    <w:rsid w:val="0045133D"/>
    <w:rsid w:val="00492AAA"/>
    <w:rsid w:val="004930B0"/>
    <w:rsid w:val="004B6B4F"/>
    <w:rsid w:val="005408FA"/>
    <w:rsid w:val="0055421E"/>
    <w:rsid w:val="00556DD2"/>
    <w:rsid w:val="0057745E"/>
    <w:rsid w:val="0057774B"/>
    <w:rsid w:val="005A0838"/>
    <w:rsid w:val="0066348B"/>
    <w:rsid w:val="006A41E3"/>
    <w:rsid w:val="006E1C35"/>
    <w:rsid w:val="006F0A4C"/>
    <w:rsid w:val="006F35B9"/>
    <w:rsid w:val="006F5263"/>
    <w:rsid w:val="00747ACD"/>
    <w:rsid w:val="0075325D"/>
    <w:rsid w:val="0076653D"/>
    <w:rsid w:val="0077333D"/>
    <w:rsid w:val="007A1C0E"/>
    <w:rsid w:val="007C06EE"/>
    <w:rsid w:val="007C7F67"/>
    <w:rsid w:val="007F4E3D"/>
    <w:rsid w:val="007F7E67"/>
    <w:rsid w:val="00871D25"/>
    <w:rsid w:val="008B37E8"/>
    <w:rsid w:val="008C5FD4"/>
    <w:rsid w:val="008E3723"/>
    <w:rsid w:val="008E5733"/>
    <w:rsid w:val="008F7CAE"/>
    <w:rsid w:val="00912122"/>
    <w:rsid w:val="00930523"/>
    <w:rsid w:val="00940508"/>
    <w:rsid w:val="009458C3"/>
    <w:rsid w:val="00982E8E"/>
    <w:rsid w:val="009C719A"/>
    <w:rsid w:val="009D320C"/>
    <w:rsid w:val="00A06A22"/>
    <w:rsid w:val="00A11F02"/>
    <w:rsid w:val="00A160C5"/>
    <w:rsid w:val="00A246B5"/>
    <w:rsid w:val="00A3445B"/>
    <w:rsid w:val="00A60FFE"/>
    <w:rsid w:val="00A749B8"/>
    <w:rsid w:val="00A903CF"/>
    <w:rsid w:val="00A92166"/>
    <w:rsid w:val="00AA7AB1"/>
    <w:rsid w:val="00AB19C2"/>
    <w:rsid w:val="00AB7688"/>
    <w:rsid w:val="00AD12AC"/>
    <w:rsid w:val="00AF55CE"/>
    <w:rsid w:val="00B1486C"/>
    <w:rsid w:val="00B165F3"/>
    <w:rsid w:val="00B372ED"/>
    <w:rsid w:val="00B57191"/>
    <w:rsid w:val="00BC73C2"/>
    <w:rsid w:val="00BE32A8"/>
    <w:rsid w:val="00C330CB"/>
    <w:rsid w:val="00C45DD4"/>
    <w:rsid w:val="00C5135F"/>
    <w:rsid w:val="00C53C64"/>
    <w:rsid w:val="00C81923"/>
    <w:rsid w:val="00CB3DBC"/>
    <w:rsid w:val="00CD1C37"/>
    <w:rsid w:val="00CD3775"/>
    <w:rsid w:val="00D23636"/>
    <w:rsid w:val="00D70F8D"/>
    <w:rsid w:val="00D937D1"/>
    <w:rsid w:val="00DA51E9"/>
    <w:rsid w:val="00DD3DBD"/>
    <w:rsid w:val="00DE496B"/>
    <w:rsid w:val="00E1192B"/>
    <w:rsid w:val="00E11D03"/>
    <w:rsid w:val="00E216BF"/>
    <w:rsid w:val="00E44652"/>
    <w:rsid w:val="00E76A19"/>
    <w:rsid w:val="00E8133A"/>
    <w:rsid w:val="00EA4481"/>
    <w:rsid w:val="00EF5CA1"/>
    <w:rsid w:val="00F00049"/>
    <w:rsid w:val="00F25B11"/>
    <w:rsid w:val="00F2781D"/>
    <w:rsid w:val="00F33500"/>
    <w:rsid w:val="00FB3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Professional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0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749B8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qFormat/>
    <w:rsid w:val="004B6B4F"/>
    <w:pPr>
      <w:keepNext/>
      <w:numPr>
        <w:ilvl w:val="1"/>
        <w:numId w:val="3"/>
      </w:numPr>
      <w:spacing w:line="240" w:lineRule="auto"/>
      <w:jc w:val="both"/>
      <w:outlineLvl w:val="1"/>
    </w:pPr>
    <w:rPr>
      <w:rFonts w:eastAsia="Times New Roman" w:cs="Times New Roman"/>
      <w:bCs/>
      <w:szCs w:val="20"/>
    </w:rPr>
  </w:style>
  <w:style w:type="paragraph" w:styleId="3">
    <w:name w:val="heading 3"/>
    <w:basedOn w:val="a"/>
    <w:next w:val="a"/>
    <w:link w:val="30"/>
    <w:unhideWhenUsed/>
    <w:qFormat/>
    <w:rsid w:val="004B6B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qFormat/>
    <w:rsid w:val="00B372ED"/>
    <w:pPr>
      <w:keepNext/>
      <w:spacing w:line="240" w:lineRule="auto"/>
      <w:jc w:val="center"/>
      <w:outlineLvl w:val="3"/>
    </w:pPr>
    <w:rPr>
      <w:rFonts w:eastAsia="Times New Roman" w:cs="Times New Roman"/>
      <w:szCs w:val="28"/>
    </w:rPr>
  </w:style>
  <w:style w:type="paragraph" w:styleId="5">
    <w:name w:val="heading 5"/>
    <w:basedOn w:val="a"/>
    <w:next w:val="a"/>
    <w:link w:val="50"/>
    <w:unhideWhenUsed/>
    <w:qFormat/>
    <w:rsid w:val="004B6B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B6B4F"/>
    <w:pPr>
      <w:spacing w:before="240" w:after="60" w:line="240" w:lineRule="auto"/>
      <w:outlineLvl w:val="5"/>
    </w:pPr>
    <w:rPr>
      <w:rFonts w:eastAsia="Times New Roman" w:cs="Times New Roman"/>
      <w:b/>
      <w:bCs/>
      <w:sz w:val="22"/>
    </w:rPr>
  </w:style>
  <w:style w:type="paragraph" w:styleId="7">
    <w:name w:val="heading 7"/>
    <w:basedOn w:val="a"/>
    <w:next w:val="a"/>
    <w:link w:val="70"/>
    <w:qFormat/>
    <w:rsid w:val="004B6B4F"/>
    <w:pPr>
      <w:keepNext/>
      <w:spacing w:line="240" w:lineRule="auto"/>
      <w:jc w:val="center"/>
      <w:outlineLvl w:val="6"/>
    </w:pPr>
    <w:rPr>
      <w:rFonts w:eastAsia="Times New Roman" w:cs="Times New Roman"/>
      <w:szCs w:val="20"/>
      <w:lang w:val="en-US"/>
    </w:rPr>
  </w:style>
  <w:style w:type="paragraph" w:styleId="8">
    <w:name w:val="heading 8"/>
    <w:basedOn w:val="a"/>
    <w:next w:val="a"/>
    <w:link w:val="80"/>
    <w:qFormat/>
    <w:rsid w:val="004B6B4F"/>
    <w:pPr>
      <w:keepNext/>
      <w:spacing w:line="240" w:lineRule="auto"/>
      <w:outlineLvl w:val="7"/>
    </w:pPr>
    <w:rPr>
      <w:rFonts w:eastAsia="Times New Roman" w:cs="Times New Roman"/>
      <w:b/>
      <w:sz w:val="32"/>
      <w:szCs w:val="20"/>
      <w:lang w:val="en-US"/>
    </w:rPr>
  </w:style>
  <w:style w:type="paragraph" w:styleId="9">
    <w:name w:val="heading 9"/>
    <w:basedOn w:val="a"/>
    <w:next w:val="a"/>
    <w:link w:val="90"/>
    <w:qFormat/>
    <w:rsid w:val="004B6B4F"/>
    <w:pPr>
      <w:spacing w:before="240" w:after="60" w:line="240" w:lineRule="auto"/>
      <w:outlineLvl w:val="8"/>
    </w:pPr>
    <w:rPr>
      <w:rFonts w:ascii="Arial" w:eastAsia="Times New Roman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2AA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AAA"/>
    <w:rPr>
      <w:rFonts w:ascii="Times New Roman" w:hAnsi="Times New Roman"/>
      <w:sz w:val="28"/>
    </w:rPr>
  </w:style>
  <w:style w:type="paragraph" w:styleId="a5">
    <w:name w:val="footer"/>
    <w:basedOn w:val="a"/>
    <w:link w:val="a6"/>
    <w:unhideWhenUsed/>
    <w:rsid w:val="00492AA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2AA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749B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A749B8"/>
    <w:pPr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749B8"/>
    <w:pPr>
      <w:spacing w:after="100"/>
    </w:pPr>
  </w:style>
  <w:style w:type="character" w:styleId="a8">
    <w:name w:val="Hyperlink"/>
    <w:basedOn w:val="a0"/>
    <w:uiPriority w:val="99"/>
    <w:unhideWhenUsed/>
    <w:rsid w:val="00A749B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4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49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C467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64F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64F97"/>
    <w:rPr>
      <w:b/>
      <w:bCs/>
    </w:rPr>
  </w:style>
  <w:style w:type="character" w:customStyle="1" w:styleId="12">
    <w:name w:val="Обычный1"/>
    <w:basedOn w:val="a0"/>
    <w:rsid w:val="00930523"/>
  </w:style>
  <w:style w:type="character" w:customStyle="1" w:styleId="plagiat">
    <w:name w:val="plagiat"/>
    <w:basedOn w:val="a0"/>
    <w:rsid w:val="00930523"/>
  </w:style>
  <w:style w:type="character" w:customStyle="1" w:styleId="30">
    <w:name w:val="Заголовок 3 Знак"/>
    <w:basedOn w:val="a0"/>
    <w:link w:val="3"/>
    <w:uiPriority w:val="9"/>
    <w:semiHidden/>
    <w:rsid w:val="004B6B4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6B4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20">
    <w:name w:val="Заголовок 2 Знак"/>
    <w:basedOn w:val="a0"/>
    <w:link w:val="2"/>
    <w:rsid w:val="004B6B4F"/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40">
    <w:name w:val="Заголовок 4 Знак"/>
    <w:basedOn w:val="a0"/>
    <w:link w:val="4"/>
    <w:rsid w:val="00B372ED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rsid w:val="004B6B4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B6B4F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4B6B4F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90">
    <w:name w:val="Заголовок 9 Знак"/>
    <w:basedOn w:val="a0"/>
    <w:link w:val="9"/>
    <w:rsid w:val="004B6B4F"/>
    <w:rPr>
      <w:rFonts w:ascii="Arial" w:eastAsia="Times New Roman" w:hAnsi="Arial" w:cs="Arial"/>
    </w:rPr>
  </w:style>
  <w:style w:type="paragraph" w:styleId="ae">
    <w:name w:val="Block Text"/>
    <w:basedOn w:val="a"/>
    <w:rsid w:val="004B6B4F"/>
    <w:pPr>
      <w:spacing w:line="240" w:lineRule="auto"/>
      <w:ind w:left="284" w:right="284"/>
      <w:jc w:val="both"/>
    </w:pPr>
    <w:rPr>
      <w:rFonts w:eastAsia="Times New Roman" w:cs="Times New Roman"/>
      <w:szCs w:val="20"/>
      <w:lang w:val="en-US"/>
    </w:rPr>
  </w:style>
  <w:style w:type="paragraph" w:styleId="af">
    <w:name w:val="Body Text"/>
    <w:basedOn w:val="a"/>
    <w:link w:val="af0"/>
    <w:rsid w:val="004B6B4F"/>
    <w:pPr>
      <w:spacing w:line="240" w:lineRule="auto"/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4B6B4F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4B6B4F"/>
    <w:pPr>
      <w:spacing w:line="240" w:lineRule="auto"/>
      <w:jc w:val="center"/>
    </w:pPr>
    <w:rPr>
      <w:rFonts w:eastAsia="Times New Roman" w:cs="Times New Roman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B6B4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1">
    <w:name w:val="Body Text 3"/>
    <w:basedOn w:val="a"/>
    <w:link w:val="32"/>
    <w:rsid w:val="004B6B4F"/>
    <w:pPr>
      <w:spacing w:line="240" w:lineRule="auto"/>
    </w:pPr>
    <w:rPr>
      <w:rFonts w:eastAsia="Times New Roman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4B6B4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1">
    <w:name w:val="Body Text Indent"/>
    <w:basedOn w:val="a"/>
    <w:link w:val="af2"/>
    <w:rsid w:val="004B6B4F"/>
    <w:pPr>
      <w:spacing w:line="240" w:lineRule="auto"/>
      <w:ind w:firstLine="851"/>
      <w:jc w:val="both"/>
    </w:pPr>
    <w:rPr>
      <w:rFonts w:eastAsia="Times New Roman" w:cs="Times New Roman"/>
      <w:szCs w:val="20"/>
    </w:rPr>
  </w:style>
  <w:style w:type="character" w:customStyle="1" w:styleId="af2">
    <w:name w:val="Основной текст с отступом Знак"/>
    <w:basedOn w:val="a0"/>
    <w:link w:val="af1"/>
    <w:rsid w:val="004B6B4F"/>
    <w:rPr>
      <w:rFonts w:ascii="Times New Roman" w:eastAsia="Times New Roman" w:hAnsi="Times New Roman" w:cs="Times New Roman"/>
      <w:sz w:val="28"/>
      <w:szCs w:val="20"/>
    </w:rPr>
  </w:style>
  <w:style w:type="character" w:styleId="af3">
    <w:name w:val="page number"/>
    <w:basedOn w:val="a0"/>
    <w:rsid w:val="004B6B4F"/>
  </w:style>
  <w:style w:type="paragraph" w:styleId="23">
    <w:name w:val="Body Text Indent 2"/>
    <w:basedOn w:val="a"/>
    <w:link w:val="24"/>
    <w:rsid w:val="004B6B4F"/>
    <w:pPr>
      <w:spacing w:line="240" w:lineRule="auto"/>
      <w:ind w:right="142" w:firstLine="851"/>
      <w:jc w:val="both"/>
    </w:pPr>
    <w:rPr>
      <w:rFonts w:eastAsia="Times New Roman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rsid w:val="004B6B4F"/>
    <w:rPr>
      <w:rFonts w:ascii="Times New Roman" w:eastAsia="Times New Roman" w:hAnsi="Times New Roman" w:cs="Times New Roman"/>
      <w:sz w:val="28"/>
      <w:szCs w:val="20"/>
    </w:rPr>
  </w:style>
  <w:style w:type="paragraph" w:styleId="25">
    <w:name w:val="toc 2"/>
    <w:basedOn w:val="a"/>
    <w:next w:val="a"/>
    <w:autoRedefine/>
    <w:semiHidden/>
    <w:rsid w:val="004B6B4F"/>
    <w:pPr>
      <w:spacing w:line="240" w:lineRule="auto"/>
      <w:ind w:left="200"/>
    </w:pPr>
    <w:rPr>
      <w:rFonts w:eastAsia="Times New Roman" w:cs="Times New Roman"/>
      <w:sz w:val="20"/>
      <w:szCs w:val="20"/>
    </w:rPr>
  </w:style>
  <w:style w:type="paragraph" w:styleId="33">
    <w:name w:val="toc 3"/>
    <w:basedOn w:val="a"/>
    <w:next w:val="a"/>
    <w:autoRedefine/>
    <w:uiPriority w:val="39"/>
    <w:rsid w:val="004B6B4F"/>
    <w:pPr>
      <w:spacing w:line="240" w:lineRule="auto"/>
      <w:ind w:left="400"/>
    </w:pPr>
    <w:rPr>
      <w:rFonts w:eastAsia="Times New Roman" w:cs="Times New Roman"/>
      <w:sz w:val="20"/>
      <w:szCs w:val="20"/>
    </w:rPr>
  </w:style>
  <w:style w:type="paragraph" w:styleId="41">
    <w:name w:val="toc 4"/>
    <w:basedOn w:val="a"/>
    <w:next w:val="a"/>
    <w:autoRedefine/>
    <w:semiHidden/>
    <w:rsid w:val="004B6B4F"/>
    <w:pPr>
      <w:spacing w:line="240" w:lineRule="auto"/>
      <w:ind w:left="600"/>
    </w:pPr>
    <w:rPr>
      <w:rFonts w:eastAsia="Times New Roman" w:cs="Times New Roman"/>
      <w:sz w:val="20"/>
      <w:szCs w:val="20"/>
    </w:rPr>
  </w:style>
  <w:style w:type="paragraph" w:styleId="51">
    <w:name w:val="toc 5"/>
    <w:basedOn w:val="a"/>
    <w:next w:val="a"/>
    <w:autoRedefine/>
    <w:semiHidden/>
    <w:rsid w:val="004B6B4F"/>
    <w:pPr>
      <w:spacing w:line="240" w:lineRule="auto"/>
      <w:ind w:left="800"/>
    </w:pPr>
    <w:rPr>
      <w:rFonts w:eastAsia="Times New Roman" w:cs="Times New Roman"/>
      <w:sz w:val="20"/>
      <w:szCs w:val="20"/>
    </w:rPr>
  </w:style>
  <w:style w:type="paragraph" w:styleId="61">
    <w:name w:val="toc 6"/>
    <w:basedOn w:val="a"/>
    <w:next w:val="a"/>
    <w:autoRedefine/>
    <w:semiHidden/>
    <w:rsid w:val="004B6B4F"/>
    <w:pPr>
      <w:spacing w:line="240" w:lineRule="auto"/>
      <w:ind w:left="1000"/>
    </w:pPr>
    <w:rPr>
      <w:rFonts w:eastAsia="Times New Roman" w:cs="Times New Roman"/>
      <w:sz w:val="20"/>
      <w:szCs w:val="20"/>
    </w:rPr>
  </w:style>
  <w:style w:type="paragraph" w:styleId="71">
    <w:name w:val="toc 7"/>
    <w:basedOn w:val="a"/>
    <w:next w:val="a"/>
    <w:autoRedefine/>
    <w:semiHidden/>
    <w:rsid w:val="004B6B4F"/>
    <w:pPr>
      <w:spacing w:line="240" w:lineRule="auto"/>
      <w:ind w:left="1200"/>
    </w:pPr>
    <w:rPr>
      <w:rFonts w:eastAsia="Times New Roman" w:cs="Times New Roman"/>
      <w:sz w:val="20"/>
      <w:szCs w:val="20"/>
    </w:rPr>
  </w:style>
  <w:style w:type="paragraph" w:styleId="81">
    <w:name w:val="toc 8"/>
    <w:basedOn w:val="a"/>
    <w:next w:val="a"/>
    <w:autoRedefine/>
    <w:semiHidden/>
    <w:rsid w:val="004B6B4F"/>
    <w:pPr>
      <w:spacing w:line="240" w:lineRule="auto"/>
      <w:ind w:left="1400"/>
    </w:pPr>
    <w:rPr>
      <w:rFonts w:eastAsia="Times New Roman" w:cs="Times New Roman"/>
      <w:sz w:val="20"/>
      <w:szCs w:val="20"/>
    </w:rPr>
  </w:style>
  <w:style w:type="paragraph" w:styleId="91">
    <w:name w:val="toc 9"/>
    <w:basedOn w:val="a"/>
    <w:next w:val="a"/>
    <w:autoRedefine/>
    <w:semiHidden/>
    <w:rsid w:val="004B6B4F"/>
    <w:pPr>
      <w:spacing w:line="240" w:lineRule="auto"/>
      <w:ind w:left="1600"/>
    </w:pPr>
    <w:rPr>
      <w:rFonts w:eastAsia="Times New Roman" w:cs="Times New Roman"/>
      <w:sz w:val="20"/>
      <w:szCs w:val="20"/>
    </w:rPr>
  </w:style>
  <w:style w:type="character" w:styleId="af4">
    <w:name w:val="FollowedHyperlink"/>
    <w:basedOn w:val="a0"/>
    <w:rsid w:val="004B6B4F"/>
    <w:rPr>
      <w:color w:val="800080"/>
      <w:u w:val="single"/>
    </w:rPr>
  </w:style>
  <w:style w:type="paragraph" w:styleId="34">
    <w:name w:val="Body Text Indent 3"/>
    <w:basedOn w:val="a"/>
    <w:link w:val="35"/>
    <w:rsid w:val="004B6B4F"/>
    <w:pPr>
      <w:spacing w:line="240" w:lineRule="auto"/>
      <w:ind w:firstLine="567"/>
    </w:pPr>
    <w:rPr>
      <w:rFonts w:eastAsia="Times New Roman" w:cs="Times New Roman"/>
      <w:szCs w:val="20"/>
    </w:rPr>
  </w:style>
  <w:style w:type="character" w:customStyle="1" w:styleId="35">
    <w:name w:val="Основной текст с отступом 3 Знак"/>
    <w:basedOn w:val="a0"/>
    <w:link w:val="34"/>
    <w:rsid w:val="004B6B4F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Document Map"/>
    <w:basedOn w:val="a"/>
    <w:link w:val="af6"/>
    <w:semiHidden/>
    <w:rsid w:val="004B6B4F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4B6B4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af7">
    <w:name w:val="Table Grid"/>
    <w:basedOn w:val="a1"/>
    <w:rsid w:val="004B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link w:val="af9"/>
    <w:qFormat/>
    <w:rsid w:val="004B6B4F"/>
    <w:pPr>
      <w:spacing w:line="240" w:lineRule="auto"/>
      <w:jc w:val="center"/>
    </w:pPr>
    <w:rPr>
      <w:rFonts w:eastAsia="Times New Roman" w:cs="Times New Roman"/>
      <w:szCs w:val="20"/>
    </w:rPr>
  </w:style>
  <w:style w:type="character" w:customStyle="1" w:styleId="af9">
    <w:name w:val="Название Знак"/>
    <w:basedOn w:val="a0"/>
    <w:link w:val="af8"/>
    <w:rsid w:val="004B6B4F"/>
    <w:rPr>
      <w:rFonts w:ascii="Times New Roman" w:eastAsia="Times New Roman" w:hAnsi="Times New Roman" w:cs="Times New Roman"/>
      <w:sz w:val="28"/>
      <w:szCs w:val="20"/>
    </w:rPr>
  </w:style>
  <w:style w:type="table" w:customStyle="1" w:styleId="13">
    <w:name w:val="Стиль таблицы1"/>
    <w:basedOn w:val="a1"/>
    <w:rsid w:val="004B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Professional"/>
    <w:basedOn w:val="a1"/>
    <w:rsid w:val="004B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210">
    <w:name w:val="Основной текст 21"/>
    <w:basedOn w:val="a"/>
    <w:rsid w:val="004B6B4F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cs="Times New Roman"/>
      <w:i/>
      <w:sz w:val="24"/>
      <w:szCs w:val="20"/>
    </w:rPr>
  </w:style>
  <w:style w:type="paragraph" w:styleId="afb">
    <w:name w:val="caption"/>
    <w:basedOn w:val="a"/>
    <w:next w:val="a"/>
    <w:qFormat/>
    <w:rsid w:val="004B6B4F"/>
    <w:pPr>
      <w:spacing w:line="240" w:lineRule="auto"/>
      <w:ind w:right="-1050"/>
      <w:jc w:val="center"/>
    </w:pPr>
    <w:rPr>
      <w:rFonts w:eastAsia="Times New Roman" w:cs="Times New Roman"/>
      <w:b/>
      <w:szCs w:val="20"/>
    </w:rPr>
  </w:style>
  <w:style w:type="paragraph" w:customStyle="1" w:styleId="FR1">
    <w:name w:val="FR1"/>
    <w:rsid w:val="004B6B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26">
    <w:name w:val="Обычный2"/>
    <w:rsid w:val="004B6B4F"/>
    <w:pPr>
      <w:widowControl w:val="0"/>
      <w:spacing w:after="0" w:line="240" w:lineRule="auto"/>
      <w:ind w:firstLine="180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customStyle="1" w:styleId="14">
    <w:name w:val="Шапка1"/>
    <w:basedOn w:val="26"/>
    <w:rsid w:val="004B6B4F"/>
    <w:pPr>
      <w:ind w:right="-23" w:firstLine="0"/>
      <w:jc w:val="center"/>
    </w:pPr>
    <w:rPr>
      <w:b w:val="0"/>
      <w:spacing w:val="10"/>
      <w:sz w:val="32"/>
    </w:rPr>
  </w:style>
  <w:style w:type="character" w:styleId="afc">
    <w:name w:val="Placeholder Text"/>
    <w:basedOn w:val="a0"/>
    <w:uiPriority w:val="99"/>
    <w:semiHidden/>
    <w:rsid w:val="00747A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Professional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0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749B8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qFormat/>
    <w:rsid w:val="004B6B4F"/>
    <w:pPr>
      <w:keepNext/>
      <w:numPr>
        <w:ilvl w:val="1"/>
        <w:numId w:val="3"/>
      </w:numPr>
      <w:spacing w:line="240" w:lineRule="auto"/>
      <w:jc w:val="both"/>
      <w:outlineLvl w:val="1"/>
    </w:pPr>
    <w:rPr>
      <w:rFonts w:eastAsia="Times New Roman" w:cs="Times New Roman"/>
      <w:bCs/>
      <w:szCs w:val="20"/>
    </w:rPr>
  </w:style>
  <w:style w:type="paragraph" w:styleId="3">
    <w:name w:val="heading 3"/>
    <w:basedOn w:val="a"/>
    <w:next w:val="a"/>
    <w:link w:val="30"/>
    <w:unhideWhenUsed/>
    <w:qFormat/>
    <w:rsid w:val="004B6B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qFormat/>
    <w:rsid w:val="00B372ED"/>
    <w:pPr>
      <w:keepNext/>
      <w:spacing w:line="240" w:lineRule="auto"/>
      <w:jc w:val="center"/>
      <w:outlineLvl w:val="3"/>
    </w:pPr>
    <w:rPr>
      <w:rFonts w:eastAsia="Times New Roman" w:cs="Times New Roman"/>
      <w:szCs w:val="28"/>
    </w:rPr>
  </w:style>
  <w:style w:type="paragraph" w:styleId="5">
    <w:name w:val="heading 5"/>
    <w:basedOn w:val="a"/>
    <w:next w:val="a"/>
    <w:link w:val="50"/>
    <w:unhideWhenUsed/>
    <w:qFormat/>
    <w:rsid w:val="004B6B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B6B4F"/>
    <w:pPr>
      <w:spacing w:before="240" w:after="60" w:line="240" w:lineRule="auto"/>
      <w:outlineLvl w:val="5"/>
    </w:pPr>
    <w:rPr>
      <w:rFonts w:eastAsia="Times New Roman" w:cs="Times New Roman"/>
      <w:b/>
      <w:bCs/>
      <w:sz w:val="22"/>
    </w:rPr>
  </w:style>
  <w:style w:type="paragraph" w:styleId="7">
    <w:name w:val="heading 7"/>
    <w:basedOn w:val="a"/>
    <w:next w:val="a"/>
    <w:link w:val="70"/>
    <w:qFormat/>
    <w:rsid w:val="004B6B4F"/>
    <w:pPr>
      <w:keepNext/>
      <w:spacing w:line="240" w:lineRule="auto"/>
      <w:jc w:val="center"/>
      <w:outlineLvl w:val="6"/>
    </w:pPr>
    <w:rPr>
      <w:rFonts w:eastAsia="Times New Roman" w:cs="Times New Roman"/>
      <w:szCs w:val="20"/>
      <w:lang w:val="en-US"/>
    </w:rPr>
  </w:style>
  <w:style w:type="paragraph" w:styleId="8">
    <w:name w:val="heading 8"/>
    <w:basedOn w:val="a"/>
    <w:next w:val="a"/>
    <w:link w:val="80"/>
    <w:qFormat/>
    <w:rsid w:val="004B6B4F"/>
    <w:pPr>
      <w:keepNext/>
      <w:spacing w:line="240" w:lineRule="auto"/>
      <w:outlineLvl w:val="7"/>
    </w:pPr>
    <w:rPr>
      <w:rFonts w:eastAsia="Times New Roman" w:cs="Times New Roman"/>
      <w:b/>
      <w:sz w:val="32"/>
      <w:szCs w:val="20"/>
      <w:lang w:val="en-US"/>
    </w:rPr>
  </w:style>
  <w:style w:type="paragraph" w:styleId="9">
    <w:name w:val="heading 9"/>
    <w:basedOn w:val="a"/>
    <w:next w:val="a"/>
    <w:link w:val="90"/>
    <w:qFormat/>
    <w:rsid w:val="004B6B4F"/>
    <w:pPr>
      <w:spacing w:before="240" w:after="60" w:line="240" w:lineRule="auto"/>
      <w:outlineLvl w:val="8"/>
    </w:pPr>
    <w:rPr>
      <w:rFonts w:ascii="Arial" w:eastAsia="Times New Roman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2AA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AAA"/>
    <w:rPr>
      <w:rFonts w:ascii="Times New Roman" w:hAnsi="Times New Roman"/>
      <w:sz w:val="28"/>
    </w:rPr>
  </w:style>
  <w:style w:type="paragraph" w:styleId="a5">
    <w:name w:val="footer"/>
    <w:basedOn w:val="a"/>
    <w:link w:val="a6"/>
    <w:unhideWhenUsed/>
    <w:rsid w:val="00492AA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2AA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749B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A749B8"/>
    <w:pPr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749B8"/>
    <w:pPr>
      <w:spacing w:after="100"/>
    </w:pPr>
  </w:style>
  <w:style w:type="character" w:styleId="a8">
    <w:name w:val="Hyperlink"/>
    <w:basedOn w:val="a0"/>
    <w:uiPriority w:val="99"/>
    <w:unhideWhenUsed/>
    <w:rsid w:val="00A749B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4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49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C467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64F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64F97"/>
    <w:rPr>
      <w:b/>
      <w:bCs/>
    </w:rPr>
  </w:style>
  <w:style w:type="character" w:customStyle="1" w:styleId="12">
    <w:name w:val="Обычный1"/>
    <w:basedOn w:val="a0"/>
    <w:rsid w:val="00930523"/>
  </w:style>
  <w:style w:type="character" w:customStyle="1" w:styleId="plagiat">
    <w:name w:val="plagiat"/>
    <w:basedOn w:val="a0"/>
    <w:rsid w:val="00930523"/>
  </w:style>
  <w:style w:type="character" w:customStyle="1" w:styleId="30">
    <w:name w:val="Заголовок 3 Знак"/>
    <w:basedOn w:val="a0"/>
    <w:link w:val="3"/>
    <w:uiPriority w:val="9"/>
    <w:semiHidden/>
    <w:rsid w:val="004B6B4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6B4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20">
    <w:name w:val="Заголовок 2 Знак"/>
    <w:basedOn w:val="a0"/>
    <w:link w:val="2"/>
    <w:rsid w:val="004B6B4F"/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40">
    <w:name w:val="Заголовок 4 Знак"/>
    <w:basedOn w:val="a0"/>
    <w:link w:val="4"/>
    <w:rsid w:val="00B372ED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rsid w:val="004B6B4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B6B4F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4B6B4F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90">
    <w:name w:val="Заголовок 9 Знак"/>
    <w:basedOn w:val="a0"/>
    <w:link w:val="9"/>
    <w:rsid w:val="004B6B4F"/>
    <w:rPr>
      <w:rFonts w:ascii="Arial" w:eastAsia="Times New Roman" w:hAnsi="Arial" w:cs="Arial"/>
    </w:rPr>
  </w:style>
  <w:style w:type="paragraph" w:styleId="ae">
    <w:name w:val="Block Text"/>
    <w:basedOn w:val="a"/>
    <w:rsid w:val="004B6B4F"/>
    <w:pPr>
      <w:spacing w:line="240" w:lineRule="auto"/>
      <w:ind w:left="284" w:right="284"/>
      <w:jc w:val="both"/>
    </w:pPr>
    <w:rPr>
      <w:rFonts w:eastAsia="Times New Roman" w:cs="Times New Roman"/>
      <w:szCs w:val="20"/>
      <w:lang w:val="en-US"/>
    </w:rPr>
  </w:style>
  <w:style w:type="paragraph" w:styleId="af">
    <w:name w:val="Body Text"/>
    <w:basedOn w:val="a"/>
    <w:link w:val="af0"/>
    <w:rsid w:val="004B6B4F"/>
    <w:pPr>
      <w:spacing w:line="240" w:lineRule="auto"/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4B6B4F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4B6B4F"/>
    <w:pPr>
      <w:spacing w:line="240" w:lineRule="auto"/>
      <w:jc w:val="center"/>
    </w:pPr>
    <w:rPr>
      <w:rFonts w:eastAsia="Times New Roman" w:cs="Times New Roman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B6B4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1">
    <w:name w:val="Body Text 3"/>
    <w:basedOn w:val="a"/>
    <w:link w:val="32"/>
    <w:rsid w:val="004B6B4F"/>
    <w:pPr>
      <w:spacing w:line="240" w:lineRule="auto"/>
    </w:pPr>
    <w:rPr>
      <w:rFonts w:eastAsia="Times New Roman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4B6B4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1">
    <w:name w:val="Body Text Indent"/>
    <w:basedOn w:val="a"/>
    <w:link w:val="af2"/>
    <w:rsid w:val="004B6B4F"/>
    <w:pPr>
      <w:spacing w:line="240" w:lineRule="auto"/>
      <w:ind w:firstLine="851"/>
      <w:jc w:val="both"/>
    </w:pPr>
    <w:rPr>
      <w:rFonts w:eastAsia="Times New Roman" w:cs="Times New Roman"/>
      <w:szCs w:val="20"/>
    </w:rPr>
  </w:style>
  <w:style w:type="character" w:customStyle="1" w:styleId="af2">
    <w:name w:val="Основной текст с отступом Знак"/>
    <w:basedOn w:val="a0"/>
    <w:link w:val="af1"/>
    <w:rsid w:val="004B6B4F"/>
    <w:rPr>
      <w:rFonts w:ascii="Times New Roman" w:eastAsia="Times New Roman" w:hAnsi="Times New Roman" w:cs="Times New Roman"/>
      <w:sz w:val="28"/>
      <w:szCs w:val="20"/>
    </w:rPr>
  </w:style>
  <w:style w:type="character" w:styleId="af3">
    <w:name w:val="page number"/>
    <w:basedOn w:val="a0"/>
    <w:rsid w:val="004B6B4F"/>
  </w:style>
  <w:style w:type="paragraph" w:styleId="23">
    <w:name w:val="Body Text Indent 2"/>
    <w:basedOn w:val="a"/>
    <w:link w:val="24"/>
    <w:rsid w:val="004B6B4F"/>
    <w:pPr>
      <w:spacing w:line="240" w:lineRule="auto"/>
      <w:ind w:right="142" w:firstLine="851"/>
      <w:jc w:val="both"/>
    </w:pPr>
    <w:rPr>
      <w:rFonts w:eastAsia="Times New Roman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rsid w:val="004B6B4F"/>
    <w:rPr>
      <w:rFonts w:ascii="Times New Roman" w:eastAsia="Times New Roman" w:hAnsi="Times New Roman" w:cs="Times New Roman"/>
      <w:sz w:val="28"/>
      <w:szCs w:val="20"/>
    </w:rPr>
  </w:style>
  <w:style w:type="paragraph" w:styleId="25">
    <w:name w:val="toc 2"/>
    <w:basedOn w:val="a"/>
    <w:next w:val="a"/>
    <w:autoRedefine/>
    <w:semiHidden/>
    <w:rsid w:val="004B6B4F"/>
    <w:pPr>
      <w:spacing w:line="240" w:lineRule="auto"/>
      <w:ind w:left="200"/>
    </w:pPr>
    <w:rPr>
      <w:rFonts w:eastAsia="Times New Roman" w:cs="Times New Roman"/>
      <w:sz w:val="20"/>
      <w:szCs w:val="20"/>
    </w:rPr>
  </w:style>
  <w:style w:type="paragraph" w:styleId="33">
    <w:name w:val="toc 3"/>
    <w:basedOn w:val="a"/>
    <w:next w:val="a"/>
    <w:autoRedefine/>
    <w:uiPriority w:val="39"/>
    <w:rsid w:val="004B6B4F"/>
    <w:pPr>
      <w:spacing w:line="240" w:lineRule="auto"/>
      <w:ind w:left="400"/>
    </w:pPr>
    <w:rPr>
      <w:rFonts w:eastAsia="Times New Roman" w:cs="Times New Roman"/>
      <w:sz w:val="20"/>
      <w:szCs w:val="20"/>
    </w:rPr>
  </w:style>
  <w:style w:type="paragraph" w:styleId="41">
    <w:name w:val="toc 4"/>
    <w:basedOn w:val="a"/>
    <w:next w:val="a"/>
    <w:autoRedefine/>
    <w:semiHidden/>
    <w:rsid w:val="004B6B4F"/>
    <w:pPr>
      <w:spacing w:line="240" w:lineRule="auto"/>
      <w:ind w:left="600"/>
    </w:pPr>
    <w:rPr>
      <w:rFonts w:eastAsia="Times New Roman" w:cs="Times New Roman"/>
      <w:sz w:val="20"/>
      <w:szCs w:val="20"/>
    </w:rPr>
  </w:style>
  <w:style w:type="paragraph" w:styleId="51">
    <w:name w:val="toc 5"/>
    <w:basedOn w:val="a"/>
    <w:next w:val="a"/>
    <w:autoRedefine/>
    <w:semiHidden/>
    <w:rsid w:val="004B6B4F"/>
    <w:pPr>
      <w:spacing w:line="240" w:lineRule="auto"/>
      <w:ind w:left="800"/>
    </w:pPr>
    <w:rPr>
      <w:rFonts w:eastAsia="Times New Roman" w:cs="Times New Roman"/>
      <w:sz w:val="20"/>
      <w:szCs w:val="20"/>
    </w:rPr>
  </w:style>
  <w:style w:type="paragraph" w:styleId="61">
    <w:name w:val="toc 6"/>
    <w:basedOn w:val="a"/>
    <w:next w:val="a"/>
    <w:autoRedefine/>
    <w:semiHidden/>
    <w:rsid w:val="004B6B4F"/>
    <w:pPr>
      <w:spacing w:line="240" w:lineRule="auto"/>
      <w:ind w:left="1000"/>
    </w:pPr>
    <w:rPr>
      <w:rFonts w:eastAsia="Times New Roman" w:cs="Times New Roman"/>
      <w:sz w:val="20"/>
      <w:szCs w:val="20"/>
    </w:rPr>
  </w:style>
  <w:style w:type="paragraph" w:styleId="71">
    <w:name w:val="toc 7"/>
    <w:basedOn w:val="a"/>
    <w:next w:val="a"/>
    <w:autoRedefine/>
    <w:semiHidden/>
    <w:rsid w:val="004B6B4F"/>
    <w:pPr>
      <w:spacing w:line="240" w:lineRule="auto"/>
      <w:ind w:left="1200"/>
    </w:pPr>
    <w:rPr>
      <w:rFonts w:eastAsia="Times New Roman" w:cs="Times New Roman"/>
      <w:sz w:val="20"/>
      <w:szCs w:val="20"/>
    </w:rPr>
  </w:style>
  <w:style w:type="paragraph" w:styleId="81">
    <w:name w:val="toc 8"/>
    <w:basedOn w:val="a"/>
    <w:next w:val="a"/>
    <w:autoRedefine/>
    <w:semiHidden/>
    <w:rsid w:val="004B6B4F"/>
    <w:pPr>
      <w:spacing w:line="240" w:lineRule="auto"/>
      <w:ind w:left="1400"/>
    </w:pPr>
    <w:rPr>
      <w:rFonts w:eastAsia="Times New Roman" w:cs="Times New Roman"/>
      <w:sz w:val="20"/>
      <w:szCs w:val="20"/>
    </w:rPr>
  </w:style>
  <w:style w:type="paragraph" w:styleId="91">
    <w:name w:val="toc 9"/>
    <w:basedOn w:val="a"/>
    <w:next w:val="a"/>
    <w:autoRedefine/>
    <w:semiHidden/>
    <w:rsid w:val="004B6B4F"/>
    <w:pPr>
      <w:spacing w:line="240" w:lineRule="auto"/>
      <w:ind w:left="1600"/>
    </w:pPr>
    <w:rPr>
      <w:rFonts w:eastAsia="Times New Roman" w:cs="Times New Roman"/>
      <w:sz w:val="20"/>
      <w:szCs w:val="20"/>
    </w:rPr>
  </w:style>
  <w:style w:type="character" w:styleId="af4">
    <w:name w:val="FollowedHyperlink"/>
    <w:basedOn w:val="a0"/>
    <w:rsid w:val="004B6B4F"/>
    <w:rPr>
      <w:color w:val="800080"/>
      <w:u w:val="single"/>
    </w:rPr>
  </w:style>
  <w:style w:type="paragraph" w:styleId="34">
    <w:name w:val="Body Text Indent 3"/>
    <w:basedOn w:val="a"/>
    <w:link w:val="35"/>
    <w:rsid w:val="004B6B4F"/>
    <w:pPr>
      <w:spacing w:line="240" w:lineRule="auto"/>
      <w:ind w:firstLine="567"/>
    </w:pPr>
    <w:rPr>
      <w:rFonts w:eastAsia="Times New Roman" w:cs="Times New Roman"/>
      <w:szCs w:val="20"/>
    </w:rPr>
  </w:style>
  <w:style w:type="character" w:customStyle="1" w:styleId="35">
    <w:name w:val="Основной текст с отступом 3 Знак"/>
    <w:basedOn w:val="a0"/>
    <w:link w:val="34"/>
    <w:rsid w:val="004B6B4F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Document Map"/>
    <w:basedOn w:val="a"/>
    <w:link w:val="af6"/>
    <w:semiHidden/>
    <w:rsid w:val="004B6B4F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4B6B4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af7">
    <w:name w:val="Table Grid"/>
    <w:basedOn w:val="a1"/>
    <w:rsid w:val="004B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itle"/>
    <w:basedOn w:val="a"/>
    <w:link w:val="af9"/>
    <w:qFormat/>
    <w:rsid w:val="004B6B4F"/>
    <w:pPr>
      <w:spacing w:line="240" w:lineRule="auto"/>
      <w:jc w:val="center"/>
    </w:pPr>
    <w:rPr>
      <w:rFonts w:eastAsia="Times New Roman" w:cs="Times New Roman"/>
      <w:szCs w:val="20"/>
    </w:rPr>
  </w:style>
  <w:style w:type="character" w:customStyle="1" w:styleId="af9">
    <w:name w:val="Название Знак"/>
    <w:basedOn w:val="a0"/>
    <w:link w:val="af8"/>
    <w:rsid w:val="004B6B4F"/>
    <w:rPr>
      <w:rFonts w:ascii="Times New Roman" w:eastAsia="Times New Roman" w:hAnsi="Times New Roman" w:cs="Times New Roman"/>
      <w:sz w:val="28"/>
      <w:szCs w:val="20"/>
    </w:rPr>
  </w:style>
  <w:style w:type="table" w:customStyle="1" w:styleId="13">
    <w:name w:val="Стиль таблицы1"/>
    <w:basedOn w:val="a1"/>
    <w:rsid w:val="004B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styleId="afa">
    <w:name w:val="Table Professional"/>
    <w:basedOn w:val="a1"/>
    <w:rsid w:val="004B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210">
    <w:name w:val="Основной текст 21"/>
    <w:basedOn w:val="a"/>
    <w:rsid w:val="004B6B4F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cs="Times New Roman"/>
      <w:i/>
      <w:sz w:val="24"/>
      <w:szCs w:val="20"/>
    </w:rPr>
  </w:style>
  <w:style w:type="paragraph" w:styleId="afb">
    <w:name w:val="caption"/>
    <w:basedOn w:val="a"/>
    <w:next w:val="a"/>
    <w:qFormat/>
    <w:rsid w:val="004B6B4F"/>
    <w:pPr>
      <w:spacing w:line="240" w:lineRule="auto"/>
      <w:ind w:right="-1050"/>
      <w:jc w:val="center"/>
    </w:pPr>
    <w:rPr>
      <w:rFonts w:eastAsia="Times New Roman" w:cs="Times New Roman"/>
      <w:b/>
      <w:szCs w:val="20"/>
    </w:rPr>
  </w:style>
  <w:style w:type="paragraph" w:customStyle="1" w:styleId="FR1">
    <w:name w:val="FR1"/>
    <w:rsid w:val="004B6B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26">
    <w:name w:val="Обычный2"/>
    <w:rsid w:val="004B6B4F"/>
    <w:pPr>
      <w:widowControl w:val="0"/>
      <w:spacing w:after="0" w:line="240" w:lineRule="auto"/>
      <w:ind w:firstLine="180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customStyle="1" w:styleId="14">
    <w:name w:val="Шапка1"/>
    <w:basedOn w:val="26"/>
    <w:rsid w:val="004B6B4F"/>
    <w:pPr>
      <w:ind w:right="-23" w:firstLine="0"/>
      <w:jc w:val="center"/>
    </w:pPr>
    <w:rPr>
      <w:b w:val="0"/>
      <w:spacing w:val="10"/>
      <w:sz w:val="32"/>
    </w:rPr>
  </w:style>
  <w:style w:type="character" w:styleId="afc">
    <w:name w:val="Placeholder Text"/>
    <w:basedOn w:val="a0"/>
    <w:uiPriority w:val="99"/>
    <w:semiHidden/>
    <w:rsid w:val="00747A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70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oleObject" Target="embeddings/oleObject89.bin"/><Relationship Id="rId216" Type="http://schemas.openxmlformats.org/officeDocument/2006/relationships/footer" Target="footer3.xml"/><Relationship Id="rId211" Type="http://schemas.openxmlformats.org/officeDocument/2006/relationships/image" Target="media/image102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4.bin"/><Relationship Id="rId192" Type="http://schemas.openxmlformats.org/officeDocument/2006/relationships/oleObject" Target="embeddings/oleObject92.bin"/><Relationship Id="rId197" Type="http://schemas.openxmlformats.org/officeDocument/2006/relationships/image" Target="media/image95.wmf"/><Relationship Id="rId206" Type="http://schemas.openxmlformats.org/officeDocument/2006/relationships/oleObject" Target="embeddings/oleObject99.bin"/><Relationship Id="rId201" Type="http://schemas.openxmlformats.org/officeDocument/2006/relationships/image" Target="media/image97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0.wmf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2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2" Type="http://schemas.openxmlformats.org/officeDocument/2006/relationships/oleObject" Target="embeddings/oleObject97.bin"/><Relationship Id="rId207" Type="http://schemas.openxmlformats.org/officeDocument/2006/relationships/image" Target="media/image100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13" Type="http://schemas.openxmlformats.org/officeDocument/2006/relationships/image" Target="media/image103.png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0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1.wmf"/><Relationship Id="rId219" Type="http://schemas.microsoft.com/office/2007/relationships/stylesWithEffects" Target="stylesWithEffects.xml"/><Relationship Id="rId3" Type="http://schemas.openxmlformats.org/officeDocument/2006/relationships/styles" Target="styles.xml"/><Relationship Id="rId214" Type="http://schemas.openxmlformats.org/officeDocument/2006/relationships/image" Target="media/image104.png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footer" Target="footer2.xml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195B-C208-4130-A025-BB8C5B13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7412</Words>
  <Characters>42253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doc_ved_en</cp:lastModifiedBy>
  <cp:revision>4</cp:revision>
  <dcterms:created xsi:type="dcterms:W3CDTF">2019-06-23T10:55:00Z</dcterms:created>
  <dcterms:modified xsi:type="dcterms:W3CDTF">2020-02-21T03:33:00Z</dcterms:modified>
</cp:coreProperties>
</file>