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97" w:rsidRPr="00214497" w:rsidRDefault="00214497" w:rsidP="0021449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214497">
        <w:rPr>
          <w:rFonts w:ascii="Times New Roman" w:eastAsia="Times New Roman" w:hAnsi="Times New Roman" w:cs="Times New Roman"/>
          <w:b/>
          <w:sz w:val="24"/>
          <w:szCs w:val="24"/>
          <w:lang w:eastAsia="ru-RU"/>
        </w:rPr>
        <w:t>Министерство науки и высшего образования Российской Федерации</w:t>
      </w:r>
    </w:p>
    <w:p w:rsidR="00214497" w:rsidRPr="00214497" w:rsidRDefault="00214497" w:rsidP="0021449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roofErr w:type="spellStart"/>
      <w:r w:rsidRPr="00214497">
        <w:rPr>
          <w:rFonts w:ascii="Times New Roman" w:eastAsia="Times New Roman" w:hAnsi="Times New Roman" w:cs="Times New Roman"/>
          <w:b/>
          <w:sz w:val="24"/>
          <w:szCs w:val="24"/>
          <w:lang w:eastAsia="ru-RU"/>
        </w:rPr>
        <w:t>Лысьвенский</w:t>
      </w:r>
      <w:proofErr w:type="spellEnd"/>
      <w:r w:rsidRPr="00214497">
        <w:rPr>
          <w:rFonts w:ascii="Times New Roman" w:eastAsia="Times New Roman" w:hAnsi="Times New Roman" w:cs="Times New Roman"/>
          <w:b/>
          <w:sz w:val="24"/>
          <w:szCs w:val="24"/>
          <w:lang w:eastAsia="ru-RU"/>
        </w:rPr>
        <w:t xml:space="preserve"> филиал федерального государственного бюджетного образовательного учреждение высшего образования</w:t>
      </w:r>
    </w:p>
    <w:p w:rsidR="00214497" w:rsidRPr="00214497" w:rsidRDefault="00214497" w:rsidP="0021449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214497">
        <w:rPr>
          <w:rFonts w:ascii="Times New Roman" w:eastAsia="Times New Roman" w:hAnsi="Times New Roman" w:cs="Times New Roman"/>
          <w:b/>
          <w:sz w:val="24"/>
          <w:szCs w:val="24"/>
          <w:lang w:eastAsia="ru-RU"/>
        </w:rPr>
        <w:t>«Пермский национальный исследовательский политехнический университет»</w:t>
      </w:r>
    </w:p>
    <w:p w:rsidR="00214497" w:rsidRPr="00214497" w:rsidRDefault="00214497" w:rsidP="0021449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r w:rsidRPr="00214497">
        <w:rPr>
          <w:rFonts w:ascii="Times New Roman" w:eastAsia="Times New Roman" w:hAnsi="Times New Roman" w:cs="Times New Roman"/>
          <w:b/>
          <w:sz w:val="28"/>
          <w:szCs w:val="28"/>
          <w:lang w:eastAsia="ru-RU"/>
        </w:rPr>
        <w:t>(ЛФ ПНИПУ)</w:t>
      </w:r>
    </w:p>
    <w:p w:rsidR="00C34311" w:rsidRPr="00C34311" w:rsidRDefault="00C34311" w:rsidP="00C34311">
      <w:pPr>
        <w:spacing w:after="0"/>
        <w:contextualSpacing/>
        <w:jc w:val="both"/>
        <w:rPr>
          <w:rFonts w:ascii="Times New Roman" w:eastAsia="Times New Roman" w:hAnsi="Times New Roman" w:cs="Times New Roman"/>
          <w:sz w:val="24"/>
          <w:szCs w:val="24"/>
          <w:lang w:eastAsia="ru-RU"/>
        </w:rPr>
      </w:pPr>
    </w:p>
    <w:p w:rsidR="00C34311" w:rsidRPr="00C34311" w:rsidRDefault="00C34311" w:rsidP="00C34311">
      <w:pPr>
        <w:spacing w:after="0" w:line="360" w:lineRule="auto"/>
        <w:ind w:firstLine="709"/>
        <w:contextualSpacing/>
        <w:jc w:val="center"/>
        <w:rPr>
          <w:rFonts w:ascii="Times New Roman" w:eastAsia="Times New Roman" w:hAnsi="Times New Roman" w:cs="Times New Roman"/>
          <w:sz w:val="24"/>
          <w:szCs w:val="28"/>
          <w:lang w:eastAsia="ru-RU"/>
        </w:rPr>
      </w:pPr>
    </w:p>
    <w:p w:rsidR="00C34311" w:rsidRPr="00C34311" w:rsidRDefault="00C34311" w:rsidP="00C34311">
      <w:pPr>
        <w:spacing w:after="0" w:line="240" w:lineRule="auto"/>
        <w:jc w:val="both"/>
        <w:rPr>
          <w:rFonts w:ascii="Times New Roman" w:eastAsia="Times New Roman" w:hAnsi="Times New Roman" w:cs="Times New Roman"/>
          <w:sz w:val="24"/>
          <w:szCs w:val="24"/>
          <w:lang w:eastAsia="ru-RU"/>
        </w:rPr>
      </w:pPr>
      <w:r w:rsidRPr="00214497">
        <w:rPr>
          <w:rFonts w:ascii="Times New Roman" w:eastAsia="Times New Roman" w:hAnsi="Times New Roman" w:cs="Times New Roman"/>
          <w:b/>
          <w:sz w:val="24"/>
          <w:szCs w:val="24"/>
          <w:lang w:eastAsia="ru-RU"/>
        </w:rPr>
        <w:t>Факультет</w:t>
      </w:r>
      <w:r w:rsidRPr="00C34311">
        <w:rPr>
          <w:rFonts w:ascii="Times New Roman" w:eastAsia="Times New Roman" w:hAnsi="Times New Roman" w:cs="Times New Roman"/>
          <w:sz w:val="24"/>
          <w:szCs w:val="24"/>
          <w:lang w:eastAsia="ru-RU"/>
        </w:rPr>
        <w:t xml:space="preserve"> </w:t>
      </w:r>
      <w:r w:rsidRPr="00214497">
        <w:rPr>
          <w:rFonts w:ascii="Times New Roman" w:eastAsia="Times New Roman" w:hAnsi="Times New Roman" w:cs="Times New Roman"/>
          <w:sz w:val="24"/>
          <w:szCs w:val="24"/>
          <w:lang w:eastAsia="ru-RU"/>
        </w:rPr>
        <w:t>профессионального  образования</w:t>
      </w:r>
      <w:r w:rsidRPr="00C34311">
        <w:rPr>
          <w:rFonts w:ascii="Times New Roman" w:eastAsia="Times New Roman" w:hAnsi="Times New Roman" w:cs="Times New Roman"/>
          <w:sz w:val="24"/>
          <w:szCs w:val="24"/>
          <w:lang w:eastAsia="ru-RU"/>
        </w:rPr>
        <w:t xml:space="preserve">  </w:t>
      </w:r>
    </w:p>
    <w:p w:rsidR="00214497" w:rsidRDefault="00214497" w:rsidP="00C34311">
      <w:pPr>
        <w:spacing w:after="0" w:line="240" w:lineRule="auto"/>
        <w:jc w:val="both"/>
        <w:rPr>
          <w:rFonts w:ascii="Times New Roman" w:eastAsia="Times New Roman" w:hAnsi="Times New Roman" w:cs="Times New Roman"/>
          <w:sz w:val="24"/>
          <w:szCs w:val="24"/>
          <w:lang w:eastAsia="ru-RU"/>
        </w:rPr>
      </w:pPr>
      <w:r w:rsidRPr="00214497">
        <w:rPr>
          <w:rFonts w:ascii="Times New Roman" w:eastAsia="Times New Roman" w:hAnsi="Times New Roman" w:cs="Times New Roman"/>
          <w:b/>
          <w:sz w:val="24"/>
          <w:szCs w:val="24"/>
          <w:lang w:eastAsia="ru-RU"/>
        </w:rPr>
        <w:t>Направление</w:t>
      </w:r>
      <w:r w:rsidRPr="00C34311">
        <w:rPr>
          <w:rFonts w:ascii="Times New Roman" w:eastAsia="Times New Roman" w:hAnsi="Times New Roman" w:cs="Times New Roman"/>
          <w:sz w:val="24"/>
          <w:szCs w:val="24"/>
          <w:lang w:eastAsia="ru-RU"/>
        </w:rPr>
        <w:t xml:space="preserve"> </w:t>
      </w:r>
      <w:r w:rsidRPr="00214497">
        <w:rPr>
          <w:rFonts w:ascii="Times New Roman" w:eastAsia="Times New Roman" w:hAnsi="Times New Roman" w:cs="Times New Roman"/>
          <w:sz w:val="24"/>
          <w:szCs w:val="24"/>
          <w:lang w:eastAsia="ru-RU"/>
        </w:rPr>
        <w:t>38.03.04 Государственное и муниципальное управление</w:t>
      </w:r>
    </w:p>
    <w:p w:rsidR="00C34311" w:rsidRPr="00214497" w:rsidRDefault="00C34311" w:rsidP="00C34311">
      <w:pPr>
        <w:spacing w:after="0" w:line="240" w:lineRule="auto"/>
        <w:jc w:val="both"/>
        <w:rPr>
          <w:rFonts w:ascii="Times New Roman" w:eastAsia="Times New Roman" w:hAnsi="Times New Roman" w:cs="Times New Roman"/>
          <w:sz w:val="24"/>
          <w:szCs w:val="24"/>
          <w:lang w:eastAsia="ru-RU"/>
        </w:rPr>
      </w:pPr>
      <w:r w:rsidRPr="00214497">
        <w:rPr>
          <w:rFonts w:ascii="Times New Roman" w:eastAsia="Times New Roman" w:hAnsi="Times New Roman" w:cs="Times New Roman"/>
          <w:b/>
          <w:sz w:val="24"/>
          <w:szCs w:val="24"/>
          <w:lang w:eastAsia="ru-RU"/>
        </w:rPr>
        <w:t>Кафедра</w:t>
      </w:r>
      <w:r w:rsidRPr="00C34311">
        <w:rPr>
          <w:rFonts w:ascii="Times New Roman" w:eastAsia="Times New Roman" w:hAnsi="Times New Roman" w:cs="Times New Roman"/>
          <w:sz w:val="24"/>
          <w:szCs w:val="24"/>
          <w:lang w:eastAsia="ru-RU"/>
        </w:rPr>
        <w:t xml:space="preserve"> </w:t>
      </w:r>
      <w:r w:rsidRPr="00214497">
        <w:rPr>
          <w:rFonts w:ascii="Times New Roman" w:eastAsia="Times New Roman" w:hAnsi="Times New Roman" w:cs="Times New Roman"/>
          <w:sz w:val="24"/>
          <w:szCs w:val="24"/>
          <w:lang w:eastAsia="ru-RU"/>
        </w:rPr>
        <w:t>общенаучных дисциплин</w:t>
      </w:r>
    </w:p>
    <w:p w:rsidR="0082338F" w:rsidRPr="0082338F" w:rsidRDefault="0082338F" w:rsidP="0082338F">
      <w:pPr>
        <w:spacing w:after="0" w:line="240" w:lineRule="auto"/>
        <w:rPr>
          <w:rFonts w:ascii="Times New Roman" w:eastAsia="Calibri" w:hAnsi="Times New Roman" w:cs="Times New Roman"/>
          <w:sz w:val="28"/>
          <w:szCs w:val="28"/>
        </w:rPr>
      </w:pPr>
    </w:p>
    <w:p w:rsidR="00214497" w:rsidRPr="00D84602" w:rsidRDefault="00214497" w:rsidP="00214497">
      <w:pPr>
        <w:pStyle w:val="zag3"/>
        <w:spacing w:before="0" w:beforeAutospacing="0" w:after="0" w:afterAutospacing="0" w:line="240" w:lineRule="auto"/>
        <w:ind w:firstLine="5940"/>
        <w:rPr>
          <w:b/>
          <w:sz w:val="26"/>
          <w:szCs w:val="26"/>
        </w:rPr>
      </w:pPr>
      <w:r w:rsidRPr="00D84602">
        <w:rPr>
          <w:b/>
          <w:sz w:val="26"/>
          <w:szCs w:val="26"/>
        </w:rPr>
        <w:t>Зав</w:t>
      </w:r>
      <w:proofErr w:type="gramStart"/>
      <w:r w:rsidRPr="00D84602">
        <w:rPr>
          <w:b/>
          <w:sz w:val="26"/>
          <w:szCs w:val="26"/>
        </w:rPr>
        <w:t>.к</w:t>
      </w:r>
      <w:proofErr w:type="gramEnd"/>
      <w:r w:rsidRPr="00D84602">
        <w:rPr>
          <w:b/>
          <w:sz w:val="26"/>
          <w:szCs w:val="26"/>
        </w:rPr>
        <w:t xml:space="preserve">афедрой </w:t>
      </w:r>
      <w:r>
        <w:rPr>
          <w:b/>
          <w:sz w:val="26"/>
          <w:szCs w:val="26"/>
        </w:rPr>
        <w:t>ОНД</w:t>
      </w:r>
    </w:p>
    <w:p w:rsidR="00214497" w:rsidRPr="00D84602" w:rsidRDefault="00214497" w:rsidP="00214497">
      <w:pPr>
        <w:pStyle w:val="zag3"/>
        <w:spacing w:before="0" w:beforeAutospacing="0" w:after="0" w:afterAutospacing="0" w:line="240" w:lineRule="auto"/>
        <w:ind w:firstLine="5940"/>
        <w:rPr>
          <w:sz w:val="26"/>
          <w:szCs w:val="26"/>
        </w:rPr>
      </w:pPr>
      <w:proofErr w:type="spellStart"/>
      <w:r w:rsidRPr="00D84602">
        <w:rPr>
          <w:sz w:val="26"/>
          <w:szCs w:val="26"/>
        </w:rPr>
        <w:t>___________</w:t>
      </w:r>
      <w:r>
        <w:rPr>
          <w:sz w:val="26"/>
          <w:szCs w:val="26"/>
        </w:rPr>
        <w:t>Е.Н.Хаматнурова</w:t>
      </w:r>
      <w:proofErr w:type="spellEnd"/>
    </w:p>
    <w:p w:rsidR="00214497" w:rsidRPr="00D84602" w:rsidRDefault="00214497" w:rsidP="00214497">
      <w:pPr>
        <w:pStyle w:val="zag3"/>
        <w:spacing w:before="0" w:beforeAutospacing="0" w:after="0" w:afterAutospacing="0" w:line="240" w:lineRule="auto"/>
        <w:ind w:firstLine="5940"/>
        <w:rPr>
          <w:sz w:val="26"/>
          <w:szCs w:val="26"/>
        </w:rPr>
      </w:pPr>
      <w:r w:rsidRPr="00D84602">
        <w:rPr>
          <w:sz w:val="26"/>
          <w:szCs w:val="26"/>
        </w:rPr>
        <w:t>«___» ___________ 20___ г.</w:t>
      </w:r>
    </w:p>
    <w:p w:rsidR="0082338F" w:rsidRPr="0082338F" w:rsidRDefault="0082338F" w:rsidP="0082338F">
      <w:pPr>
        <w:spacing w:line="240" w:lineRule="auto"/>
        <w:rPr>
          <w:rFonts w:ascii="Times New Roman" w:eastAsia="Calibri" w:hAnsi="Times New Roman" w:cs="Times New Roman"/>
          <w:sz w:val="28"/>
          <w:szCs w:val="28"/>
        </w:rPr>
      </w:pPr>
    </w:p>
    <w:p w:rsidR="0082338F" w:rsidRPr="0082338F" w:rsidRDefault="0082338F" w:rsidP="0082338F">
      <w:pPr>
        <w:spacing w:line="240" w:lineRule="auto"/>
        <w:rPr>
          <w:rFonts w:ascii="Times New Roman" w:eastAsia="Calibri" w:hAnsi="Times New Roman" w:cs="Times New Roman"/>
          <w:sz w:val="28"/>
          <w:szCs w:val="28"/>
        </w:rPr>
      </w:pPr>
    </w:p>
    <w:p w:rsidR="00214497" w:rsidRDefault="00214497" w:rsidP="00214497">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214497" w:rsidRPr="00D84602" w:rsidRDefault="00214497" w:rsidP="00214497">
      <w:pPr>
        <w:pStyle w:val="zag3"/>
        <w:spacing w:before="0" w:beforeAutospacing="0" w:after="0" w:afterAutospacing="0" w:line="240" w:lineRule="auto"/>
        <w:ind w:firstLine="0"/>
        <w:jc w:val="center"/>
        <w:rPr>
          <w:b/>
          <w:sz w:val="44"/>
          <w:szCs w:val="44"/>
        </w:rPr>
      </w:pPr>
    </w:p>
    <w:p w:rsidR="0082338F" w:rsidRPr="00214497" w:rsidRDefault="00214497" w:rsidP="0082338F">
      <w:pPr>
        <w:spacing w:line="240" w:lineRule="auto"/>
        <w:rPr>
          <w:rFonts w:ascii="Times New Roman" w:eastAsia="Calibri" w:hAnsi="Times New Roman" w:cs="Times New Roman"/>
          <w:sz w:val="28"/>
          <w:szCs w:val="28"/>
        </w:rPr>
      </w:pPr>
      <w:r w:rsidRPr="00214497">
        <w:rPr>
          <w:rFonts w:ascii="Times New Roman" w:eastAsia="Calibri" w:hAnsi="Times New Roman" w:cs="Times New Roman"/>
          <w:b/>
          <w:sz w:val="28"/>
          <w:szCs w:val="28"/>
        </w:rPr>
        <w:t>На тему</w:t>
      </w:r>
      <w:r w:rsidRPr="00214497">
        <w:rPr>
          <w:rFonts w:ascii="Arial" w:hAnsi="Arial" w:cs="Arial"/>
          <w:color w:val="000000"/>
          <w:sz w:val="20"/>
          <w:szCs w:val="20"/>
          <w:shd w:val="clear" w:color="auto" w:fill="FFFFFF"/>
        </w:rPr>
        <w:t xml:space="preserve"> </w:t>
      </w:r>
      <w:r w:rsidRPr="00214497">
        <w:rPr>
          <w:rFonts w:ascii="Times New Roman" w:hAnsi="Times New Roman" w:cs="Times New Roman"/>
          <w:color w:val="000000"/>
          <w:sz w:val="28"/>
          <w:szCs w:val="28"/>
          <w:u w:val="single"/>
          <w:shd w:val="clear" w:color="auto" w:fill="FFFFFF"/>
        </w:rPr>
        <w:t>С</w:t>
      </w:r>
      <w:r w:rsidRPr="00214497">
        <w:rPr>
          <w:rFonts w:ascii="Times New Roman" w:eastAsia="Calibri" w:hAnsi="Times New Roman" w:cs="Times New Roman"/>
          <w:sz w:val="28"/>
          <w:szCs w:val="28"/>
          <w:u w:val="single"/>
        </w:rPr>
        <w:t xml:space="preserve">овершенствование управления дополнительным образованием с целью повышения качества в </w:t>
      </w:r>
      <w:proofErr w:type="spellStart"/>
      <w:r w:rsidRPr="00214497">
        <w:rPr>
          <w:rFonts w:ascii="Times New Roman" w:eastAsia="Calibri" w:hAnsi="Times New Roman" w:cs="Times New Roman"/>
          <w:sz w:val="28"/>
          <w:szCs w:val="28"/>
          <w:u w:val="single"/>
        </w:rPr>
        <w:t>Чусовском</w:t>
      </w:r>
      <w:proofErr w:type="spellEnd"/>
      <w:r w:rsidRPr="00214497">
        <w:rPr>
          <w:rFonts w:ascii="Times New Roman" w:eastAsia="Calibri" w:hAnsi="Times New Roman" w:cs="Times New Roman"/>
          <w:sz w:val="28"/>
          <w:szCs w:val="28"/>
          <w:u w:val="single"/>
        </w:rPr>
        <w:t xml:space="preserve"> муниципальном районе </w:t>
      </w:r>
      <w:r w:rsidR="001A2BF5">
        <w:rPr>
          <w:rFonts w:ascii="Times New Roman" w:eastAsia="Calibri" w:hAnsi="Times New Roman" w:cs="Times New Roman"/>
          <w:sz w:val="28"/>
          <w:szCs w:val="28"/>
          <w:u w:val="single"/>
        </w:rPr>
        <w:t>(</w:t>
      </w:r>
      <w:r w:rsidRPr="00214497">
        <w:rPr>
          <w:rFonts w:ascii="Times New Roman" w:eastAsia="Calibri" w:hAnsi="Times New Roman" w:cs="Times New Roman"/>
          <w:sz w:val="28"/>
          <w:szCs w:val="28"/>
          <w:u w:val="single"/>
        </w:rPr>
        <w:t>на примере МБУ ДО "ЧДШИ им. Балабан"</w:t>
      </w:r>
      <w:r w:rsidR="001A2BF5">
        <w:rPr>
          <w:rFonts w:ascii="Times New Roman" w:eastAsia="Calibri" w:hAnsi="Times New Roman" w:cs="Times New Roman"/>
          <w:sz w:val="28"/>
          <w:szCs w:val="28"/>
          <w:u w:val="single"/>
        </w:rPr>
        <w:t xml:space="preserve"> </w:t>
      </w:r>
      <w:proofErr w:type="gramStart"/>
      <w:r w:rsidR="001A2BF5">
        <w:rPr>
          <w:rFonts w:ascii="Times New Roman" w:eastAsia="Calibri" w:hAnsi="Times New Roman" w:cs="Times New Roman"/>
          <w:sz w:val="28"/>
          <w:szCs w:val="28"/>
          <w:u w:val="single"/>
        </w:rPr>
        <w:t>г</w:t>
      </w:r>
      <w:proofErr w:type="gramEnd"/>
      <w:r w:rsidR="001A2BF5">
        <w:rPr>
          <w:rFonts w:ascii="Times New Roman" w:eastAsia="Calibri" w:hAnsi="Times New Roman" w:cs="Times New Roman"/>
          <w:sz w:val="28"/>
          <w:szCs w:val="28"/>
          <w:u w:val="single"/>
        </w:rPr>
        <w:t>. Чусовой Пермского края)</w:t>
      </w:r>
    </w:p>
    <w:p w:rsidR="00F4345D" w:rsidRDefault="00214497" w:rsidP="00214497">
      <w:pPr>
        <w:spacing w:after="0" w:line="240" w:lineRule="auto"/>
        <w:rPr>
          <w:rFonts w:ascii="Times New Roman" w:hAnsi="Times New Roman" w:cs="Times New Roman"/>
          <w:sz w:val="28"/>
          <w:szCs w:val="28"/>
        </w:rPr>
      </w:pPr>
      <w:r w:rsidRPr="00214497">
        <w:rPr>
          <w:rFonts w:ascii="Times New Roman" w:hAnsi="Times New Roman" w:cs="Times New Roman"/>
          <w:b/>
          <w:sz w:val="28"/>
          <w:szCs w:val="28"/>
        </w:rPr>
        <w:t>Студент</w:t>
      </w:r>
      <w:r>
        <w:rPr>
          <w:rFonts w:ascii="Times New Roman" w:hAnsi="Times New Roman" w:cs="Times New Roman"/>
          <w:b/>
          <w:sz w:val="28"/>
          <w:szCs w:val="28"/>
        </w:rPr>
        <w:t xml:space="preserve"> </w:t>
      </w:r>
      <w:r w:rsidRPr="00214497">
        <w:rPr>
          <w:rFonts w:ascii="Times New Roman" w:hAnsi="Times New Roman" w:cs="Times New Roman"/>
          <w:sz w:val="28"/>
          <w:szCs w:val="28"/>
        </w:rPr>
        <w:t>________________</w:t>
      </w:r>
      <w:r>
        <w:rPr>
          <w:rFonts w:ascii="Times New Roman" w:hAnsi="Times New Roman" w:cs="Times New Roman"/>
          <w:sz w:val="28"/>
          <w:szCs w:val="28"/>
        </w:rPr>
        <w:t>_____________________________</w:t>
      </w:r>
      <w:r w:rsidRPr="00214497">
        <w:rPr>
          <w:rFonts w:ascii="Times New Roman" w:hAnsi="Times New Roman" w:cs="Times New Roman"/>
          <w:sz w:val="28"/>
          <w:szCs w:val="28"/>
        </w:rPr>
        <w:t>(И. В. Сушков)</w:t>
      </w:r>
    </w:p>
    <w:p w:rsidR="00214497" w:rsidRDefault="00214497" w:rsidP="00214497">
      <w:pPr>
        <w:spacing w:after="0" w:line="240" w:lineRule="auto"/>
        <w:rPr>
          <w:rFonts w:ascii="Times New Roman" w:hAnsi="Times New Roman" w:cs="Times New Roman"/>
          <w:sz w:val="28"/>
          <w:szCs w:val="28"/>
        </w:rPr>
      </w:pPr>
    </w:p>
    <w:p w:rsidR="00214497" w:rsidRPr="00D84602" w:rsidRDefault="00214497" w:rsidP="00214497">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214497" w:rsidRDefault="00214497" w:rsidP="00214497">
      <w:pPr>
        <w:pStyle w:val="zag3"/>
        <w:spacing w:before="0" w:beforeAutospacing="0" w:after="0" w:afterAutospacing="0" w:line="240" w:lineRule="auto"/>
        <w:rPr>
          <w:sz w:val="26"/>
          <w:szCs w:val="26"/>
        </w:rPr>
      </w:pPr>
      <w:r>
        <w:rPr>
          <w:sz w:val="26"/>
          <w:szCs w:val="26"/>
        </w:rPr>
        <w:t>1.</w:t>
      </w:r>
      <w:r>
        <w:rPr>
          <w:sz w:val="26"/>
          <w:szCs w:val="26"/>
        </w:rPr>
        <w:tab/>
      </w:r>
      <w:r w:rsidRPr="00D84602">
        <w:rPr>
          <w:sz w:val="26"/>
          <w:szCs w:val="26"/>
        </w:rPr>
        <w:t xml:space="preserve">Пояснительная записка на </w:t>
      </w:r>
      <w:r w:rsidR="008A3BE5">
        <w:rPr>
          <w:sz w:val="26"/>
          <w:szCs w:val="26"/>
        </w:rPr>
        <w:t>7</w:t>
      </w:r>
      <w:r w:rsidR="00530725">
        <w:rPr>
          <w:sz w:val="26"/>
          <w:szCs w:val="26"/>
        </w:rPr>
        <w:t>3</w:t>
      </w:r>
      <w:r w:rsidRPr="00D84602">
        <w:rPr>
          <w:sz w:val="26"/>
          <w:szCs w:val="26"/>
        </w:rPr>
        <w:t xml:space="preserve"> стр.</w:t>
      </w:r>
    </w:p>
    <w:p w:rsidR="00214497" w:rsidRPr="00D84602" w:rsidRDefault="00214497" w:rsidP="00214497">
      <w:pPr>
        <w:pStyle w:val="zag3"/>
        <w:spacing w:before="0" w:beforeAutospacing="0" w:after="0" w:afterAutospacing="0" w:line="240" w:lineRule="auto"/>
        <w:rPr>
          <w:b/>
          <w:sz w:val="26"/>
          <w:szCs w:val="26"/>
        </w:rPr>
      </w:pPr>
      <w:r>
        <w:rPr>
          <w:sz w:val="26"/>
          <w:szCs w:val="26"/>
        </w:rPr>
        <w:t>2.</w:t>
      </w:r>
      <w:r>
        <w:rPr>
          <w:sz w:val="26"/>
          <w:szCs w:val="26"/>
        </w:rPr>
        <w:tab/>
        <w:t xml:space="preserve">Графическая часть на </w:t>
      </w:r>
      <w:r w:rsidR="00530725">
        <w:rPr>
          <w:sz w:val="26"/>
          <w:szCs w:val="26"/>
        </w:rPr>
        <w:t>8</w:t>
      </w:r>
      <w:r>
        <w:rPr>
          <w:sz w:val="26"/>
          <w:szCs w:val="26"/>
        </w:rPr>
        <w:t xml:space="preserve"> листах.</w:t>
      </w:r>
    </w:p>
    <w:p w:rsidR="00214497" w:rsidRDefault="00214497" w:rsidP="00214497">
      <w:pPr>
        <w:spacing w:after="0" w:line="240" w:lineRule="auto"/>
        <w:rPr>
          <w:rFonts w:ascii="Times New Roman" w:hAnsi="Times New Roman" w:cs="Times New Roman"/>
          <w:sz w:val="28"/>
          <w:szCs w:val="28"/>
        </w:rPr>
      </w:pPr>
    </w:p>
    <w:p w:rsidR="00214497" w:rsidRPr="00214497" w:rsidRDefault="00214497" w:rsidP="00214497">
      <w:pPr>
        <w:spacing w:after="0" w:line="240" w:lineRule="auto"/>
        <w:rPr>
          <w:rFonts w:ascii="Times New Roman" w:hAnsi="Times New Roman" w:cs="Times New Roman"/>
          <w:sz w:val="28"/>
          <w:szCs w:val="28"/>
        </w:rPr>
      </w:pPr>
    </w:p>
    <w:p w:rsidR="00214497" w:rsidRPr="00D84602" w:rsidRDefault="00F4345D" w:rsidP="00214497">
      <w:pPr>
        <w:pStyle w:val="zag3"/>
        <w:spacing w:before="0" w:beforeAutospacing="0" w:after="0" w:afterAutospacing="0"/>
        <w:ind w:firstLine="0"/>
        <w:jc w:val="right"/>
        <w:rPr>
          <w:b/>
          <w:sz w:val="26"/>
          <w:szCs w:val="26"/>
        </w:rPr>
      </w:pPr>
      <w:r w:rsidRPr="00C34311">
        <w:rPr>
          <w:szCs w:val="28"/>
        </w:rPr>
        <w:t xml:space="preserve">   </w:t>
      </w:r>
      <w:r w:rsidR="00214497" w:rsidRPr="00D84602">
        <w:rPr>
          <w:b/>
          <w:sz w:val="26"/>
          <w:szCs w:val="26"/>
        </w:rPr>
        <w:t xml:space="preserve">Руководитель </w:t>
      </w:r>
      <w:r w:rsidR="00214497">
        <w:rPr>
          <w:b/>
          <w:sz w:val="26"/>
          <w:szCs w:val="26"/>
        </w:rPr>
        <w:t>выпускной квалификационной</w:t>
      </w:r>
      <w:r w:rsidR="00214497" w:rsidRPr="00D84602">
        <w:rPr>
          <w:b/>
          <w:sz w:val="26"/>
          <w:szCs w:val="26"/>
        </w:rPr>
        <w:t xml:space="preserve"> работы</w:t>
      </w:r>
    </w:p>
    <w:p w:rsidR="00214497" w:rsidRPr="00D84602" w:rsidRDefault="00214497" w:rsidP="00214497">
      <w:pPr>
        <w:pStyle w:val="zag3"/>
        <w:spacing w:before="0" w:beforeAutospacing="0" w:after="0" w:afterAutospacing="0"/>
        <w:ind w:firstLine="4140"/>
        <w:rPr>
          <w:sz w:val="26"/>
          <w:szCs w:val="26"/>
        </w:rPr>
      </w:pPr>
      <w:r w:rsidRPr="00D84602">
        <w:rPr>
          <w:sz w:val="26"/>
          <w:szCs w:val="26"/>
        </w:rPr>
        <w:t>__________________</w:t>
      </w:r>
      <w:r w:rsidR="00A4228C">
        <w:rPr>
          <w:sz w:val="26"/>
          <w:szCs w:val="26"/>
        </w:rPr>
        <w:t>____</w:t>
      </w:r>
      <w:r w:rsidRPr="00D84602">
        <w:rPr>
          <w:sz w:val="26"/>
          <w:szCs w:val="26"/>
        </w:rPr>
        <w:t>(</w:t>
      </w:r>
      <w:r w:rsidR="00A4228C">
        <w:rPr>
          <w:sz w:val="26"/>
          <w:szCs w:val="26"/>
        </w:rPr>
        <w:t xml:space="preserve">Е. Н. </w:t>
      </w:r>
      <w:proofErr w:type="spellStart"/>
      <w:r w:rsidR="00A4228C">
        <w:rPr>
          <w:sz w:val="26"/>
          <w:szCs w:val="26"/>
        </w:rPr>
        <w:t>Хаматнурова</w:t>
      </w:r>
      <w:proofErr w:type="spellEnd"/>
      <w:r w:rsidRPr="00D84602">
        <w:rPr>
          <w:sz w:val="26"/>
          <w:szCs w:val="26"/>
        </w:rPr>
        <w:t>)</w:t>
      </w:r>
    </w:p>
    <w:p w:rsidR="00F4345D" w:rsidRPr="00C34311" w:rsidRDefault="00F4345D" w:rsidP="00F4345D">
      <w:pPr>
        <w:spacing w:after="0"/>
        <w:rPr>
          <w:rFonts w:ascii="Times New Roman" w:hAnsi="Times New Roman" w:cs="Times New Roman"/>
          <w:sz w:val="24"/>
          <w:szCs w:val="28"/>
        </w:rPr>
      </w:pPr>
    </w:p>
    <w:p w:rsidR="00C34311" w:rsidRDefault="00C34311" w:rsidP="00F4345D">
      <w:pPr>
        <w:spacing w:after="0"/>
        <w:rPr>
          <w:rFonts w:ascii="Times New Roman" w:hAnsi="Times New Roman" w:cs="Times New Roman"/>
          <w:sz w:val="24"/>
          <w:szCs w:val="28"/>
        </w:rPr>
      </w:pPr>
    </w:p>
    <w:p w:rsidR="00A4228C" w:rsidRDefault="00A4228C" w:rsidP="00F4345D">
      <w:pPr>
        <w:spacing w:after="0"/>
        <w:rPr>
          <w:rFonts w:ascii="Times New Roman" w:hAnsi="Times New Roman" w:cs="Times New Roman"/>
          <w:sz w:val="24"/>
          <w:szCs w:val="28"/>
        </w:rPr>
      </w:pPr>
    </w:p>
    <w:p w:rsidR="00A4228C" w:rsidRDefault="00A4228C" w:rsidP="00F4345D">
      <w:pPr>
        <w:spacing w:after="0"/>
        <w:rPr>
          <w:rFonts w:ascii="Times New Roman" w:hAnsi="Times New Roman" w:cs="Times New Roman"/>
          <w:sz w:val="24"/>
          <w:szCs w:val="28"/>
        </w:rPr>
      </w:pPr>
    </w:p>
    <w:p w:rsidR="00A4228C" w:rsidRDefault="00A4228C" w:rsidP="00F4345D">
      <w:pPr>
        <w:spacing w:after="0"/>
        <w:rPr>
          <w:rFonts w:ascii="Times New Roman" w:hAnsi="Times New Roman" w:cs="Times New Roman"/>
          <w:sz w:val="24"/>
          <w:szCs w:val="28"/>
        </w:rPr>
      </w:pPr>
    </w:p>
    <w:p w:rsidR="00A4228C" w:rsidRDefault="00A4228C" w:rsidP="00F4345D">
      <w:pPr>
        <w:spacing w:after="0"/>
        <w:rPr>
          <w:rFonts w:ascii="Times New Roman" w:hAnsi="Times New Roman" w:cs="Times New Roman"/>
          <w:sz w:val="24"/>
          <w:szCs w:val="28"/>
        </w:rPr>
      </w:pPr>
    </w:p>
    <w:p w:rsidR="00A4228C" w:rsidRPr="00C34311" w:rsidRDefault="00A4228C" w:rsidP="00F4345D">
      <w:pPr>
        <w:spacing w:after="0"/>
        <w:rPr>
          <w:rFonts w:ascii="Times New Roman" w:hAnsi="Times New Roman" w:cs="Times New Roman"/>
          <w:sz w:val="24"/>
          <w:szCs w:val="28"/>
        </w:rPr>
      </w:pPr>
    </w:p>
    <w:p w:rsidR="0082338F" w:rsidRDefault="0082338F" w:rsidP="00F4345D">
      <w:pPr>
        <w:spacing w:after="0"/>
      </w:pPr>
    </w:p>
    <w:p w:rsidR="00A4228C" w:rsidRDefault="00A4228C" w:rsidP="00F4345D">
      <w:pPr>
        <w:spacing w:after="0"/>
      </w:pPr>
    </w:p>
    <w:p w:rsidR="00A4228C" w:rsidRDefault="00A4228C" w:rsidP="00F4345D">
      <w:pPr>
        <w:spacing w:after="0"/>
      </w:pPr>
    </w:p>
    <w:p w:rsidR="00A4228C" w:rsidRPr="00A4228C" w:rsidRDefault="00A4228C" w:rsidP="00A4228C">
      <w:pPr>
        <w:spacing w:after="0"/>
        <w:jc w:val="center"/>
        <w:rPr>
          <w:rFonts w:ascii="Times New Roman" w:hAnsi="Times New Roman" w:cs="Times New Roman"/>
        </w:rPr>
      </w:pPr>
      <w:r w:rsidRPr="00A4228C">
        <w:rPr>
          <w:rFonts w:ascii="Times New Roman" w:hAnsi="Times New Roman" w:cs="Times New Roman"/>
          <w:sz w:val="26"/>
          <w:szCs w:val="26"/>
        </w:rPr>
        <w:t>Лысьва, 20</w:t>
      </w:r>
      <w:r>
        <w:rPr>
          <w:rFonts w:ascii="Times New Roman" w:hAnsi="Times New Roman" w:cs="Times New Roman"/>
          <w:sz w:val="26"/>
          <w:szCs w:val="26"/>
        </w:rPr>
        <w:t>19</w:t>
      </w:r>
    </w:p>
    <w:sdt>
      <w:sdtPr>
        <w:rPr>
          <w:rFonts w:asciiTheme="minorHAnsi" w:eastAsiaTheme="minorHAnsi" w:hAnsiTheme="minorHAnsi" w:cstheme="minorBidi"/>
          <w:b w:val="0"/>
          <w:bCs w:val="0"/>
          <w:color w:val="auto"/>
          <w:sz w:val="22"/>
          <w:szCs w:val="22"/>
        </w:rPr>
        <w:id w:val="5775281"/>
        <w:docPartObj>
          <w:docPartGallery w:val="Table of Contents"/>
          <w:docPartUnique/>
        </w:docPartObj>
      </w:sdtPr>
      <w:sdtContent>
        <w:p w:rsidR="00A87C8F" w:rsidRPr="009C15F7" w:rsidRDefault="00A3550C" w:rsidP="00A3550C">
          <w:pPr>
            <w:pStyle w:val="a7"/>
            <w:spacing w:line="240" w:lineRule="auto"/>
            <w:jc w:val="center"/>
            <w:rPr>
              <w:rFonts w:ascii="Times New Roman" w:hAnsi="Times New Roman" w:cs="Times New Roman"/>
            </w:rPr>
          </w:pPr>
          <w:r w:rsidRPr="009C15F7">
            <w:rPr>
              <w:rFonts w:ascii="Times New Roman" w:hAnsi="Times New Roman" w:cs="Times New Roman"/>
              <w:color w:val="auto"/>
            </w:rPr>
            <w:t>СОДЕРЖАНИЕ</w:t>
          </w:r>
        </w:p>
        <w:p w:rsidR="00E5503B" w:rsidRPr="00E5503B" w:rsidRDefault="00556D3D" w:rsidP="00E5503B">
          <w:pPr>
            <w:pStyle w:val="11"/>
            <w:spacing w:after="0" w:line="360" w:lineRule="auto"/>
            <w:rPr>
              <w:rFonts w:asciiTheme="minorHAnsi" w:hAnsiTheme="minorHAnsi" w:cstheme="minorBidi"/>
              <w:b w:val="0"/>
              <w:sz w:val="28"/>
              <w:szCs w:val="28"/>
              <w:lang w:eastAsia="ru-RU"/>
            </w:rPr>
          </w:pPr>
          <w:r w:rsidRPr="00556D3D">
            <w:rPr>
              <w:b w:val="0"/>
              <w:sz w:val="28"/>
              <w:szCs w:val="28"/>
            </w:rPr>
            <w:fldChar w:fldCharType="begin"/>
          </w:r>
          <w:r w:rsidR="00A87C8F" w:rsidRPr="009C15F7">
            <w:rPr>
              <w:b w:val="0"/>
              <w:sz w:val="28"/>
              <w:szCs w:val="28"/>
            </w:rPr>
            <w:instrText xml:space="preserve"> TOC \o "1-3" \h \z \u </w:instrText>
          </w:r>
          <w:r w:rsidRPr="00556D3D">
            <w:rPr>
              <w:b w:val="0"/>
              <w:sz w:val="28"/>
              <w:szCs w:val="28"/>
            </w:rPr>
            <w:fldChar w:fldCharType="separate"/>
          </w:r>
          <w:hyperlink w:anchor="_Toc11929633" w:history="1">
            <w:r w:rsidR="00E5503B" w:rsidRPr="00E5503B">
              <w:rPr>
                <w:rStyle w:val="aa"/>
                <w:b w:val="0"/>
                <w:sz w:val="28"/>
                <w:szCs w:val="28"/>
              </w:rPr>
              <w:t>ВВЕДЕНИЕ</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_Toc11929633 \h </w:instrText>
            </w:r>
            <w:r w:rsidRPr="00E5503B">
              <w:rPr>
                <w:b w:val="0"/>
                <w:webHidden/>
                <w:sz w:val="28"/>
                <w:szCs w:val="28"/>
              </w:rPr>
            </w:r>
            <w:r w:rsidRPr="00E5503B">
              <w:rPr>
                <w:b w:val="0"/>
                <w:webHidden/>
                <w:sz w:val="28"/>
                <w:szCs w:val="28"/>
              </w:rPr>
              <w:fldChar w:fldCharType="separate"/>
            </w:r>
            <w:r w:rsidR="00E5503B">
              <w:rPr>
                <w:b w:val="0"/>
                <w:webHidden/>
                <w:sz w:val="28"/>
                <w:szCs w:val="28"/>
              </w:rPr>
              <w:t>3</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34" w:history="1">
            <w:r w:rsidR="00E5503B" w:rsidRPr="00E5503B">
              <w:rPr>
                <w:rStyle w:val="aa"/>
                <w:b w:val="0"/>
                <w:sz w:val="28"/>
                <w:szCs w:val="28"/>
              </w:rPr>
              <w:t>1 Теоретико–методологические аспекты предоставления дополнительных образовательных услуг</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_Toc11929634 \h </w:instrText>
            </w:r>
            <w:r w:rsidRPr="00E5503B">
              <w:rPr>
                <w:b w:val="0"/>
                <w:webHidden/>
                <w:sz w:val="28"/>
                <w:szCs w:val="28"/>
              </w:rPr>
            </w:r>
            <w:r w:rsidRPr="00E5503B">
              <w:rPr>
                <w:b w:val="0"/>
                <w:webHidden/>
                <w:sz w:val="28"/>
                <w:szCs w:val="28"/>
              </w:rPr>
              <w:fldChar w:fldCharType="separate"/>
            </w:r>
            <w:r w:rsidR="00E5503B">
              <w:rPr>
                <w:b w:val="0"/>
                <w:webHidden/>
                <w:sz w:val="28"/>
                <w:szCs w:val="28"/>
              </w:rPr>
              <w:t>7</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35" w:history="1">
            <w:r w:rsidR="00E5503B" w:rsidRPr="00E5503B">
              <w:rPr>
                <w:rStyle w:val="aa"/>
                <w:b w:val="0"/>
                <w:sz w:val="28"/>
                <w:szCs w:val="28"/>
              </w:rPr>
              <w:t>1.1 Понятие образовательной услуги</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_Toc11929635 \h </w:instrText>
            </w:r>
            <w:r w:rsidRPr="00E5503B">
              <w:rPr>
                <w:b w:val="0"/>
                <w:webHidden/>
                <w:sz w:val="28"/>
                <w:szCs w:val="28"/>
              </w:rPr>
            </w:r>
            <w:r w:rsidRPr="00E5503B">
              <w:rPr>
                <w:b w:val="0"/>
                <w:webHidden/>
                <w:sz w:val="28"/>
                <w:szCs w:val="28"/>
              </w:rPr>
              <w:fldChar w:fldCharType="separate"/>
            </w:r>
            <w:r w:rsidR="00E5503B">
              <w:rPr>
                <w:b w:val="0"/>
                <w:webHidden/>
                <w:sz w:val="28"/>
                <w:szCs w:val="28"/>
              </w:rPr>
              <w:t>7</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36" w:history="1">
            <w:r w:rsidR="00E5503B" w:rsidRPr="00E5503B">
              <w:rPr>
                <w:rStyle w:val="aa"/>
                <w:b w:val="0"/>
                <w:sz w:val="28"/>
                <w:szCs w:val="28"/>
              </w:rPr>
              <w:t>1.2  Понятие качества образовательной услуги</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_Toc11929636 \h </w:instrText>
            </w:r>
            <w:r w:rsidRPr="00E5503B">
              <w:rPr>
                <w:b w:val="0"/>
                <w:webHidden/>
                <w:sz w:val="28"/>
                <w:szCs w:val="28"/>
              </w:rPr>
            </w:r>
            <w:r w:rsidRPr="00E5503B">
              <w:rPr>
                <w:b w:val="0"/>
                <w:webHidden/>
                <w:sz w:val="28"/>
                <w:szCs w:val="28"/>
              </w:rPr>
              <w:fldChar w:fldCharType="separate"/>
            </w:r>
            <w:r w:rsidR="00E5503B">
              <w:rPr>
                <w:b w:val="0"/>
                <w:webHidden/>
                <w:sz w:val="28"/>
                <w:szCs w:val="28"/>
              </w:rPr>
              <w:t>11</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37" w:history="1">
            <w:r w:rsidR="00E5503B" w:rsidRPr="00E5503B">
              <w:rPr>
                <w:rStyle w:val="aa"/>
                <w:b w:val="0"/>
                <w:sz w:val="28"/>
                <w:szCs w:val="28"/>
              </w:rPr>
              <w:t>1.3 Подходы к оценке качества образовательных услуг</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_Toc11929637 \h </w:instrText>
            </w:r>
            <w:r w:rsidRPr="00E5503B">
              <w:rPr>
                <w:b w:val="0"/>
                <w:webHidden/>
                <w:sz w:val="28"/>
                <w:szCs w:val="28"/>
              </w:rPr>
            </w:r>
            <w:r w:rsidRPr="00E5503B">
              <w:rPr>
                <w:b w:val="0"/>
                <w:webHidden/>
                <w:sz w:val="28"/>
                <w:szCs w:val="28"/>
              </w:rPr>
              <w:fldChar w:fldCharType="separate"/>
            </w:r>
            <w:r w:rsidR="00E5503B">
              <w:rPr>
                <w:b w:val="0"/>
                <w:webHidden/>
                <w:sz w:val="28"/>
                <w:szCs w:val="28"/>
              </w:rPr>
              <w:t>18</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38" w:history="1">
            <w:r w:rsidR="00E5503B" w:rsidRPr="00E5503B">
              <w:rPr>
                <w:rStyle w:val="aa"/>
                <w:b w:val="0"/>
                <w:sz w:val="28"/>
                <w:szCs w:val="28"/>
              </w:rPr>
              <w:t>2  Дополнительное образование в МБУ ДО «ЧДШИ ИМ. БАЛАБАН»</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_Toc11929638 \h </w:instrText>
            </w:r>
            <w:r w:rsidRPr="00E5503B">
              <w:rPr>
                <w:b w:val="0"/>
                <w:webHidden/>
                <w:sz w:val="28"/>
                <w:szCs w:val="28"/>
              </w:rPr>
            </w:r>
            <w:r w:rsidRPr="00E5503B">
              <w:rPr>
                <w:b w:val="0"/>
                <w:webHidden/>
                <w:sz w:val="28"/>
                <w:szCs w:val="28"/>
              </w:rPr>
              <w:fldChar w:fldCharType="separate"/>
            </w:r>
            <w:r w:rsidR="00E5503B">
              <w:rPr>
                <w:b w:val="0"/>
                <w:webHidden/>
                <w:sz w:val="28"/>
                <w:szCs w:val="28"/>
              </w:rPr>
              <w:t>24</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39" w:history="1">
            <w:r w:rsidR="00E5503B" w:rsidRPr="00E5503B">
              <w:rPr>
                <w:rStyle w:val="aa"/>
                <w:b w:val="0"/>
                <w:sz w:val="28"/>
                <w:szCs w:val="28"/>
              </w:rPr>
              <w:t>2.1  Характеристика МБУ ДО «ЧДШИ им. Балабан»</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_Toc11929639 \h </w:instrText>
            </w:r>
            <w:r w:rsidRPr="00E5503B">
              <w:rPr>
                <w:b w:val="0"/>
                <w:webHidden/>
                <w:sz w:val="28"/>
                <w:szCs w:val="28"/>
              </w:rPr>
            </w:r>
            <w:r w:rsidRPr="00E5503B">
              <w:rPr>
                <w:b w:val="0"/>
                <w:webHidden/>
                <w:sz w:val="28"/>
                <w:szCs w:val="28"/>
              </w:rPr>
              <w:fldChar w:fldCharType="separate"/>
            </w:r>
            <w:r w:rsidR="00E5503B">
              <w:rPr>
                <w:b w:val="0"/>
                <w:webHidden/>
                <w:sz w:val="28"/>
                <w:szCs w:val="28"/>
              </w:rPr>
              <w:t>24</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0" w:history="1">
            <w:r w:rsidR="00E5503B" w:rsidRPr="00E5503B">
              <w:rPr>
                <w:rStyle w:val="aa"/>
                <w:b w:val="0"/>
                <w:sz w:val="28"/>
                <w:szCs w:val="28"/>
              </w:rPr>
              <w:t>2.2  Анализ финансовой деятельности учреждения</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_Toc11929640 \h </w:instrText>
            </w:r>
            <w:r w:rsidRPr="00E5503B">
              <w:rPr>
                <w:b w:val="0"/>
                <w:webHidden/>
                <w:sz w:val="28"/>
                <w:szCs w:val="28"/>
              </w:rPr>
            </w:r>
            <w:r w:rsidRPr="00E5503B">
              <w:rPr>
                <w:b w:val="0"/>
                <w:webHidden/>
                <w:sz w:val="28"/>
                <w:szCs w:val="28"/>
              </w:rPr>
              <w:fldChar w:fldCharType="separate"/>
            </w:r>
            <w:r w:rsidR="00E5503B">
              <w:rPr>
                <w:b w:val="0"/>
                <w:webHidden/>
                <w:sz w:val="28"/>
                <w:szCs w:val="28"/>
              </w:rPr>
              <w:t>29</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1" w:history="1">
            <w:r w:rsidR="00E5503B" w:rsidRPr="00E5503B">
              <w:rPr>
                <w:rStyle w:val="aa"/>
                <w:b w:val="0"/>
                <w:sz w:val="28"/>
                <w:szCs w:val="28"/>
              </w:rPr>
              <w:t>2.3  Анализ качества услуг МБУ ДО «ЧДШИ им. Балабан»</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_Toc11929641 \h </w:instrText>
            </w:r>
            <w:r w:rsidRPr="00E5503B">
              <w:rPr>
                <w:b w:val="0"/>
                <w:webHidden/>
                <w:sz w:val="28"/>
                <w:szCs w:val="28"/>
              </w:rPr>
            </w:r>
            <w:r w:rsidRPr="00E5503B">
              <w:rPr>
                <w:b w:val="0"/>
                <w:webHidden/>
                <w:sz w:val="28"/>
                <w:szCs w:val="28"/>
              </w:rPr>
              <w:fldChar w:fldCharType="separate"/>
            </w:r>
            <w:r w:rsidR="00E5503B">
              <w:rPr>
                <w:b w:val="0"/>
                <w:webHidden/>
                <w:sz w:val="28"/>
                <w:szCs w:val="28"/>
              </w:rPr>
              <w:t>31</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2" w:history="1">
            <w:r w:rsidR="00E5503B" w:rsidRPr="00E5503B">
              <w:rPr>
                <w:rStyle w:val="aa"/>
                <w:b w:val="0"/>
                <w:sz w:val="28"/>
                <w:szCs w:val="28"/>
              </w:rPr>
              <w:t>3 Направления совершенствования управления дополнительным образованием и экономическое обоснование рекомендаций</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_Toc11929642 \h </w:instrText>
            </w:r>
            <w:r w:rsidRPr="00E5503B">
              <w:rPr>
                <w:b w:val="0"/>
                <w:webHidden/>
                <w:sz w:val="28"/>
                <w:szCs w:val="28"/>
              </w:rPr>
            </w:r>
            <w:r w:rsidRPr="00E5503B">
              <w:rPr>
                <w:b w:val="0"/>
                <w:webHidden/>
                <w:sz w:val="28"/>
                <w:szCs w:val="28"/>
              </w:rPr>
              <w:fldChar w:fldCharType="separate"/>
            </w:r>
            <w:r w:rsidR="00E5503B">
              <w:rPr>
                <w:b w:val="0"/>
                <w:webHidden/>
                <w:sz w:val="28"/>
                <w:szCs w:val="28"/>
              </w:rPr>
              <w:t>45</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3" w:history="1">
            <w:r w:rsidR="00E5503B" w:rsidRPr="00E5503B">
              <w:rPr>
                <w:rStyle w:val="aa"/>
                <w:rFonts w:eastAsiaTheme="majorEastAsia"/>
                <w:b w:val="0"/>
                <w:bCs/>
                <w:sz w:val="28"/>
                <w:szCs w:val="28"/>
              </w:rPr>
              <w:t>3.1 Программа по совершенствованию управлению качеством образовательных услуг</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_Toc11929643 \h </w:instrText>
            </w:r>
            <w:r w:rsidRPr="00E5503B">
              <w:rPr>
                <w:b w:val="0"/>
                <w:webHidden/>
                <w:sz w:val="28"/>
                <w:szCs w:val="28"/>
              </w:rPr>
            </w:r>
            <w:r w:rsidRPr="00E5503B">
              <w:rPr>
                <w:b w:val="0"/>
                <w:webHidden/>
                <w:sz w:val="28"/>
                <w:szCs w:val="28"/>
              </w:rPr>
              <w:fldChar w:fldCharType="separate"/>
            </w:r>
            <w:r w:rsidR="00E5503B">
              <w:rPr>
                <w:b w:val="0"/>
                <w:webHidden/>
                <w:sz w:val="28"/>
                <w:szCs w:val="28"/>
              </w:rPr>
              <w:t>45</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4" w:history="1">
            <w:r w:rsidR="00E5503B" w:rsidRPr="00E5503B">
              <w:rPr>
                <w:rStyle w:val="aa"/>
                <w:b w:val="0"/>
                <w:sz w:val="28"/>
                <w:szCs w:val="28"/>
              </w:rPr>
              <w:t xml:space="preserve">3.2 </w:t>
            </w:r>
            <w:r w:rsidR="00E5503B" w:rsidRPr="00E5503B">
              <w:rPr>
                <w:rStyle w:val="aa"/>
                <w:rFonts w:eastAsia="Times New Roman"/>
                <w:b w:val="0"/>
                <w:sz w:val="28"/>
                <w:szCs w:val="28"/>
                <w:lang w:eastAsia="ru-RU"/>
              </w:rPr>
              <w:t>Оценка экономической эффективности разработанных рекомендаций</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_Toc11929644 \h </w:instrText>
            </w:r>
            <w:r w:rsidRPr="00E5503B">
              <w:rPr>
                <w:b w:val="0"/>
                <w:webHidden/>
                <w:sz w:val="28"/>
                <w:szCs w:val="28"/>
              </w:rPr>
            </w:r>
            <w:r w:rsidRPr="00E5503B">
              <w:rPr>
                <w:b w:val="0"/>
                <w:webHidden/>
                <w:sz w:val="28"/>
                <w:szCs w:val="28"/>
              </w:rPr>
              <w:fldChar w:fldCharType="separate"/>
            </w:r>
            <w:r w:rsidR="00E5503B">
              <w:rPr>
                <w:b w:val="0"/>
                <w:webHidden/>
                <w:sz w:val="28"/>
                <w:szCs w:val="28"/>
              </w:rPr>
              <w:t>55</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5" w:history="1">
            <w:r w:rsidR="00E5503B" w:rsidRPr="00E5503B">
              <w:rPr>
                <w:rStyle w:val="aa"/>
                <w:b w:val="0"/>
                <w:sz w:val="28"/>
                <w:szCs w:val="28"/>
              </w:rPr>
              <w:t>ЗАКЛЮЧЕНИЕ</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_Toc11929645 \h </w:instrText>
            </w:r>
            <w:r w:rsidRPr="00E5503B">
              <w:rPr>
                <w:b w:val="0"/>
                <w:webHidden/>
                <w:sz w:val="28"/>
                <w:szCs w:val="28"/>
              </w:rPr>
            </w:r>
            <w:r w:rsidRPr="00E5503B">
              <w:rPr>
                <w:b w:val="0"/>
                <w:webHidden/>
                <w:sz w:val="28"/>
                <w:szCs w:val="28"/>
              </w:rPr>
              <w:fldChar w:fldCharType="separate"/>
            </w:r>
            <w:r w:rsidR="00E5503B">
              <w:rPr>
                <w:b w:val="0"/>
                <w:webHidden/>
                <w:sz w:val="28"/>
                <w:szCs w:val="28"/>
              </w:rPr>
              <w:t>66</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6" w:history="1">
            <w:r w:rsidR="00E5503B" w:rsidRPr="00E5503B">
              <w:rPr>
                <w:rStyle w:val="aa"/>
                <w:b w:val="0"/>
                <w:sz w:val="28"/>
                <w:szCs w:val="28"/>
              </w:rPr>
              <w:t>СПИСОК ИСПОЛЬЗОВАННЫХ ИСТОЧНИКОВ</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_Toc11929646 \h </w:instrText>
            </w:r>
            <w:r w:rsidRPr="00E5503B">
              <w:rPr>
                <w:b w:val="0"/>
                <w:webHidden/>
                <w:sz w:val="28"/>
                <w:szCs w:val="28"/>
              </w:rPr>
            </w:r>
            <w:r w:rsidRPr="00E5503B">
              <w:rPr>
                <w:b w:val="0"/>
                <w:webHidden/>
                <w:sz w:val="28"/>
                <w:szCs w:val="28"/>
              </w:rPr>
              <w:fldChar w:fldCharType="separate"/>
            </w:r>
            <w:r w:rsidR="00E5503B">
              <w:rPr>
                <w:b w:val="0"/>
                <w:webHidden/>
                <w:sz w:val="28"/>
                <w:szCs w:val="28"/>
              </w:rPr>
              <w:t>71</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7" w:history="1">
            <w:r w:rsidR="00E5503B" w:rsidRPr="00E5503B">
              <w:rPr>
                <w:rStyle w:val="aa"/>
                <w:rFonts w:eastAsia="Times New Roman"/>
                <w:b w:val="0"/>
                <w:sz w:val="28"/>
                <w:szCs w:val="28"/>
                <w:lang w:eastAsia="ru-RU"/>
              </w:rPr>
              <w:t>ПРИЛОЖЕНИЕ А</w:t>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8" w:history="1">
            <w:r w:rsidR="00E5503B" w:rsidRPr="00E5503B">
              <w:rPr>
                <w:rStyle w:val="aa"/>
                <w:rFonts w:eastAsia="Times New Roman"/>
                <w:b w:val="0"/>
                <w:sz w:val="28"/>
                <w:szCs w:val="28"/>
                <w:lang w:eastAsia="ru-RU"/>
              </w:rPr>
              <w:t>Сравнительный анализ структуры персонала</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_Toc11929648 \h </w:instrText>
            </w:r>
            <w:r w:rsidRPr="00E5503B">
              <w:rPr>
                <w:b w:val="0"/>
                <w:webHidden/>
                <w:sz w:val="28"/>
                <w:szCs w:val="28"/>
              </w:rPr>
            </w:r>
            <w:r w:rsidRPr="00E5503B">
              <w:rPr>
                <w:b w:val="0"/>
                <w:webHidden/>
                <w:sz w:val="28"/>
                <w:szCs w:val="28"/>
              </w:rPr>
              <w:fldChar w:fldCharType="separate"/>
            </w:r>
            <w:r w:rsidR="00E5503B">
              <w:rPr>
                <w:b w:val="0"/>
                <w:webHidden/>
                <w:sz w:val="28"/>
                <w:szCs w:val="28"/>
              </w:rPr>
              <w:t>74</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49" w:history="1">
            <w:r w:rsidR="00E5503B" w:rsidRPr="00E5503B">
              <w:rPr>
                <w:rStyle w:val="aa"/>
                <w:rFonts w:eastAsia="Times New Roman"/>
                <w:b w:val="0"/>
                <w:sz w:val="28"/>
                <w:szCs w:val="28"/>
                <w:lang w:eastAsia="ru-RU"/>
              </w:rPr>
              <w:t>ПРИЛОЖЕНИЕ Б</w:t>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50" w:history="1">
            <w:r w:rsidR="00E5503B" w:rsidRPr="00E5503B">
              <w:rPr>
                <w:rStyle w:val="aa"/>
                <w:rFonts w:eastAsia="Times New Roman"/>
                <w:b w:val="0"/>
                <w:sz w:val="28"/>
                <w:szCs w:val="28"/>
                <w:lang w:eastAsia="ru-RU"/>
              </w:rPr>
              <w:t>Образовательные программы МБУ ДО «ЧДШИ им. Балабан»</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_Toc11929650 \h </w:instrText>
            </w:r>
            <w:r w:rsidRPr="00E5503B">
              <w:rPr>
                <w:b w:val="0"/>
                <w:webHidden/>
                <w:sz w:val="28"/>
                <w:szCs w:val="28"/>
              </w:rPr>
            </w:r>
            <w:r w:rsidRPr="00E5503B">
              <w:rPr>
                <w:b w:val="0"/>
                <w:webHidden/>
                <w:sz w:val="28"/>
                <w:szCs w:val="28"/>
              </w:rPr>
              <w:fldChar w:fldCharType="separate"/>
            </w:r>
            <w:r w:rsidR="00E5503B">
              <w:rPr>
                <w:b w:val="0"/>
                <w:webHidden/>
                <w:sz w:val="28"/>
                <w:szCs w:val="28"/>
              </w:rPr>
              <w:t>76</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51" w:history="1">
            <w:r w:rsidR="00E5503B" w:rsidRPr="00E5503B">
              <w:rPr>
                <w:rStyle w:val="aa"/>
                <w:rFonts w:eastAsia="Times New Roman"/>
                <w:b w:val="0"/>
                <w:sz w:val="28"/>
                <w:szCs w:val="28"/>
                <w:lang w:eastAsia="ru-RU"/>
              </w:rPr>
              <w:t>ПРИЛОЖЕНИЕ В</w:t>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52" w:history="1">
            <w:r w:rsidR="00E5503B" w:rsidRPr="00E5503B">
              <w:rPr>
                <w:rStyle w:val="aa"/>
                <w:rFonts w:eastAsia="Times New Roman"/>
                <w:b w:val="0"/>
                <w:sz w:val="28"/>
                <w:szCs w:val="28"/>
                <w:lang w:eastAsia="ru-RU"/>
              </w:rPr>
              <w:t>Бланк анкеты</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_Toc11929652 \h </w:instrText>
            </w:r>
            <w:r w:rsidRPr="00E5503B">
              <w:rPr>
                <w:b w:val="0"/>
                <w:webHidden/>
                <w:sz w:val="28"/>
                <w:szCs w:val="28"/>
              </w:rPr>
            </w:r>
            <w:r w:rsidRPr="00E5503B">
              <w:rPr>
                <w:b w:val="0"/>
                <w:webHidden/>
                <w:sz w:val="28"/>
                <w:szCs w:val="28"/>
              </w:rPr>
              <w:fldChar w:fldCharType="separate"/>
            </w:r>
            <w:r w:rsidR="00E5503B">
              <w:rPr>
                <w:b w:val="0"/>
                <w:webHidden/>
                <w:sz w:val="28"/>
                <w:szCs w:val="28"/>
              </w:rPr>
              <w:t>78</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53" w:history="1">
            <w:r w:rsidR="00E5503B" w:rsidRPr="00E5503B">
              <w:rPr>
                <w:rStyle w:val="aa"/>
                <w:rFonts w:eastAsia="Times New Roman"/>
                <w:b w:val="0"/>
                <w:sz w:val="28"/>
                <w:szCs w:val="28"/>
                <w:lang w:eastAsia="ru-RU"/>
              </w:rPr>
              <w:t>ПРИЛОЖЕНИЕ Г</w:t>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54" w:history="1">
            <w:r w:rsidR="00E5503B" w:rsidRPr="00E5503B">
              <w:rPr>
                <w:rStyle w:val="aa"/>
                <w:rFonts w:eastAsia="Times New Roman"/>
                <w:b w:val="0"/>
                <w:sz w:val="28"/>
                <w:szCs w:val="28"/>
                <w:lang w:eastAsia="ru-RU"/>
              </w:rPr>
              <w:t>Результаты анкетирования потребителей услуги</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_Toc11929654 \h </w:instrText>
            </w:r>
            <w:r w:rsidRPr="00E5503B">
              <w:rPr>
                <w:b w:val="0"/>
                <w:webHidden/>
                <w:sz w:val="28"/>
                <w:szCs w:val="28"/>
              </w:rPr>
            </w:r>
            <w:r w:rsidRPr="00E5503B">
              <w:rPr>
                <w:b w:val="0"/>
                <w:webHidden/>
                <w:sz w:val="28"/>
                <w:szCs w:val="28"/>
              </w:rPr>
              <w:fldChar w:fldCharType="separate"/>
            </w:r>
            <w:r w:rsidR="00E5503B">
              <w:rPr>
                <w:b w:val="0"/>
                <w:webHidden/>
                <w:sz w:val="28"/>
                <w:szCs w:val="28"/>
              </w:rPr>
              <w:t>80</w:t>
            </w:r>
            <w:r w:rsidRPr="00E5503B">
              <w:rPr>
                <w:b w:val="0"/>
                <w:webHidden/>
                <w:sz w:val="28"/>
                <w:szCs w:val="28"/>
              </w:rPr>
              <w:fldChar w:fldCharType="end"/>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55" w:history="1">
            <w:r w:rsidR="00E5503B" w:rsidRPr="00E5503B">
              <w:rPr>
                <w:rStyle w:val="aa"/>
                <w:b w:val="0"/>
                <w:sz w:val="28"/>
                <w:szCs w:val="28"/>
              </w:rPr>
              <w:t>ПРИЛОЖЕНИЕ Д</w:t>
            </w:r>
          </w:hyperlink>
        </w:p>
        <w:p w:rsidR="00E5503B" w:rsidRPr="00E5503B" w:rsidRDefault="00556D3D" w:rsidP="00E5503B">
          <w:pPr>
            <w:pStyle w:val="11"/>
            <w:spacing w:after="0" w:line="360" w:lineRule="auto"/>
            <w:rPr>
              <w:rFonts w:asciiTheme="minorHAnsi" w:hAnsiTheme="minorHAnsi" w:cstheme="minorBidi"/>
              <w:b w:val="0"/>
              <w:sz w:val="28"/>
              <w:szCs w:val="28"/>
              <w:lang w:eastAsia="ru-RU"/>
            </w:rPr>
          </w:pPr>
          <w:hyperlink w:anchor="_Toc11929656" w:history="1">
            <w:r w:rsidR="00E5503B" w:rsidRPr="00E5503B">
              <w:rPr>
                <w:rStyle w:val="aa"/>
                <w:b w:val="0"/>
                <w:sz w:val="28"/>
                <w:szCs w:val="28"/>
              </w:rPr>
              <w:t>Дерево целей</w:t>
            </w:r>
            <w:r w:rsidR="00E5503B" w:rsidRPr="00E5503B">
              <w:rPr>
                <w:b w:val="0"/>
                <w:webHidden/>
                <w:sz w:val="28"/>
                <w:szCs w:val="28"/>
              </w:rPr>
              <w:tab/>
            </w:r>
            <w:r w:rsidRPr="00E5503B">
              <w:rPr>
                <w:b w:val="0"/>
                <w:webHidden/>
                <w:sz w:val="28"/>
                <w:szCs w:val="28"/>
              </w:rPr>
              <w:fldChar w:fldCharType="begin"/>
            </w:r>
            <w:r w:rsidR="00E5503B" w:rsidRPr="00E5503B">
              <w:rPr>
                <w:b w:val="0"/>
                <w:webHidden/>
                <w:sz w:val="28"/>
                <w:szCs w:val="28"/>
              </w:rPr>
              <w:instrText xml:space="preserve"> PAGEREF _Toc11929656 \h </w:instrText>
            </w:r>
            <w:r w:rsidRPr="00E5503B">
              <w:rPr>
                <w:b w:val="0"/>
                <w:webHidden/>
                <w:sz w:val="28"/>
                <w:szCs w:val="28"/>
              </w:rPr>
            </w:r>
            <w:r w:rsidRPr="00E5503B">
              <w:rPr>
                <w:b w:val="0"/>
                <w:webHidden/>
                <w:sz w:val="28"/>
                <w:szCs w:val="28"/>
              </w:rPr>
              <w:fldChar w:fldCharType="separate"/>
            </w:r>
            <w:r w:rsidR="00E5503B">
              <w:rPr>
                <w:b w:val="0"/>
                <w:webHidden/>
                <w:sz w:val="28"/>
                <w:szCs w:val="28"/>
              </w:rPr>
              <w:t>81</w:t>
            </w:r>
            <w:r w:rsidRPr="00E5503B">
              <w:rPr>
                <w:b w:val="0"/>
                <w:webHidden/>
                <w:sz w:val="28"/>
                <w:szCs w:val="28"/>
              </w:rPr>
              <w:fldChar w:fldCharType="end"/>
            </w:r>
          </w:hyperlink>
        </w:p>
        <w:p w:rsidR="00AD25BD" w:rsidRPr="00AD25BD" w:rsidRDefault="00556D3D" w:rsidP="00E5503B">
          <w:pPr>
            <w:spacing w:after="0"/>
          </w:pPr>
          <w:r w:rsidRPr="009C15F7">
            <w:rPr>
              <w:rFonts w:ascii="Times New Roman" w:hAnsi="Times New Roman" w:cs="Times New Roman"/>
              <w:sz w:val="28"/>
              <w:szCs w:val="28"/>
            </w:rPr>
            <w:fldChar w:fldCharType="end"/>
          </w:r>
        </w:p>
      </w:sdtContent>
    </w:sdt>
    <w:bookmarkStart w:id="0" w:name="_Toc8213773" w:displacedByCustomXml="prev"/>
    <w:bookmarkStart w:id="1" w:name="_Toc388278563" w:displacedByCustomXml="prev"/>
    <w:bookmarkStart w:id="2" w:name="_Toc386457367" w:displacedByCustomXml="prev"/>
    <w:p w:rsidR="00E5503B" w:rsidRDefault="00E5503B" w:rsidP="003155C6">
      <w:pPr>
        <w:pStyle w:val="1"/>
        <w:spacing w:before="0" w:line="360" w:lineRule="auto"/>
        <w:jc w:val="center"/>
        <w:rPr>
          <w:rFonts w:ascii="Times New Roman" w:hAnsi="Times New Roman" w:cs="Times New Roman"/>
          <w:color w:val="auto"/>
        </w:rPr>
      </w:pPr>
    </w:p>
    <w:p w:rsidR="00E5503B" w:rsidRPr="00E5503B" w:rsidRDefault="00E5503B" w:rsidP="00E5503B"/>
    <w:p w:rsidR="00F4345D" w:rsidRPr="003155C6" w:rsidRDefault="00F4345D" w:rsidP="003155C6">
      <w:pPr>
        <w:pStyle w:val="1"/>
        <w:spacing w:before="0" w:line="360" w:lineRule="auto"/>
        <w:jc w:val="center"/>
        <w:rPr>
          <w:rFonts w:ascii="Times New Roman" w:hAnsi="Times New Roman" w:cs="Times New Roman"/>
          <w:color w:val="auto"/>
        </w:rPr>
      </w:pPr>
      <w:bookmarkStart w:id="3" w:name="_Toc11929633"/>
      <w:r w:rsidRPr="00194933">
        <w:rPr>
          <w:rFonts w:ascii="Times New Roman" w:hAnsi="Times New Roman" w:cs="Times New Roman"/>
          <w:color w:val="auto"/>
        </w:rPr>
        <w:lastRenderedPageBreak/>
        <w:t>ВВЕДЕНИЕ</w:t>
      </w:r>
      <w:bookmarkEnd w:id="3"/>
      <w:bookmarkEnd w:id="2"/>
      <w:bookmarkEnd w:id="1"/>
      <w:bookmarkEnd w:id="0"/>
    </w:p>
    <w:p w:rsidR="0069636F" w:rsidRPr="0069636F" w:rsidRDefault="0069636F" w:rsidP="003155C6">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Дополнительное образование – открытая, взаимодействующая с социальными институтами педагогическая система, о какой говорят как о сфере услуг, используя слова «сегмент рынка»,</w:t>
      </w:r>
      <w:r w:rsidR="0013731F">
        <w:rPr>
          <w:rFonts w:ascii="Times New Roman" w:hAnsi="Times New Roman" w:cs="Times New Roman"/>
          <w:sz w:val="28"/>
          <w:szCs w:val="28"/>
        </w:rPr>
        <w:t xml:space="preserve"> </w:t>
      </w:r>
      <w:r w:rsidRPr="0069636F">
        <w:rPr>
          <w:rFonts w:ascii="Times New Roman" w:hAnsi="Times New Roman" w:cs="Times New Roman"/>
          <w:sz w:val="28"/>
          <w:szCs w:val="28"/>
        </w:rPr>
        <w:t>«конкурентоспособность», «образовательная услуга».</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 xml:space="preserve">Становление рынка образовательных услуг является сложным процессом. Осознание образования как услуги предполагает включение рыночных рычагов, в том числе, финансовых отношений между субъектами рынка образовательных услуг. Меняется сущность взаимоотношений между гражданином и государства, где образование становится сферой образовательных услуг, а гражданин на правах заказчика требует повышения качества предоставляемых услуг, в котором учитываются запросы обучающихся и их родителей. На данном этапе вопрос о результативности педагогической деятельности, оценке качества работы педагогических коллективов стоит особенно остро. Управление качеством образования выступает </w:t>
      </w:r>
      <w:proofErr w:type="spellStart"/>
      <w:r w:rsidRPr="0069636F">
        <w:rPr>
          <w:rFonts w:ascii="Times New Roman" w:hAnsi="Times New Roman" w:cs="Times New Roman"/>
          <w:sz w:val="28"/>
          <w:szCs w:val="28"/>
        </w:rPr>
        <w:t>системообразующим</w:t>
      </w:r>
      <w:proofErr w:type="spellEnd"/>
      <w:r w:rsidRPr="0069636F">
        <w:rPr>
          <w:rFonts w:ascii="Times New Roman" w:hAnsi="Times New Roman" w:cs="Times New Roman"/>
          <w:sz w:val="28"/>
          <w:szCs w:val="28"/>
        </w:rPr>
        <w:t xml:space="preserve"> компонентом в системе деятельности внешкольных учреждений, обеспечивая целенаправленную работу всех субъектов педагогического процесса по функционированию и развитию, а также создание гибких организационных структур и многообразных образовательных и развивающих программ. Это подтверждает актуальность выбранной темы.</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 xml:space="preserve">Система дополнительного образования детей Российской Федерации в своем новом качественном состоянии развивается на протяжении более 10 лет. Процесс преобразования внешкольных учреждений в систему дополнительного образования налагает определенные требования и гарантии, как на систему качества образования, так и на механизмы внутренних качеств образовательных учреждений. Особое внимание в системе дополнительного образования детей уделяется на создании условий для свободного выбора каждым ребенком образовательной области, профиля программы и времени их освоения, позволяющее ребенку приобрести </w:t>
      </w:r>
      <w:r w:rsidRPr="0069636F">
        <w:rPr>
          <w:rFonts w:ascii="Times New Roman" w:hAnsi="Times New Roman" w:cs="Times New Roman"/>
          <w:sz w:val="28"/>
          <w:szCs w:val="28"/>
        </w:rPr>
        <w:lastRenderedPageBreak/>
        <w:t xml:space="preserve">устойчивую потребность в познании и творчестве, максимально реализовать себя, самоопределиться предметно, социально, профессионально, личностно. Дополнительное образование детей рассматривается как важнейшая составляющая образовательного пространства, которое осуществляется как в учреждениях, специально для этого созданных (в системах образования, культуры, спорта), так и в общеобразовательных учреждениях. </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Управление качеством дополнительного образования включает в себя комплексный процесс воздействия на систему дополнительного образования, целью которого является достижение соответствия параметров функционирования и результатов  установленным требованиям и нормам. Требования к качеству дополнительного образования регламентируется требованиями, предъявляемыми при лицензировании и аккредитации учреждений дополнительного образования детей, которые формально выражаются в виде государственной аккредитации.</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Учреждениям дополнительного образования необходимо иметь политику оценки качества осознавать важность качества и его гарантии. Для достижения этого дополнительное образование должно развивать и применять стратегию постоянного улучшения качества, где главная роль отводиться обучающимся, их родителям и другим заинтересованным сторонам. В политику качества включается мониторинг эффективности системы гарантий качества, который разрабатывает учреждение дополнительного образования. Особое внимание политика оценки качества должна уделять формированию общественной уверенности в оказываемых качественных услугах.</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bCs/>
          <w:sz w:val="28"/>
          <w:szCs w:val="28"/>
        </w:rPr>
        <w:t>Объект исследования</w:t>
      </w:r>
      <w:r w:rsidRPr="0069636F">
        <w:rPr>
          <w:rFonts w:ascii="Times New Roman" w:hAnsi="Times New Roman" w:cs="Times New Roman"/>
          <w:sz w:val="28"/>
          <w:szCs w:val="28"/>
        </w:rPr>
        <w:t xml:space="preserve"> – Муниципальное бюджетное учреждение дополнительного образования «Чусовская детская школа искусств им. Балабан».</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bCs/>
          <w:sz w:val="28"/>
          <w:szCs w:val="28"/>
        </w:rPr>
        <w:t>Предметом исследования</w:t>
      </w:r>
      <w:r w:rsidRPr="0069636F">
        <w:rPr>
          <w:rFonts w:ascii="Times New Roman" w:hAnsi="Times New Roman" w:cs="Times New Roman"/>
          <w:sz w:val="28"/>
          <w:szCs w:val="28"/>
        </w:rPr>
        <w:t xml:space="preserve"> является </w:t>
      </w:r>
      <w:r w:rsidR="0013731F">
        <w:rPr>
          <w:rFonts w:ascii="Times New Roman" w:hAnsi="Times New Roman" w:cs="Times New Roman"/>
          <w:sz w:val="28"/>
          <w:szCs w:val="28"/>
        </w:rPr>
        <w:t>– управление учреждением</w:t>
      </w:r>
      <w:r w:rsidRPr="0069636F">
        <w:rPr>
          <w:rFonts w:ascii="Times New Roman" w:hAnsi="Times New Roman" w:cs="Times New Roman"/>
          <w:sz w:val="28"/>
          <w:szCs w:val="28"/>
        </w:rPr>
        <w:t xml:space="preserve">. Учреждение стремится к постоянному улучшению качества предоставляемых образовательных услуг и своевременно реагировать на </w:t>
      </w:r>
      <w:r w:rsidRPr="0069636F">
        <w:rPr>
          <w:rFonts w:ascii="Times New Roman" w:hAnsi="Times New Roman" w:cs="Times New Roman"/>
          <w:sz w:val="28"/>
          <w:szCs w:val="28"/>
        </w:rPr>
        <w:lastRenderedPageBreak/>
        <w:t>внешние изменения рынка образовательных услуг, что подтверждает практическую значимость исследования.</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 xml:space="preserve">Целью дипломной работы является: разработка мероприятий по совершенствованию управлению качеством предоставляемых образовательных услуг на примере Муниципальное бюджетное учреждение дополнительного образования «Чусовская детская школа искусств им. Балабан». </w:t>
      </w:r>
      <w:r w:rsidRPr="0069636F">
        <w:rPr>
          <w:rFonts w:ascii="Times New Roman" w:hAnsi="Times New Roman" w:cs="Times New Roman"/>
          <w:sz w:val="28"/>
          <w:szCs w:val="28"/>
        </w:rPr>
        <w:tab/>
      </w:r>
      <w:r w:rsidRPr="0069636F">
        <w:rPr>
          <w:rFonts w:ascii="Times New Roman" w:hAnsi="Times New Roman" w:cs="Times New Roman"/>
          <w:sz w:val="28"/>
          <w:szCs w:val="28"/>
        </w:rPr>
        <w:tab/>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Достижение поставленной цели потребовало решения задач:</w:t>
      </w:r>
    </w:p>
    <w:p w:rsidR="0069636F" w:rsidRPr="0069636F" w:rsidRDefault="0069636F" w:rsidP="0069636F">
      <w:pPr>
        <w:spacing w:after="0" w:line="360" w:lineRule="auto"/>
        <w:jc w:val="both"/>
        <w:rPr>
          <w:rFonts w:ascii="Times New Roman" w:hAnsi="Times New Roman" w:cs="Times New Roman"/>
          <w:sz w:val="28"/>
          <w:szCs w:val="28"/>
        </w:rPr>
      </w:pPr>
      <w:r w:rsidRPr="0069636F">
        <w:rPr>
          <w:rFonts w:ascii="Times New Roman" w:hAnsi="Times New Roman" w:cs="Times New Roman"/>
          <w:sz w:val="28"/>
          <w:szCs w:val="28"/>
        </w:rPr>
        <w:t>- изучить теоретические аспекты понятия образовательной услуги, изучить нормативно-правовые акты, которые регулируют сферу дополнительного образования, дать понятие качества образовательной услуги, представить подходы к оценке качества образования;</w:t>
      </w:r>
    </w:p>
    <w:p w:rsidR="0069636F" w:rsidRPr="0069636F" w:rsidRDefault="0069636F" w:rsidP="0069636F">
      <w:pPr>
        <w:spacing w:after="0" w:line="360" w:lineRule="auto"/>
        <w:jc w:val="both"/>
        <w:rPr>
          <w:rFonts w:ascii="Times New Roman" w:hAnsi="Times New Roman" w:cs="Times New Roman"/>
          <w:sz w:val="28"/>
          <w:szCs w:val="28"/>
        </w:rPr>
      </w:pPr>
      <w:r w:rsidRPr="0069636F">
        <w:rPr>
          <w:rFonts w:ascii="Times New Roman" w:hAnsi="Times New Roman" w:cs="Times New Roman"/>
          <w:sz w:val="28"/>
          <w:szCs w:val="28"/>
        </w:rPr>
        <w:t>- провести комплексный анализ качества предоставляемой услуги в организации – Муниципальное бюджетное учреждение дополнительного образования «Чусовская детская школа искусств им. Балабан»;</w:t>
      </w:r>
    </w:p>
    <w:p w:rsidR="0069636F" w:rsidRPr="0069636F" w:rsidRDefault="0069636F" w:rsidP="0069636F">
      <w:pPr>
        <w:spacing w:after="0" w:line="360" w:lineRule="auto"/>
        <w:jc w:val="both"/>
        <w:rPr>
          <w:rFonts w:ascii="Times New Roman" w:hAnsi="Times New Roman" w:cs="Times New Roman"/>
          <w:sz w:val="28"/>
          <w:szCs w:val="28"/>
        </w:rPr>
      </w:pPr>
      <w:r w:rsidRPr="0069636F">
        <w:rPr>
          <w:rFonts w:ascii="Times New Roman" w:hAnsi="Times New Roman" w:cs="Times New Roman"/>
          <w:sz w:val="28"/>
          <w:szCs w:val="28"/>
        </w:rPr>
        <w:t xml:space="preserve">- разработать мероприятия по совершенствованию управлению качеством образовательных  услуг; </w:t>
      </w:r>
    </w:p>
    <w:p w:rsidR="0069636F" w:rsidRPr="0069636F" w:rsidRDefault="0069636F" w:rsidP="0069636F">
      <w:pPr>
        <w:spacing w:after="0" w:line="360" w:lineRule="auto"/>
        <w:jc w:val="both"/>
        <w:rPr>
          <w:rFonts w:ascii="Times New Roman" w:hAnsi="Times New Roman" w:cs="Times New Roman"/>
          <w:sz w:val="28"/>
          <w:szCs w:val="28"/>
        </w:rPr>
      </w:pPr>
      <w:r w:rsidRPr="0069636F">
        <w:rPr>
          <w:rFonts w:ascii="Times New Roman" w:hAnsi="Times New Roman" w:cs="Times New Roman"/>
          <w:sz w:val="28"/>
          <w:szCs w:val="28"/>
        </w:rPr>
        <w:t>- просчитать экономическую эффективность предложенных мероприятий.</w:t>
      </w:r>
    </w:p>
    <w:p w:rsidR="0069636F" w:rsidRP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 xml:space="preserve">Эволюция управления образованием, в том числе и его стратегической составляющей, представляет собой появление и пересечение совокупности основных подходов. Разные подходы не исключают друг друга, а реализуют разные планы исследования проблемы. Многие исследователи изучают терминологию в области качества образования и эффективности управления образовательными услугами, специфику образовательных услуг, разрабатываются методики, показатели и критерии оценки управления качеством образовательных услуг. Изучением качества образовательных услуг и эффективности управления образовательными услугами занимались такие авторы как В. В. Анисимов, М. М. Поташник, Е. В. </w:t>
      </w:r>
      <w:proofErr w:type="spellStart"/>
      <w:r w:rsidRPr="0069636F">
        <w:rPr>
          <w:rFonts w:ascii="Times New Roman" w:hAnsi="Times New Roman" w:cs="Times New Roman"/>
          <w:sz w:val="28"/>
          <w:szCs w:val="28"/>
        </w:rPr>
        <w:t>Бурмистрова</w:t>
      </w:r>
      <w:proofErr w:type="spellEnd"/>
      <w:r w:rsidRPr="0069636F">
        <w:rPr>
          <w:rFonts w:ascii="Times New Roman" w:hAnsi="Times New Roman" w:cs="Times New Roman"/>
          <w:sz w:val="28"/>
          <w:szCs w:val="28"/>
        </w:rPr>
        <w:t xml:space="preserve">, А. М. Новиков, Д. А. Новиков, и др., которые позволили выделить </w:t>
      </w:r>
      <w:r w:rsidRPr="0069636F">
        <w:rPr>
          <w:rFonts w:ascii="Times New Roman" w:hAnsi="Times New Roman" w:cs="Times New Roman"/>
          <w:bCs/>
          <w:sz w:val="28"/>
          <w:szCs w:val="28"/>
        </w:rPr>
        <w:t>методологические подходы</w:t>
      </w:r>
      <w:r w:rsidRPr="0069636F">
        <w:rPr>
          <w:rFonts w:ascii="Times New Roman" w:hAnsi="Times New Roman" w:cs="Times New Roman"/>
          <w:sz w:val="28"/>
          <w:szCs w:val="28"/>
        </w:rPr>
        <w:t xml:space="preserve"> к управлению и оценке качества </w:t>
      </w:r>
      <w:r w:rsidRPr="0069636F">
        <w:rPr>
          <w:rFonts w:ascii="Times New Roman" w:hAnsi="Times New Roman" w:cs="Times New Roman"/>
          <w:sz w:val="28"/>
          <w:szCs w:val="28"/>
        </w:rPr>
        <w:lastRenderedPageBreak/>
        <w:t xml:space="preserve">дополнительного образования детей в условиях модернизации российского образования. Методологическую основу исследования управления качеством дополнительного образования детей составили положения </w:t>
      </w:r>
      <w:r w:rsidRPr="0069636F">
        <w:rPr>
          <w:rFonts w:ascii="Times New Roman" w:hAnsi="Times New Roman" w:cs="Times New Roman"/>
          <w:bCs/>
          <w:sz w:val="28"/>
          <w:szCs w:val="28"/>
        </w:rPr>
        <w:t>системного подхода</w:t>
      </w:r>
      <w:r w:rsidRPr="0069636F">
        <w:rPr>
          <w:rFonts w:ascii="Times New Roman" w:hAnsi="Times New Roman" w:cs="Times New Roman"/>
          <w:sz w:val="28"/>
          <w:szCs w:val="28"/>
        </w:rPr>
        <w:t xml:space="preserve"> к анализу исследуемых явлений.</w:t>
      </w:r>
    </w:p>
    <w:p w:rsidR="0069636F" w:rsidRDefault="0069636F" w:rsidP="0069636F">
      <w:pPr>
        <w:spacing w:after="0" w:line="360" w:lineRule="auto"/>
        <w:ind w:firstLine="708"/>
        <w:jc w:val="both"/>
        <w:rPr>
          <w:rFonts w:ascii="Times New Roman" w:hAnsi="Times New Roman" w:cs="Times New Roman"/>
          <w:sz w:val="28"/>
          <w:szCs w:val="28"/>
        </w:rPr>
      </w:pPr>
      <w:r w:rsidRPr="0069636F">
        <w:rPr>
          <w:rFonts w:ascii="Times New Roman" w:hAnsi="Times New Roman" w:cs="Times New Roman"/>
          <w:sz w:val="28"/>
          <w:szCs w:val="28"/>
        </w:rPr>
        <w:t xml:space="preserve">При написании работы были использованы законодательные акты, монографии, научные и учебные издания, материалы периодических изданий. Для достижения поставленной цели в работе использованы методы анализа и синтеза, экспертной оценки, сравнения, анкетирования, а также экономического анализа. Исходной базой анализа Муниципального </w:t>
      </w:r>
      <w:r>
        <w:rPr>
          <w:rFonts w:ascii="Times New Roman" w:hAnsi="Times New Roman" w:cs="Times New Roman"/>
          <w:sz w:val="28"/>
          <w:szCs w:val="28"/>
        </w:rPr>
        <w:t>бюджетного</w:t>
      </w:r>
      <w:r w:rsidRPr="0069636F">
        <w:rPr>
          <w:rFonts w:ascii="Times New Roman" w:hAnsi="Times New Roman" w:cs="Times New Roman"/>
          <w:sz w:val="28"/>
          <w:szCs w:val="28"/>
        </w:rPr>
        <w:t xml:space="preserve"> учреждения дополнительного образования «Чусовская детская школа искусств им. Балабан» послужила документация организации, для анализа экономических показателей деятельности организации была использована отчетность учреждения.</w:t>
      </w: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Default="0069636F" w:rsidP="0069636F">
      <w:pPr>
        <w:spacing w:after="0" w:line="360" w:lineRule="auto"/>
        <w:ind w:firstLine="708"/>
        <w:jc w:val="both"/>
        <w:rPr>
          <w:rFonts w:ascii="Times New Roman" w:hAnsi="Times New Roman" w:cs="Times New Roman"/>
          <w:sz w:val="28"/>
          <w:szCs w:val="28"/>
        </w:rPr>
      </w:pPr>
    </w:p>
    <w:p w:rsidR="0069636F" w:rsidRPr="0069636F" w:rsidRDefault="0069636F" w:rsidP="0069636F">
      <w:pPr>
        <w:spacing w:after="0" w:line="360" w:lineRule="auto"/>
        <w:ind w:firstLine="708"/>
        <w:jc w:val="both"/>
        <w:rPr>
          <w:rFonts w:ascii="Times New Roman" w:hAnsi="Times New Roman" w:cs="Times New Roman"/>
          <w:sz w:val="28"/>
          <w:szCs w:val="28"/>
        </w:rPr>
      </w:pPr>
    </w:p>
    <w:p w:rsidR="00F4345D" w:rsidRPr="00F4345D" w:rsidRDefault="00F4345D" w:rsidP="0069636F">
      <w:pPr>
        <w:spacing w:after="0" w:line="360" w:lineRule="auto"/>
        <w:jc w:val="both"/>
        <w:rPr>
          <w:rFonts w:ascii="Times New Roman" w:hAnsi="Times New Roman" w:cs="Times New Roman"/>
          <w:sz w:val="28"/>
          <w:szCs w:val="28"/>
        </w:rPr>
      </w:pPr>
    </w:p>
    <w:p w:rsidR="00F4345D" w:rsidRDefault="00F4345D" w:rsidP="00F4345D">
      <w:pPr>
        <w:spacing w:after="0" w:line="240" w:lineRule="auto"/>
        <w:rPr>
          <w:rFonts w:ascii="Times New Roman" w:hAnsi="Times New Roman" w:cs="Times New Roman"/>
          <w:sz w:val="28"/>
          <w:szCs w:val="28"/>
        </w:rPr>
      </w:pPr>
    </w:p>
    <w:p w:rsidR="00F3370D" w:rsidRDefault="00F3370D" w:rsidP="00F4345D">
      <w:pPr>
        <w:spacing w:after="0" w:line="240" w:lineRule="auto"/>
        <w:rPr>
          <w:rFonts w:ascii="Times New Roman" w:hAnsi="Times New Roman" w:cs="Times New Roman"/>
          <w:sz w:val="28"/>
          <w:szCs w:val="28"/>
        </w:rPr>
      </w:pPr>
    </w:p>
    <w:p w:rsidR="003155C6" w:rsidRPr="00F4345D" w:rsidRDefault="003155C6" w:rsidP="00F4345D">
      <w:pPr>
        <w:spacing w:after="0" w:line="240" w:lineRule="auto"/>
        <w:rPr>
          <w:rFonts w:ascii="Times New Roman" w:hAnsi="Times New Roman" w:cs="Times New Roman"/>
          <w:sz w:val="28"/>
          <w:szCs w:val="28"/>
        </w:rPr>
      </w:pPr>
    </w:p>
    <w:p w:rsidR="00F4345D" w:rsidRPr="00F4345D" w:rsidRDefault="00F4345D" w:rsidP="00F4345D">
      <w:pPr>
        <w:spacing w:after="0" w:line="240" w:lineRule="auto"/>
        <w:rPr>
          <w:rFonts w:ascii="Times New Roman" w:hAnsi="Times New Roman" w:cs="Times New Roman"/>
          <w:sz w:val="28"/>
          <w:szCs w:val="28"/>
        </w:rPr>
      </w:pPr>
    </w:p>
    <w:p w:rsidR="00A87C8F" w:rsidRPr="00225516" w:rsidRDefault="003155C6" w:rsidP="003155C6">
      <w:pPr>
        <w:pStyle w:val="1"/>
        <w:spacing w:before="0" w:line="360" w:lineRule="auto"/>
        <w:ind w:firstLine="708"/>
        <w:jc w:val="both"/>
        <w:rPr>
          <w:rFonts w:ascii="Times New Roman" w:hAnsi="Times New Roman" w:cs="Times New Roman"/>
          <w:color w:val="auto"/>
        </w:rPr>
      </w:pPr>
      <w:bookmarkStart w:id="4" w:name="_Toc386457368"/>
      <w:bookmarkStart w:id="5" w:name="_Toc388278564"/>
      <w:bookmarkStart w:id="6" w:name="_Toc8213774"/>
      <w:bookmarkStart w:id="7" w:name="_Toc11929634"/>
      <w:r>
        <w:rPr>
          <w:rFonts w:ascii="Times New Roman" w:hAnsi="Times New Roman" w:cs="Times New Roman"/>
          <w:color w:val="auto"/>
        </w:rPr>
        <w:lastRenderedPageBreak/>
        <w:t xml:space="preserve">1 </w:t>
      </w:r>
      <w:proofErr w:type="spellStart"/>
      <w:r>
        <w:rPr>
          <w:rFonts w:ascii="Times New Roman" w:hAnsi="Times New Roman" w:cs="Times New Roman"/>
          <w:color w:val="auto"/>
        </w:rPr>
        <w:t>Теоретико</w:t>
      </w:r>
      <w:proofErr w:type="spellEnd"/>
      <w:r>
        <w:rPr>
          <w:rFonts w:ascii="Times New Roman" w:hAnsi="Times New Roman" w:cs="Times New Roman"/>
          <w:color w:val="auto"/>
        </w:rPr>
        <w:t>–методологические аспекты предоставления дополнительных образовательных услуг</w:t>
      </w:r>
      <w:bookmarkEnd w:id="4"/>
      <w:bookmarkEnd w:id="5"/>
      <w:bookmarkEnd w:id="6"/>
      <w:bookmarkEnd w:id="7"/>
    </w:p>
    <w:p w:rsidR="00A87C8F" w:rsidRPr="003155C6" w:rsidRDefault="00194933" w:rsidP="003155C6">
      <w:pPr>
        <w:pStyle w:val="1"/>
        <w:spacing w:before="0" w:line="360" w:lineRule="auto"/>
        <w:ind w:firstLine="708"/>
        <w:rPr>
          <w:rFonts w:ascii="Times New Roman" w:hAnsi="Times New Roman" w:cs="Times New Roman"/>
          <w:color w:val="auto"/>
        </w:rPr>
      </w:pPr>
      <w:bookmarkStart w:id="8" w:name="_Toc386457369"/>
      <w:bookmarkStart w:id="9" w:name="_Toc388278565"/>
      <w:bookmarkStart w:id="10" w:name="_Toc11929635"/>
      <w:r w:rsidRPr="003155C6">
        <w:rPr>
          <w:rFonts w:ascii="Times New Roman" w:hAnsi="Times New Roman" w:cs="Times New Roman"/>
          <w:color w:val="auto"/>
        </w:rPr>
        <w:t xml:space="preserve">1.1 </w:t>
      </w:r>
      <w:r w:rsidR="00F4345D" w:rsidRPr="003155C6">
        <w:rPr>
          <w:rFonts w:ascii="Times New Roman" w:hAnsi="Times New Roman" w:cs="Times New Roman"/>
          <w:color w:val="auto"/>
        </w:rPr>
        <w:t>Понятие образовательной услуги</w:t>
      </w:r>
      <w:bookmarkEnd w:id="8"/>
      <w:bookmarkEnd w:id="9"/>
      <w:bookmarkEnd w:id="10"/>
    </w:p>
    <w:p w:rsidR="00F4345D" w:rsidRPr="00F4345D" w:rsidRDefault="00F4345D" w:rsidP="003155C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Дополнительное образование детей, сформированное в 1992 году как образование, представляющее поле расширения возможностей развития личности, является сложной динамической системой, состоящей из множества взаимосвязанных подсистем и реализуемых ими процессов. </w:t>
      </w:r>
      <w:proofErr w:type="gramStart"/>
      <w:r w:rsidRPr="00F4345D">
        <w:rPr>
          <w:rFonts w:ascii="Times New Roman" w:hAnsi="Times New Roman" w:cs="Times New Roman"/>
          <w:sz w:val="28"/>
          <w:szCs w:val="28"/>
        </w:rPr>
        <w:t>В сложных социально-экономических условиях дополнительное образование детей востребовано как образование, личностно значимое, абсолютно добровольное и общедоступное, не связанное с возрастным цензом обучающихся, с получением образовательных сертификатов, с обязательностью программных требований, с образовательными стандартами, с жестким режимом занятий, основанное на свободе выбора обучающимися содержания и ресурсов, в силу чего способное выступать значимым фактором преодоления кризиса в сфере детства</w:t>
      </w:r>
      <w:r w:rsidR="00E5182A">
        <w:rPr>
          <w:rFonts w:ascii="Times New Roman" w:hAnsi="Times New Roman" w:cs="Times New Roman"/>
          <w:sz w:val="28"/>
          <w:szCs w:val="28"/>
        </w:rPr>
        <w:t xml:space="preserve"> </w:t>
      </w:r>
      <w:r w:rsidRPr="00F4345D">
        <w:rPr>
          <w:rFonts w:ascii="Times New Roman" w:hAnsi="Times New Roman" w:cs="Times New Roman"/>
          <w:sz w:val="28"/>
          <w:szCs w:val="28"/>
        </w:rPr>
        <w:t>[7]</w:t>
      </w:r>
      <w:r w:rsidR="00E5182A">
        <w:rPr>
          <w:rFonts w:ascii="Times New Roman" w:hAnsi="Times New Roman" w:cs="Times New Roman"/>
          <w:sz w:val="28"/>
          <w:szCs w:val="28"/>
        </w:rPr>
        <w:t>.</w:t>
      </w:r>
      <w:proofErr w:type="gramEnd"/>
    </w:p>
    <w:p w:rsidR="00F4345D" w:rsidRPr="00F4345D" w:rsidRDefault="00F4345D" w:rsidP="00225516">
      <w:pPr>
        <w:spacing w:after="0" w:line="360" w:lineRule="auto"/>
        <w:ind w:firstLine="708"/>
        <w:jc w:val="both"/>
        <w:rPr>
          <w:rFonts w:ascii="Times New Roman" w:hAnsi="Times New Roman" w:cs="Times New Roman"/>
          <w:sz w:val="28"/>
          <w:szCs w:val="28"/>
        </w:rPr>
      </w:pPr>
      <w:proofErr w:type="spellStart"/>
      <w:r w:rsidRPr="00F4345D">
        <w:rPr>
          <w:rFonts w:ascii="Times New Roman" w:hAnsi="Times New Roman" w:cs="Times New Roman"/>
          <w:sz w:val="28"/>
          <w:szCs w:val="28"/>
        </w:rPr>
        <w:t>Востребованность</w:t>
      </w:r>
      <w:proofErr w:type="spellEnd"/>
      <w:r w:rsidRPr="00F4345D">
        <w:rPr>
          <w:rFonts w:ascii="Times New Roman" w:hAnsi="Times New Roman" w:cs="Times New Roman"/>
          <w:sz w:val="28"/>
          <w:szCs w:val="28"/>
        </w:rPr>
        <w:t xml:space="preserve"> дополнительного образования является одной из главных причин обострения конкуренции, что </w:t>
      </w:r>
      <w:proofErr w:type="gramStart"/>
      <w:r w:rsidRPr="00F4345D">
        <w:rPr>
          <w:rFonts w:ascii="Times New Roman" w:hAnsi="Times New Roman" w:cs="Times New Roman"/>
          <w:sz w:val="28"/>
          <w:szCs w:val="28"/>
        </w:rPr>
        <w:t>обусловливает</w:t>
      </w:r>
      <w:proofErr w:type="gramEnd"/>
      <w:r w:rsidRPr="00F4345D">
        <w:rPr>
          <w:rFonts w:ascii="Times New Roman" w:hAnsi="Times New Roman" w:cs="Times New Roman"/>
          <w:sz w:val="28"/>
          <w:szCs w:val="28"/>
        </w:rPr>
        <w:t xml:space="preserve"> вынуждает образовательные учреждения относиться к ученикам и их родителям как к клиентам. Таким образом, образовательные учреждения подобно коммерческим фирмам  в данном аспекте должны выстраивать стратегию дальнейшего развития, одним из ключевых показателей которой является качество образовательной услуги.</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Сегодня все субъекты системы дополнительного образования детей (руководители, педагоги, родители, обучающиеся), осознанно или нет, в той или иной форме занимаются вопросами обеспечения качества, но управление им, как правило, осуществляется спонтанно, под диктатом ситуации, без предварительной выработки общей стратегии. При этом происходящие процессы модернизации российского образования требуют выработки такой политики и стратегии, которая позволяет системе дополнительного образования детей поддерживать конкурентоспособность в обозримой </w:t>
      </w:r>
      <w:r w:rsidRPr="00F4345D">
        <w:rPr>
          <w:rFonts w:ascii="Times New Roman" w:hAnsi="Times New Roman" w:cs="Times New Roman"/>
          <w:sz w:val="28"/>
          <w:szCs w:val="28"/>
        </w:rPr>
        <w:lastRenderedPageBreak/>
        <w:t>перспективе, сознательного управлять изменениями на основе их предвидения, регулирования, приспособления к изменяющимся внешним условиям.</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В условиях рыночной экономики деятельность системы образования как социального института, обеспечивающего воспроизводство интеллектуально-культурного потенциала общества, выступает как образовательная услуга, принимающая товарную форму и, следовательно, имеющая свою потребительную стоимость и цену и как любой товар, способная становиться объектом сбыта и </w:t>
      </w:r>
      <w:hyperlink r:id="rId8" w:tooltip="Что такое маркетинг?" w:history="1">
        <w:r w:rsidRPr="00854D2D">
          <w:rPr>
            <w:rStyle w:val="aa"/>
            <w:rFonts w:ascii="Times New Roman" w:hAnsi="Times New Roman" w:cs="Times New Roman"/>
            <w:color w:val="auto"/>
            <w:sz w:val="28"/>
            <w:szCs w:val="28"/>
            <w:u w:val="none"/>
          </w:rPr>
          <w:t>маркетинг</w:t>
        </w:r>
      </w:hyperlink>
      <w:r w:rsidRPr="00854D2D">
        <w:rPr>
          <w:rFonts w:ascii="Times New Roman" w:hAnsi="Times New Roman" w:cs="Times New Roman"/>
          <w:sz w:val="28"/>
          <w:szCs w:val="28"/>
        </w:rPr>
        <w:t>а.</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Потребительная стоимость образовательных услуг заключается в том, что они создают человеческий капитал, проявляющийся в более квалифицированной и боле</w:t>
      </w:r>
      <w:r w:rsidR="00E5182A">
        <w:rPr>
          <w:rFonts w:ascii="Times New Roman" w:hAnsi="Times New Roman" w:cs="Times New Roman"/>
          <w:sz w:val="28"/>
          <w:szCs w:val="28"/>
        </w:rPr>
        <w:t>е производительной рабочей силе</w:t>
      </w:r>
      <w:r w:rsidRPr="00F4345D">
        <w:rPr>
          <w:rFonts w:ascii="Times New Roman" w:hAnsi="Times New Roman" w:cs="Times New Roman"/>
          <w:sz w:val="28"/>
          <w:szCs w:val="28"/>
        </w:rPr>
        <w:t xml:space="preserve"> [11]</w:t>
      </w:r>
      <w:r w:rsidR="00E5182A">
        <w:rPr>
          <w:rFonts w:ascii="Times New Roman" w:hAnsi="Times New Roman" w:cs="Times New Roman"/>
          <w:sz w:val="28"/>
          <w:szCs w:val="28"/>
        </w:rPr>
        <w:t>.</w:t>
      </w:r>
      <w:r w:rsidRPr="00F4345D">
        <w:rPr>
          <w:rFonts w:ascii="Times New Roman" w:hAnsi="Times New Roman" w:cs="Times New Roman"/>
          <w:sz w:val="28"/>
          <w:szCs w:val="28"/>
        </w:rPr>
        <w:t xml:space="preserve"> В связи с этим спрос на образовательные услуги формируется потребителями, предполагающими исходя из теории рациональных потребительских ожидании, что </w:t>
      </w:r>
      <w:hyperlink r:id="rId9" w:tooltip="Инвестиции: основные понятия" w:history="1">
        <w:r w:rsidRPr="00854D2D">
          <w:rPr>
            <w:rStyle w:val="aa"/>
            <w:rFonts w:ascii="Times New Roman" w:hAnsi="Times New Roman" w:cs="Times New Roman"/>
            <w:color w:val="auto"/>
            <w:sz w:val="28"/>
            <w:szCs w:val="28"/>
            <w:u w:val="none"/>
          </w:rPr>
          <w:t>инвестиции</w:t>
        </w:r>
      </w:hyperlink>
      <w:r w:rsidRPr="00854D2D">
        <w:rPr>
          <w:rFonts w:ascii="Times New Roman" w:hAnsi="Times New Roman" w:cs="Times New Roman"/>
          <w:sz w:val="28"/>
          <w:szCs w:val="28"/>
        </w:rPr>
        <w:t xml:space="preserve"> </w:t>
      </w:r>
      <w:r w:rsidRPr="00F4345D">
        <w:rPr>
          <w:rFonts w:ascii="Times New Roman" w:hAnsi="Times New Roman" w:cs="Times New Roman"/>
          <w:sz w:val="28"/>
          <w:szCs w:val="28"/>
        </w:rPr>
        <w:t>в образование окупятся впоследствии, в ходе трудовой деятельности, в виде более высоких доходов, чем у тех, кто сделал меньшие инвестиции.</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Последнее представление выработалось в эпоху государственной экономики. Потребителем было государство, государственные учебные заведения выполняли его задание, готовя специалистов в соответствии с плановой разнарядкой и направляя их по окончании обучения </w:t>
      </w:r>
      <w:proofErr w:type="gramStart"/>
      <w:r w:rsidRPr="00F4345D">
        <w:rPr>
          <w:rFonts w:ascii="Times New Roman" w:hAnsi="Times New Roman" w:cs="Times New Roman"/>
          <w:sz w:val="28"/>
          <w:szCs w:val="28"/>
        </w:rPr>
        <w:t>на те</w:t>
      </w:r>
      <w:proofErr w:type="gramEnd"/>
      <w:r w:rsidRPr="00F4345D">
        <w:rPr>
          <w:rFonts w:ascii="Times New Roman" w:hAnsi="Times New Roman" w:cs="Times New Roman"/>
          <w:sz w:val="28"/>
          <w:szCs w:val="28"/>
        </w:rPr>
        <w:t xml:space="preserve"> рабочие места, где они нужны были государству. Иными словами, продуктом (слово «товар» здесь не вполне уместно) образования был специалист. Тот факт, что абитуриенты, будущие специалисты, были живыми людьми и сами желали получить то или иное образование, а в итоге приобретали для своей пользы квалификацию и дающие определенные права документ</w:t>
      </w:r>
      <w:r w:rsidR="00E5182A">
        <w:rPr>
          <w:rFonts w:ascii="Times New Roman" w:hAnsi="Times New Roman" w:cs="Times New Roman"/>
          <w:sz w:val="28"/>
          <w:szCs w:val="28"/>
        </w:rPr>
        <w:t xml:space="preserve">ы, имел второстепенное значение </w:t>
      </w:r>
      <w:r w:rsidRPr="00F4345D">
        <w:rPr>
          <w:rFonts w:ascii="Times New Roman" w:hAnsi="Times New Roman" w:cs="Times New Roman"/>
          <w:sz w:val="28"/>
          <w:szCs w:val="28"/>
        </w:rPr>
        <w:t>[17]</w:t>
      </w:r>
      <w:r w:rsidR="00E5182A">
        <w:rPr>
          <w:rFonts w:ascii="Times New Roman" w:hAnsi="Times New Roman" w:cs="Times New Roman"/>
          <w:sz w:val="28"/>
          <w:szCs w:val="28"/>
        </w:rPr>
        <w:t>.</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В рыночной экономике дело обстоит по-иному. Образовательная услуга и есть основной продукт, приобретаемый потребителем за свои деньги </w:t>
      </w:r>
      <w:r w:rsidRPr="00F4345D">
        <w:rPr>
          <w:rFonts w:ascii="Times New Roman" w:hAnsi="Times New Roman" w:cs="Times New Roman"/>
          <w:sz w:val="28"/>
          <w:szCs w:val="28"/>
        </w:rPr>
        <w:lastRenderedPageBreak/>
        <w:t>или за деньги спонсора (при бесплатном образовании именно спонсором — а не заказчиком — выступает государство).</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Маркетинг образовательных услуг представляет собой социально ориентированный процесс, способствующий укреплению конкурентоспособности учебного заведения за счет более полного и качественного удовлетворения образовательных потребностей. Спецификой маркетинговой деятельности в сфере образования является то, что проводящее ее учебное заведение действует и конкурирует одновременно на двух рынках </w:t>
      </w:r>
      <w:r w:rsidR="00E5182A">
        <w:rPr>
          <w:rFonts w:ascii="Times New Roman" w:hAnsi="Times New Roman" w:cs="Times New Roman"/>
          <w:sz w:val="28"/>
          <w:szCs w:val="28"/>
        </w:rPr>
        <w:t xml:space="preserve">— образовательных услуг и труда </w:t>
      </w:r>
      <w:r w:rsidRPr="00F4345D">
        <w:rPr>
          <w:rFonts w:ascii="Times New Roman" w:hAnsi="Times New Roman" w:cs="Times New Roman"/>
          <w:sz w:val="28"/>
          <w:szCs w:val="28"/>
        </w:rPr>
        <w:t>[22]</w:t>
      </w:r>
      <w:r w:rsidR="00E5182A">
        <w:rPr>
          <w:rFonts w:ascii="Times New Roman" w:hAnsi="Times New Roman" w:cs="Times New Roman"/>
          <w:sz w:val="28"/>
          <w:szCs w:val="28"/>
        </w:rPr>
        <w:t>.</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Общепринятого определения «образовательной услуги» не существует, каждый автор, изучающий данный вопрос, дает свое определение, потому попытаемся выделить лишь общие направления. Интересно, что определения образовательной услуги не содержит и основной нормативный акт, регулирующий сферу образования, «Закон об образовании». Можно предположить, что отсутствие четкого определения связано с относительной молодостью и динамичностью «рынка образовательных услуг», т.к. при прежнем тотальном государственном контроле не было необходимости в подобных определениях.</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Образовательная услуга:</w:t>
      </w:r>
    </w:p>
    <w:p w:rsidR="00F4345D" w:rsidRPr="00F4345D" w:rsidRDefault="00F4345D" w:rsidP="00225516">
      <w:p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 учебно-педагогическая деятельность;</w:t>
      </w:r>
    </w:p>
    <w:p w:rsidR="00F4345D" w:rsidRPr="00F4345D" w:rsidRDefault="00F4345D" w:rsidP="00225516">
      <w:p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 предоставление образовательным учреждением возможности получения образования, повышающего стоимость рабочей силы потребителя и улучшающего его конкурентоспособность на рынке труда;</w:t>
      </w:r>
    </w:p>
    <w:p w:rsidR="00F4345D" w:rsidRPr="00F4345D" w:rsidRDefault="00F4345D" w:rsidP="00225516">
      <w:p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 система знаний, информации, умений и навыков, которые используются в целях удовлетворения разнообразных образовательных потребностей личности, общества, государства;</w:t>
      </w:r>
    </w:p>
    <w:p w:rsidR="00F4345D" w:rsidRPr="00F4345D" w:rsidRDefault="00F4345D" w:rsidP="00225516">
      <w:p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 в частном случае подготовка специалиста определенной квалификации для организации-потребителя</w:t>
      </w:r>
      <w:r w:rsidR="00E5182A">
        <w:rPr>
          <w:rFonts w:ascii="Times New Roman" w:hAnsi="Times New Roman" w:cs="Times New Roman"/>
          <w:sz w:val="28"/>
          <w:szCs w:val="28"/>
        </w:rPr>
        <w:t xml:space="preserve"> </w:t>
      </w:r>
      <w:r w:rsidRPr="00F4345D">
        <w:rPr>
          <w:rFonts w:ascii="Times New Roman" w:hAnsi="Times New Roman" w:cs="Times New Roman"/>
          <w:sz w:val="28"/>
          <w:szCs w:val="28"/>
        </w:rPr>
        <w:t>[27]</w:t>
      </w:r>
      <w:r w:rsidR="00E5182A">
        <w:rPr>
          <w:rFonts w:ascii="Times New Roman" w:hAnsi="Times New Roman" w:cs="Times New Roman"/>
          <w:sz w:val="28"/>
          <w:szCs w:val="28"/>
        </w:rPr>
        <w:t>.</w:t>
      </w:r>
    </w:p>
    <w:p w:rsidR="00F4345D" w:rsidRPr="00F4345D" w:rsidRDefault="00F4345D" w:rsidP="00225516">
      <w:p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Можно выделить особенности образовательных услуг:</w:t>
      </w:r>
    </w:p>
    <w:p w:rsidR="00F4345D" w:rsidRPr="00F4345D" w:rsidRDefault="00F4345D" w:rsidP="00225516">
      <w:pPr>
        <w:numPr>
          <w:ilvl w:val="0"/>
          <w:numId w:val="1"/>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lastRenderedPageBreak/>
        <w:t>подобно всем услугам они невещественны и не могут накапливаться, но накапливаются их результаты как действий, направленных на формирование человеческого капитала. Неосязаемость услуги осложняет процесс продажи, т. к. невозможно оценить качество услуги непосредственно при покупке;</w:t>
      </w:r>
    </w:p>
    <w:p w:rsidR="00F4345D" w:rsidRPr="00F4345D" w:rsidRDefault="00F4345D" w:rsidP="00225516">
      <w:pPr>
        <w:numPr>
          <w:ilvl w:val="0"/>
          <w:numId w:val="1"/>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образовательная услуга имеет значительную протяженность во времени, предполагая отложенный во времени результат (получение диплома, аттестата и т.п.);</w:t>
      </w:r>
    </w:p>
    <w:p w:rsidR="00F4345D" w:rsidRPr="00F4345D" w:rsidRDefault="00F4345D" w:rsidP="00225516">
      <w:pPr>
        <w:numPr>
          <w:ilvl w:val="0"/>
          <w:numId w:val="1"/>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потребитель образовательных услуг должен обладать определенным набором качеств (уровень образования, объем знаний, умений, навыков, норм общественного поведения, иногда соответствие дополнительным требованиям к состоянию здоровья, полу);</w:t>
      </w:r>
    </w:p>
    <w:p w:rsidR="00F4345D" w:rsidRPr="00F4345D" w:rsidRDefault="00F4345D" w:rsidP="00225516">
      <w:pPr>
        <w:numPr>
          <w:ilvl w:val="0"/>
          <w:numId w:val="1"/>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образовательные услуги производятся и потребляются одновременно, они предоставляются потребителю полностью самим производителем, без посредников, хотя и допускают, при использовании компьютерных технологий, применение дистанционных методов обучения;</w:t>
      </w:r>
    </w:p>
    <w:p w:rsidR="00F4345D" w:rsidRPr="00F4345D" w:rsidRDefault="00F4345D" w:rsidP="00225516">
      <w:pPr>
        <w:numPr>
          <w:ilvl w:val="0"/>
          <w:numId w:val="1"/>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 xml:space="preserve">в потреблении образовательных услуг обязательно активное участие (интеллектуальное) потребителя. С данной особенностью связана еще одна, а именно возможность адаптировать услугу к пожеланиям потребителя. Иными словами, в частности при предоставлении образовательной услуги индивидуальный подход к </w:t>
      </w:r>
      <w:proofErr w:type="gramStart"/>
      <w:r w:rsidRPr="00F4345D">
        <w:rPr>
          <w:rFonts w:ascii="Times New Roman" w:hAnsi="Times New Roman" w:cs="Times New Roman"/>
          <w:sz w:val="28"/>
          <w:szCs w:val="28"/>
        </w:rPr>
        <w:t>обучающемуся</w:t>
      </w:r>
      <w:proofErr w:type="gramEnd"/>
      <w:r w:rsidRPr="00F4345D">
        <w:rPr>
          <w:rFonts w:ascii="Times New Roman" w:hAnsi="Times New Roman" w:cs="Times New Roman"/>
          <w:sz w:val="28"/>
          <w:szCs w:val="28"/>
        </w:rPr>
        <w:t xml:space="preserve"> дает школе огромное преимущество, поскольку позволяет удовлетворить потребности большего количества детей;</w:t>
      </w:r>
    </w:p>
    <w:p w:rsidR="00F4345D" w:rsidRPr="00F4345D" w:rsidRDefault="00F4345D" w:rsidP="00225516">
      <w:pPr>
        <w:numPr>
          <w:ilvl w:val="0"/>
          <w:numId w:val="1"/>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 xml:space="preserve">качество образовательной услуги неразрывно связано с тем, кто предоставляет услугу: квалификация преподавателя в значительной степени определяет качество процесса обучения, потому уже на этапе определения образовательной услуги можно предположить, что одной из важнейших составляющих повышения качества образовательной </w:t>
      </w:r>
      <w:r w:rsidRPr="00F4345D">
        <w:rPr>
          <w:rFonts w:ascii="Times New Roman" w:hAnsi="Times New Roman" w:cs="Times New Roman"/>
          <w:sz w:val="28"/>
          <w:szCs w:val="28"/>
        </w:rPr>
        <w:lastRenderedPageBreak/>
        <w:t>услуги является постоянное повышение квалификации педагогического состава;</w:t>
      </w:r>
    </w:p>
    <w:p w:rsidR="00F4345D" w:rsidRPr="00F4345D" w:rsidRDefault="00F4345D" w:rsidP="00225516">
      <w:pPr>
        <w:numPr>
          <w:ilvl w:val="0"/>
          <w:numId w:val="1"/>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качество образовательных услуг в конечном итоге влияет на развитие общества, отсюда вытекает заинтересованность государства в их качестве и подверженность государственному контролю через  механизмы лицензирования и аттестации.</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Кроме перечисленных выше особенностей, некоторые авторы также выделяют оценку на протяжении всего процесса обучения (экзамены, зачеты и т.д.) и </w:t>
      </w:r>
      <w:proofErr w:type="spellStart"/>
      <w:r w:rsidRPr="00F4345D">
        <w:rPr>
          <w:rFonts w:ascii="Times New Roman" w:hAnsi="Times New Roman" w:cs="Times New Roman"/>
          <w:sz w:val="28"/>
          <w:szCs w:val="28"/>
        </w:rPr>
        <w:t>несохраняемость</w:t>
      </w:r>
      <w:proofErr w:type="spellEnd"/>
      <w:r w:rsidRPr="00F4345D">
        <w:rPr>
          <w:rFonts w:ascii="Times New Roman" w:hAnsi="Times New Roman" w:cs="Times New Roman"/>
          <w:sz w:val="28"/>
          <w:szCs w:val="28"/>
        </w:rPr>
        <w:t xml:space="preserve"> результата обучения, однако в контексте данной работы эти черты не представляются значимыми.</w:t>
      </w:r>
    </w:p>
    <w:p w:rsidR="00F4345D" w:rsidRPr="00F4345D" w:rsidRDefault="00F4345D" w:rsidP="00225516">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В соответствии с определением  и особенностями образовательных услуг существуют и различные классификации образовательных услуг:</w:t>
      </w:r>
    </w:p>
    <w:p w:rsidR="00F4345D" w:rsidRPr="00F4345D" w:rsidRDefault="00F4345D" w:rsidP="00225516">
      <w:pPr>
        <w:numPr>
          <w:ilvl w:val="0"/>
          <w:numId w:val="2"/>
        </w:numPr>
        <w:spacing w:after="0" w:line="360" w:lineRule="auto"/>
        <w:ind w:left="851" w:hanging="425"/>
        <w:jc w:val="both"/>
        <w:rPr>
          <w:rFonts w:ascii="Times New Roman" w:hAnsi="Times New Roman" w:cs="Times New Roman"/>
          <w:sz w:val="28"/>
          <w:szCs w:val="28"/>
        </w:rPr>
      </w:pPr>
      <w:proofErr w:type="gramStart"/>
      <w:r w:rsidRPr="00F4345D">
        <w:rPr>
          <w:rFonts w:ascii="Times New Roman" w:hAnsi="Times New Roman" w:cs="Times New Roman"/>
          <w:sz w:val="28"/>
          <w:szCs w:val="28"/>
        </w:rPr>
        <w:t>по длительности оказания: краткосрочные — от одного дня до месяца; среднесрочные — от месяца до года; долгосрочные с различными уровнями — незаконченное среднее, среднее, среднее специальное, высшее, курсы повышения квалификации, аспирантура, докторантура;</w:t>
      </w:r>
      <w:proofErr w:type="gramEnd"/>
    </w:p>
    <w:p w:rsidR="00F4345D" w:rsidRPr="00F4345D" w:rsidRDefault="00F4345D" w:rsidP="00225516">
      <w:pPr>
        <w:numPr>
          <w:ilvl w:val="0"/>
          <w:numId w:val="2"/>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по констатации достижения гражданином (обучающимся) установленных государством образовательных уровней (образовательных цензов): получением документов, подтверждающих достижение образовательного уровня; без получения;</w:t>
      </w:r>
    </w:p>
    <w:p w:rsidR="00260953" w:rsidRDefault="00F4345D" w:rsidP="00260953">
      <w:pPr>
        <w:numPr>
          <w:ilvl w:val="0"/>
          <w:numId w:val="2"/>
        </w:numPr>
        <w:spacing w:after="0" w:line="360" w:lineRule="auto"/>
        <w:ind w:left="851" w:hanging="425"/>
        <w:jc w:val="both"/>
        <w:rPr>
          <w:rFonts w:ascii="Times New Roman" w:hAnsi="Times New Roman" w:cs="Times New Roman"/>
          <w:sz w:val="28"/>
          <w:szCs w:val="28"/>
        </w:rPr>
      </w:pPr>
      <w:r w:rsidRPr="00F4345D">
        <w:rPr>
          <w:rFonts w:ascii="Times New Roman" w:hAnsi="Times New Roman" w:cs="Times New Roman"/>
          <w:sz w:val="28"/>
          <w:szCs w:val="28"/>
        </w:rPr>
        <w:t>по способу возмещения средств за обучение: образовательные услуги, оказываемые бесплатно (за счет бюджетных средств); платные;</w:t>
      </w:r>
      <w:r w:rsidR="00E5182A">
        <w:rPr>
          <w:rFonts w:ascii="Times New Roman" w:hAnsi="Times New Roman" w:cs="Times New Roman"/>
          <w:sz w:val="28"/>
          <w:szCs w:val="28"/>
        </w:rPr>
        <w:t xml:space="preserve"> с частичным возмещением затрат </w:t>
      </w:r>
      <w:r w:rsidRPr="00F4345D">
        <w:rPr>
          <w:rFonts w:ascii="Times New Roman" w:hAnsi="Times New Roman" w:cs="Times New Roman"/>
          <w:sz w:val="28"/>
          <w:szCs w:val="28"/>
        </w:rPr>
        <w:t>[16]</w:t>
      </w:r>
      <w:r w:rsidR="00E5182A">
        <w:rPr>
          <w:rFonts w:ascii="Times New Roman" w:hAnsi="Times New Roman" w:cs="Times New Roman"/>
          <w:sz w:val="28"/>
          <w:szCs w:val="28"/>
        </w:rPr>
        <w:t>.</w:t>
      </w:r>
      <w:r w:rsidRPr="00F4345D">
        <w:rPr>
          <w:rFonts w:ascii="Times New Roman" w:hAnsi="Times New Roman" w:cs="Times New Roman"/>
          <w:sz w:val="28"/>
          <w:szCs w:val="28"/>
        </w:rPr>
        <w:t xml:space="preserve"> Здесь важно отметить, что предоставление платных образовательных услуг – это в большей степени прерогатива именно учреждений дополнительного, нежели общего образования.</w:t>
      </w:r>
      <w:bookmarkStart w:id="11" w:name="_Toc384474299"/>
      <w:bookmarkStart w:id="12" w:name="_Toc384653243"/>
      <w:bookmarkStart w:id="13" w:name="_Toc386457370"/>
    </w:p>
    <w:p w:rsidR="00AD4F9E" w:rsidRPr="00260953" w:rsidRDefault="00AD4F9E" w:rsidP="00AD4F9E">
      <w:pPr>
        <w:spacing w:after="0" w:line="360" w:lineRule="auto"/>
        <w:ind w:left="851"/>
        <w:jc w:val="both"/>
        <w:rPr>
          <w:rFonts w:ascii="Times New Roman" w:hAnsi="Times New Roman" w:cs="Times New Roman"/>
          <w:sz w:val="28"/>
          <w:szCs w:val="28"/>
        </w:rPr>
      </w:pPr>
    </w:p>
    <w:p w:rsidR="00AD4F9E" w:rsidRPr="00AD4F9E" w:rsidRDefault="00260953" w:rsidP="00AD4F9E">
      <w:pPr>
        <w:pStyle w:val="1"/>
        <w:spacing w:before="0" w:line="360" w:lineRule="auto"/>
        <w:ind w:firstLine="708"/>
        <w:jc w:val="both"/>
        <w:rPr>
          <w:rFonts w:ascii="Times New Roman" w:hAnsi="Times New Roman" w:cs="Times New Roman"/>
          <w:color w:val="auto"/>
        </w:rPr>
      </w:pPr>
      <w:bookmarkStart w:id="14" w:name="_Toc388278566"/>
      <w:bookmarkStart w:id="15" w:name="_Toc11929636"/>
      <w:r w:rsidRPr="00AD4F9E">
        <w:rPr>
          <w:rFonts w:ascii="Times New Roman" w:hAnsi="Times New Roman" w:cs="Times New Roman"/>
          <w:color w:val="auto"/>
        </w:rPr>
        <w:t xml:space="preserve">1.2 </w:t>
      </w:r>
      <w:r w:rsidR="00F4345D" w:rsidRPr="00AD4F9E">
        <w:rPr>
          <w:rFonts w:ascii="Times New Roman" w:hAnsi="Times New Roman" w:cs="Times New Roman"/>
          <w:color w:val="auto"/>
        </w:rPr>
        <w:t xml:space="preserve"> Понятие качества образовательной услуги</w:t>
      </w:r>
      <w:bookmarkEnd w:id="11"/>
      <w:bookmarkEnd w:id="12"/>
      <w:bookmarkEnd w:id="13"/>
      <w:bookmarkEnd w:id="14"/>
      <w:bookmarkEnd w:id="15"/>
    </w:p>
    <w:p w:rsidR="00F4345D" w:rsidRPr="00F4345D" w:rsidRDefault="00F4345D" w:rsidP="00AD4F9E">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В самом общем смысле, качеством называют способность вещей, явлений, событий обладать некоторым своеобразием, то есть отличаться от </w:t>
      </w:r>
      <w:r w:rsidRPr="00F4345D">
        <w:rPr>
          <w:rFonts w:ascii="Times New Roman" w:hAnsi="Times New Roman" w:cs="Times New Roman"/>
          <w:sz w:val="28"/>
          <w:szCs w:val="28"/>
        </w:rPr>
        <w:lastRenderedPageBreak/>
        <w:t xml:space="preserve">всех других вещей, явлений, событий. Теряя качество, объект становится чем-то другим. </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Качество образования – социальная категория, определяющая состояние и результативность процесса образования в обществе, его соответствие потребностям и ожиданиям общества (различных социальных групп) в развитии и формировании гражданских, бытовых и профессиональных компетенций личности [18]</w:t>
      </w:r>
      <w:r w:rsidR="00E5182A">
        <w:rPr>
          <w:rFonts w:ascii="Times New Roman" w:hAnsi="Times New Roman" w:cs="Times New Roman"/>
          <w:sz w:val="28"/>
          <w:szCs w:val="28"/>
        </w:rPr>
        <w:t>.</w:t>
      </w:r>
    </w:p>
    <w:p w:rsidR="00F4345D" w:rsidRPr="00F4345D" w:rsidRDefault="00F4345D" w:rsidP="00260953">
      <w:pPr>
        <w:spacing w:after="0" w:line="360" w:lineRule="auto"/>
        <w:ind w:firstLine="360"/>
        <w:jc w:val="both"/>
        <w:rPr>
          <w:rFonts w:ascii="Times New Roman" w:hAnsi="Times New Roman" w:cs="Times New Roman"/>
          <w:sz w:val="28"/>
          <w:szCs w:val="28"/>
        </w:rPr>
      </w:pPr>
      <w:r w:rsidRPr="00F4345D">
        <w:rPr>
          <w:rFonts w:ascii="Times New Roman" w:hAnsi="Times New Roman" w:cs="Times New Roman"/>
          <w:sz w:val="28"/>
          <w:szCs w:val="28"/>
        </w:rPr>
        <w:t xml:space="preserve">Качество, как понятие относительное, имеет два аспекта: </w:t>
      </w:r>
    </w:p>
    <w:p w:rsidR="00F4345D" w:rsidRPr="00F4345D" w:rsidRDefault="00AD4F9E" w:rsidP="00AD4F9E">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w:t>
      </w:r>
      <w:r w:rsidR="00F4345D" w:rsidRPr="00F4345D">
        <w:rPr>
          <w:rFonts w:ascii="Times New Roman" w:hAnsi="Times New Roman" w:cs="Times New Roman"/>
          <w:sz w:val="28"/>
          <w:szCs w:val="28"/>
        </w:rPr>
        <w:t>соответствие</w:t>
      </w:r>
      <w:r>
        <w:rPr>
          <w:rFonts w:ascii="Times New Roman" w:hAnsi="Times New Roman" w:cs="Times New Roman"/>
          <w:sz w:val="28"/>
          <w:szCs w:val="28"/>
        </w:rPr>
        <w:t xml:space="preserve"> стандартам или спецификации;</w:t>
      </w:r>
      <w:r w:rsidR="00F4345D" w:rsidRPr="00F4345D">
        <w:rPr>
          <w:rFonts w:ascii="Times New Roman" w:hAnsi="Times New Roman" w:cs="Times New Roman"/>
          <w:sz w:val="28"/>
          <w:szCs w:val="28"/>
        </w:rPr>
        <w:t xml:space="preserve"> </w:t>
      </w:r>
    </w:p>
    <w:p w:rsidR="00F4345D" w:rsidRPr="00F4345D" w:rsidRDefault="00AD4F9E" w:rsidP="0026095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sidR="00F4345D" w:rsidRPr="00F4345D">
        <w:rPr>
          <w:rFonts w:ascii="Times New Roman" w:hAnsi="Times New Roman" w:cs="Times New Roman"/>
          <w:sz w:val="28"/>
          <w:szCs w:val="28"/>
        </w:rPr>
        <w:t xml:space="preserve">соответствие запросам потребителя. </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Задачей учреждения дополнительного образования будет предоставление возможности учащимся получить качественное с их позиций и позиции их родителей образование, соотнесенное с характером требований к качеству образования будущей организации – потребителя продукции образовательного учреждения.</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Для более эффективного функционирования системы дополнительного образования области целесообразно создать на научных принципах систему управления качеством дополнительного образования.</w:t>
      </w:r>
      <w:r w:rsidR="00627731">
        <w:rPr>
          <w:rFonts w:ascii="Times New Roman" w:hAnsi="Times New Roman" w:cs="Times New Roman"/>
          <w:sz w:val="28"/>
          <w:szCs w:val="28"/>
        </w:rPr>
        <w:t xml:space="preserve"> </w:t>
      </w:r>
      <w:r w:rsidRPr="00F4345D">
        <w:rPr>
          <w:rFonts w:ascii="Times New Roman" w:hAnsi="Times New Roman" w:cs="Times New Roman"/>
          <w:sz w:val="28"/>
          <w:szCs w:val="28"/>
        </w:rPr>
        <w:t xml:space="preserve">Необходимо включить инновационные методы контроля качества образования. Научной, методической и нормативной основой системы управления качеством образования должны стать стандарты образования в системе дополнительного образования. </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Учреждения дополнительного образования должны нести ответственность за мониторинг своего собственного качества.</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Проблема стратегического управления качеством дополнительного образования детей в условиях модернизации российского образования приобретает особую актуальность в связи с необходимостью перехода на современные типы и модификации управления. Управление качеством дополнительного образования детей позволит образовательной системе: отвечать современным особенностям развития российского образования, </w:t>
      </w:r>
      <w:r w:rsidRPr="00F4345D">
        <w:rPr>
          <w:rFonts w:ascii="Times New Roman" w:hAnsi="Times New Roman" w:cs="Times New Roman"/>
          <w:sz w:val="28"/>
          <w:szCs w:val="28"/>
        </w:rPr>
        <w:lastRenderedPageBreak/>
        <w:t>точно определять долгосрочные перспективы в динамично изменяющихся условиях на основе исследований внешних и внутренних факторов, ориентировать свою деятельность на новые запросы потребителей качественных образовательных услуг, гибко реагировать и проводить своевременные изменения, отвечающие требованиям внешней среды и позволяющие системе стабильно функционировать, развиваться в долгосрочной перспективе, достигая своих целей.</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В ГОСТ </w:t>
      </w:r>
      <w:proofErr w:type="gramStart"/>
      <w:r w:rsidRPr="00F4345D">
        <w:rPr>
          <w:rFonts w:ascii="Times New Roman" w:hAnsi="Times New Roman" w:cs="Times New Roman"/>
          <w:sz w:val="28"/>
          <w:szCs w:val="28"/>
        </w:rPr>
        <w:t>Р</w:t>
      </w:r>
      <w:proofErr w:type="gramEnd"/>
      <w:r w:rsidRPr="00F4345D">
        <w:rPr>
          <w:rFonts w:ascii="Times New Roman" w:hAnsi="Times New Roman" w:cs="Times New Roman"/>
          <w:sz w:val="28"/>
          <w:szCs w:val="28"/>
        </w:rPr>
        <w:t xml:space="preserve"> ИСО 9000-2012 перечислены 8 основных принципов, на которых базируется система менеджмента качества. Именно этими принципами согласно Стандарту необходимо руководствоваться с целью повышения эффективности деятельности организации. Среди этих принципов </w:t>
      </w:r>
      <w:proofErr w:type="gramStart"/>
      <w:r w:rsidRPr="00F4345D">
        <w:rPr>
          <w:rFonts w:ascii="Times New Roman" w:hAnsi="Times New Roman" w:cs="Times New Roman"/>
          <w:sz w:val="28"/>
          <w:szCs w:val="28"/>
        </w:rPr>
        <w:t>следующие</w:t>
      </w:r>
      <w:proofErr w:type="gramEnd"/>
      <w:r w:rsidRPr="00F4345D">
        <w:rPr>
          <w:rFonts w:ascii="Times New Roman" w:hAnsi="Times New Roman" w:cs="Times New Roman"/>
          <w:sz w:val="28"/>
          <w:szCs w:val="28"/>
        </w:rPr>
        <w:t>:</w:t>
      </w:r>
    </w:p>
    <w:p w:rsidR="00F4345D" w:rsidRPr="00F4345D" w:rsidRDefault="00F4345D" w:rsidP="00260953">
      <w:pPr>
        <w:numPr>
          <w:ilvl w:val="0"/>
          <w:numId w:val="5"/>
        </w:num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ориентация на потребителя – необходимо учитывать вкусы, пожелания, общие настроения с тем, чтобы адаптировать предоставляемы услуги под потребности «клиентов»;</w:t>
      </w:r>
    </w:p>
    <w:p w:rsidR="00F4345D" w:rsidRPr="00F4345D" w:rsidRDefault="00F4345D" w:rsidP="00260953">
      <w:pPr>
        <w:numPr>
          <w:ilvl w:val="0"/>
          <w:numId w:val="5"/>
        </w:num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лидерство руководителя – руководитель организации – лицо, ответственное за соответствие цели – средства их достижения – результаты;</w:t>
      </w:r>
    </w:p>
    <w:p w:rsidR="00F4345D" w:rsidRPr="00F4345D" w:rsidRDefault="00F4345D" w:rsidP="00260953">
      <w:pPr>
        <w:numPr>
          <w:ilvl w:val="0"/>
          <w:numId w:val="5"/>
        </w:num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вовлечение работников – этот принцип напрямую связан с особенностью образовательной услуги, а именно неразрывность с источником предоставления услуги, т.е. от лояльности, квалификации педагогического состава напрямую зависит успех повышения качества услуги (в т.ч. успех внедрения системы менеджмента качества);</w:t>
      </w:r>
    </w:p>
    <w:p w:rsidR="00F4345D" w:rsidRPr="00F4345D" w:rsidRDefault="00F4345D" w:rsidP="00260953">
      <w:pPr>
        <w:numPr>
          <w:ilvl w:val="0"/>
          <w:numId w:val="5"/>
        </w:num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 xml:space="preserve">процессный  и системный подход  - можно четко  выразить через цикл «Планирование – Осуществление – Проверка – Действие». Этот принцип довольно легко может быть осуществлен в образовательном учреждении в виду такой черты образовательной услуги, как протяженность во времени. Единственное условие, которое может затруднить применимость этого принципа, это государственный контроль, поскольку процессный подход требует от организации </w:t>
      </w:r>
      <w:r w:rsidRPr="00F4345D">
        <w:rPr>
          <w:rFonts w:ascii="Times New Roman" w:hAnsi="Times New Roman" w:cs="Times New Roman"/>
          <w:sz w:val="28"/>
          <w:szCs w:val="28"/>
        </w:rPr>
        <w:lastRenderedPageBreak/>
        <w:t>достаточного запаса гибкости, мобильности, адаптивности к изменениям внешней среды.</w:t>
      </w:r>
    </w:p>
    <w:p w:rsidR="00F4345D" w:rsidRPr="00F4345D" w:rsidRDefault="00F4345D" w:rsidP="00260953">
      <w:pPr>
        <w:numPr>
          <w:ilvl w:val="0"/>
          <w:numId w:val="5"/>
        </w:num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постоянное улучшение: этот принцип является частью процессного подхода;</w:t>
      </w:r>
    </w:p>
    <w:p w:rsidR="00F4345D" w:rsidRPr="00F4345D" w:rsidRDefault="00F4345D" w:rsidP="00260953">
      <w:pPr>
        <w:numPr>
          <w:ilvl w:val="0"/>
          <w:numId w:val="5"/>
        </w:num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принятие решений, основанное на фактах: это принцип предполагает постоянный мониторинг результатов и самого процесса управления качеством, здесь важно ведение отчетов на разных уровнях управления, совещания и обратная связь с учащимися и преподавателями;</w:t>
      </w:r>
    </w:p>
    <w:p w:rsidR="00F4345D" w:rsidRPr="00F4345D" w:rsidRDefault="00F4345D" w:rsidP="00260953">
      <w:pPr>
        <w:numPr>
          <w:ilvl w:val="0"/>
          <w:numId w:val="5"/>
        </w:numPr>
        <w:spacing w:after="0" w:line="360" w:lineRule="auto"/>
        <w:jc w:val="both"/>
        <w:rPr>
          <w:rFonts w:ascii="Times New Roman" w:hAnsi="Times New Roman" w:cs="Times New Roman"/>
          <w:sz w:val="28"/>
          <w:szCs w:val="28"/>
        </w:rPr>
      </w:pPr>
      <w:r w:rsidRPr="00F4345D">
        <w:rPr>
          <w:rFonts w:ascii="Times New Roman" w:hAnsi="Times New Roman" w:cs="Times New Roman"/>
          <w:sz w:val="28"/>
          <w:szCs w:val="28"/>
        </w:rPr>
        <w:t>взаимовыгодные отношения с поставщиками – это  принцип в полной мере сложно реализовать в образовательном учреждении, поскольку поставщики более значительную роль играют в производственных фирмах.</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В условиях нарастающих изменений во внешней среде современным инструментом управления качеством дополнительного образования детей является методология стратегического управления. А, как известно, реализация методологических оснований научного исследования педагогических явлений и процессов осуществляется посредством применения методологических подходов [10]</w:t>
      </w:r>
      <w:r w:rsidR="00AB2772">
        <w:rPr>
          <w:rFonts w:ascii="Times New Roman" w:hAnsi="Times New Roman" w:cs="Times New Roman"/>
          <w:sz w:val="28"/>
          <w:szCs w:val="28"/>
        </w:rPr>
        <w:t>.</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Каждый методологический подход может быть соотнесен с определенным уровнем методологии науки.</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В современной науке описано множество методологических подходов, определяющих различные направления исследований и отражающих специфику конкретной научно-исследовательской деятельности. Но для организации конкретного научного исследования важно определить и обосновать именно те методологические подходы, которые составят его основу и позволят наиболее глубоко изучить исследуемую проблему с разных позиций.</w:t>
      </w:r>
    </w:p>
    <w:p w:rsidR="00F4345D" w:rsidRPr="00F4345D" w:rsidRDefault="00F4345D" w:rsidP="00AD4F9E">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В ходе оценки обычно следует реализовать как количественный, так и качественный подходы. Для управления качеством и его повышения </w:t>
      </w:r>
      <w:r w:rsidRPr="00F4345D">
        <w:rPr>
          <w:rFonts w:ascii="Times New Roman" w:hAnsi="Times New Roman" w:cs="Times New Roman"/>
          <w:sz w:val="28"/>
          <w:szCs w:val="28"/>
        </w:rPr>
        <w:lastRenderedPageBreak/>
        <w:t xml:space="preserve">необходимо оценить уровень качества. Оценка </w:t>
      </w:r>
      <w:proofErr w:type="gramStart"/>
      <w:r w:rsidRPr="00F4345D">
        <w:rPr>
          <w:rFonts w:ascii="Times New Roman" w:hAnsi="Times New Roman" w:cs="Times New Roman"/>
          <w:sz w:val="28"/>
          <w:szCs w:val="28"/>
        </w:rPr>
        <w:t>уровня качества процесса предоставления образовательной услуги</w:t>
      </w:r>
      <w:proofErr w:type="gramEnd"/>
      <w:r w:rsidRPr="00F4345D">
        <w:rPr>
          <w:rFonts w:ascii="Times New Roman" w:hAnsi="Times New Roman" w:cs="Times New Roman"/>
          <w:sz w:val="28"/>
          <w:szCs w:val="28"/>
        </w:rPr>
        <w:t xml:space="preserve"> является основой для выработки необходимых управляющих воздействий в системе управления качеством.</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Однако формализованная количественная оценка качества процесса предоставления услуг встречается с большими трудностями, которые носят объективный характер, определяемый особенностями услуг. Все операции можно объединить в 3 этапа: подготовительный, оценочный и заключительный. Содержание этапов и объем работ на каждом из них существенным образом не зависят от цели оценки.</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При проведении </w:t>
      </w:r>
      <w:proofErr w:type="gramStart"/>
      <w:r w:rsidRPr="00F4345D">
        <w:rPr>
          <w:rFonts w:ascii="Times New Roman" w:hAnsi="Times New Roman" w:cs="Times New Roman"/>
          <w:sz w:val="28"/>
          <w:szCs w:val="28"/>
        </w:rPr>
        <w:t>оценки</w:t>
      </w:r>
      <w:proofErr w:type="gramEnd"/>
      <w:r w:rsidRPr="00F4345D">
        <w:rPr>
          <w:rFonts w:ascii="Times New Roman" w:hAnsi="Times New Roman" w:cs="Times New Roman"/>
          <w:sz w:val="28"/>
          <w:szCs w:val="28"/>
        </w:rPr>
        <w:t xml:space="preserve"> обуславливается: </w:t>
      </w:r>
      <w:proofErr w:type="gramStart"/>
      <w:r w:rsidRPr="00F4345D">
        <w:rPr>
          <w:rFonts w:ascii="Times New Roman" w:hAnsi="Times New Roman" w:cs="Times New Roman"/>
          <w:sz w:val="28"/>
          <w:szCs w:val="28"/>
        </w:rPr>
        <w:t>какие</w:t>
      </w:r>
      <w:proofErr w:type="gramEnd"/>
      <w:r w:rsidRPr="00F4345D">
        <w:rPr>
          <w:rFonts w:ascii="Times New Roman" w:hAnsi="Times New Roman" w:cs="Times New Roman"/>
          <w:sz w:val="28"/>
          <w:szCs w:val="28"/>
        </w:rPr>
        <w:t xml:space="preserve"> показатели качества следует выбирать для рассмотрения, какими методами, и с какой точностью определять их значение, какие средства для этого потребуются, как обработать и в какой форме представить результаты оценки.</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 xml:space="preserve">Метод </w:t>
      </w:r>
      <w:proofErr w:type="gramStart"/>
      <w:r w:rsidRPr="00F4345D">
        <w:rPr>
          <w:rFonts w:ascii="Times New Roman" w:hAnsi="Times New Roman" w:cs="Times New Roman"/>
          <w:sz w:val="28"/>
          <w:szCs w:val="28"/>
        </w:rPr>
        <w:t>оценки уровня качества образовательной услуги одного вида</w:t>
      </w:r>
      <w:proofErr w:type="gramEnd"/>
      <w:r w:rsidRPr="00F4345D">
        <w:rPr>
          <w:rFonts w:ascii="Times New Roman" w:hAnsi="Times New Roman" w:cs="Times New Roman"/>
          <w:sz w:val="28"/>
          <w:szCs w:val="28"/>
        </w:rPr>
        <w:t xml:space="preserve"> может быть дифференциальным, комплексным или смешанным.</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bCs/>
          <w:iCs/>
          <w:sz w:val="28"/>
          <w:szCs w:val="28"/>
        </w:rPr>
        <w:t>Дифференциальный метод</w:t>
      </w:r>
      <w:r w:rsidRPr="00F4345D">
        <w:rPr>
          <w:rFonts w:ascii="Times New Roman" w:hAnsi="Times New Roman" w:cs="Times New Roman"/>
          <w:sz w:val="28"/>
          <w:szCs w:val="28"/>
        </w:rPr>
        <w:t xml:space="preserve"> оценки уровня качества услуги заключается в сопоставлении единичных показателей качества оцениваемого вида услуг с соответствующими показателями базового образца</w:t>
      </w:r>
      <w:r w:rsidR="00AB2772">
        <w:rPr>
          <w:rFonts w:ascii="Times New Roman" w:hAnsi="Times New Roman" w:cs="Times New Roman"/>
          <w:sz w:val="28"/>
          <w:szCs w:val="28"/>
        </w:rPr>
        <w:t xml:space="preserve"> </w:t>
      </w:r>
      <w:r w:rsidRPr="00F4345D">
        <w:rPr>
          <w:rFonts w:ascii="Times New Roman" w:hAnsi="Times New Roman" w:cs="Times New Roman"/>
          <w:sz w:val="28"/>
          <w:szCs w:val="28"/>
        </w:rPr>
        <w:t>[20]</w:t>
      </w:r>
      <w:r w:rsidR="00AB2772">
        <w:rPr>
          <w:rFonts w:ascii="Times New Roman" w:hAnsi="Times New Roman" w:cs="Times New Roman"/>
          <w:sz w:val="28"/>
          <w:szCs w:val="28"/>
        </w:rPr>
        <w:t>.</w:t>
      </w:r>
    </w:p>
    <w:p w:rsidR="00F4345D" w:rsidRPr="00F4345D"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При этом определяют, достигает ли качество оцениваемой услуги качеству базового образца в целом, какие единичные показатели оцениваемой услуги превосходят или не соответствуют показателям качества базового образца, а также, насколько отличаются друг от друга аналогичные единичные показатели свойств.</w:t>
      </w:r>
    </w:p>
    <w:p w:rsidR="00260953" w:rsidRDefault="00F4345D" w:rsidP="00260953">
      <w:pPr>
        <w:spacing w:after="0" w:line="360" w:lineRule="auto"/>
        <w:ind w:firstLine="708"/>
        <w:jc w:val="both"/>
        <w:rPr>
          <w:rFonts w:ascii="Times New Roman" w:hAnsi="Times New Roman" w:cs="Times New Roman"/>
          <w:sz w:val="28"/>
          <w:szCs w:val="28"/>
        </w:rPr>
      </w:pPr>
      <w:r w:rsidRPr="00F4345D">
        <w:rPr>
          <w:rFonts w:ascii="Times New Roman" w:hAnsi="Times New Roman" w:cs="Times New Roman"/>
          <w:sz w:val="28"/>
          <w:szCs w:val="28"/>
        </w:rPr>
        <w:t>Дифференциальный метод оценки уровня качества в первую очередь квалификационный метод, который позволяет оценивать услугу по таким категориям качества, как «превосходит», «соответствует» или «не соответствует» определенному уровню качества аналогичной услуги. В общем виде оценка уров</w:t>
      </w:r>
      <w:r w:rsidR="00260953">
        <w:rPr>
          <w:rFonts w:ascii="Times New Roman" w:hAnsi="Times New Roman" w:cs="Times New Roman"/>
          <w:sz w:val="28"/>
          <w:szCs w:val="28"/>
        </w:rPr>
        <w:t>ня качества представлена на рисунке</w:t>
      </w:r>
      <w:r w:rsidRPr="00F4345D">
        <w:rPr>
          <w:rFonts w:ascii="Times New Roman" w:hAnsi="Times New Roman" w:cs="Times New Roman"/>
          <w:sz w:val="28"/>
          <w:szCs w:val="28"/>
        </w:rPr>
        <w:t xml:space="preserve"> 1.</w:t>
      </w:r>
    </w:p>
    <w:p w:rsidR="00AD4F9E" w:rsidRDefault="00AD4F9E" w:rsidP="00260953">
      <w:pPr>
        <w:spacing w:after="0" w:line="360" w:lineRule="auto"/>
        <w:ind w:firstLine="708"/>
        <w:jc w:val="both"/>
        <w:rPr>
          <w:rFonts w:ascii="Times New Roman" w:hAnsi="Times New Roman" w:cs="Times New Roman"/>
          <w:sz w:val="28"/>
          <w:szCs w:val="28"/>
        </w:rPr>
      </w:pPr>
    </w:p>
    <w:p w:rsidR="00AD4F9E" w:rsidRDefault="00AD4F9E" w:rsidP="00627731">
      <w:pPr>
        <w:pStyle w:val="ab"/>
        <w:spacing w:after="0" w:line="360" w:lineRule="auto"/>
        <w:ind w:firstLine="709"/>
        <w:jc w:val="center"/>
        <w:rPr>
          <w:rFonts w:eastAsiaTheme="minorHAnsi"/>
          <w:sz w:val="28"/>
          <w:szCs w:val="28"/>
          <w:lang w:eastAsia="en-US"/>
        </w:rPr>
      </w:pPr>
    </w:p>
    <w:p w:rsidR="00627731" w:rsidRDefault="00556D3D" w:rsidP="00627731">
      <w:pPr>
        <w:pStyle w:val="ab"/>
        <w:spacing w:after="0" w:line="360" w:lineRule="auto"/>
        <w:ind w:firstLine="709"/>
        <w:jc w:val="center"/>
        <w:rPr>
          <w:sz w:val="28"/>
          <w:szCs w:val="28"/>
        </w:rPr>
      </w:pPr>
      <w:r w:rsidRPr="00556D3D">
        <w:rPr>
          <w:noProof/>
        </w:rPr>
        <w:lastRenderedPageBreak/>
        <w:pict>
          <v:rect id="Прямоугольник 1" o:spid="_x0000_s1027" style="position:absolute;left:0;text-align:left;margin-left:119.55pt;margin-top:22.95pt;width:245.4pt;height:27.6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" strokecolor="#f79646" strokeweight="2pt">
            <v:textbox style="mso-next-textbox:#Прямоугольник 1">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Цель оценки уровня качества</w:t>
                  </w:r>
                </w:p>
              </w:txbxContent>
            </v:textbox>
          </v:rect>
        </w:pict>
      </w:r>
    </w:p>
    <w:p w:rsidR="00627731" w:rsidRPr="00F4345D" w:rsidRDefault="007F5D9E" w:rsidP="00627731">
      <w:pPr>
        <w:tabs>
          <w:tab w:val="left" w:pos="772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w:t>
      </w:r>
      <w:r w:rsidR="00260953">
        <w:rPr>
          <w:rFonts w:ascii="Times New Roman" w:hAnsi="Times New Roman" w:cs="Times New Roman"/>
          <w:sz w:val="28"/>
          <w:szCs w:val="28"/>
        </w:rPr>
        <w:t>1</w:t>
      </w:r>
      <w:r w:rsidR="00627731">
        <w:rPr>
          <w:rFonts w:ascii="Times New Roman" w:hAnsi="Times New Roman" w:cs="Times New Roman"/>
          <w:sz w:val="28"/>
          <w:szCs w:val="28"/>
        </w:rPr>
        <w:t>этап</w:t>
      </w:r>
    </w:p>
    <w:p w:rsidR="0082338F" w:rsidRDefault="00556D3D">
      <w:r>
        <w:rPr>
          <w:noProof/>
          <w:lang w:eastAsia="ru-RU"/>
        </w:rPr>
        <w:pict>
          <v:shapetype id="_x0000_t32" coordsize="21600,21600" o:spt="32" o:oned="t" path="m,l21600,21600e" filled="f">
            <v:path arrowok="t" fillok="f" o:connecttype="none"/>
            <o:lock v:ext="edit" shapetype="t"/>
          </v:shapetype>
          <v:shape id="_x0000_s1047" type="#_x0000_t32" style="position:absolute;margin-left:364.95pt;margin-top:10.3pt;width:128.25pt;height:0;flip:x;z-index:251677696" o:connectortype="straight">
            <v:stroke endarrow="block"/>
          </v:shape>
        </w:pict>
      </w:r>
      <w:r>
        <w:rPr>
          <w:noProof/>
          <w:lang w:eastAsia="ru-RU"/>
        </w:rPr>
        <w:pict>
          <v:shape id="_x0000_s1046" type="#_x0000_t32" style="position:absolute;margin-left:-38.55pt;margin-top:10.3pt;width:158.1pt;height:0;z-index:251676672" o:connectortype="straight">
            <v:stroke endarrow="block"/>
          </v:shape>
        </w:pict>
      </w:r>
      <w:r>
        <w:rPr>
          <w:noProof/>
          <w:lang w:eastAsia="ru-RU"/>
        </w:rPr>
        <w:pict>
          <v:shape id="_x0000_s1045" type="#_x0000_t32" style="position:absolute;margin-left:490.95pt;margin-top:10.3pt;width:2.25pt;height:206.4pt;flip:y;z-index:251675648" o:connectortype="straight"/>
        </w:pict>
      </w:r>
      <w:r>
        <w:rPr>
          <w:noProof/>
          <w:lang w:eastAsia="ru-RU"/>
        </w:rPr>
        <w:pict>
          <v:shape id="_x0000_s1044" type="#_x0000_t32" style="position:absolute;margin-left:-38.55pt;margin-top:10.3pt;width:0;height:306.15pt;z-index:251674624" o:connectortype="straight"/>
        </w:pict>
      </w:r>
      <w:r>
        <w:rPr>
          <w:noProof/>
          <w:lang w:eastAsia="ru-RU"/>
        </w:rPr>
        <w:pict>
          <v:shape id="_x0000_s1035" type="#_x0000_t32" style="position:absolute;margin-left:138.45pt;margin-top:10.3pt;width:103.5pt;height:24.15pt;flip:x;z-index:251666432" o:connectortype="straight">
            <v:stroke endarrow="block"/>
          </v:shape>
        </w:pict>
      </w:r>
      <w:r>
        <w:rPr>
          <w:noProof/>
          <w:lang w:eastAsia="ru-RU"/>
        </w:rPr>
        <w:pict>
          <v:shape id="_x0000_s1036" type="#_x0000_t32" style="position:absolute;margin-left:241.95pt;margin-top:10.3pt;width:104.25pt;height:24.15pt;z-index:251667456" o:connectortype="straight">
            <v:stroke endarrow="block"/>
          </v:shape>
        </w:pict>
      </w:r>
    </w:p>
    <w:p w:rsidR="0082338F" w:rsidRDefault="00556D3D">
      <w:r>
        <w:rPr>
          <w:noProof/>
          <w:lang w:eastAsia="ru-RU"/>
        </w:rPr>
        <w:pict>
          <v:rect id="Прямоугольник 4" o:spid="_x0000_s1029" style="position:absolute;margin-left:247.05pt;margin-top:13.25pt;width:190.2pt;height:4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" strokecolor="#f79646" strokeweight="2pt">
            <v:textbox style="mso-next-textbox:#Прямоугольник 4">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Выбор базовых показателей качества</w:t>
                  </w:r>
                </w:p>
              </w:txbxContent>
            </v:textbox>
          </v:rect>
        </w:pict>
      </w:r>
      <w:r>
        <w:rPr>
          <w:noProof/>
          <w:lang w:eastAsia="ru-RU"/>
        </w:rPr>
        <w:pict>
          <v:rect id="Прямоугольник 2" o:spid="_x0000_s1028" style="position:absolute;margin-left:.15pt;margin-top:13.25pt;width:237.6pt;height:4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" strokecolor="#f79646" strokeweight="2pt">
            <v:textbox style="mso-next-textbox:#Прямоугольник 2">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Выбор номенклатуры показателей качества и способы их определения</w:t>
                  </w:r>
                </w:p>
                <w:p w:rsidR="00F32310" w:rsidRDefault="00F32310"/>
              </w:txbxContent>
            </v:textbox>
          </v:rect>
        </w:pict>
      </w:r>
    </w:p>
    <w:p w:rsidR="0082338F" w:rsidRDefault="00556D3D">
      <w:r>
        <w:rPr>
          <w:noProof/>
          <w:lang w:eastAsia="ru-RU"/>
        </w:rPr>
        <w:pict>
          <v:shape id="_x0000_s1049" type="#_x0000_t32" style="position:absolute;margin-left:441.45pt;margin-top:6.1pt;width:51.75pt;height:.75pt;flip:x;z-index:251679744" o:connectortype="straight">
            <v:stroke endarrow="block"/>
          </v:shape>
        </w:pict>
      </w:r>
    </w:p>
    <w:p w:rsidR="0082338F" w:rsidRDefault="00556D3D">
      <w:r>
        <w:rPr>
          <w:noProof/>
          <w:lang w:eastAsia="ru-RU"/>
        </w:rPr>
        <w:pict>
          <v:shape id="_x0000_s1038" type="#_x0000_t32" style="position:absolute;margin-left:138.45pt;margin-top:9.9pt;width:0;height:12.75pt;z-index:251669504" o:connectortype="straight">
            <v:stroke endarrow="block"/>
          </v:shape>
        </w:pict>
      </w:r>
      <w:r>
        <w:rPr>
          <w:noProof/>
          <w:lang w:eastAsia="ru-RU"/>
        </w:rPr>
        <w:pict>
          <v:shape id="_x0000_s1037" type="#_x0000_t32" style="position:absolute;margin-left:346.2pt;margin-top:9.9pt;width:0;height:12.75pt;z-index:251668480" o:connectortype="straight">
            <v:stroke endarrow="block"/>
          </v:shape>
        </w:pict>
      </w:r>
    </w:p>
    <w:p w:rsidR="0082338F" w:rsidRDefault="00556D3D">
      <w:r>
        <w:rPr>
          <w:noProof/>
          <w:lang w:eastAsia="ru-RU"/>
        </w:rPr>
        <w:pict>
          <v:shape id="_x0000_s1050" type="#_x0000_t32" style="position:absolute;margin-left:419.7pt;margin-top:12.95pt;width:71.25pt;height:.75pt;flip:x;z-index:251680768" o:connectortype="straight">
            <v:stroke endarrow="block"/>
          </v:shape>
        </w:pict>
      </w:r>
      <w:r>
        <w:rPr>
          <w:noProof/>
          <w:lang w:eastAsia="ru-RU"/>
        </w:rPr>
        <w:pict>
          <v:shape id="_x0000_s1048" type="#_x0000_t32" style="position:absolute;margin-left:-38.55pt;margin-top:8.45pt;width:95.25pt;height:0;z-index:251678720" o:connectortype="straight">
            <v:stroke endarrow="block"/>
          </v:shape>
        </w:pict>
      </w:r>
      <w:r>
        <w:rPr>
          <w:noProof/>
          <w:lang w:eastAsia="ru-RU"/>
        </w:rPr>
        <w:pict>
          <v:rect id="Прямоугольник 5" o:spid="_x0000_s1030" style="position:absolute;margin-left:80.7pt;margin-top:.95pt;width:328.8pt;height:27.6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" strokecolor="#f79646" strokeweight="2pt">
            <v:textbox style="mso-next-textbox:#Прямоугольник 5">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Определение показателей качества</w:t>
                  </w:r>
                </w:p>
              </w:txbxContent>
            </v:textbox>
          </v:rect>
        </w:pict>
      </w:r>
    </w:p>
    <w:p w:rsidR="0082338F" w:rsidRPr="002F4B44" w:rsidRDefault="00556D3D" w:rsidP="007F5D9E">
      <w:pPr>
        <w:tabs>
          <w:tab w:val="left" w:pos="8647"/>
        </w:tabs>
        <w:rPr>
          <w:rFonts w:ascii="Times New Roman" w:hAnsi="Times New Roman" w:cs="Times New Roman"/>
          <w:sz w:val="28"/>
          <w:szCs w:val="28"/>
        </w:rPr>
      </w:pPr>
      <w:r w:rsidRPr="00556D3D">
        <w:rPr>
          <w:noProof/>
          <w:lang w:eastAsia="ru-RU"/>
        </w:rPr>
        <w:pict>
          <v:shape id="_x0000_s1056" type="#_x0000_t32" style="position:absolute;margin-left:-38.55pt;margin-top:24.25pt;width:95.25pt;height:0;z-index:251686912" o:connectortype="straight">
            <v:stroke endarrow="block"/>
          </v:shape>
        </w:pict>
      </w:r>
      <w:r w:rsidRPr="00556D3D">
        <w:rPr>
          <w:noProof/>
          <w:lang w:eastAsia="ru-RU"/>
        </w:rPr>
        <w:pict>
          <v:shape id="_x0000_s1039" type="#_x0000_t32" style="position:absolute;margin-left:241.95pt;margin-top:3.1pt;width:0;height:12.15pt;z-index:251670528" o:connectortype="straight">
            <v:stroke endarrow="block"/>
          </v:shape>
        </w:pict>
      </w:r>
      <w:r w:rsidRPr="00556D3D">
        <w:rPr>
          <w:noProof/>
          <w:lang w:eastAsia="ru-RU"/>
        </w:rPr>
        <w:pict>
          <v:rect id="Прямоугольник 6" o:spid="_x0000_s1031" style="position:absolute;margin-left:80.7pt;margin-top:15.25pt;width:328.8pt;height:30.6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" strokecolor="#f79646" strokeweight="2pt">
            <v:textbox style="mso-next-textbox:#Прямоугольник 6">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Выбор метода оценки уровня качества</w:t>
                  </w:r>
                </w:p>
              </w:txbxContent>
            </v:textbox>
          </v:rect>
        </w:pict>
      </w:r>
      <w:r w:rsidR="002F4B44">
        <w:tab/>
      </w:r>
      <w:r w:rsidR="007F5D9E">
        <w:rPr>
          <w:rFonts w:ascii="Times New Roman" w:hAnsi="Times New Roman" w:cs="Times New Roman"/>
          <w:sz w:val="28"/>
          <w:szCs w:val="28"/>
        </w:rPr>
        <w:t>2</w:t>
      </w:r>
      <w:r w:rsidR="002F4B44" w:rsidRPr="002F4B44">
        <w:rPr>
          <w:rFonts w:ascii="Times New Roman" w:hAnsi="Times New Roman" w:cs="Times New Roman"/>
          <w:sz w:val="28"/>
          <w:szCs w:val="28"/>
        </w:rPr>
        <w:t>этап</w:t>
      </w:r>
    </w:p>
    <w:p w:rsidR="0082338F" w:rsidRDefault="00556D3D">
      <w:r>
        <w:rPr>
          <w:noProof/>
          <w:lang w:eastAsia="ru-RU"/>
        </w:rPr>
        <w:pict>
          <v:shape id="_x0000_s1051" type="#_x0000_t32" style="position:absolute;margin-left:419.7pt;margin-top:1.75pt;width:71.25pt;height:.75pt;flip:x;z-index:251681792" o:connectortype="straight">
            <v:stroke endarrow="block"/>
          </v:shape>
        </w:pict>
      </w:r>
      <w:r>
        <w:rPr>
          <w:noProof/>
          <w:lang w:eastAsia="ru-RU"/>
        </w:rPr>
        <w:pict>
          <v:shape id="_x0000_s1040" type="#_x0000_t32" style="position:absolute;margin-left:241.95pt;margin-top:17.35pt;width:0;height:20.45pt;z-index:251671552" o:connectortype="straight">
            <v:stroke endarrow="block"/>
          </v:shape>
        </w:pict>
      </w:r>
    </w:p>
    <w:p w:rsidR="0082338F" w:rsidRDefault="00556D3D">
      <w:r>
        <w:rPr>
          <w:noProof/>
          <w:lang w:eastAsia="ru-RU"/>
        </w:rPr>
        <w:pict>
          <v:shape id="_x0000_s1055" type="#_x0000_t32" style="position:absolute;margin-left:-38.55pt;margin-top:25.05pt;width:90pt;height:0;z-index:251685888" o:connectortype="straight">
            <v:stroke endarrow="block"/>
          </v:shape>
        </w:pict>
      </w:r>
      <w:r>
        <w:rPr>
          <w:noProof/>
          <w:lang w:eastAsia="ru-RU"/>
        </w:rPr>
        <w:pict>
          <v:rect id="Прямоугольник 7" o:spid="_x0000_s1032" style="position:absolute;margin-left:80.7pt;margin-top:12.35pt;width:328.8pt;height:47.2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" strokecolor="#f79646" strokeweight="2pt">
            <v:textbox style="mso-next-textbox:#Прямоугольник 7">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 xml:space="preserve">Сопоставление оцениваемых показателей с </w:t>
                  </w:r>
                  <w:proofErr w:type="gramStart"/>
                  <w:r w:rsidRPr="002F4B44">
                    <w:rPr>
                      <w:rFonts w:ascii="Times New Roman" w:hAnsi="Times New Roman" w:cs="Times New Roman"/>
                      <w:sz w:val="28"/>
                      <w:szCs w:val="28"/>
                    </w:rPr>
                    <w:t>базовыми</w:t>
                  </w:r>
                  <w:proofErr w:type="gramEnd"/>
                  <w:r w:rsidRPr="002F4B44">
                    <w:rPr>
                      <w:rFonts w:ascii="Times New Roman" w:hAnsi="Times New Roman" w:cs="Times New Roman"/>
                      <w:sz w:val="28"/>
                      <w:szCs w:val="28"/>
                    </w:rPr>
                    <w:t xml:space="preserve"> (проведение оценки уровня качества)</w:t>
                  </w:r>
                </w:p>
              </w:txbxContent>
            </v:textbox>
          </v:rect>
        </w:pict>
      </w:r>
    </w:p>
    <w:p w:rsidR="0082338F" w:rsidRDefault="00556D3D">
      <w:r>
        <w:rPr>
          <w:noProof/>
          <w:lang w:eastAsia="ru-RU"/>
        </w:rPr>
        <w:pict>
          <v:shape id="_x0000_s1052" type="#_x0000_t32" style="position:absolute;margin-left:409.5pt;margin-top:10.1pt;width:81.45pt;height:0;z-index:251682816" o:connectortype="straight">
            <v:stroke endarrow="block"/>
          </v:shape>
        </w:pict>
      </w:r>
    </w:p>
    <w:p w:rsidR="0082338F" w:rsidRDefault="00556D3D">
      <w:r>
        <w:rPr>
          <w:noProof/>
          <w:lang w:eastAsia="ru-RU"/>
        </w:rPr>
        <w:pict>
          <v:shape id="_x0000_s1041" type="#_x0000_t32" style="position:absolute;margin-left:241.95pt;margin-top:8.7pt;width:0;height:11.3pt;z-index:251672576" o:connectortype="straight">
            <v:stroke endarrow="block"/>
          </v:shape>
        </w:pict>
      </w:r>
      <w:r>
        <w:rPr>
          <w:noProof/>
          <w:lang w:eastAsia="ru-RU"/>
        </w:rPr>
        <w:pict>
          <v:rect id="Прямоугольник 8" o:spid="_x0000_s1033" style="position:absolute;margin-left:77.7pt;margin-top:20pt;width:331.8pt;height:29.4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" strokecolor="#f79646" strokeweight="2pt">
            <v:textbox style="mso-next-textbox:#Прямоугольник 8">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Обоснование рекомендаций</w:t>
                  </w:r>
                </w:p>
              </w:txbxContent>
            </v:textbox>
          </v:rect>
        </w:pict>
      </w:r>
    </w:p>
    <w:p w:rsidR="0082338F" w:rsidRPr="002F4B44" w:rsidRDefault="00556D3D" w:rsidP="007F5D9E">
      <w:pPr>
        <w:tabs>
          <w:tab w:val="left" w:pos="8647"/>
        </w:tabs>
        <w:rPr>
          <w:rFonts w:ascii="Times New Roman" w:hAnsi="Times New Roman" w:cs="Times New Roman"/>
          <w:sz w:val="28"/>
          <w:szCs w:val="28"/>
        </w:rPr>
      </w:pPr>
      <w:r w:rsidRPr="00556D3D">
        <w:rPr>
          <w:noProof/>
          <w:lang w:eastAsia="ru-RU"/>
        </w:rPr>
        <w:pict>
          <v:shape id="_x0000_s1054" type="#_x0000_t32" style="position:absolute;margin-left:-38.55pt;margin-top:4.2pt;width:90pt;height:.75pt;z-index:251684864" o:connectortype="straight">
            <v:stroke endarrow="block"/>
          </v:shape>
        </w:pict>
      </w:r>
      <w:r w:rsidRPr="00556D3D">
        <w:rPr>
          <w:noProof/>
          <w:lang w:eastAsia="ru-RU"/>
        </w:rPr>
        <w:pict>
          <v:shape id="_x0000_s1043" type="#_x0000_t32" style="position:absolute;margin-left:241.95pt;margin-top:23.95pt;width:0;height:23.15pt;z-index:251673600" o:connectortype="straight">
            <v:stroke endarrow="block"/>
          </v:shape>
        </w:pict>
      </w:r>
      <w:r w:rsidR="002F4B44">
        <w:tab/>
      </w:r>
      <w:r w:rsidR="007F5D9E">
        <w:rPr>
          <w:rFonts w:ascii="Times New Roman" w:hAnsi="Times New Roman" w:cs="Times New Roman"/>
          <w:sz w:val="28"/>
          <w:szCs w:val="28"/>
        </w:rPr>
        <w:t>3</w:t>
      </w:r>
      <w:r w:rsidR="002F4B44" w:rsidRPr="002F4B44">
        <w:rPr>
          <w:rFonts w:ascii="Times New Roman" w:hAnsi="Times New Roman" w:cs="Times New Roman"/>
          <w:sz w:val="28"/>
          <w:szCs w:val="28"/>
        </w:rPr>
        <w:t>этап</w:t>
      </w:r>
    </w:p>
    <w:p w:rsidR="0082338F" w:rsidRDefault="00556D3D">
      <w:r>
        <w:rPr>
          <w:noProof/>
          <w:lang w:eastAsia="ru-RU"/>
        </w:rPr>
        <w:pict>
          <v:rect id="Прямоугольник 9" o:spid="_x0000_s1034" style="position:absolute;margin-left:77.7pt;margin-top:18.6pt;width:331.8pt;height:27.6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" strokecolor="#f79646" strokeweight="2pt">
            <v:textbox style="mso-next-textbox:#Прямоугольник 9">
              <w:txbxContent>
                <w:p w:rsidR="00F32310" w:rsidRPr="002F4B44" w:rsidRDefault="00F32310" w:rsidP="00627731">
                  <w:pPr>
                    <w:jc w:val="center"/>
                    <w:rPr>
                      <w:rFonts w:ascii="Times New Roman" w:hAnsi="Times New Roman" w:cs="Times New Roman"/>
                      <w:sz w:val="28"/>
                      <w:szCs w:val="28"/>
                    </w:rPr>
                  </w:pPr>
                  <w:r w:rsidRPr="002F4B44">
                    <w:rPr>
                      <w:rFonts w:ascii="Times New Roman" w:hAnsi="Times New Roman" w:cs="Times New Roman"/>
                      <w:sz w:val="28"/>
                      <w:szCs w:val="28"/>
                    </w:rPr>
                    <w:t>Принятие решений</w:t>
                  </w:r>
                </w:p>
              </w:txbxContent>
            </v:textbox>
          </v:rect>
        </w:pict>
      </w:r>
    </w:p>
    <w:p w:rsidR="007F5D9E" w:rsidRPr="007F5D9E" w:rsidRDefault="00556D3D" w:rsidP="007F5D9E">
      <w:pPr>
        <w:rPr>
          <w:rFonts w:ascii="Times New Roman" w:hAnsi="Times New Roman" w:cs="Times New Roman"/>
          <w:sz w:val="28"/>
          <w:szCs w:val="28"/>
        </w:rPr>
      </w:pPr>
      <w:r w:rsidRPr="00556D3D">
        <w:rPr>
          <w:noProof/>
          <w:lang w:eastAsia="ru-RU"/>
        </w:rPr>
        <w:pict>
          <v:shape id="_x0000_s1053" type="#_x0000_t32" style="position:absolute;margin-left:-32.55pt;margin-top:5pt;width:110.25pt;height:0;flip:x;z-index:251683840" o:connectortype="straight">
            <v:stroke endarrow="block"/>
          </v:shape>
        </w:pict>
      </w:r>
    </w:p>
    <w:p w:rsidR="00627731" w:rsidRDefault="005662A4" w:rsidP="00627731">
      <w:pPr>
        <w:jc w:val="center"/>
        <w:rPr>
          <w:rFonts w:ascii="Times New Roman" w:hAnsi="Times New Roman" w:cs="Times New Roman"/>
          <w:sz w:val="28"/>
          <w:szCs w:val="28"/>
        </w:rPr>
      </w:pPr>
      <w:r>
        <w:rPr>
          <w:rFonts w:ascii="Times New Roman" w:hAnsi="Times New Roman" w:cs="Times New Roman"/>
          <w:sz w:val="28"/>
          <w:szCs w:val="28"/>
        </w:rPr>
        <w:t xml:space="preserve">Рисунок 1 – </w:t>
      </w:r>
      <w:r w:rsidRPr="005662A4">
        <w:rPr>
          <w:rFonts w:ascii="Times New Roman" w:hAnsi="Times New Roman" w:cs="Times New Roman"/>
          <w:sz w:val="28"/>
          <w:szCs w:val="28"/>
        </w:rPr>
        <w:t>Этапы</w:t>
      </w:r>
      <w:r>
        <w:rPr>
          <w:rFonts w:ascii="Times New Roman" w:hAnsi="Times New Roman" w:cs="Times New Roman"/>
          <w:sz w:val="28"/>
          <w:szCs w:val="28"/>
        </w:rPr>
        <w:t xml:space="preserve">  </w:t>
      </w:r>
      <w:r w:rsidRPr="005662A4">
        <w:rPr>
          <w:rFonts w:ascii="Times New Roman" w:hAnsi="Times New Roman" w:cs="Times New Roman"/>
          <w:sz w:val="28"/>
          <w:szCs w:val="28"/>
        </w:rPr>
        <w:t>оценки уровня качества</w:t>
      </w:r>
    </w:p>
    <w:p w:rsidR="002F4B44" w:rsidRPr="002F4B44" w:rsidRDefault="002F4B44" w:rsidP="007F5D9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В то же время при дифференциальном методе оценки количественно оцениваются отдельные свойства услуги, что позволяет принимать конкретные решения по управлению качеством данной услуги.</w:t>
      </w:r>
    </w:p>
    <w:p w:rsidR="002F4B44" w:rsidRPr="002F4B44" w:rsidRDefault="002F4B44" w:rsidP="007F5D9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В современных научных исследованиях </w:t>
      </w:r>
      <w:proofErr w:type="spellStart"/>
      <w:r w:rsidRPr="002F4B44">
        <w:rPr>
          <w:rFonts w:ascii="Times New Roman" w:hAnsi="Times New Roman" w:cs="Times New Roman"/>
          <w:sz w:val="28"/>
          <w:szCs w:val="28"/>
        </w:rPr>
        <w:t>социокультурный</w:t>
      </w:r>
      <w:proofErr w:type="spellEnd"/>
      <w:r w:rsidRPr="002F4B44">
        <w:rPr>
          <w:rFonts w:ascii="Times New Roman" w:hAnsi="Times New Roman" w:cs="Times New Roman"/>
          <w:sz w:val="28"/>
          <w:szCs w:val="28"/>
        </w:rPr>
        <w:t xml:space="preserve"> подход рассматривается как методология, формирующая представления об образовании, с одной стороны, как о </w:t>
      </w:r>
      <w:proofErr w:type="spellStart"/>
      <w:r w:rsidRPr="002F4B44">
        <w:rPr>
          <w:rFonts w:ascii="Times New Roman" w:hAnsi="Times New Roman" w:cs="Times New Roman"/>
          <w:sz w:val="28"/>
          <w:szCs w:val="28"/>
        </w:rPr>
        <w:t>социокультурном</w:t>
      </w:r>
      <w:proofErr w:type="spellEnd"/>
      <w:r w:rsidRPr="002F4B44">
        <w:rPr>
          <w:rFonts w:ascii="Times New Roman" w:hAnsi="Times New Roman" w:cs="Times New Roman"/>
          <w:sz w:val="28"/>
          <w:szCs w:val="28"/>
        </w:rPr>
        <w:t xml:space="preserve"> пространстве, с другой – как части более широкого </w:t>
      </w:r>
      <w:proofErr w:type="spellStart"/>
      <w:r w:rsidRPr="002F4B44">
        <w:rPr>
          <w:rFonts w:ascii="Times New Roman" w:hAnsi="Times New Roman" w:cs="Times New Roman"/>
          <w:sz w:val="28"/>
          <w:szCs w:val="28"/>
        </w:rPr>
        <w:t>социокультурного</w:t>
      </w:r>
      <w:proofErr w:type="spellEnd"/>
      <w:r w:rsidRPr="002F4B44">
        <w:rPr>
          <w:rFonts w:ascii="Times New Roman" w:hAnsi="Times New Roman" w:cs="Times New Roman"/>
          <w:sz w:val="28"/>
          <w:szCs w:val="28"/>
        </w:rPr>
        <w:t xml:space="preserve"> пространства. В </w:t>
      </w:r>
      <w:proofErr w:type="spellStart"/>
      <w:r w:rsidRPr="002F4B44">
        <w:rPr>
          <w:rFonts w:ascii="Times New Roman" w:hAnsi="Times New Roman" w:cs="Times New Roman"/>
          <w:sz w:val="28"/>
          <w:szCs w:val="28"/>
        </w:rPr>
        <w:t>социокультурном</w:t>
      </w:r>
      <w:proofErr w:type="spellEnd"/>
      <w:r w:rsidRPr="002F4B44">
        <w:rPr>
          <w:rFonts w:ascii="Times New Roman" w:hAnsi="Times New Roman" w:cs="Times New Roman"/>
          <w:sz w:val="28"/>
          <w:szCs w:val="28"/>
        </w:rPr>
        <w:t xml:space="preserve"> пространстве субъект активно включается в культурные связи общества, формирует собственное социальное (ролевое) поведение.</w:t>
      </w:r>
    </w:p>
    <w:p w:rsidR="002F4B44" w:rsidRPr="002F4B44" w:rsidRDefault="002F4B44" w:rsidP="007F5D9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Освоение культуры как системы ценностей должно проходить в специально организованной педагогом деятельности, в жизни ребенка на уровне культур. Особое внимание в образовательном процессе дополнительного образования детей следует уделить знакомству детей с </w:t>
      </w:r>
      <w:r w:rsidRPr="002F4B44">
        <w:rPr>
          <w:rFonts w:ascii="Times New Roman" w:hAnsi="Times New Roman" w:cs="Times New Roman"/>
          <w:sz w:val="28"/>
          <w:szCs w:val="28"/>
        </w:rPr>
        <w:lastRenderedPageBreak/>
        <w:t>традициями национальной культуры (народным календарем, обычаями, обрядами), несущими смысл. Фольклор, народные праздники, приметы, игры, сказки отражают особенности восприятия природы людьми, помогают детям понять механизмы передачи из поколения в поколение опыта бережного отношения к природе, гармоничного взаимодействия с ней</w:t>
      </w:r>
      <w:r w:rsidR="00AB2772">
        <w:rPr>
          <w:rFonts w:ascii="Times New Roman" w:hAnsi="Times New Roman" w:cs="Times New Roman"/>
          <w:sz w:val="28"/>
          <w:szCs w:val="28"/>
        </w:rPr>
        <w:t xml:space="preserve"> </w:t>
      </w:r>
      <w:r w:rsidRPr="002F4B44">
        <w:rPr>
          <w:rFonts w:ascii="Times New Roman" w:hAnsi="Times New Roman" w:cs="Times New Roman"/>
          <w:sz w:val="28"/>
          <w:szCs w:val="28"/>
        </w:rPr>
        <w:t>[24]</w:t>
      </w:r>
      <w:r w:rsidR="00AB2772">
        <w:rPr>
          <w:rFonts w:ascii="Times New Roman" w:hAnsi="Times New Roman" w:cs="Times New Roman"/>
          <w:sz w:val="28"/>
          <w:szCs w:val="28"/>
        </w:rPr>
        <w:t>.</w:t>
      </w:r>
    </w:p>
    <w:p w:rsidR="002F4B44" w:rsidRPr="002F4B44" w:rsidRDefault="002F4B44" w:rsidP="007F5D9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Дополнительное образование детей выступает одним из ведущих факторов </w:t>
      </w:r>
      <w:proofErr w:type="spellStart"/>
      <w:r w:rsidRPr="002F4B44">
        <w:rPr>
          <w:rFonts w:ascii="Times New Roman" w:hAnsi="Times New Roman" w:cs="Times New Roman"/>
          <w:sz w:val="28"/>
          <w:szCs w:val="28"/>
        </w:rPr>
        <w:t>социокультурного</w:t>
      </w:r>
      <w:proofErr w:type="spellEnd"/>
      <w:r w:rsidRPr="002F4B44">
        <w:rPr>
          <w:rFonts w:ascii="Times New Roman" w:hAnsi="Times New Roman" w:cs="Times New Roman"/>
          <w:sz w:val="28"/>
          <w:szCs w:val="28"/>
        </w:rPr>
        <w:t xml:space="preserve"> обновления региона, становится непременным условием достижения молодыми людьми жизненного успеха и одновременно предпосылкой их активного участия в преобразовании социальной среды, в которой они живут. Дополнительное образование детей в </w:t>
      </w:r>
      <w:proofErr w:type="spellStart"/>
      <w:r w:rsidRPr="002F4B44">
        <w:rPr>
          <w:rFonts w:ascii="Times New Roman" w:hAnsi="Times New Roman" w:cs="Times New Roman"/>
          <w:sz w:val="28"/>
          <w:szCs w:val="28"/>
        </w:rPr>
        <w:t>социокультурных</w:t>
      </w:r>
      <w:proofErr w:type="spellEnd"/>
      <w:r w:rsidRPr="002F4B44">
        <w:rPr>
          <w:rFonts w:ascii="Times New Roman" w:hAnsi="Times New Roman" w:cs="Times New Roman"/>
          <w:sz w:val="28"/>
          <w:szCs w:val="28"/>
        </w:rPr>
        <w:t xml:space="preserve"> условиях формируется как компонент вариативной части системы регионального образования, обретая черты современности, сохраняя при этом верность принципу вариативности.</w:t>
      </w:r>
    </w:p>
    <w:p w:rsidR="002F4B44" w:rsidRPr="002F4B44" w:rsidRDefault="002F4B44" w:rsidP="007F5D9E">
      <w:pPr>
        <w:spacing w:after="0" w:line="360" w:lineRule="auto"/>
        <w:ind w:firstLine="708"/>
        <w:jc w:val="both"/>
        <w:rPr>
          <w:rFonts w:ascii="Times New Roman" w:hAnsi="Times New Roman" w:cs="Times New Roman"/>
          <w:sz w:val="28"/>
          <w:szCs w:val="28"/>
        </w:rPr>
      </w:pPr>
      <w:proofErr w:type="gramStart"/>
      <w:r w:rsidRPr="002F4B44">
        <w:rPr>
          <w:rFonts w:ascii="Times New Roman" w:hAnsi="Times New Roman" w:cs="Times New Roman"/>
          <w:sz w:val="28"/>
          <w:szCs w:val="28"/>
        </w:rPr>
        <w:t>У дополнительного образования есть то, что не может дать общеобразовательная школа: добровольность, учет индивидуальных интересов, желаний и потребностей ребенка, условия для творческого саморазвития и самореализации, свобода выбора образовательной области, профиля программ, времени их освоения, разнообразие видов деятельности социализации и создание благоприятных условий для реализации имеющегося природного потенциала школьника в соответствии с его потребностями</w:t>
      </w:r>
      <w:r>
        <w:rPr>
          <w:rFonts w:ascii="Times New Roman" w:hAnsi="Times New Roman" w:cs="Times New Roman"/>
          <w:sz w:val="28"/>
          <w:szCs w:val="28"/>
        </w:rPr>
        <w:t xml:space="preserve"> </w:t>
      </w:r>
      <w:hyperlink r:id="rId10" w:anchor="_ftn15" w:history="1">
        <w:r w:rsidRPr="002F4B44">
          <w:rPr>
            <w:rStyle w:val="aa"/>
            <w:rFonts w:ascii="Times New Roman" w:hAnsi="Times New Roman" w:cs="Times New Roman"/>
            <w:color w:val="auto"/>
            <w:sz w:val="28"/>
            <w:szCs w:val="28"/>
          </w:rPr>
          <w:t>[30]</w:t>
        </w:r>
      </w:hyperlink>
      <w:r w:rsidR="00AB2772">
        <w:t>.</w:t>
      </w:r>
      <w:proofErr w:type="gramEnd"/>
    </w:p>
    <w:p w:rsidR="002F4B44" w:rsidRPr="002F4B44" w:rsidRDefault="002F4B44" w:rsidP="007F5D9E">
      <w:pPr>
        <w:spacing w:after="0" w:line="360" w:lineRule="auto"/>
        <w:ind w:firstLine="708"/>
        <w:jc w:val="both"/>
        <w:rPr>
          <w:rFonts w:ascii="Times New Roman" w:hAnsi="Times New Roman" w:cs="Times New Roman"/>
          <w:sz w:val="28"/>
          <w:szCs w:val="28"/>
        </w:rPr>
      </w:pPr>
      <w:proofErr w:type="spellStart"/>
      <w:r w:rsidRPr="002F4B44">
        <w:rPr>
          <w:rFonts w:ascii="Times New Roman" w:hAnsi="Times New Roman" w:cs="Times New Roman"/>
          <w:sz w:val="28"/>
          <w:szCs w:val="28"/>
        </w:rPr>
        <w:t>Социокультурный</w:t>
      </w:r>
      <w:proofErr w:type="spellEnd"/>
      <w:r w:rsidRPr="002F4B44">
        <w:rPr>
          <w:rFonts w:ascii="Times New Roman" w:hAnsi="Times New Roman" w:cs="Times New Roman"/>
          <w:sz w:val="28"/>
          <w:szCs w:val="28"/>
        </w:rPr>
        <w:t xml:space="preserve"> подход в исследовании стратегического управления качеством дополнительного образования детей позволяет синтезировать достижения </w:t>
      </w:r>
      <w:proofErr w:type="spellStart"/>
      <w:r w:rsidRPr="002F4B44">
        <w:rPr>
          <w:rFonts w:ascii="Times New Roman" w:hAnsi="Times New Roman" w:cs="Times New Roman"/>
          <w:sz w:val="28"/>
          <w:szCs w:val="28"/>
        </w:rPr>
        <w:t>социогуманитарных</w:t>
      </w:r>
      <w:proofErr w:type="spellEnd"/>
      <w:r w:rsidRPr="002F4B44">
        <w:rPr>
          <w:rFonts w:ascii="Times New Roman" w:hAnsi="Times New Roman" w:cs="Times New Roman"/>
          <w:sz w:val="28"/>
          <w:szCs w:val="28"/>
        </w:rPr>
        <w:t xml:space="preserve"> наук и проводить анализ проблем трансформации в системе образования вообще и в дополнительном образовании детей в частности.</w:t>
      </w:r>
    </w:p>
    <w:p w:rsidR="002F4B44" w:rsidRPr="002F4B44" w:rsidRDefault="002F4B44" w:rsidP="007F5D9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Стандарт качества образовательной услуги является нормативным документом, и представляет собой обязательные для исполнения правила, которые устанавливают определенные требования к оказанию услуги, </w:t>
      </w:r>
      <w:r w:rsidRPr="002F4B44">
        <w:rPr>
          <w:rFonts w:ascii="Times New Roman" w:hAnsi="Times New Roman" w:cs="Times New Roman"/>
          <w:sz w:val="28"/>
          <w:szCs w:val="28"/>
        </w:rPr>
        <w:lastRenderedPageBreak/>
        <w:t xml:space="preserve">характеристики процесса, сроки, формы, содержание и результат ее оказания в интересах получателя. </w:t>
      </w:r>
    </w:p>
    <w:p w:rsidR="002F4B44" w:rsidRPr="002F4B44" w:rsidRDefault="002F4B44" w:rsidP="007F5D9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Стандарт качества используется в целях:</w:t>
      </w:r>
    </w:p>
    <w:p w:rsidR="002F4B44" w:rsidRPr="002F4B44" w:rsidRDefault="002F4B44" w:rsidP="00D917AB">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форм</w:t>
      </w:r>
      <w:r w:rsidR="00AD4F9E">
        <w:rPr>
          <w:rFonts w:ascii="Times New Roman" w:hAnsi="Times New Roman" w:cs="Times New Roman"/>
          <w:sz w:val="28"/>
          <w:szCs w:val="28"/>
        </w:rPr>
        <w:t>ирования муниципального задания,</w:t>
      </w:r>
    </w:p>
    <w:p w:rsidR="002F4B44" w:rsidRPr="002F4B44" w:rsidRDefault="002F4B44" w:rsidP="00D917AB">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расчета нормативной ст</w:t>
      </w:r>
      <w:r w:rsidR="00AD4F9E">
        <w:rPr>
          <w:rFonts w:ascii="Times New Roman" w:hAnsi="Times New Roman" w:cs="Times New Roman"/>
          <w:sz w:val="28"/>
          <w:szCs w:val="28"/>
        </w:rPr>
        <w:t>оимости услуги,</w:t>
      </w:r>
    </w:p>
    <w:p w:rsidR="002F4B44" w:rsidRPr="002F4B44" w:rsidRDefault="002F4B44" w:rsidP="00D917AB">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 контроля со стороны учредителя за уровнем обслуживания и </w:t>
      </w:r>
    </w:p>
    <w:p w:rsidR="002F4B44" w:rsidRPr="002F4B44" w:rsidRDefault="002F4B44" w:rsidP="007F5D9E">
      <w:pPr>
        <w:spacing w:after="0" w:line="360" w:lineRule="auto"/>
        <w:jc w:val="both"/>
        <w:rPr>
          <w:rFonts w:ascii="Times New Roman" w:hAnsi="Times New Roman" w:cs="Times New Roman"/>
          <w:sz w:val="28"/>
          <w:szCs w:val="28"/>
        </w:rPr>
      </w:pPr>
      <w:r w:rsidRPr="002F4B44">
        <w:rPr>
          <w:rFonts w:ascii="Times New Roman" w:hAnsi="Times New Roman" w:cs="Times New Roman"/>
          <w:sz w:val="28"/>
          <w:szCs w:val="28"/>
        </w:rPr>
        <w:t xml:space="preserve">  </w:t>
      </w:r>
      <w:r w:rsidR="00D917AB">
        <w:rPr>
          <w:rFonts w:ascii="Times New Roman" w:hAnsi="Times New Roman" w:cs="Times New Roman"/>
          <w:sz w:val="28"/>
          <w:szCs w:val="28"/>
        </w:rPr>
        <w:tab/>
      </w:r>
      <w:r w:rsidRPr="002F4B44">
        <w:rPr>
          <w:rFonts w:ascii="Times New Roman" w:hAnsi="Times New Roman" w:cs="Times New Roman"/>
          <w:sz w:val="28"/>
          <w:szCs w:val="28"/>
        </w:rPr>
        <w:t>д</w:t>
      </w:r>
      <w:r w:rsidR="00AD4F9E">
        <w:rPr>
          <w:rFonts w:ascii="Times New Roman" w:hAnsi="Times New Roman" w:cs="Times New Roman"/>
          <w:sz w:val="28"/>
          <w:szCs w:val="28"/>
        </w:rPr>
        <w:t>еятельностью учреждения в целом,</w:t>
      </w:r>
    </w:p>
    <w:p w:rsidR="002F4B44" w:rsidRPr="002F4B44" w:rsidRDefault="002F4B44" w:rsidP="00D917AB">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 информирования потребителей об уровне услуги, которую они </w:t>
      </w:r>
    </w:p>
    <w:p w:rsidR="002F4B44" w:rsidRPr="00EE26EC" w:rsidRDefault="002F4B44" w:rsidP="001614EE">
      <w:pPr>
        <w:spacing w:after="0" w:line="360" w:lineRule="auto"/>
        <w:jc w:val="both"/>
        <w:rPr>
          <w:rFonts w:ascii="Times New Roman" w:hAnsi="Times New Roman" w:cs="Times New Roman"/>
          <w:sz w:val="28"/>
          <w:szCs w:val="28"/>
        </w:rPr>
      </w:pPr>
      <w:r w:rsidRPr="002F4B44">
        <w:rPr>
          <w:rFonts w:ascii="Times New Roman" w:hAnsi="Times New Roman" w:cs="Times New Roman"/>
          <w:sz w:val="28"/>
          <w:szCs w:val="28"/>
        </w:rPr>
        <w:t xml:space="preserve"> </w:t>
      </w:r>
      <w:r w:rsidR="00D917AB">
        <w:rPr>
          <w:rFonts w:ascii="Times New Roman" w:hAnsi="Times New Roman" w:cs="Times New Roman"/>
          <w:sz w:val="28"/>
          <w:szCs w:val="28"/>
        </w:rPr>
        <w:tab/>
      </w:r>
      <w:r w:rsidR="00AB2772">
        <w:rPr>
          <w:rFonts w:ascii="Times New Roman" w:hAnsi="Times New Roman" w:cs="Times New Roman"/>
          <w:sz w:val="28"/>
          <w:szCs w:val="28"/>
        </w:rPr>
        <w:t>п</w:t>
      </w:r>
      <w:r w:rsidRPr="002F4B44">
        <w:rPr>
          <w:rFonts w:ascii="Times New Roman" w:hAnsi="Times New Roman" w:cs="Times New Roman"/>
          <w:sz w:val="28"/>
          <w:szCs w:val="28"/>
        </w:rPr>
        <w:t>олучают</w:t>
      </w:r>
      <w:r w:rsidR="00AB2772">
        <w:rPr>
          <w:rFonts w:ascii="Times New Roman" w:hAnsi="Times New Roman" w:cs="Times New Roman"/>
          <w:sz w:val="28"/>
          <w:szCs w:val="28"/>
        </w:rPr>
        <w:t xml:space="preserve"> </w:t>
      </w:r>
      <w:r w:rsidRPr="002F4B44">
        <w:rPr>
          <w:rFonts w:ascii="Times New Roman" w:hAnsi="Times New Roman" w:cs="Times New Roman"/>
          <w:sz w:val="28"/>
          <w:szCs w:val="28"/>
        </w:rPr>
        <w:t>[25]</w:t>
      </w:r>
      <w:bookmarkStart w:id="16" w:name="_Toc384474300"/>
      <w:bookmarkStart w:id="17" w:name="_Toc384653244"/>
      <w:bookmarkStart w:id="18" w:name="_Toc386457371"/>
      <w:bookmarkStart w:id="19" w:name="_Toc388278567"/>
      <w:r w:rsidR="00AB2772">
        <w:rPr>
          <w:rFonts w:ascii="Times New Roman" w:hAnsi="Times New Roman" w:cs="Times New Roman"/>
          <w:sz w:val="28"/>
          <w:szCs w:val="28"/>
        </w:rPr>
        <w:t>.</w:t>
      </w:r>
    </w:p>
    <w:p w:rsidR="00194933" w:rsidRDefault="00194933" w:rsidP="002F4B44">
      <w:pPr>
        <w:spacing w:after="0" w:line="240" w:lineRule="auto"/>
        <w:jc w:val="both"/>
        <w:rPr>
          <w:rFonts w:ascii="Times New Roman" w:hAnsi="Times New Roman" w:cs="Times New Roman"/>
          <w:bCs/>
          <w:sz w:val="28"/>
          <w:szCs w:val="28"/>
        </w:rPr>
      </w:pPr>
    </w:p>
    <w:p w:rsidR="002F4B44" w:rsidRPr="00AD4F9E" w:rsidRDefault="002F4B44" w:rsidP="00AD4F9E">
      <w:pPr>
        <w:pStyle w:val="1"/>
        <w:spacing w:before="0" w:line="360" w:lineRule="auto"/>
        <w:ind w:firstLine="708"/>
        <w:jc w:val="both"/>
        <w:rPr>
          <w:rFonts w:ascii="Times New Roman" w:hAnsi="Times New Roman" w:cs="Times New Roman"/>
          <w:color w:val="auto"/>
        </w:rPr>
      </w:pPr>
      <w:bookmarkStart w:id="20" w:name="_Toc11929637"/>
      <w:r w:rsidRPr="00AD4F9E">
        <w:rPr>
          <w:rFonts w:ascii="Times New Roman" w:hAnsi="Times New Roman" w:cs="Times New Roman"/>
          <w:color w:val="auto"/>
        </w:rPr>
        <w:t>1.3 Подходы к оценке качества образовательных услуг</w:t>
      </w:r>
      <w:bookmarkEnd w:id="16"/>
      <w:bookmarkEnd w:id="17"/>
      <w:bookmarkEnd w:id="18"/>
      <w:bookmarkEnd w:id="19"/>
      <w:bookmarkEnd w:id="20"/>
    </w:p>
    <w:p w:rsidR="002F4B44" w:rsidRPr="002F4B44" w:rsidRDefault="002F4B44" w:rsidP="00AD4F9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Качество образования определяется совокупностью показателей, характеризующих различные аспекты учебной деятельности образовательного учреждения: содержание образования, формы и методы обучения, материально-техническую базу, кадровый состав, которые обеспечивают развитие компетенций обучающейся молодежи.</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Основными критериями качественного образования на уровне учреждения дополнительного образования являются [29]: </w:t>
      </w:r>
    </w:p>
    <w:p w:rsidR="005E6E56" w:rsidRDefault="005E6E56" w:rsidP="005E6E56">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 xml:space="preserve">наличие некоторого набора образовательных программ, содержание </w:t>
      </w:r>
      <w:r>
        <w:rPr>
          <w:rFonts w:ascii="Times New Roman" w:hAnsi="Times New Roman" w:cs="Times New Roman"/>
          <w:sz w:val="28"/>
          <w:szCs w:val="28"/>
        </w:rPr>
        <w:t xml:space="preserve"> </w:t>
      </w:r>
    </w:p>
    <w:p w:rsidR="002F4B44" w:rsidRPr="002F4B44" w:rsidRDefault="002F4B44" w:rsidP="005E6E56">
      <w:pPr>
        <w:spacing w:after="0" w:line="360" w:lineRule="auto"/>
        <w:ind w:left="708"/>
        <w:jc w:val="both"/>
        <w:rPr>
          <w:rFonts w:ascii="Times New Roman" w:hAnsi="Times New Roman" w:cs="Times New Roman"/>
          <w:sz w:val="28"/>
          <w:szCs w:val="28"/>
        </w:rPr>
      </w:pPr>
      <w:r w:rsidRPr="002F4B44">
        <w:rPr>
          <w:rFonts w:ascii="Times New Roman" w:hAnsi="Times New Roman" w:cs="Times New Roman"/>
          <w:sz w:val="28"/>
          <w:szCs w:val="28"/>
        </w:rPr>
        <w:t xml:space="preserve">которых обеспечивает подготовку учащихся в соответствии с их образовательными и жизненными потребностями; </w:t>
      </w:r>
    </w:p>
    <w:p w:rsidR="002F4B44" w:rsidRPr="002F4B44" w:rsidRDefault="005E6E56" w:rsidP="005E6E5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 xml:space="preserve">степень приближения практико-ориентированной части содержания образовательных программ </w:t>
      </w:r>
      <w:proofErr w:type="gramStart"/>
      <w:r w:rsidR="002F4B44" w:rsidRPr="002F4B44">
        <w:rPr>
          <w:rFonts w:ascii="Times New Roman" w:hAnsi="Times New Roman" w:cs="Times New Roman"/>
          <w:sz w:val="28"/>
          <w:szCs w:val="28"/>
        </w:rPr>
        <w:t>к</w:t>
      </w:r>
      <w:proofErr w:type="gramEnd"/>
      <w:r w:rsidR="002F4B44" w:rsidRPr="002F4B44">
        <w:rPr>
          <w:rFonts w:ascii="Times New Roman" w:hAnsi="Times New Roman" w:cs="Times New Roman"/>
          <w:sz w:val="28"/>
          <w:szCs w:val="28"/>
        </w:rPr>
        <w:t xml:space="preserve"> требованиями потенциальных заказчиков, на которых ориентируется образовательное учреждение; </w:t>
      </w:r>
    </w:p>
    <w:p w:rsidR="002F4B44" w:rsidRPr="002F4B44" w:rsidRDefault="005E6E56" w:rsidP="005E6E5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 xml:space="preserve">уровень освоения учащимися выбранных ими специализированных образовательных программ; </w:t>
      </w:r>
    </w:p>
    <w:p w:rsidR="002F4B44" w:rsidRPr="002F4B44" w:rsidRDefault="005E6E56" w:rsidP="005E6E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 xml:space="preserve">уровень удовлетворенности потребителей образовательной услуги. </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Качество процесса предоставления услуг имеет для потребителей  </w:t>
      </w:r>
      <w:proofErr w:type="gramStart"/>
      <w:r w:rsidRPr="002F4B44">
        <w:rPr>
          <w:rFonts w:ascii="Times New Roman" w:hAnsi="Times New Roman" w:cs="Times New Roman"/>
          <w:sz w:val="28"/>
          <w:szCs w:val="28"/>
        </w:rPr>
        <w:t>важное значение</w:t>
      </w:r>
      <w:proofErr w:type="gramEnd"/>
      <w:r w:rsidRPr="002F4B44">
        <w:rPr>
          <w:rFonts w:ascii="Times New Roman" w:hAnsi="Times New Roman" w:cs="Times New Roman"/>
          <w:sz w:val="28"/>
          <w:szCs w:val="28"/>
        </w:rPr>
        <w:t xml:space="preserve">, что и качество услуг. Правильное определение методов, инструментов оценки на различных стадиях жизненного цикла делает </w:t>
      </w:r>
      <w:r w:rsidRPr="002F4B44">
        <w:rPr>
          <w:rFonts w:ascii="Times New Roman" w:hAnsi="Times New Roman" w:cs="Times New Roman"/>
          <w:sz w:val="28"/>
          <w:szCs w:val="28"/>
        </w:rPr>
        <w:lastRenderedPageBreak/>
        <w:t>возможным определять слабые и сильные стороны процесса, получить достоверную и надежную информацию, которая позволила бы контролировать и корректировать процесс предоставления услуг и улучшать результаты, т.е. управлять качеством</w:t>
      </w:r>
      <w:r w:rsidR="00AB2772">
        <w:rPr>
          <w:rFonts w:ascii="Times New Roman" w:hAnsi="Times New Roman" w:cs="Times New Roman"/>
          <w:sz w:val="28"/>
          <w:szCs w:val="28"/>
        </w:rPr>
        <w:t xml:space="preserve"> </w:t>
      </w:r>
      <w:r w:rsidRPr="002F4B44">
        <w:rPr>
          <w:rFonts w:ascii="Times New Roman" w:hAnsi="Times New Roman" w:cs="Times New Roman"/>
          <w:sz w:val="28"/>
          <w:szCs w:val="28"/>
        </w:rPr>
        <w:t>[21]</w:t>
      </w:r>
      <w:r w:rsidR="00AB2772">
        <w:rPr>
          <w:rFonts w:ascii="Times New Roman" w:hAnsi="Times New Roman" w:cs="Times New Roman"/>
          <w:sz w:val="28"/>
          <w:szCs w:val="28"/>
        </w:rPr>
        <w:t>.</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При этом надо отметить, что оценка качества процесса предоставления услуг одна из самых ответственных и сложных проблем. Многие из характеристик качества услуг не имеют количественной меры, с помощью которой их можно было бы выразить. Услуги характеризуются неосязаемостью предложения и потребления, сложностью их стандартизации.</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Качество образовательной услуги в общем виде можно оценить как расхождение между ожиданиями потребителя и его восприятием услуги после завершения обучения. </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Оценка качества образовательной услуги подразделена:</w:t>
      </w:r>
    </w:p>
    <w:p w:rsidR="005E6E56" w:rsidRDefault="002F4B44" w:rsidP="005E6E56">
      <w:pPr>
        <w:spacing w:after="0" w:line="360" w:lineRule="auto"/>
        <w:ind w:firstLine="708"/>
        <w:jc w:val="both"/>
        <w:rPr>
          <w:rFonts w:ascii="Times New Roman" w:hAnsi="Times New Roman" w:cs="Times New Roman"/>
          <w:sz w:val="28"/>
          <w:szCs w:val="28"/>
        </w:rPr>
      </w:pPr>
      <w:proofErr w:type="gramStart"/>
      <w:r w:rsidRPr="002F4B44">
        <w:rPr>
          <w:rFonts w:ascii="Times New Roman" w:hAnsi="Times New Roman" w:cs="Times New Roman"/>
          <w:sz w:val="28"/>
          <w:szCs w:val="28"/>
        </w:rPr>
        <w:t xml:space="preserve">- на оценки </w:t>
      </w:r>
      <w:r w:rsidRPr="002F4B44">
        <w:rPr>
          <w:rFonts w:ascii="Times New Roman" w:hAnsi="Times New Roman" w:cs="Times New Roman"/>
          <w:iCs/>
          <w:sz w:val="28"/>
          <w:szCs w:val="28"/>
        </w:rPr>
        <w:t>качества образования</w:t>
      </w:r>
      <w:r w:rsidRPr="002F4B44">
        <w:rPr>
          <w:rFonts w:ascii="Times New Roman" w:hAnsi="Times New Roman" w:cs="Times New Roman"/>
          <w:sz w:val="28"/>
          <w:szCs w:val="28"/>
        </w:rPr>
        <w:t xml:space="preserve"> со стороны </w:t>
      </w:r>
      <w:r w:rsidRPr="002F4B44">
        <w:rPr>
          <w:rFonts w:ascii="Times New Roman" w:hAnsi="Times New Roman" w:cs="Times New Roman"/>
          <w:iCs/>
          <w:sz w:val="28"/>
          <w:szCs w:val="28"/>
        </w:rPr>
        <w:t>внешней среды</w:t>
      </w:r>
      <w:r w:rsidRPr="002F4B44">
        <w:rPr>
          <w:rFonts w:ascii="Times New Roman" w:hAnsi="Times New Roman" w:cs="Times New Roman"/>
          <w:sz w:val="28"/>
          <w:szCs w:val="28"/>
        </w:rPr>
        <w:t xml:space="preserve"> (оценка </w:t>
      </w:r>
      <w:proofErr w:type="gramEnd"/>
    </w:p>
    <w:p w:rsidR="002F4B44" w:rsidRPr="002F4B44" w:rsidRDefault="002F4B44" w:rsidP="005E6E56">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потребителей образовательных услуг);</w:t>
      </w:r>
    </w:p>
    <w:p w:rsidR="002F4B44" w:rsidRPr="002F4B44" w:rsidRDefault="002F4B44" w:rsidP="005E6E56">
      <w:pPr>
        <w:spacing w:after="0" w:line="360" w:lineRule="auto"/>
        <w:ind w:left="705"/>
        <w:jc w:val="both"/>
        <w:rPr>
          <w:rFonts w:ascii="Times New Roman" w:hAnsi="Times New Roman" w:cs="Times New Roman"/>
          <w:sz w:val="28"/>
          <w:szCs w:val="28"/>
        </w:rPr>
      </w:pPr>
      <w:r w:rsidRPr="002F4B44">
        <w:rPr>
          <w:rFonts w:ascii="Times New Roman" w:hAnsi="Times New Roman" w:cs="Times New Roman"/>
          <w:iCs/>
          <w:sz w:val="28"/>
          <w:szCs w:val="28"/>
        </w:rPr>
        <w:t xml:space="preserve">- на оценки качества образования со стороны внутренней среды </w:t>
      </w:r>
      <w:proofErr w:type="gramStart"/>
      <w:r w:rsidRPr="002F4B44">
        <w:rPr>
          <w:rFonts w:ascii="Times New Roman" w:hAnsi="Times New Roman" w:cs="Times New Roman"/>
          <w:iCs/>
          <w:sz w:val="28"/>
          <w:szCs w:val="28"/>
        </w:rPr>
        <w:t xml:space="preserve">( </w:t>
      </w:r>
      <w:proofErr w:type="gramEnd"/>
      <w:r w:rsidRPr="002F4B44">
        <w:rPr>
          <w:rFonts w:ascii="Times New Roman" w:hAnsi="Times New Roman" w:cs="Times New Roman"/>
          <w:iCs/>
          <w:sz w:val="28"/>
          <w:szCs w:val="28"/>
        </w:rPr>
        <w:t>в самом образовательном учреждении)</w:t>
      </w:r>
      <w:r w:rsidR="00AB2772">
        <w:rPr>
          <w:rFonts w:ascii="Times New Roman" w:hAnsi="Times New Roman" w:cs="Times New Roman"/>
          <w:sz w:val="28"/>
          <w:szCs w:val="28"/>
        </w:rPr>
        <w:t xml:space="preserve"> </w:t>
      </w:r>
      <w:r w:rsidRPr="002F4B44">
        <w:rPr>
          <w:rFonts w:ascii="Times New Roman" w:hAnsi="Times New Roman" w:cs="Times New Roman"/>
          <w:sz w:val="28"/>
          <w:szCs w:val="28"/>
        </w:rPr>
        <w:t>[20]</w:t>
      </w:r>
      <w:r w:rsidR="00AB2772">
        <w:rPr>
          <w:rFonts w:ascii="Times New Roman" w:hAnsi="Times New Roman" w:cs="Times New Roman"/>
          <w:sz w:val="28"/>
          <w:szCs w:val="28"/>
        </w:rPr>
        <w:t>.</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Система внутренних оценок.</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Внутренний мониторинг качества – это регулярное проведение анкетирования среди потребителей услуги и участников образовательного процесса. Анкеты должны содержать вопросы, касающиеся всех сторон жизни образовательного учреждения – качества преподавания, учебных материалов, состояния учебных помещений</w:t>
      </w:r>
      <w:r w:rsidR="00AB2772">
        <w:rPr>
          <w:rFonts w:ascii="Times New Roman" w:hAnsi="Times New Roman" w:cs="Times New Roman"/>
          <w:sz w:val="28"/>
          <w:szCs w:val="28"/>
        </w:rPr>
        <w:t xml:space="preserve"> </w:t>
      </w:r>
      <w:r w:rsidRPr="002F4B44">
        <w:rPr>
          <w:rFonts w:ascii="Times New Roman" w:hAnsi="Times New Roman" w:cs="Times New Roman"/>
          <w:sz w:val="28"/>
          <w:szCs w:val="28"/>
        </w:rPr>
        <w:t>[10]</w:t>
      </w:r>
      <w:r w:rsidR="00AB2772">
        <w:rPr>
          <w:rFonts w:ascii="Times New Roman" w:hAnsi="Times New Roman" w:cs="Times New Roman"/>
          <w:sz w:val="28"/>
          <w:szCs w:val="28"/>
        </w:rPr>
        <w:t>.</w:t>
      </w:r>
      <w:r w:rsidRPr="002F4B44">
        <w:rPr>
          <w:rFonts w:ascii="Times New Roman" w:hAnsi="Times New Roman" w:cs="Times New Roman"/>
          <w:sz w:val="28"/>
          <w:szCs w:val="28"/>
        </w:rPr>
        <w:t xml:space="preserve"> По каждому задаваемому вопросу проставляется соответствующая оценка (весьма удовлетворительно, удовлетворительно, неудовлетворительно, очень неудовлетворительно, ниже всяких стандартов). Анализ таких анкет позволит судить о деятельности образовательного учреждения и своевременно принимать соответствующие меры.</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lastRenderedPageBreak/>
        <w:t>Качество образовательных программ практически не оценивается, так как образовательные стандарты разрабатываются на федеральном уровне, образовательные учреждения имеют лишь возможность вносить в содержание образования определенные изменения в соответствии с требуемой спецификой.</w:t>
      </w:r>
    </w:p>
    <w:p w:rsidR="002F4B44" w:rsidRPr="002F4B44" w:rsidRDefault="002F4B44" w:rsidP="00D917AB">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Внутренняя оценка образовательного учреждения: лицензирование, аттестация и аккредитация образовательного учреждения. Оценку образовательного учреждения осуществляет экспертная комиссия, которая формируется государственным или муниципальным органом управления. Современная российская практика оценки качества образования предполагает усиление роли самооценки образовательного учреждения, развитие практики публичной отчетности образовательного учреждения. </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Стандарты отчетности могут отражать:</w:t>
      </w:r>
    </w:p>
    <w:p w:rsidR="002F4B44" w:rsidRPr="002F4B44"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 xml:space="preserve">миссию, цели, задачи образовательного учреждения по отношению к качеству и </w:t>
      </w:r>
      <w:r w:rsidR="00AD4F9E">
        <w:rPr>
          <w:rFonts w:ascii="Times New Roman" w:hAnsi="Times New Roman" w:cs="Times New Roman"/>
          <w:sz w:val="28"/>
          <w:szCs w:val="28"/>
        </w:rPr>
        <w:t>стандартам;</w:t>
      </w:r>
    </w:p>
    <w:p w:rsidR="002F4B44" w:rsidRPr="002F4B44"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структуру образова</w:t>
      </w:r>
      <w:r w:rsidR="00AD4F9E">
        <w:rPr>
          <w:rFonts w:ascii="Times New Roman" w:hAnsi="Times New Roman" w:cs="Times New Roman"/>
          <w:sz w:val="28"/>
          <w:szCs w:val="28"/>
        </w:rPr>
        <w:t>тельных программ, их содержание;</w:t>
      </w:r>
    </w:p>
    <w:p w:rsidR="002F4B44" w:rsidRPr="002F4B44"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с</w:t>
      </w:r>
      <w:r w:rsidR="00AD4F9E">
        <w:rPr>
          <w:rFonts w:ascii="Times New Roman" w:hAnsi="Times New Roman" w:cs="Times New Roman"/>
          <w:sz w:val="28"/>
          <w:szCs w:val="28"/>
        </w:rPr>
        <w:t>остав учащихся, их успеваемость;</w:t>
      </w:r>
    </w:p>
    <w:p w:rsidR="002F4B44" w:rsidRPr="002F4B44"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достижение выпускников, их успешность в дал</w:t>
      </w:r>
      <w:r w:rsidR="00AD4F9E">
        <w:rPr>
          <w:rFonts w:ascii="Times New Roman" w:hAnsi="Times New Roman" w:cs="Times New Roman"/>
          <w:sz w:val="28"/>
          <w:szCs w:val="28"/>
        </w:rPr>
        <w:t>ьнейшем продолжении образования;</w:t>
      </w:r>
    </w:p>
    <w:p w:rsidR="002F4B44" w:rsidRPr="002F4B44"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2F4B44" w:rsidRPr="002F4B44">
        <w:rPr>
          <w:rFonts w:ascii="Times New Roman" w:hAnsi="Times New Roman" w:cs="Times New Roman"/>
          <w:sz w:val="28"/>
          <w:szCs w:val="28"/>
        </w:rPr>
        <w:t>основные финансовые показатели деятельности, уровень ресурсного обеспечения</w:t>
      </w:r>
      <w:r w:rsidR="00AB2772">
        <w:rPr>
          <w:rFonts w:ascii="Times New Roman" w:hAnsi="Times New Roman" w:cs="Times New Roman"/>
          <w:sz w:val="28"/>
          <w:szCs w:val="28"/>
        </w:rPr>
        <w:t xml:space="preserve"> </w:t>
      </w:r>
      <w:r w:rsidR="002F4B44" w:rsidRPr="002F4B44">
        <w:rPr>
          <w:rFonts w:ascii="Times New Roman" w:hAnsi="Times New Roman" w:cs="Times New Roman"/>
          <w:sz w:val="28"/>
          <w:szCs w:val="28"/>
        </w:rPr>
        <w:t>[13]</w:t>
      </w:r>
      <w:r w:rsidR="00AB2772">
        <w:rPr>
          <w:rFonts w:ascii="Times New Roman" w:hAnsi="Times New Roman" w:cs="Times New Roman"/>
          <w:sz w:val="28"/>
          <w:szCs w:val="28"/>
        </w:rPr>
        <w:t>.</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Оценка качества образования на уровне образовательного учреждения может быть представлена двумя процедурами: итоговой аттестацией выпускников и текущей аттестацией учащихся.</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Система внешних оценок.</w:t>
      </w:r>
    </w:p>
    <w:p w:rsidR="002F4B44" w:rsidRPr="002F4B44" w:rsidRDefault="002F4B44" w:rsidP="001614EE">
      <w:pPr>
        <w:spacing w:after="0" w:line="360" w:lineRule="auto"/>
        <w:jc w:val="both"/>
        <w:rPr>
          <w:rFonts w:ascii="Times New Roman" w:hAnsi="Times New Roman" w:cs="Times New Roman"/>
          <w:sz w:val="28"/>
          <w:szCs w:val="28"/>
        </w:rPr>
      </w:pPr>
      <w:r w:rsidRPr="002F4B44">
        <w:rPr>
          <w:rFonts w:ascii="Times New Roman" w:hAnsi="Times New Roman" w:cs="Times New Roman"/>
          <w:sz w:val="28"/>
          <w:szCs w:val="28"/>
        </w:rPr>
        <w:t>- внешний мониторинг качества образования: удовлетворенность / неудовлетворенность получаемым образованием, качеств</w:t>
      </w:r>
      <w:r w:rsidR="00AD4F9E">
        <w:rPr>
          <w:rFonts w:ascii="Times New Roman" w:hAnsi="Times New Roman" w:cs="Times New Roman"/>
          <w:sz w:val="28"/>
          <w:szCs w:val="28"/>
        </w:rPr>
        <w:t>ом обучения, условиями обучения;</w:t>
      </w:r>
    </w:p>
    <w:p w:rsidR="002F4B44" w:rsidRPr="002F4B44" w:rsidRDefault="002F4B44" w:rsidP="001614EE">
      <w:pPr>
        <w:spacing w:after="0" w:line="360" w:lineRule="auto"/>
        <w:jc w:val="both"/>
        <w:rPr>
          <w:rFonts w:ascii="Times New Roman" w:hAnsi="Times New Roman" w:cs="Times New Roman"/>
          <w:sz w:val="28"/>
          <w:szCs w:val="28"/>
        </w:rPr>
      </w:pPr>
      <w:r w:rsidRPr="002F4B44">
        <w:rPr>
          <w:rFonts w:ascii="Times New Roman" w:hAnsi="Times New Roman" w:cs="Times New Roman"/>
          <w:sz w:val="28"/>
          <w:szCs w:val="28"/>
        </w:rPr>
        <w:t>- доступность образования для потребителя услуг</w:t>
      </w:r>
      <w:r w:rsidR="00AD4F9E">
        <w:rPr>
          <w:rFonts w:ascii="Times New Roman" w:hAnsi="Times New Roman" w:cs="Times New Roman"/>
          <w:sz w:val="28"/>
          <w:szCs w:val="28"/>
        </w:rPr>
        <w:t>и (финансовая, территориальная);</w:t>
      </w:r>
    </w:p>
    <w:p w:rsidR="002F4B44" w:rsidRPr="002F4B44" w:rsidRDefault="002F4B44" w:rsidP="001614EE">
      <w:pPr>
        <w:spacing w:after="0" w:line="360" w:lineRule="auto"/>
        <w:jc w:val="both"/>
        <w:rPr>
          <w:rFonts w:ascii="Times New Roman" w:hAnsi="Times New Roman" w:cs="Times New Roman"/>
          <w:sz w:val="28"/>
          <w:szCs w:val="28"/>
        </w:rPr>
      </w:pPr>
      <w:r w:rsidRPr="00D917AB">
        <w:rPr>
          <w:rFonts w:ascii="Times New Roman" w:hAnsi="Times New Roman" w:cs="Times New Roman"/>
          <w:sz w:val="28"/>
          <w:szCs w:val="28"/>
        </w:rPr>
        <w:lastRenderedPageBreak/>
        <w:t>- спрос на образовательные услуги (со стороны населения, экономики, общества, государства).</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Для проведения мониторинга и оценки качества предоставляемых образовательных услуг используют следующие критерии:</w:t>
      </w:r>
    </w:p>
    <w:p w:rsidR="002F4B44" w:rsidRPr="002F4B44" w:rsidRDefault="00AD4F9E" w:rsidP="00AD4F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у</w:t>
      </w:r>
      <w:r w:rsidR="002F4B44" w:rsidRPr="002F4B44">
        <w:rPr>
          <w:rFonts w:ascii="Times New Roman" w:hAnsi="Times New Roman" w:cs="Times New Roman"/>
          <w:sz w:val="28"/>
          <w:szCs w:val="28"/>
        </w:rPr>
        <w:t>спешное освоение учащ</w:t>
      </w:r>
      <w:r w:rsidR="005E6E56">
        <w:rPr>
          <w:rFonts w:ascii="Times New Roman" w:hAnsi="Times New Roman" w:cs="Times New Roman"/>
          <w:sz w:val="28"/>
          <w:szCs w:val="28"/>
        </w:rPr>
        <w:t>имися образовательной программы,</w:t>
      </w:r>
    </w:p>
    <w:p w:rsidR="002F4B44" w:rsidRPr="002F4B44" w:rsidRDefault="00AD4F9E" w:rsidP="00AD4F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с</w:t>
      </w:r>
      <w:r w:rsidR="005E6E56">
        <w:rPr>
          <w:rFonts w:ascii="Times New Roman" w:hAnsi="Times New Roman" w:cs="Times New Roman"/>
          <w:sz w:val="28"/>
          <w:szCs w:val="28"/>
        </w:rPr>
        <w:t>охранность контингента учащихся,</w:t>
      </w:r>
    </w:p>
    <w:p w:rsidR="002F4B44" w:rsidRPr="002F4B44" w:rsidRDefault="00AD4F9E" w:rsidP="00AD4F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у</w:t>
      </w:r>
      <w:r w:rsidR="002F4B44" w:rsidRPr="002F4B44">
        <w:rPr>
          <w:rFonts w:ascii="Times New Roman" w:hAnsi="Times New Roman" w:cs="Times New Roman"/>
          <w:sz w:val="28"/>
          <w:szCs w:val="28"/>
        </w:rPr>
        <w:t>спешные выступления учащихся на конкурсах и фест</w:t>
      </w:r>
      <w:r w:rsidR="005E6E56">
        <w:rPr>
          <w:rFonts w:ascii="Times New Roman" w:hAnsi="Times New Roman" w:cs="Times New Roman"/>
          <w:sz w:val="28"/>
          <w:szCs w:val="28"/>
        </w:rPr>
        <w:t>ивалях,</w:t>
      </w:r>
    </w:p>
    <w:p w:rsidR="002F4B44" w:rsidRPr="002F4B44" w:rsidRDefault="00AD4F9E" w:rsidP="00AD4F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 о</w:t>
      </w:r>
      <w:r w:rsidR="002F4B44" w:rsidRPr="002F4B44">
        <w:rPr>
          <w:rFonts w:ascii="Times New Roman" w:hAnsi="Times New Roman" w:cs="Times New Roman"/>
          <w:sz w:val="28"/>
          <w:szCs w:val="28"/>
        </w:rPr>
        <w:t>бобщение и распространение педагогического опыта в рамк</w:t>
      </w:r>
      <w:r w:rsidR="005E6E56">
        <w:rPr>
          <w:rFonts w:ascii="Times New Roman" w:hAnsi="Times New Roman" w:cs="Times New Roman"/>
          <w:sz w:val="28"/>
          <w:szCs w:val="28"/>
        </w:rPr>
        <w:t>ах профессионального сообщества,</w:t>
      </w:r>
    </w:p>
    <w:p w:rsidR="002F4B44" w:rsidRPr="002F4B44" w:rsidRDefault="00AD4F9E" w:rsidP="00AD4F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 с</w:t>
      </w:r>
      <w:r w:rsidR="002F4B44" w:rsidRPr="002F4B44">
        <w:rPr>
          <w:rFonts w:ascii="Times New Roman" w:hAnsi="Times New Roman" w:cs="Times New Roman"/>
          <w:sz w:val="28"/>
          <w:szCs w:val="28"/>
        </w:rPr>
        <w:t>одержание образовательного процесса</w:t>
      </w:r>
      <w:r w:rsidR="00AB2772">
        <w:rPr>
          <w:rFonts w:ascii="Times New Roman" w:hAnsi="Times New Roman" w:cs="Times New Roman"/>
          <w:sz w:val="28"/>
          <w:szCs w:val="28"/>
        </w:rPr>
        <w:t xml:space="preserve"> </w:t>
      </w:r>
      <w:r w:rsidR="002F4B44" w:rsidRPr="002F4B44">
        <w:rPr>
          <w:rFonts w:ascii="Times New Roman" w:hAnsi="Times New Roman" w:cs="Times New Roman"/>
          <w:sz w:val="28"/>
          <w:szCs w:val="28"/>
        </w:rPr>
        <w:t>[30]</w:t>
      </w:r>
      <w:r w:rsidR="00AB2772">
        <w:rPr>
          <w:rFonts w:ascii="Times New Roman" w:hAnsi="Times New Roman" w:cs="Times New Roman"/>
          <w:sz w:val="28"/>
          <w:szCs w:val="28"/>
        </w:rPr>
        <w:t>.</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Как уже говорилось ранее, в РФ не разработано ФГОС для дополнительного образования, потому можно руководствоваться ФГОС для других уровней образования, поскольку требования к качеству образовательной услуги примерно одинаковые вне зависимости от того оценивается высшее профессиональное образование, общее или дополнительное.</w:t>
      </w:r>
    </w:p>
    <w:p w:rsidR="002F4B44" w:rsidRPr="002F4B44" w:rsidRDefault="002F4B44" w:rsidP="001614EE">
      <w:pPr>
        <w:spacing w:after="0" w:line="360" w:lineRule="auto"/>
        <w:jc w:val="both"/>
        <w:rPr>
          <w:rFonts w:ascii="Times New Roman" w:hAnsi="Times New Roman" w:cs="Times New Roman"/>
          <w:sz w:val="28"/>
          <w:szCs w:val="28"/>
        </w:rPr>
      </w:pPr>
      <w:r w:rsidRPr="002F4B44">
        <w:rPr>
          <w:rFonts w:ascii="Times New Roman" w:hAnsi="Times New Roman" w:cs="Times New Roman"/>
          <w:sz w:val="28"/>
          <w:szCs w:val="28"/>
        </w:rPr>
        <w:tab/>
        <w:t>Представляется оптимальным следующая структура образовательного стандарта, которая является универсальной, в свою очередь, учитывающая и особенности дополнительного образования:</w:t>
      </w:r>
    </w:p>
    <w:p w:rsidR="002F4B44" w:rsidRPr="002F4B44" w:rsidRDefault="00D917AB" w:rsidP="001614EE">
      <w:pPr>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2F4B44" w:rsidRPr="002F4B44">
        <w:rPr>
          <w:rFonts w:ascii="Times New Roman" w:hAnsi="Times New Roman" w:cs="Times New Roman"/>
          <w:sz w:val="28"/>
          <w:szCs w:val="28"/>
        </w:rPr>
        <w:t>труктура/объем деятельности образовательного учреждения (характеризуется широтой ассортимента услуг, спектр реализуемых образовательных программ,  контингентом учащихся, наличием программ по</w:t>
      </w:r>
      <w:r>
        <w:rPr>
          <w:rFonts w:ascii="Times New Roman" w:hAnsi="Times New Roman" w:cs="Times New Roman"/>
          <w:sz w:val="28"/>
          <w:szCs w:val="28"/>
        </w:rPr>
        <w:t>дготовки/переподготовки кадров);</w:t>
      </w:r>
    </w:p>
    <w:p w:rsidR="002F4B44" w:rsidRPr="002F4B44" w:rsidRDefault="00D917AB" w:rsidP="001614EE">
      <w:pPr>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w:t>
      </w:r>
      <w:r w:rsidR="002F4B44" w:rsidRPr="002F4B44">
        <w:rPr>
          <w:rFonts w:ascii="Times New Roman" w:hAnsi="Times New Roman" w:cs="Times New Roman"/>
          <w:sz w:val="28"/>
          <w:szCs w:val="28"/>
        </w:rPr>
        <w:t>ффективность управления образовательным учреждением (квалификация руководителей, методы оценки качества образование (</w:t>
      </w:r>
      <w:proofErr w:type="spellStart"/>
      <w:proofErr w:type="gramStart"/>
      <w:r w:rsidR="002F4B44" w:rsidRPr="002F4B44">
        <w:rPr>
          <w:rFonts w:ascii="Times New Roman" w:hAnsi="Times New Roman" w:cs="Times New Roman"/>
          <w:sz w:val="28"/>
          <w:szCs w:val="28"/>
        </w:rPr>
        <w:t>внешние-внутренние</w:t>
      </w:r>
      <w:proofErr w:type="spellEnd"/>
      <w:proofErr w:type="gramEnd"/>
      <w:r w:rsidR="002F4B44" w:rsidRPr="002F4B44">
        <w:rPr>
          <w:rFonts w:ascii="Times New Roman" w:hAnsi="Times New Roman" w:cs="Times New Roman"/>
          <w:sz w:val="28"/>
          <w:szCs w:val="28"/>
        </w:rPr>
        <w:t>), система сбора и анализа информации, отчетность, участие персонала в управлении организацией, достижения образовательного учреждения за последние 5 лет, информационная открытость – наличие сайта, системы</w:t>
      </w:r>
      <w:r>
        <w:rPr>
          <w:rFonts w:ascii="Times New Roman" w:hAnsi="Times New Roman" w:cs="Times New Roman"/>
          <w:sz w:val="28"/>
          <w:szCs w:val="28"/>
        </w:rPr>
        <w:t xml:space="preserve"> сбора информации внутри школы);</w:t>
      </w:r>
    </w:p>
    <w:p w:rsidR="002F4B44" w:rsidRPr="002F4B44" w:rsidRDefault="00D917AB" w:rsidP="001614EE">
      <w:pPr>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w:t>
      </w:r>
      <w:r w:rsidR="002F4B44" w:rsidRPr="002F4B44">
        <w:rPr>
          <w:rFonts w:ascii="Times New Roman" w:hAnsi="Times New Roman" w:cs="Times New Roman"/>
          <w:sz w:val="28"/>
          <w:szCs w:val="28"/>
        </w:rPr>
        <w:t xml:space="preserve">беспечение образовательного процесса (методическое – обеспеченность методическими материалами, информационное – </w:t>
      </w:r>
      <w:proofErr w:type="spellStart"/>
      <w:r w:rsidR="002F4B44" w:rsidRPr="002F4B44">
        <w:rPr>
          <w:rFonts w:ascii="Times New Roman" w:hAnsi="Times New Roman" w:cs="Times New Roman"/>
          <w:sz w:val="28"/>
          <w:szCs w:val="28"/>
        </w:rPr>
        <w:t>обновляемость</w:t>
      </w:r>
      <w:proofErr w:type="spellEnd"/>
      <w:r w:rsidR="002F4B44" w:rsidRPr="002F4B44">
        <w:rPr>
          <w:rFonts w:ascii="Times New Roman" w:hAnsi="Times New Roman" w:cs="Times New Roman"/>
          <w:sz w:val="28"/>
          <w:szCs w:val="28"/>
        </w:rPr>
        <w:t xml:space="preserve"> методическим материалов, взаимодействие с городскими СМИ, материально-техническая база, финансовая поддержка (не только бюджетная поддержка, но и постоянный мониторинг внутренних результатов деятельности посредством ан</w:t>
      </w:r>
      <w:r>
        <w:rPr>
          <w:rFonts w:ascii="Times New Roman" w:hAnsi="Times New Roman" w:cs="Times New Roman"/>
          <w:sz w:val="28"/>
          <w:szCs w:val="28"/>
        </w:rPr>
        <w:t>ализа бухгалтерской отчетности);</w:t>
      </w:r>
    </w:p>
    <w:p w:rsidR="002F4B44" w:rsidRPr="002F4B44" w:rsidRDefault="00D917AB" w:rsidP="001614EE">
      <w:pPr>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2F4B44" w:rsidRPr="002F4B44">
        <w:rPr>
          <w:rFonts w:ascii="Times New Roman" w:hAnsi="Times New Roman" w:cs="Times New Roman"/>
          <w:sz w:val="28"/>
          <w:szCs w:val="28"/>
        </w:rPr>
        <w:t>одержание и уровень подготовки (основным показателем здесь мог</w:t>
      </w:r>
      <w:r>
        <w:rPr>
          <w:rFonts w:ascii="Times New Roman" w:hAnsi="Times New Roman" w:cs="Times New Roman"/>
          <w:sz w:val="28"/>
          <w:szCs w:val="28"/>
        </w:rPr>
        <w:t>ут стать результаты аттестации);</w:t>
      </w:r>
    </w:p>
    <w:p w:rsidR="002F4B44" w:rsidRPr="002F4B44" w:rsidRDefault="00D917AB" w:rsidP="001614EE">
      <w:pPr>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002F4B44" w:rsidRPr="002F4B44">
        <w:rPr>
          <w:rFonts w:ascii="Times New Roman" w:hAnsi="Times New Roman" w:cs="Times New Roman"/>
          <w:sz w:val="28"/>
          <w:szCs w:val="28"/>
        </w:rPr>
        <w:t>ачество подготовки (в качестве показателей могут выступить удовлетворенность родителей учеников, участие в конкурсах, призовые места, численность учеников, продолжающих обучение – это может помочь школе сформировать представление о том, как много учеников настроены на до</w:t>
      </w:r>
      <w:r>
        <w:rPr>
          <w:rFonts w:ascii="Times New Roman" w:hAnsi="Times New Roman" w:cs="Times New Roman"/>
          <w:sz w:val="28"/>
          <w:szCs w:val="28"/>
        </w:rPr>
        <w:t>лгосрочные отношения со школой);</w:t>
      </w:r>
    </w:p>
    <w:p w:rsidR="002F4B44" w:rsidRPr="002F4B44" w:rsidRDefault="00D917AB" w:rsidP="001614EE">
      <w:pPr>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002F4B44" w:rsidRPr="002F4B44">
        <w:rPr>
          <w:rFonts w:ascii="Times New Roman" w:hAnsi="Times New Roman" w:cs="Times New Roman"/>
          <w:sz w:val="28"/>
          <w:szCs w:val="28"/>
        </w:rPr>
        <w:t>валификация педагогов (степени, звания преподавателей): наряду с квалификацией сотрудников важно учитывать и лояльность педагогического состава. Это очень тесно связано с особенностью образовательной услуги в  части неразрывности с источником предоставления услуги: руководству важно отслеживать не только уровень лояльность «клиентов » (учеников и их родителей), но и преподавателей, т.к. уровень их лояльности напрямую определяет качество предоставляемой услуги</w:t>
      </w:r>
      <w:r>
        <w:rPr>
          <w:rFonts w:ascii="Times New Roman" w:hAnsi="Times New Roman" w:cs="Times New Roman"/>
          <w:sz w:val="28"/>
          <w:szCs w:val="28"/>
        </w:rPr>
        <w:t>;</w:t>
      </w:r>
    </w:p>
    <w:p w:rsidR="002F4B44" w:rsidRPr="002F4B44" w:rsidRDefault="00D917AB" w:rsidP="001614EE">
      <w:pPr>
        <w:numPr>
          <w:ilvl w:val="0"/>
          <w:numId w:val="9"/>
        </w:num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и</w:t>
      </w:r>
      <w:r w:rsidR="002F4B44" w:rsidRPr="002F4B44">
        <w:rPr>
          <w:rFonts w:ascii="Times New Roman" w:hAnsi="Times New Roman" w:cs="Times New Roman"/>
          <w:sz w:val="28"/>
          <w:szCs w:val="28"/>
        </w:rPr>
        <w:t>нновационная деятельность (данная часть стандарта и является отражением одного из перечисленных принципов менеджмента качества – постоянное улучшение.</w:t>
      </w:r>
      <w:proofErr w:type="gramEnd"/>
      <w:r w:rsidR="002F4B44" w:rsidRPr="002F4B44">
        <w:rPr>
          <w:rFonts w:ascii="Times New Roman" w:hAnsi="Times New Roman" w:cs="Times New Roman"/>
          <w:sz w:val="28"/>
          <w:szCs w:val="28"/>
        </w:rPr>
        <w:t xml:space="preserve"> </w:t>
      </w:r>
      <w:proofErr w:type="gramStart"/>
      <w:r w:rsidR="002F4B44" w:rsidRPr="002F4B44">
        <w:rPr>
          <w:rFonts w:ascii="Times New Roman" w:hAnsi="Times New Roman" w:cs="Times New Roman"/>
          <w:sz w:val="28"/>
          <w:szCs w:val="28"/>
        </w:rPr>
        <w:t>Руководство должно постоянно пересматривать стратегию с тем, чтобы быстро реагировать на изменения потребительских настроений).</w:t>
      </w:r>
      <w:proofErr w:type="gramEnd"/>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Итак, мы видим из вышеизложенного, что качество образовательных услуг является важной составляющей образования и развития подрастающего поколения. Качество образовательных услуг  необходимо  </w:t>
      </w:r>
      <w:r w:rsidRPr="002F4B44">
        <w:rPr>
          <w:rFonts w:ascii="Times New Roman" w:hAnsi="Times New Roman" w:cs="Times New Roman"/>
          <w:sz w:val="28"/>
          <w:szCs w:val="28"/>
        </w:rPr>
        <w:lastRenderedPageBreak/>
        <w:t>постоянно повышать, от этого зависит уровень образованности будущего общества, и соответственно его интеллектуального развития, цивилизованности и культуры.</w:t>
      </w:r>
    </w:p>
    <w:p w:rsidR="002F4B44" w:rsidRPr="002F4B44" w:rsidRDefault="002F4B44" w:rsidP="00D917AB">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 xml:space="preserve">На данный момент нет определённой официальной схемы оценки качества дополнительных образовательных услуг. Но для увеличения качества услуг необходимо их оценивать, для выявления узких мест и прорех в системе обучения, и решать имеющиеся проблемы. </w:t>
      </w:r>
    </w:p>
    <w:p w:rsidR="002F4B44" w:rsidRPr="002F4B44" w:rsidRDefault="002F4B44" w:rsidP="001614EE">
      <w:pPr>
        <w:spacing w:after="0" w:line="360" w:lineRule="auto"/>
        <w:ind w:firstLine="708"/>
        <w:jc w:val="both"/>
        <w:rPr>
          <w:rFonts w:ascii="Times New Roman" w:hAnsi="Times New Roman" w:cs="Times New Roman"/>
          <w:sz w:val="28"/>
          <w:szCs w:val="28"/>
        </w:rPr>
      </w:pPr>
      <w:r w:rsidRPr="002F4B44">
        <w:rPr>
          <w:rFonts w:ascii="Times New Roman" w:hAnsi="Times New Roman" w:cs="Times New Roman"/>
          <w:sz w:val="28"/>
          <w:szCs w:val="28"/>
        </w:rPr>
        <w:t>Для решения данных вопросов проведём оценку качества дополнительных образовательных услуг, оказываемых М</w:t>
      </w:r>
      <w:r w:rsidR="001D12EE">
        <w:rPr>
          <w:rFonts w:ascii="Times New Roman" w:hAnsi="Times New Roman" w:cs="Times New Roman"/>
          <w:sz w:val="28"/>
          <w:szCs w:val="28"/>
        </w:rPr>
        <w:t>Б</w:t>
      </w:r>
      <w:r w:rsidRPr="002F4B44">
        <w:rPr>
          <w:rFonts w:ascii="Times New Roman" w:hAnsi="Times New Roman" w:cs="Times New Roman"/>
          <w:sz w:val="28"/>
          <w:szCs w:val="28"/>
        </w:rPr>
        <w:t>У ДО «ЧДШИ им. Балабан», выявим имеющиеся проблемы и предложим пути их решения.</w:t>
      </w:r>
    </w:p>
    <w:p w:rsidR="002F4B44" w:rsidRPr="00627731" w:rsidRDefault="002F4B44" w:rsidP="001614EE">
      <w:pPr>
        <w:spacing w:after="0" w:line="360" w:lineRule="auto"/>
        <w:jc w:val="both"/>
        <w:rPr>
          <w:rFonts w:ascii="Times New Roman" w:hAnsi="Times New Roman" w:cs="Times New Roman"/>
          <w:sz w:val="28"/>
          <w:szCs w:val="28"/>
        </w:rPr>
      </w:pPr>
    </w:p>
    <w:p w:rsidR="0082338F" w:rsidRDefault="0082338F" w:rsidP="001614EE">
      <w:pPr>
        <w:spacing w:after="0" w:line="360" w:lineRule="auto"/>
      </w:pPr>
    </w:p>
    <w:p w:rsidR="0082338F" w:rsidRDefault="0082338F"/>
    <w:p w:rsidR="0037493C" w:rsidRDefault="0037493C"/>
    <w:p w:rsidR="0037493C" w:rsidRDefault="0037493C"/>
    <w:p w:rsidR="0037493C" w:rsidRDefault="0037493C"/>
    <w:p w:rsidR="0037493C" w:rsidRDefault="0037493C"/>
    <w:p w:rsidR="0037493C" w:rsidRDefault="0037493C"/>
    <w:p w:rsidR="0037493C" w:rsidRDefault="0037493C"/>
    <w:p w:rsidR="0037493C" w:rsidRDefault="0037493C"/>
    <w:p w:rsidR="0037493C" w:rsidRDefault="0037493C"/>
    <w:p w:rsidR="0037493C" w:rsidRPr="00EE26EC" w:rsidRDefault="0037493C"/>
    <w:p w:rsidR="001614EE" w:rsidRDefault="001614EE"/>
    <w:p w:rsidR="00D917AB" w:rsidRDefault="00D917AB"/>
    <w:p w:rsidR="00D917AB" w:rsidRDefault="00D917AB"/>
    <w:p w:rsidR="00D917AB" w:rsidRDefault="00D917AB"/>
    <w:p w:rsidR="00D917AB" w:rsidRPr="00EE26EC" w:rsidRDefault="00D917AB"/>
    <w:p w:rsidR="0037493C" w:rsidRDefault="0037493C"/>
    <w:p w:rsidR="0037493C" w:rsidRPr="00D917AB" w:rsidRDefault="0088234A" w:rsidP="00D917AB">
      <w:pPr>
        <w:pStyle w:val="1"/>
        <w:spacing w:before="0" w:line="360" w:lineRule="auto"/>
        <w:ind w:firstLine="708"/>
        <w:jc w:val="both"/>
        <w:rPr>
          <w:rFonts w:ascii="Times New Roman" w:hAnsi="Times New Roman" w:cs="Times New Roman"/>
          <w:color w:val="auto"/>
        </w:rPr>
      </w:pPr>
      <w:bookmarkStart w:id="21" w:name="_Toc386457372"/>
      <w:bookmarkStart w:id="22" w:name="_Toc388278568"/>
      <w:bookmarkStart w:id="23" w:name="_Toc8213775"/>
      <w:bookmarkStart w:id="24" w:name="_Toc11929638"/>
      <w:r>
        <w:rPr>
          <w:rFonts w:ascii="Times New Roman" w:hAnsi="Times New Roman" w:cs="Times New Roman"/>
          <w:color w:val="auto"/>
        </w:rPr>
        <w:lastRenderedPageBreak/>
        <w:t>2</w:t>
      </w:r>
      <w:r w:rsidR="0037493C" w:rsidRPr="00194933">
        <w:rPr>
          <w:rFonts w:ascii="Times New Roman" w:hAnsi="Times New Roman" w:cs="Times New Roman"/>
          <w:color w:val="auto"/>
        </w:rPr>
        <w:t xml:space="preserve">  </w:t>
      </w:r>
      <w:r w:rsidR="00D917AB">
        <w:rPr>
          <w:rFonts w:ascii="Times New Roman" w:hAnsi="Times New Roman" w:cs="Times New Roman"/>
          <w:color w:val="auto"/>
        </w:rPr>
        <w:t>Дополнительное образование в</w:t>
      </w:r>
      <w:bookmarkEnd w:id="21"/>
      <w:r w:rsidR="00A87C8F">
        <w:rPr>
          <w:rFonts w:ascii="Times New Roman" w:hAnsi="Times New Roman" w:cs="Times New Roman"/>
          <w:color w:val="auto"/>
        </w:rPr>
        <w:t xml:space="preserve"> МБ</w:t>
      </w:r>
      <w:r w:rsidR="0037493C" w:rsidRPr="00194933">
        <w:rPr>
          <w:rFonts w:ascii="Times New Roman" w:hAnsi="Times New Roman" w:cs="Times New Roman"/>
          <w:color w:val="auto"/>
        </w:rPr>
        <w:t>У ДО «ЧДШИ ИМ. БАЛАБАН»</w:t>
      </w:r>
      <w:bookmarkEnd w:id="22"/>
      <w:bookmarkEnd w:id="23"/>
      <w:bookmarkEnd w:id="24"/>
    </w:p>
    <w:p w:rsidR="00A87C8F" w:rsidRPr="00D917AB" w:rsidRDefault="005662A4" w:rsidP="00D917AB">
      <w:pPr>
        <w:pStyle w:val="1"/>
        <w:spacing w:before="0" w:line="360" w:lineRule="auto"/>
        <w:ind w:firstLine="708"/>
        <w:rPr>
          <w:rFonts w:ascii="Times New Roman" w:hAnsi="Times New Roman" w:cs="Times New Roman"/>
          <w:color w:val="auto"/>
        </w:rPr>
      </w:pPr>
      <w:bookmarkStart w:id="25" w:name="_Toc384653246"/>
      <w:bookmarkStart w:id="26" w:name="_Toc386457373"/>
      <w:bookmarkStart w:id="27" w:name="_Toc388278569"/>
      <w:bookmarkStart w:id="28" w:name="_Toc11929639"/>
      <w:r w:rsidRPr="00D917AB">
        <w:rPr>
          <w:rFonts w:ascii="Times New Roman" w:hAnsi="Times New Roman" w:cs="Times New Roman"/>
          <w:color w:val="auto"/>
        </w:rPr>
        <w:t xml:space="preserve">2.1 </w:t>
      </w:r>
      <w:r w:rsidR="0037493C" w:rsidRPr="00D917AB">
        <w:rPr>
          <w:rFonts w:ascii="Times New Roman" w:hAnsi="Times New Roman" w:cs="Times New Roman"/>
          <w:color w:val="auto"/>
        </w:rPr>
        <w:t xml:space="preserve"> Характеристика МБУ ДО «ЧДШИ им. Балабан»</w:t>
      </w:r>
      <w:bookmarkEnd w:id="25"/>
      <w:bookmarkEnd w:id="26"/>
      <w:bookmarkEnd w:id="27"/>
      <w:bookmarkEnd w:id="28"/>
    </w:p>
    <w:p w:rsidR="0037493C" w:rsidRPr="0037493C" w:rsidRDefault="0037493C" w:rsidP="00D917AB">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 xml:space="preserve">Муниципальное бюджетное учреждение дополнительного образования «Чусовская детская школа искусств имени Балабан», создана с целью предоставления дополнительного </w:t>
      </w:r>
      <w:proofErr w:type="spellStart"/>
      <w:r w:rsidRPr="0037493C">
        <w:rPr>
          <w:rFonts w:ascii="Times New Roman" w:hAnsi="Times New Roman" w:cs="Times New Roman"/>
          <w:sz w:val="28"/>
          <w:szCs w:val="28"/>
        </w:rPr>
        <w:t>предпрофессионального</w:t>
      </w:r>
      <w:proofErr w:type="spellEnd"/>
      <w:r w:rsidRPr="0037493C">
        <w:rPr>
          <w:rFonts w:ascii="Times New Roman" w:hAnsi="Times New Roman" w:cs="Times New Roman"/>
          <w:sz w:val="28"/>
          <w:szCs w:val="28"/>
        </w:rPr>
        <w:t xml:space="preserve"> образования детям и осуществления эстетико-воспитательных, просветительских функций, создания благоприятных условий для развития и реализации творческих способностей детей и молодежи, их профес</w:t>
      </w:r>
      <w:r>
        <w:rPr>
          <w:rFonts w:ascii="Times New Roman" w:hAnsi="Times New Roman" w:cs="Times New Roman"/>
          <w:sz w:val="28"/>
          <w:szCs w:val="28"/>
        </w:rPr>
        <w:t>сионального самоопределения. МБ</w:t>
      </w:r>
      <w:r w:rsidRPr="0037493C">
        <w:rPr>
          <w:rFonts w:ascii="Times New Roman" w:hAnsi="Times New Roman" w:cs="Times New Roman"/>
          <w:sz w:val="28"/>
          <w:szCs w:val="28"/>
        </w:rPr>
        <w:t xml:space="preserve">У ДО «ЧДШИ им. Балабан» является некоммерческой организацией. </w:t>
      </w:r>
    </w:p>
    <w:p w:rsidR="0037493C" w:rsidRPr="0037493C" w:rsidRDefault="0037493C" w:rsidP="001614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Учредителем МБ</w:t>
      </w:r>
      <w:r w:rsidRPr="0037493C">
        <w:rPr>
          <w:rFonts w:ascii="Times New Roman" w:hAnsi="Times New Roman" w:cs="Times New Roman"/>
          <w:sz w:val="28"/>
          <w:szCs w:val="28"/>
        </w:rPr>
        <w:t xml:space="preserve">У ДО «ЧШИ им. Балабан» и собственником имущества является муниципальное образование «Чусовской муниципальный район». Функции и полномочия учредителя от имени муниципального образования «Чусовской муниципальный район» осуществляет </w:t>
      </w:r>
      <w:r>
        <w:rPr>
          <w:rFonts w:ascii="Times New Roman" w:hAnsi="Times New Roman" w:cs="Times New Roman"/>
          <w:sz w:val="28"/>
          <w:szCs w:val="28"/>
        </w:rPr>
        <w:t>Управление по культуре, молодежной политике и туризму адми</w:t>
      </w:r>
      <w:r w:rsidRPr="0037493C">
        <w:rPr>
          <w:rFonts w:ascii="Times New Roman" w:hAnsi="Times New Roman" w:cs="Times New Roman"/>
          <w:sz w:val="28"/>
          <w:szCs w:val="28"/>
        </w:rPr>
        <w:t>нистрации Чусовского муниципального района. Функции по управлению и распоряже</w:t>
      </w:r>
      <w:r>
        <w:rPr>
          <w:rFonts w:ascii="Times New Roman" w:hAnsi="Times New Roman" w:cs="Times New Roman"/>
          <w:sz w:val="28"/>
          <w:szCs w:val="28"/>
        </w:rPr>
        <w:t>нию муниципальным имуществом МБ</w:t>
      </w:r>
      <w:r w:rsidRPr="0037493C">
        <w:rPr>
          <w:rFonts w:ascii="Times New Roman" w:hAnsi="Times New Roman" w:cs="Times New Roman"/>
          <w:sz w:val="28"/>
          <w:szCs w:val="28"/>
        </w:rPr>
        <w:t>У ДО «ЧДШИ им. Балабан» в пределах своей компетенции, определено на Управление по имуществу администрации Чусовского муниципального района.</w:t>
      </w:r>
    </w:p>
    <w:p w:rsidR="0037493C" w:rsidRPr="0037493C" w:rsidRDefault="0037493C" w:rsidP="001614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МБ</w:t>
      </w:r>
      <w:r w:rsidRPr="0037493C">
        <w:rPr>
          <w:rFonts w:ascii="Times New Roman" w:hAnsi="Times New Roman" w:cs="Times New Roman"/>
          <w:sz w:val="28"/>
          <w:szCs w:val="28"/>
        </w:rPr>
        <w:t xml:space="preserve">У ДО «ЧДШИ им. Балабан» имеет лицензию на </w:t>
      </w:r>
      <w:proofErr w:type="gramStart"/>
      <w:r w:rsidRPr="0037493C">
        <w:rPr>
          <w:rFonts w:ascii="Times New Roman" w:hAnsi="Times New Roman" w:cs="Times New Roman"/>
          <w:sz w:val="28"/>
          <w:szCs w:val="28"/>
        </w:rPr>
        <w:t>право ведения</w:t>
      </w:r>
      <w:proofErr w:type="gramEnd"/>
      <w:r w:rsidRPr="0037493C">
        <w:rPr>
          <w:rFonts w:ascii="Times New Roman" w:hAnsi="Times New Roman" w:cs="Times New Roman"/>
          <w:sz w:val="28"/>
          <w:szCs w:val="28"/>
        </w:rPr>
        <w:t xml:space="preserve"> образовательной деятельности от 30 августа 2012 года, регистрационный № 2218, срок дей</w:t>
      </w:r>
      <w:r w:rsidR="007976B7">
        <w:rPr>
          <w:rFonts w:ascii="Times New Roman" w:hAnsi="Times New Roman" w:cs="Times New Roman"/>
          <w:sz w:val="28"/>
          <w:szCs w:val="28"/>
        </w:rPr>
        <w:t>ствия – бессрочный</w:t>
      </w:r>
      <w:r w:rsidRPr="0037493C">
        <w:rPr>
          <w:rFonts w:ascii="Times New Roman" w:hAnsi="Times New Roman" w:cs="Times New Roman"/>
          <w:sz w:val="28"/>
          <w:szCs w:val="28"/>
        </w:rPr>
        <w:t xml:space="preserve">. </w:t>
      </w:r>
    </w:p>
    <w:p w:rsidR="0037493C" w:rsidRPr="0037493C" w:rsidRDefault="0037493C" w:rsidP="001614EE">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Тип, вид, категория учреждения: муниципальное образовательное учреждение дополнительного образования.  Школа. Высшая категория</w:t>
      </w:r>
    </w:p>
    <w:p w:rsidR="0037493C" w:rsidRPr="0037493C" w:rsidRDefault="0037493C" w:rsidP="001614EE">
      <w:pPr>
        <w:spacing w:after="0" w:line="360" w:lineRule="auto"/>
        <w:jc w:val="both"/>
        <w:rPr>
          <w:rFonts w:ascii="Times New Roman" w:hAnsi="Times New Roman" w:cs="Times New Roman"/>
          <w:sz w:val="28"/>
          <w:szCs w:val="28"/>
        </w:rPr>
      </w:pPr>
      <w:r w:rsidRPr="0037493C">
        <w:rPr>
          <w:rFonts w:ascii="Times New Roman" w:hAnsi="Times New Roman" w:cs="Times New Roman"/>
          <w:sz w:val="28"/>
          <w:szCs w:val="28"/>
        </w:rPr>
        <w:t xml:space="preserve">Почтовый и юридический адрес: 618200 Пермский край, </w:t>
      </w:r>
      <w:proofErr w:type="gramStart"/>
      <w:r w:rsidRPr="0037493C">
        <w:rPr>
          <w:rFonts w:ascii="Times New Roman" w:hAnsi="Times New Roman" w:cs="Times New Roman"/>
          <w:sz w:val="28"/>
          <w:szCs w:val="28"/>
        </w:rPr>
        <w:t>г</w:t>
      </w:r>
      <w:proofErr w:type="gramEnd"/>
      <w:r w:rsidRPr="0037493C">
        <w:rPr>
          <w:rFonts w:ascii="Times New Roman" w:hAnsi="Times New Roman" w:cs="Times New Roman"/>
          <w:sz w:val="28"/>
          <w:szCs w:val="28"/>
        </w:rPr>
        <w:t>. Чусовой, ул. Ленина д. 44</w:t>
      </w:r>
    </w:p>
    <w:p w:rsidR="0037493C" w:rsidRPr="0037493C" w:rsidRDefault="0037493C" w:rsidP="001614EE">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Режим работы: 6 дней в неделю, с 8 до 20 часов, перерыв на обед не менее 1 часа, продолжительность урока 45 минут.</w:t>
      </w:r>
    </w:p>
    <w:p w:rsidR="0037493C" w:rsidRPr="0037493C" w:rsidRDefault="0037493C" w:rsidP="001614EE">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Содержание образовательного процесса определяется двумя направлениями:</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493C" w:rsidRPr="0037493C">
        <w:rPr>
          <w:rFonts w:ascii="Times New Roman" w:hAnsi="Times New Roman" w:cs="Times New Roman"/>
          <w:sz w:val="28"/>
          <w:szCs w:val="28"/>
        </w:rPr>
        <w:t>освоение видов искусств через комплекс предметов (в традициях</w:t>
      </w:r>
      <w:r>
        <w:rPr>
          <w:rFonts w:ascii="Times New Roman" w:hAnsi="Times New Roman" w:cs="Times New Roman"/>
          <w:sz w:val="28"/>
          <w:szCs w:val="28"/>
        </w:rPr>
        <w:t xml:space="preserve"> профессионального образования);</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 xml:space="preserve">наличие двух уровней обучения: массовое как направление </w:t>
      </w:r>
      <w:proofErr w:type="spellStart"/>
      <w:r w:rsidR="0037493C" w:rsidRPr="0037493C">
        <w:rPr>
          <w:rFonts w:ascii="Times New Roman" w:hAnsi="Times New Roman" w:cs="Times New Roman"/>
          <w:sz w:val="28"/>
          <w:szCs w:val="28"/>
        </w:rPr>
        <w:t>общеразвивающего</w:t>
      </w:r>
      <w:proofErr w:type="spellEnd"/>
      <w:r w:rsidR="0037493C" w:rsidRPr="0037493C">
        <w:rPr>
          <w:rFonts w:ascii="Times New Roman" w:hAnsi="Times New Roman" w:cs="Times New Roman"/>
          <w:sz w:val="28"/>
          <w:szCs w:val="28"/>
        </w:rPr>
        <w:t xml:space="preserve"> (музыкальное, художественное) образования и как первая ступень </w:t>
      </w:r>
      <w:proofErr w:type="spellStart"/>
      <w:r w:rsidR="0037493C" w:rsidRPr="0037493C">
        <w:rPr>
          <w:rFonts w:ascii="Times New Roman" w:hAnsi="Times New Roman" w:cs="Times New Roman"/>
          <w:sz w:val="28"/>
          <w:szCs w:val="28"/>
        </w:rPr>
        <w:t>предпрофессионального</w:t>
      </w:r>
      <w:proofErr w:type="spellEnd"/>
      <w:r w:rsidR="0037493C" w:rsidRPr="0037493C">
        <w:rPr>
          <w:rFonts w:ascii="Times New Roman" w:hAnsi="Times New Roman" w:cs="Times New Roman"/>
          <w:sz w:val="28"/>
          <w:szCs w:val="28"/>
        </w:rPr>
        <w:t xml:space="preserve"> образования в сфере культуры и искусства.</w:t>
      </w:r>
    </w:p>
    <w:p w:rsidR="0037493C" w:rsidRPr="0037493C" w:rsidRDefault="0037493C" w:rsidP="001614EE">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Социальная функция по отношению к другим видам образовательных учреждений дополнительного образования детей имеет следующие особенности:</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 xml:space="preserve">образовательный процесс базируется на учебном подразделении, объединяющем </w:t>
      </w:r>
      <w:proofErr w:type="gramStart"/>
      <w:r w:rsidR="0037493C" w:rsidRPr="0037493C">
        <w:rPr>
          <w:rFonts w:ascii="Times New Roman" w:hAnsi="Times New Roman" w:cs="Times New Roman"/>
          <w:sz w:val="28"/>
          <w:szCs w:val="28"/>
        </w:rPr>
        <w:t>обучающих</w:t>
      </w:r>
      <w:proofErr w:type="gramEnd"/>
      <w:r w:rsidR="0037493C" w:rsidRPr="0037493C">
        <w:rPr>
          <w:rFonts w:ascii="Times New Roman" w:hAnsi="Times New Roman" w:cs="Times New Roman"/>
          <w:sz w:val="28"/>
          <w:szCs w:val="28"/>
        </w:rPr>
        <w:t xml:space="preserve"> по следующим признакам: учебные группы по предметам формируются по возрастному принципу, по классам и срокам обу</w:t>
      </w:r>
      <w:r>
        <w:rPr>
          <w:rFonts w:ascii="Times New Roman" w:hAnsi="Times New Roman" w:cs="Times New Roman"/>
          <w:sz w:val="28"/>
          <w:szCs w:val="28"/>
        </w:rPr>
        <w:t>чения;</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 xml:space="preserve">в школе искусств действуют долгосрочные образовательные программы со сроком обучения 5 лет и 7 лет, а также </w:t>
      </w:r>
      <w:proofErr w:type="spellStart"/>
      <w:r w:rsidR="0037493C" w:rsidRPr="0037493C">
        <w:rPr>
          <w:rFonts w:ascii="Times New Roman" w:hAnsi="Times New Roman" w:cs="Times New Roman"/>
          <w:sz w:val="28"/>
          <w:szCs w:val="28"/>
        </w:rPr>
        <w:t>предпрофессиональное</w:t>
      </w:r>
      <w:proofErr w:type="spellEnd"/>
      <w:r w:rsidR="0037493C" w:rsidRPr="0037493C">
        <w:rPr>
          <w:rFonts w:ascii="Times New Roman" w:hAnsi="Times New Roman" w:cs="Times New Roman"/>
          <w:sz w:val="28"/>
          <w:szCs w:val="28"/>
        </w:rPr>
        <w:t xml:space="preserve"> образование, которое предп</w:t>
      </w:r>
      <w:r>
        <w:rPr>
          <w:rFonts w:ascii="Times New Roman" w:hAnsi="Times New Roman" w:cs="Times New Roman"/>
          <w:sz w:val="28"/>
          <w:szCs w:val="28"/>
        </w:rPr>
        <w:t>олагает срок обучения 8 – 9 лет;</w:t>
      </w:r>
      <w:r w:rsidR="0037493C" w:rsidRPr="0037493C">
        <w:rPr>
          <w:rFonts w:ascii="Times New Roman" w:hAnsi="Times New Roman" w:cs="Times New Roman"/>
          <w:sz w:val="28"/>
          <w:szCs w:val="28"/>
        </w:rPr>
        <w:t xml:space="preserve"> </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 xml:space="preserve">образовательный процесс основан на обязательном комплексе предметов и реализации, различных по уровню освоения образовательных программ – программы </w:t>
      </w:r>
      <w:proofErr w:type="spellStart"/>
      <w:r w:rsidR="0037493C" w:rsidRPr="0037493C">
        <w:rPr>
          <w:rFonts w:ascii="Times New Roman" w:hAnsi="Times New Roman" w:cs="Times New Roman"/>
          <w:sz w:val="28"/>
          <w:szCs w:val="28"/>
        </w:rPr>
        <w:t>общеразвивающие</w:t>
      </w:r>
      <w:proofErr w:type="spellEnd"/>
      <w:r w:rsidR="0037493C" w:rsidRPr="0037493C">
        <w:rPr>
          <w:rFonts w:ascii="Times New Roman" w:hAnsi="Times New Roman" w:cs="Times New Roman"/>
          <w:sz w:val="28"/>
          <w:szCs w:val="28"/>
        </w:rPr>
        <w:t xml:space="preserve">, </w:t>
      </w:r>
      <w:proofErr w:type="spellStart"/>
      <w:r w:rsidR="0037493C" w:rsidRPr="0037493C">
        <w:rPr>
          <w:rFonts w:ascii="Times New Roman" w:hAnsi="Times New Roman" w:cs="Times New Roman"/>
          <w:sz w:val="28"/>
          <w:szCs w:val="28"/>
        </w:rPr>
        <w:t>предпрофессиональные</w:t>
      </w:r>
      <w:proofErr w:type="spellEnd"/>
      <w:r w:rsidR="0037493C" w:rsidRPr="0037493C">
        <w:rPr>
          <w:rFonts w:ascii="Times New Roman" w:hAnsi="Times New Roman" w:cs="Times New Roman"/>
          <w:sz w:val="28"/>
          <w:szCs w:val="28"/>
        </w:rPr>
        <w:t>, повышенной сложност</w:t>
      </w:r>
      <w:r>
        <w:rPr>
          <w:rFonts w:ascii="Times New Roman" w:hAnsi="Times New Roman" w:cs="Times New Roman"/>
          <w:sz w:val="28"/>
          <w:szCs w:val="28"/>
        </w:rPr>
        <w:t>и (музыкальное исполнительство);</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образовательный процесс – это сочетание индивидуальных и групповых занятий.</w:t>
      </w:r>
    </w:p>
    <w:p w:rsidR="0037493C" w:rsidRPr="0037493C" w:rsidRDefault="0037493C" w:rsidP="001614EE">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 xml:space="preserve">В МБУ ДО «ЧДШИ им. Балабан» обучаются </w:t>
      </w:r>
      <w:r>
        <w:rPr>
          <w:rFonts w:ascii="Times New Roman" w:hAnsi="Times New Roman" w:cs="Times New Roman"/>
          <w:sz w:val="28"/>
          <w:szCs w:val="28"/>
        </w:rPr>
        <w:t>4</w:t>
      </w:r>
      <w:r w:rsidR="00EC0E78">
        <w:rPr>
          <w:rFonts w:ascii="Times New Roman" w:hAnsi="Times New Roman" w:cs="Times New Roman"/>
          <w:sz w:val="28"/>
          <w:szCs w:val="28"/>
        </w:rPr>
        <w:t>7</w:t>
      </w:r>
      <w:r>
        <w:rPr>
          <w:rFonts w:ascii="Times New Roman" w:hAnsi="Times New Roman" w:cs="Times New Roman"/>
          <w:sz w:val="28"/>
          <w:szCs w:val="28"/>
        </w:rPr>
        <w:t>0 человек, за 70</w:t>
      </w:r>
      <w:r w:rsidRPr="0037493C">
        <w:rPr>
          <w:rFonts w:ascii="Times New Roman" w:hAnsi="Times New Roman" w:cs="Times New Roman"/>
          <w:sz w:val="28"/>
          <w:szCs w:val="28"/>
        </w:rPr>
        <w:t xml:space="preserve"> лет существования школы начальное музыкальное и художественное образование получили 2170 человек. На протяжении ряда лет численность преподавательского состава остается неизменной.</w:t>
      </w:r>
    </w:p>
    <w:p w:rsidR="0037493C" w:rsidRPr="0037493C" w:rsidRDefault="0037493C" w:rsidP="001614EE">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Административное управление согласно штатному расписанию  МБ</w:t>
      </w:r>
      <w:r>
        <w:rPr>
          <w:rFonts w:ascii="Times New Roman" w:hAnsi="Times New Roman" w:cs="Times New Roman"/>
          <w:sz w:val="28"/>
          <w:szCs w:val="28"/>
        </w:rPr>
        <w:t xml:space="preserve">У </w:t>
      </w:r>
      <w:proofErr w:type="gramStart"/>
      <w:r>
        <w:rPr>
          <w:rFonts w:ascii="Times New Roman" w:hAnsi="Times New Roman" w:cs="Times New Roman"/>
          <w:sz w:val="28"/>
          <w:szCs w:val="28"/>
        </w:rPr>
        <w:t>ДО</w:t>
      </w:r>
      <w:proofErr w:type="gramEnd"/>
      <w:r w:rsidRPr="0037493C">
        <w:rPr>
          <w:rFonts w:ascii="Times New Roman" w:hAnsi="Times New Roman" w:cs="Times New Roman"/>
          <w:sz w:val="28"/>
          <w:szCs w:val="28"/>
        </w:rPr>
        <w:t xml:space="preserve"> «</w:t>
      </w:r>
      <w:proofErr w:type="gramStart"/>
      <w:r w:rsidRPr="0037493C">
        <w:rPr>
          <w:rFonts w:ascii="Times New Roman" w:hAnsi="Times New Roman" w:cs="Times New Roman"/>
          <w:sz w:val="28"/>
          <w:szCs w:val="28"/>
        </w:rPr>
        <w:t>Чусовская</w:t>
      </w:r>
      <w:proofErr w:type="gramEnd"/>
      <w:r w:rsidRPr="0037493C">
        <w:rPr>
          <w:rFonts w:ascii="Times New Roman" w:hAnsi="Times New Roman" w:cs="Times New Roman"/>
          <w:sz w:val="28"/>
          <w:szCs w:val="28"/>
        </w:rPr>
        <w:t xml:space="preserve"> детская школа искусств им. Балабан» осуществляют </w:t>
      </w:r>
      <w:r w:rsidRPr="0037493C">
        <w:rPr>
          <w:rFonts w:ascii="Times New Roman" w:hAnsi="Times New Roman" w:cs="Times New Roman"/>
          <w:sz w:val="28"/>
          <w:szCs w:val="28"/>
        </w:rPr>
        <w:lastRenderedPageBreak/>
        <w:t xml:space="preserve">директор, заместитель директора по </w:t>
      </w:r>
      <w:proofErr w:type="spellStart"/>
      <w:r w:rsidRPr="0037493C">
        <w:rPr>
          <w:rFonts w:ascii="Times New Roman" w:hAnsi="Times New Roman" w:cs="Times New Roman"/>
          <w:sz w:val="28"/>
          <w:szCs w:val="28"/>
        </w:rPr>
        <w:t>учебно</w:t>
      </w:r>
      <w:proofErr w:type="spellEnd"/>
      <w:r w:rsidRPr="0037493C">
        <w:rPr>
          <w:rFonts w:ascii="Times New Roman" w:hAnsi="Times New Roman" w:cs="Times New Roman"/>
          <w:sz w:val="28"/>
          <w:szCs w:val="28"/>
        </w:rPr>
        <w:t xml:space="preserve"> – воспитательной работе, заместитель директора по организационно – массовой работе, заместитель директора по АХЧ, главный бухгалтер. Всего сотрудников 52 человека, из них преподавателей 36 человек, обслуживающий персонал 16 человек,  в штате 45 человек  (из них 31 преподаватель) и 7 человек совместителей (из них 5 человек преподаватели). Анализ структуры пер</w:t>
      </w:r>
      <w:r w:rsidR="007976B7">
        <w:rPr>
          <w:rFonts w:ascii="Times New Roman" w:hAnsi="Times New Roman" w:cs="Times New Roman"/>
          <w:sz w:val="28"/>
          <w:szCs w:val="28"/>
        </w:rPr>
        <w:t>сонала рассмотрен в</w:t>
      </w:r>
      <w:r w:rsidR="0073267C">
        <w:rPr>
          <w:rFonts w:ascii="Times New Roman" w:hAnsi="Times New Roman" w:cs="Times New Roman"/>
          <w:sz w:val="28"/>
          <w:szCs w:val="28"/>
        </w:rPr>
        <w:t xml:space="preserve"> </w:t>
      </w:r>
      <w:r w:rsidR="007976B7">
        <w:rPr>
          <w:rFonts w:ascii="Times New Roman" w:hAnsi="Times New Roman" w:cs="Times New Roman"/>
          <w:sz w:val="28"/>
          <w:szCs w:val="28"/>
        </w:rPr>
        <w:t xml:space="preserve"> </w:t>
      </w:r>
      <w:r w:rsidR="00DA7F58">
        <w:rPr>
          <w:rFonts w:ascii="Times New Roman" w:hAnsi="Times New Roman" w:cs="Times New Roman"/>
          <w:sz w:val="28"/>
          <w:szCs w:val="28"/>
        </w:rPr>
        <w:t xml:space="preserve">таблице </w:t>
      </w:r>
      <w:r w:rsidR="00E5503B">
        <w:rPr>
          <w:rFonts w:ascii="Times New Roman" w:hAnsi="Times New Roman" w:cs="Times New Roman"/>
          <w:sz w:val="28"/>
          <w:szCs w:val="28"/>
        </w:rPr>
        <w:t>А</w:t>
      </w:r>
      <w:r w:rsidR="00DA7F58">
        <w:rPr>
          <w:rFonts w:ascii="Times New Roman" w:hAnsi="Times New Roman" w:cs="Times New Roman"/>
          <w:sz w:val="28"/>
          <w:szCs w:val="28"/>
        </w:rPr>
        <w:t>.1</w:t>
      </w:r>
      <w:r w:rsidRPr="0037493C">
        <w:rPr>
          <w:rFonts w:ascii="Times New Roman" w:hAnsi="Times New Roman" w:cs="Times New Roman"/>
          <w:sz w:val="28"/>
          <w:szCs w:val="28"/>
        </w:rPr>
        <w:t>.</w:t>
      </w:r>
    </w:p>
    <w:p w:rsidR="0037493C" w:rsidRPr="0037493C" w:rsidRDefault="0037493C" w:rsidP="00D917AB">
      <w:pPr>
        <w:spacing w:after="0" w:line="360" w:lineRule="auto"/>
        <w:ind w:firstLine="708"/>
        <w:jc w:val="both"/>
        <w:rPr>
          <w:rFonts w:ascii="Times New Roman" w:hAnsi="Times New Roman" w:cs="Times New Roman"/>
          <w:sz w:val="28"/>
          <w:szCs w:val="28"/>
        </w:rPr>
      </w:pPr>
      <w:r w:rsidRPr="0037493C">
        <w:rPr>
          <w:rFonts w:ascii="Times New Roman" w:hAnsi="Times New Roman" w:cs="Times New Roman"/>
          <w:sz w:val="28"/>
          <w:szCs w:val="28"/>
        </w:rPr>
        <w:t xml:space="preserve">Коллектив школы ставит перед собой задачи: </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формирование позн</w:t>
      </w:r>
      <w:r>
        <w:rPr>
          <w:rFonts w:ascii="Times New Roman" w:hAnsi="Times New Roman" w:cs="Times New Roman"/>
          <w:sz w:val="28"/>
          <w:szCs w:val="28"/>
        </w:rPr>
        <w:t>авательного интереса в обучении,</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пр</w:t>
      </w:r>
      <w:r>
        <w:rPr>
          <w:rFonts w:ascii="Times New Roman" w:hAnsi="Times New Roman" w:cs="Times New Roman"/>
          <w:sz w:val="28"/>
          <w:szCs w:val="28"/>
        </w:rPr>
        <w:t>опаганда музыкального искусства,</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приобщение к народным истокам,</w:t>
      </w:r>
    </w:p>
    <w:p w:rsidR="00D917AB"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 xml:space="preserve">обучение основам изобразительной грамоты, </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развитие  художественног</w:t>
      </w:r>
      <w:r>
        <w:rPr>
          <w:rFonts w:ascii="Times New Roman" w:hAnsi="Times New Roman" w:cs="Times New Roman"/>
          <w:sz w:val="28"/>
          <w:szCs w:val="28"/>
        </w:rPr>
        <w:t>о вкуса,</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развитие активного эстетическо</w:t>
      </w:r>
      <w:r>
        <w:rPr>
          <w:rFonts w:ascii="Times New Roman" w:hAnsi="Times New Roman" w:cs="Times New Roman"/>
          <w:sz w:val="28"/>
          <w:szCs w:val="28"/>
        </w:rPr>
        <w:t>го отношения к действительности,</w:t>
      </w:r>
    </w:p>
    <w:p w:rsidR="0037493C" w:rsidRPr="0037493C" w:rsidRDefault="00D917AB" w:rsidP="00D917AB">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 xml:space="preserve">удовлетворение познавательных потребностей на высоком </w:t>
      </w:r>
      <w:r>
        <w:rPr>
          <w:rFonts w:ascii="Times New Roman" w:hAnsi="Times New Roman" w:cs="Times New Roman"/>
          <w:sz w:val="28"/>
          <w:szCs w:val="28"/>
        </w:rPr>
        <w:t>профессиональном уровне,</w:t>
      </w:r>
    </w:p>
    <w:p w:rsidR="0037493C" w:rsidRPr="0037493C" w:rsidRDefault="00D917AB" w:rsidP="00D917AB">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разработка нормативных докумен</w:t>
      </w:r>
      <w:r>
        <w:rPr>
          <w:rFonts w:ascii="Times New Roman" w:hAnsi="Times New Roman" w:cs="Times New Roman"/>
          <w:sz w:val="28"/>
          <w:szCs w:val="28"/>
        </w:rPr>
        <w:t>тов образовательного учреждения,</w:t>
      </w:r>
    </w:p>
    <w:p w:rsidR="0037493C" w:rsidRPr="0037493C" w:rsidRDefault="00D917AB" w:rsidP="00D917AB">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приобщение как можно большего количества детей к искусству.</w:t>
      </w:r>
    </w:p>
    <w:p w:rsidR="0037493C" w:rsidRPr="0037493C" w:rsidRDefault="0037493C" w:rsidP="001614EE">
      <w:pPr>
        <w:spacing w:after="0" w:line="360" w:lineRule="auto"/>
        <w:jc w:val="both"/>
        <w:rPr>
          <w:rFonts w:ascii="Times New Roman" w:hAnsi="Times New Roman" w:cs="Times New Roman"/>
          <w:sz w:val="28"/>
          <w:szCs w:val="28"/>
        </w:rPr>
      </w:pPr>
      <w:r w:rsidRPr="0037493C">
        <w:rPr>
          <w:rFonts w:ascii="Times New Roman" w:hAnsi="Times New Roman" w:cs="Times New Roman"/>
          <w:sz w:val="28"/>
          <w:szCs w:val="28"/>
        </w:rPr>
        <w:t xml:space="preserve"> В школе существуют:</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фортепианное отделение,</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народное отделение</w:t>
      </w:r>
      <w:r>
        <w:rPr>
          <w:rFonts w:ascii="Times New Roman" w:hAnsi="Times New Roman" w:cs="Times New Roman"/>
          <w:sz w:val="28"/>
          <w:szCs w:val="28"/>
        </w:rPr>
        <w:t>,</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фольклорное отделение,</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художественное отделение</w:t>
      </w:r>
      <w:r>
        <w:rPr>
          <w:rFonts w:ascii="Times New Roman" w:hAnsi="Times New Roman" w:cs="Times New Roman"/>
          <w:sz w:val="28"/>
          <w:szCs w:val="28"/>
        </w:rPr>
        <w:t>,</w:t>
      </w:r>
    </w:p>
    <w:p w:rsidR="00937F18" w:rsidRPr="00937F18"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класс духовых инструментов,</w:t>
      </w:r>
    </w:p>
    <w:p w:rsidR="0037493C" w:rsidRPr="0037493C" w:rsidRDefault="00D917AB" w:rsidP="00D917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эстрадное отделение.</w:t>
      </w:r>
    </w:p>
    <w:p w:rsidR="0037493C" w:rsidRPr="0037493C" w:rsidRDefault="0037493C" w:rsidP="001614EE">
      <w:pPr>
        <w:spacing w:after="0" w:line="360" w:lineRule="auto"/>
        <w:jc w:val="both"/>
        <w:rPr>
          <w:rFonts w:ascii="Times New Roman" w:hAnsi="Times New Roman" w:cs="Times New Roman"/>
          <w:sz w:val="28"/>
          <w:szCs w:val="28"/>
        </w:rPr>
      </w:pPr>
      <w:r w:rsidRPr="0037493C">
        <w:rPr>
          <w:rFonts w:ascii="Times New Roman" w:hAnsi="Times New Roman" w:cs="Times New Roman"/>
          <w:sz w:val="28"/>
          <w:szCs w:val="28"/>
        </w:rPr>
        <w:t>Приоритетные направления работы школы:</w:t>
      </w:r>
    </w:p>
    <w:p w:rsidR="0037493C" w:rsidRPr="0037493C"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развивающее личность обучение;</w:t>
      </w:r>
    </w:p>
    <w:p w:rsidR="0037493C" w:rsidRPr="0037493C"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содержание образования, обеспечивающее качественный уровень;</w:t>
      </w:r>
    </w:p>
    <w:p w:rsidR="0037493C" w:rsidRPr="0037493C"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вариативность учебных программ и профилей образования;</w:t>
      </w:r>
    </w:p>
    <w:p w:rsidR="0037493C" w:rsidRPr="0037493C"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формирование здорового образа жизни;</w:t>
      </w:r>
    </w:p>
    <w:p w:rsidR="0037493C" w:rsidRPr="0037493C"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493C" w:rsidRPr="0037493C">
        <w:rPr>
          <w:rFonts w:ascii="Times New Roman" w:hAnsi="Times New Roman" w:cs="Times New Roman"/>
          <w:sz w:val="28"/>
          <w:szCs w:val="28"/>
        </w:rPr>
        <w:t>формирование культуры общения, поведения учащихся;</w:t>
      </w:r>
    </w:p>
    <w:p w:rsidR="0037493C" w:rsidRPr="0037493C"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37493C">
        <w:rPr>
          <w:rFonts w:ascii="Times New Roman" w:hAnsi="Times New Roman" w:cs="Times New Roman"/>
          <w:sz w:val="28"/>
          <w:szCs w:val="28"/>
        </w:rPr>
        <w:t>выявление творчески одаренных детей и профориентация.</w:t>
      </w:r>
      <w:r w:rsidR="0037493C" w:rsidRPr="0037493C">
        <w:rPr>
          <w:rFonts w:ascii="Times New Roman" w:hAnsi="Times New Roman" w:cs="Times New Roman"/>
          <w:sz w:val="28"/>
          <w:szCs w:val="28"/>
        </w:rPr>
        <w:tab/>
      </w:r>
    </w:p>
    <w:p w:rsidR="0037493C" w:rsidRPr="00937F18" w:rsidRDefault="0037493C" w:rsidP="001614EE">
      <w:pPr>
        <w:spacing w:after="0" w:line="360" w:lineRule="auto"/>
        <w:ind w:firstLine="708"/>
        <w:jc w:val="both"/>
        <w:rPr>
          <w:rFonts w:ascii="Times New Roman" w:hAnsi="Times New Roman" w:cs="Times New Roman"/>
          <w:sz w:val="28"/>
          <w:szCs w:val="28"/>
        </w:rPr>
      </w:pPr>
      <w:r w:rsidRPr="00937F18">
        <w:rPr>
          <w:rFonts w:ascii="Times New Roman" w:hAnsi="Times New Roman" w:cs="Times New Roman"/>
          <w:sz w:val="28"/>
          <w:szCs w:val="28"/>
        </w:rPr>
        <w:t>Воспитательная работа строится с учетом того, что воспитание есть управление пр</w:t>
      </w:r>
      <w:r w:rsidR="00F926CD">
        <w:rPr>
          <w:rFonts w:ascii="Times New Roman" w:hAnsi="Times New Roman" w:cs="Times New Roman"/>
          <w:sz w:val="28"/>
          <w:szCs w:val="28"/>
        </w:rPr>
        <w:t>оцессом развития личности. В МБ</w:t>
      </w:r>
      <w:r w:rsidRPr="00937F18">
        <w:rPr>
          <w:rFonts w:ascii="Times New Roman" w:hAnsi="Times New Roman" w:cs="Times New Roman"/>
          <w:sz w:val="28"/>
          <w:szCs w:val="28"/>
        </w:rPr>
        <w:t>У ДО «ЧДШИ им. Балабан» работает клуб «Мировая культура», где для учащихся средних и старших классов проводятся занятия. Их знакомят с шедеврами музыки, живописи, скульптуры, архитектуры, литературы. В рамках ежегодного участия в социально – культурных проектах на выигранные гранты школа сотрудничает с Пермской краевой филармонией, Пермским академическим театром оперы и балета им. П. И. Чайковского, творческими профессиональными коллективами РФ, выставочными залами г. Перми.</w:t>
      </w:r>
    </w:p>
    <w:p w:rsidR="0037493C" w:rsidRPr="00937F18" w:rsidRDefault="0037493C" w:rsidP="00F926CD">
      <w:pPr>
        <w:spacing w:after="0" w:line="360" w:lineRule="auto"/>
        <w:ind w:firstLine="644"/>
        <w:jc w:val="both"/>
        <w:rPr>
          <w:rFonts w:ascii="Times New Roman" w:hAnsi="Times New Roman" w:cs="Times New Roman"/>
          <w:sz w:val="28"/>
          <w:szCs w:val="28"/>
        </w:rPr>
      </w:pPr>
      <w:r w:rsidRPr="00937F18">
        <w:rPr>
          <w:rFonts w:ascii="Times New Roman" w:hAnsi="Times New Roman" w:cs="Times New Roman"/>
          <w:sz w:val="28"/>
          <w:szCs w:val="28"/>
        </w:rPr>
        <w:t>Традиционные мероприятия:</w:t>
      </w:r>
    </w:p>
    <w:p w:rsidR="0037493C" w:rsidRPr="00937F18" w:rsidRDefault="00F926CD" w:rsidP="00F926CD">
      <w:pPr>
        <w:spacing w:after="0" w:line="360" w:lineRule="auto"/>
        <w:ind w:left="644"/>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концерты ко Дню матери, ко Дню пожилого человека, ко Дню музыки;</w:t>
      </w:r>
    </w:p>
    <w:p w:rsidR="0037493C" w:rsidRDefault="00F926CD" w:rsidP="00F926CD">
      <w:pPr>
        <w:spacing w:after="0" w:line="360" w:lineRule="auto"/>
        <w:ind w:left="644"/>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праздник «Посвящение в первоклассники»;</w:t>
      </w:r>
    </w:p>
    <w:p w:rsidR="00937F18" w:rsidRPr="00937F18" w:rsidRDefault="00F926CD" w:rsidP="00F926CD">
      <w:pPr>
        <w:spacing w:after="0" w:line="360" w:lineRule="auto"/>
        <w:ind w:left="644"/>
        <w:jc w:val="both"/>
        <w:rPr>
          <w:rFonts w:ascii="Times New Roman" w:hAnsi="Times New Roman" w:cs="Times New Roman"/>
          <w:sz w:val="28"/>
          <w:szCs w:val="28"/>
        </w:rPr>
      </w:pPr>
      <w:r>
        <w:rPr>
          <w:rFonts w:ascii="Times New Roman" w:hAnsi="Times New Roman" w:cs="Times New Roman"/>
          <w:sz w:val="28"/>
          <w:szCs w:val="28"/>
        </w:rPr>
        <w:t xml:space="preserve">- </w:t>
      </w:r>
      <w:r w:rsidR="00937F18">
        <w:rPr>
          <w:rFonts w:ascii="Times New Roman" w:hAnsi="Times New Roman" w:cs="Times New Roman"/>
          <w:sz w:val="28"/>
          <w:szCs w:val="28"/>
        </w:rPr>
        <w:t>праздник «Гордость школы»</w:t>
      </w:r>
      <w:r>
        <w:rPr>
          <w:rFonts w:ascii="Times New Roman" w:hAnsi="Times New Roman" w:cs="Times New Roman"/>
          <w:sz w:val="28"/>
          <w:szCs w:val="28"/>
        </w:rPr>
        <w:t>;</w:t>
      </w:r>
    </w:p>
    <w:p w:rsidR="0037493C" w:rsidRPr="00937F18" w:rsidRDefault="00F926CD" w:rsidP="00F926CD">
      <w:pPr>
        <w:spacing w:after="0" w:line="360" w:lineRule="auto"/>
        <w:ind w:left="644"/>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детская и взрослая филармония (на базе ЧДШИ им. Балабан);</w:t>
      </w:r>
    </w:p>
    <w:p w:rsidR="0037493C" w:rsidRPr="00937F18" w:rsidRDefault="00F926CD" w:rsidP="00F926CD">
      <w:pPr>
        <w:spacing w:after="0" w:line="360" w:lineRule="auto"/>
        <w:ind w:left="644"/>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обменные художественные выставки;</w:t>
      </w:r>
    </w:p>
    <w:p w:rsidR="0037493C" w:rsidRPr="00937F18" w:rsidRDefault="00F926CD" w:rsidP="00F926CD">
      <w:pPr>
        <w:spacing w:after="0" w:line="360" w:lineRule="auto"/>
        <w:ind w:left="644"/>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 xml:space="preserve">поездки учащихся в </w:t>
      </w:r>
      <w:proofErr w:type="gramStart"/>
      <w:r w:rsidR="0037493C" w:rsidRPr="00937F18">
        <w:rPr>
          <w:rFonts w:ascii="Times New Roman" w:hAnsi="Times New Roman" w:cs="Times New Roman"/>
          <w:sz w:val="28"/>
          <w:szCs w:val="28"/>
        </w:rPr>
        <w:t>г</w:t>
      </w:r>
      <w:proofErr w:type="gramEnd"/>
      <w:r w:rsidR="0037493C" w:rsidRPr="00937F18">
        <w:rPr>
          <w:rFonts w:ascii="Times New Roman" w:hAnsi="Times New Roman" w:cs="Times New Roman"/>
          <w:sz w:val="28"/>
          <w:szCs w:val="28"/>
        </w:rPr>
        <w:t>. Пермь на художественные выставки, в оперный и драматический театры, ТЮЗ.</w:t>
      </w:r>
    </w:p>
    <w:p w:rsidR="0037493C" w:rsidRPr="00937F18" w:rsidRDefault="0037493C" w:rsidP="001614EE">
      <w:pPr>
        <w:spacing w:after="0" w:line="360" w:lineRule="auto"/>
        <w:ind w:firstLine="644"/>
        <w:jc w:val="both"/>
        <w:rPr>
          <w:rFonts w:ascii="Times New Roman" w:hAnsi="Times New Roman" w:cs="Times New Roman"/>
          <w:sz w:val="28"/>
          <w:szCs w:val="28"/>
        </w:rPr>
      </w:pPr>
      <w:r w:rsidRPr="00937F18">
        <w:rPr>
          <w:rFonts w:ascii="Times New Roman" w:hAnsi="Times New Roman" w:cs="Times New Roman"/>
          <w:sz w:val="28"/>
          <w:szCs w:val="28"/>
        </w:rPr>
        <w:t xml:space="preserve">МБУ ДО «ЧДШИ им. Балабан» – центр музыкальной и художественной культуры города, осуществляет большую просветительскую деятельность. </w:t>
      </w:r>
    </w:p>
    <w:p w:rsidR="0037493C" w:rsidRPr="00937F18" w:rsidRDefault="0037493C" w:rsidP="001614EE">
      <w:pPr>
        <w:spacing w:after="0" w:line="360" w:lineRule="auto"/>
        <w:jc w:val="both"/>
        <w:rPr>
          <w:rFonts w:ascii="Times New Roman" w:hAnsi="Times New Roman" w:cs="Times New Roman"/>
          <w:sz w:val="28"/>
          <w:szCs w:val="28"/>
        </w:rPr>
      </w:pPr>
      <w:r w:rsidRPr="00937F18">
        <w:rPr>
          <w:rFonts w:ascii="Times New Roman" w:hAnsi="Times New Roman" w:cs="Times New Roman"/>
          <w:sz w:val="28"/>
          <w:szCs w:val="28"/>
        </w:rPr>
        <w:t>В учебный год проводится более 100 концертов, как в школе, так и в городе:</w:t>
      </w:r>
    </w:p>
    <w:p w:rsidR="0037493C" w:rsidRPr="00937F18"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лекции, лекции-концерты;</w:t>
      </w:r>
    </w:p>
    <w:p w:rsidR="0037493C" w:rsidRPr="00937F18" w:rsidRDefault="00F926CD" w:rsidP="00F926CD">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тематические концерты, сольные концерты учащихся и преподавателей;</w:t>
      </w:r>
    </w:p>
    <w:p w:rsidR="0037493C" w:rsidRPr="00937F18"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музыкальные сказки;</w:t>
      </w:r>
    </w:p>
    <w:p w:rsidR="0037493C" w:rsidRPr="00937F18"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конкурсы, художественные выставки;</w:t>
      </w:r>
    </w:p>
    <w:p w:rsidR="0037493C" w:rsidRPr="00937F18" w:rsidRDefault="00F926CD" w:rsidP="00F926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народные праздники (фольклор);</w:t>
      </w:r>
    </w:p>
    <w:p w:rsidR="0037493C" w:rsidRPr="00937F18" w:rsidRDefault="00F926CD" w:rsidP="00F926CD">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37493C" w:rsidRPr="00937F18">
        <w:rPr>
          <w:rFonts w:ascii="Times New Roman" w:hAnsi="Times New Roman" w:cs="Times New Roman"/>
          <w:sz w:val="28"/>
          <w:szCs w:val="28"/>
        </w:rPr>
        <w:t>театральные представления (кукольные театры «Петрушки», «Вертеп»).</w:t>
      </w:r>
    </w:p>
    <w:p w:rsidR="0037493C" w:rsidRPr="00937F18" w:rsidRDefault="00937F18" w:rsidP="001614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Деятельность МБ</w:t>
      </w:r>
      <w:r w:rsidR="0037493C" w:rsidRPr="00937F18">
        <w:rPr>
          <w:rFonts w:ascii="Times New Roman" w:hAnsi="Times New Roman" w:cs="Times New Roman"/>
          <w:sz w:val="28"/>
          <w:szCs w:val="28"/>
        </w:rPr>
        <w:t xml:space="preserve">У ДО «ЧДШИ им. Балабан» регламентируется муниципальным заданием, сформированным в соответствии с видами деятельности, отнесенными Уставом учреждения к основным видам его деятельности. Все программы утверждены на методическом совете школы и приведены в  </w:t>
      </w:r>
      <w:r w:rsidR="00DA7F58">
        <w:rPr>
          <w:rFonts w:ascii="Times New Roman" w:hAnsi="Times New Roman" w:cs="Times New Roman"/>
          <w:sz w:val="28"/>
          <w:szCs w:val="28"/>
        </w:rPr>
        <w:t xml:space="preserve">таблице </w:t>
      </w:r>
      <w:r w:rsidR="00AB2772">
        <w:rPr>
          <w:rFonts w:ascii="Times New Roman" w:hAnsi="Times New Roman" w:cs="Times New Roman"/>
          <w:sz w:val="28"/>
          <w:szCs w:val="28"/>
        </w:rPr>
        <w:t>Б</w:t>
      </w:r>
      <w:r w:rsidR="00DA7F58">
        <w:rPr>
          <w:rFonts w:ascii="Times New Roman" w:hAnsi="Times New Roman" w:cs="Times New Roman"/>
          <w:sz w:val="28"/>
          <w:szCs w:val="28"/>
        </w:rPr>
        <w:t>. 2</w:t>
      </w:r>
      <w:r w:rsidR="0037493C" w:rsidRPr="00937F18">
        <w:rPr>
          <w:rFonts w:ascii="Times New Roman" w:hAnsi="Times New Roman" w:cs="Times New Roman"/>
          <w:sz w:val="28"/>
          <w:szCs w:val="28"/>
        </w:rPr>
        <w:t>.</w:t>
      </w:r>
    </w:p>
    <w:p w:rsidR="0037493C" w:rsidRPr="00937F18" w:rsidRDefault="0037493C" w:rsidP="001614EE">
      <w:pPr>
        <w:spacing w:after="0" w:line="360" w:lineRule="auto"/>
        <w:ind w:firstLine="708"/>
        <w:jc w:val="both"/>
        <w:rPr>
          <w:rFonts w:ascii="Times New Roman" w:hAnsi="Times New Roman" w:cs="Times New Roman"/>
          <w:sz w:val="28"/>
          <w:szCs w:val="28"/>
        </w:rPr>
      </w:pPr>
      <w:r w:rsidRPr="00937F18">
        <w:rPr>
          <w:rFonts w:ascii="Times New Roman" w:hAnsi="Times New Roman" w:cs="Times New Roman"/>
          <w:sz w:val="28"/>
          <w:szCs w:val="28"/>
        </w:rPr>
        <w:t>Источниками формирования имущества и финансовых ресурсов являются бюджетные и внебюджетные средства. Бюджетные средства - субсидии, выделяемые из бюджета Чусовского муниципального района на возмещение нормативных затрат на оказание муниципальной услуги и нормативных затрат на содержание имущ</w:t>
      </w:r>
      <w:r w:rsidR="00937F18">
        <w:rPr>
          <w:rFonts w:ascii="Times New Roman" w:hAnsi="Times New Roman" w:cs="Times New Roman"/>
          <w:sz w:val="28"/>
          <w:szCs w:val="28"/>
        </w:rPr>
        <w:t>ества, связанных с оказанием МБ</w:t>
      </w:r>
      <w:r w:rsidRPr="00937F18">
        <w:rPr>
          <w:rFonts w:ascii="Times New Roman" w:hAnsi="Times New Roman" w:cs="Times New Roman"/>
          <w:sz w:val="28"/>
          <w:szCs w:val="28"/>
        </w:rPr>
        <w:t xml:space="preserve">У ДО «ЧДШИ им. Балабан» в соответствии с муниципальным заданием муниципальных услуг. Внебюджетные средства – приносящая доход деятельность (собственные доходы учреждения – родительская плата). </w:t>
      </w:r>
    </w:p>
    <w:p w:rsidR="0037493C" w:rsidRPr="00F926CD" w:rsidRDefault="00937F18" w:rsidP="00AB27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МБ</w:t>
      </w:r>
      <w:r w:rsidR="0037493C" w:rsidRPr="00937F18">
        <w:rPr>
          <w:rFonts w:ascii="Times New Roman" w:hAnsi="Times New Roman" w:cs="Times New Roman"/>
          <w:sz w:val="28"/>
          <w:szCs w:val="28"/>
        </w:rPr>
        <w:t xml:space="preserve">У ДО «ЧДШИ им. Балабан» с 2001 года осуществляет образовательную деятельность по основным </w:t>
      </w:r>
      <w:proofErr w:type="spellStart"/>
      <w:r w:rsidR="0037493C" w:rsidRPr="00937F18">
        <w:rPr>
          <w:rFonts w:ascii="Times New Roman" w:hAnsi="Times New Roman" w:cs="Times New Roman"/>
          <w:sz w:val="28"/>
          <w:szCs w:val="28"/>
        </w:rPr>
        <w:t>общеразвивающим</w:t>
      </w:r>
      <w:proofErr w:type="spellEnd"/>
      <w:r w:rsidR="0037493C" w:rsidRPr="00937F18">
        <w:rPr>
          <w:rFonts w:ascii="Times New Roman" w:hAnsi="Times New Roman" w:cs="Times New Roman"/>
          <w:sz w:val="28"/>
          <w:szCs w:val="28"/>
        </w:rPr>
        <w:t xml:space="preserve"> программам художественно – эстетической направленности различного типа: модифицированным, авторизированным, адаптированным и комплексным</w:t>
      </w:r>
      <w:r w:rsidR="00AB2772">
        <w:rPr>
          <w:rFonts w:ascii="Times New Roman" w:hAnsi="Times New Roman" w:cs="Times New Roman"/>
          <w:sz w:val="28"/>
          <w:szCs w:val="28"/>
        </w:rPr>
        <w:t xml:space="preserve"> </w:t>
      </w:r>
      <w:r w:rsidR="0037493C" w:rsidRPr="00937F18">
        <w:rPr>
          <w:rFonts w:ascii="Times New Roman" w:hAnsi="Times New Roman" w:cs="Times New Roman"/>
          <w:sz w:val="28"/>
          <w:szCs w:val="28"/>
        </w:rPr>
        <w:t>[3]</w:t>
      </w:r>
      <w:r w:rsidR="00AB2772">
        <w:rPr>
          <w:rFonts w:ascii="Times New Roman" w:hAnsi="Times New Roman" w:cs="Times New Roman"/>
          <w:sz w:val="28"/>
          <w:szCs w:val="28"/>
        </w:rPr>
        <w:t>.</w:t>
      </w:r>
      <w:r w:rsidR="0037493C" w:rsidRPr="00937F18">
        <w:rPr>
          <w:rFonts w:ascii="Times New Roman" w:hAnsi="Times New Roman" w:cs="Times New Roman"/>
          <w:sz w:val="28"/>
          <w:szCs w:val="28"/>
        </w:rPr>
        <w:t xml:space="preserve"> Содержание </w:t>
      </w:r>
      <w:proofErr w:type="spellStart"/>
      <w:r w:rsidR="0037493C" w:rsidRPr="00937F18">
        <w:rPr>
          <w:rFonts w:ascii="Times New Roman" w:hAnsi="Times New Roman" w:cs="Times New Roman"/>
          <w:sz w:val="28"/>
          <w:szCs w:val="28"/>
        </w:rPr>
        <w:t>общеразвивающих</w:t>
      </w:r>
      <w:proofErr w:type="spellEnd"/>
      <w:r w:rsidR="0037493C" w:rsidRPr="00937F18">
        <w:rPr>
          <w:rFonts w:ascii="Times New Roman" w:hAnsi="Times New Roman" w:cs="Times New Roman"/>
          <w:sz w:val="28"/>
          <w:szCs w:val="28"/>
        </w:rPr>
        <w:t xml:space="preserve"> программ и сроки </w:t>
      </w:r>
      <w:proofErr w:type="gramStart"/>
      <w:r w:rsidR="0037493C" w:rsidRPr="00937F18">
        <w:rPr>
          <w:rFonts w:ascii="Times New Roman" w:hAnsi="Times New Roman" w:cs="Times New Roman"/>
          <w:sz w:val="28"/>
          <w:szCs w:val="28"/>
        </w:rPr>
        <w:t>обучения по ним</w:t>
      </w:r>
      <w:proofErr w:type="gramEnd"/>
      <w:r w:rsidR="0037493C" w:rsidRPr="00937F18">
        <w:rPr>
          <w:rFonts w:ascii="Times New Roman" w:hAnsi="Times New Roman" w:cs="Times New Roman"/>
          <w:sz w:val="28"/>
          <w:szCs w:val="28"/>
        </w:rPr>
        <w:t xml:space="preserve"> определяется образовательной программой, разработанной с учетом рекомендаций Министерства культуры Российской Федерации и реализуются с целью привлечения к различным видам искусств наибольшего количества детей. В соответствии с Федеральным законом «Об образовании в Российской Федерации» от 29 декабря 2012г. № 273- ФЗ и на основании федеральных государственных требований в МБУ ДО «ЧДШИ им. Балабан» с 01 сентября 2013 года реализуются дополнительные </w:t>
      </w:r>
      <w:proofErr w:type="spellStart"/>
      <w:r w:rsidR="0037493C" w:rsidRPr="00937F18">
        <w:rPr>
          <w:rFonts w:ascii="Times New Roman" w:hAnsi="Times New Roman" w:cs="Times New Roman"/>
          <w:sz w:val="28"/>
          <w:szCs w:val="28"/>
        </w:rPr>
        <w:t>предпрофессиональные</w:t>
      </w:r>
      <w:proofErr w:type="spellEnd"/>
      <w:r w:rsidR="0037493C" w:rsidRPr="00937F18">
        <w:rPr>
          <w:rFonts w:ascii="Times New Roman" w:hAnsi="Times New Roman" w:cs="Times New Roman"/>
          <w:sz w:val="28"/>
          <w:szCs w:val="28"/>
        </w:rPr>
        <w:t xml:space="preserve"> программы в области изобразительного искусства «Живопись» и музыкального искусства «Фортепиано».[5,2]</w:t>
      </w:r>
    </w:p>
    <w:p w:rsidR="009B4F8C" w:rsidRPr="00F926CD" w:rsidRDefault="0037493C" w:rsidP="00F926CD">
      <w:pPr>
        <w:pStyle w:val="1"/>
        <w:spacing w:before="0" w:line="360" w:lineRule="auto"/>
        <w:ind w:firstLine="708"/>
        <w:jc w:val="both"/>
        <w:rPr>
          <w:rFonts w:ascii="Times New Roman" w:hAnsi="Times New Roman" w:cs="Times New Roman"/>
          <w:color w:val="auto"/>
        </w:rPr>
      </w:pPr>
      <w:bookmarkStart w:id="29" w:name="_Toc386457374"/>
      <w:bookmarkStart w:id="30" w:name="_Toc388278570"/>
      <w:bookmarkStart w:id="31" w:name="_Toc11929640"/>
      <w:r w:rsidRPr="00F926CD">
        <w:rPr>
          <w:rFonts w:ascii="Times New Roman" w:hAnsi="Times New Roman" w:cs="Times New Roman"/>
          <w:color w:val="auto"/>
        </w:rPr>
        <w:lastRenderedPageBreak/>
        <w:t>2.2</w:t>
      </w:r>
      <w:r w:rsidR="005662A4" w:rsidRPr="00F926CD">
        <w:rPr>
          <w:rFonts w:ascii="Times New Roman" w:hAnsi="Times New Roman" w:cs="Times New Roman"/>
          <w:color w:val="auto"/>
        </w:rPr>
        <w:t xml:space="preserve">  </w:t>
      </w:r>
      <w:r w:rsidR="00B35451" w:rsidRPr="00F926CD">
        <w:rPr>
          <w:rFonts w:ascii="Times New Roman" w:hAnsi="Times New Roman" w:cs="Times New Roman"/>
          <w:color w:val="auto"/>
        </w:rPr>
        <w:t xml:space="preserve">Анализ </w:t>
      </w:r>
      <w:bookmarkEnd w:id="29"/>
      <w:bookmarkEnd w:id="30"/>
      <w:r w:rsidR="009B4F8C" w:rsidRPr="00F926CD">
        <w:rPr>
          <w:rFonts w:ascii="Times New Roman" w:hAnsi="Times New Roman" w:cs="Times New Roman"/>
          <w:color w:val="auto"/>
        </w:rPr>
        <w:t>финансовой деятельности учреждения</w:t>
      </w:r>
      <w:bookmarkEnd w:id="31"/>
    </w:p>
    <w:p w:rsidR="009B4F8C" w:rsidRPr="000C760A" w:rsidRDefault="009B4F8C" w:rsidP="00F926CD">
      <w:pPr>
        <w:spacing w:after="0" w:line="360" w:lineRule="auto"/>
        <w:ind w:firstLine="737"/>
        <w:jc w:val="both"/>
        <w:rPr>
          <w:rFonts w:ascii="Times New Roman" w:eastAsia="Times New Roman" w:hAnsi="Times New Roman" w:cs="Times New Roman"/>
          <w:sz w:val="28"/>
          <w:szCs w:val="20"/>
          <w:lang w:eastAsia="ru-RU"/>
        </w:rPr>
      </w:pPr>
      <w:r w:rsidRPr="0088234A">
        <w:rPr>
          <w:rFonts w:ascii="Times New Roman" w:eastAsia="Times New Roman" w:hAnsi="Times New Roman" w:cs="Times New Roman"/>
          <w:sz w:val="28"/>
          <w:szCs w:val="28"/>
          <w:lang w:eastAsia="ru-RU"/>
        </w:rPr>
        <w:t xml:space="preserve">Проведем </w:t>
      </w:r>
      <w:r>
        <w:rPr>
          <w:rFonts w:ascii="Times New Roman" w:eastAsia="Times New Roman" w:hAnsi="Times New Roman" w:cs="Times New Roman"/>
          <w:sz w:val="28"/>
          <w:szCs w:val="28"/>
          <w:lang w:eastAsia="ru-RU"/>
        </w:rPr>
        <w:t>анализ финансового состояния МБ</w:t>
      </w:r>
      <w:r w:rsidRPr="0088234A">
        <w:rPr>
          <w:rFonts w:ascii="Times New Roman" w:eastAsia="Times New Roman" w:hAnsi="Times New Roman" w:cs="Times New Roman"/>
          <w:sz w:val="28"/>
          <w:szCs w:val="28"/>
          <w:lang w:eastAsia="ru-RU"/>
        </w:rPr>
        <w:t xml:space="preserve">У ДО «ЧДШИ им. Балабан», основой для которого является бухгалтерская отчетность за </w:t>
      </w:r>
      <w:r>
        <w:rPr>
          <w:rFonts w:ascii="Times New Roman" w:eastAsia="Times New Roman" w:hAnsi="Times New Roman" w:cs="Times New Roman"/>
          <w:sz w:val="28"/>
          <w:szCs w:val="28"/>
          <w:lang w:eastAsia="ru-RU"/>
        </w:rPr>
        <w:t xml:space="preserve"> 2017</w:t>
      </w:r>
      <w:r w:rsidRPr="0088234A">
        <w:rPr>
          <w:rFonts w:ascii="Times New Roman" w:eastAsia="Times New Roman" w:hAnsi="Times New Roman" w:cs="Times New Roman"/>
          <w:sz w:val="28"/>
          <w:szCs w:val="28"/>
          <w:lang w:eastAsia="ru-RU"/>
        </w:rPr>
        <w:t>г., 201</w:t>
      </w:r>
      <w:r>
        <w:rPr>
          <w:rFonts w:ascii="Times New Roman" w:eastAsia="Times New Roman" w:hAnsi="Times New Roman" w:cs="Times New Roman"/>
          <w:sz w:val="28"/>
          <w:szCs w:val="28"/>
          <w:lang w:eastAsia="ru-RU"/>
        </w:rPr>
        <w:t>8</w:t>
      </w:r>
      <w:r w:rsidRPr="0088234A">
        <w:rPr>
          <w:rFonts w:ascii="Times New Roman" w:eastAsia="Times New Roman" w:hAnsi="Times New Roman" w:cs="Times New Roman"/>
          <w:sz w:val="28"/>
          <w:szCs w:val="28"/>
          <w:lang w:eastAsia="ru-RU"/>
        </w:rPr>
        <w:t xml:space="preserve">г. </w:t>
      </w:r>
    </w:p>
    <w:p w:rsidR="009B4F8C" w:rsidRDefault="009B4F8C" w:rsidP="00F926CD">
      <w:pPr>
        <w:spacing w:after="0" w:line="360" w:lineRule="auto"/>
        <w:jc w:val="both"/>
        <w:rPr>
          <w:rFonts w:ascii="Times New Roman" w:eastAsia="Times New Roman" w:hAnsi="Times New Roman" w:cs="Times New Roman"/>
          <w:sz w:val="28"/>
          <w:szCs w:val="20"/>
          <w:lang w:eastAsia="ru-RU"/>
        </w:rPr>
      </w:pPr>
      <w:r w:rsidRPr="000C760A">
        <w:rPr>
          <w:rFonts w:ascii="Times New Roman" w:eastAsia="Times New Roman" w:hAnsi="Times New Roman" w:cs="Times New Roman"/>
          <w:sz w:val="28"/>
          <w:szCs w:val="20"/>
          <w:lang w:eastAsia="ru-RU"/>
        </w:rPr>
        <w:tab/>
        <w:t>Рассмотрим анализ источников средств деятельнос</w:t>
      </w:r>
      <w:r>
        <w:rPr>
          <w:rFonts w:ascii="Times New Roman" w:eastAsia="Times New Roman" w:hAnsi="Times New Roman" w:cs="Times New Roman"/>
          <w:sz w:val="28"/>
          <w:szCs w:val="20"/>
          <w:lang w:eastAsia="ru-RU"/>
        </w:rPr>
        <w:t>ти бюджетной организации в таблице 1</w:t>
      </w:r>
      <w:r w:rsidRPr="000C760A">
        <w:rPr>
          <w:rFonts w:ascii="Times New Roman" w:eastAsia="Times New Roman" w:hAnsi="Times New Roman" w:cs="Times New Roman"/>
          <w:sz w:val="28"/>
          <w:szCs w:val="20"/>
          <w:lang w:eastAsia="ru-RU"/>
        </w:rPr>
        <w:t>.</w:t>
      </w:r>
    </w:p>
    <w:p w:rsidR="00F926CD" w:rsidRDefault="00F926CD" w:rsidP="00F926CD">
      <w:pPr>
        <w:spacing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Таблица 1 - </w:t>
      </w:r>
      <w:r w:rsidR="009B4F8C" w:rsidRPr="000C760A">
        <w:rPr>
          <w:rFonts w:ascii="Times New Roman" w:eastAsia="Times New Roman" w:hAnsi="Times New Roman" w:cs="Times New Roman"/>
          <w:sz w:val="28"/>
          <w:szCs w:val="20"/>
          <w:lang w:eastAsia="ru-RU"/>
        </w:rPr>
        <w:t>Анализ</w:t>
      </w:r>
      <w:r w:rsidR="009B4F8C">
        <w:rPr>
          <w:rFonts w:ascii="Times New Roman" w:eastAsia="Times New Roman" w:hAnsi="Times New Roman" w:cs="Times New Roman"/>
          <w:sz w:val="28"/>
          <w:szCs w:val="20"/>
          <w:lang w:eastAsia="ru-RU"/>
        </w:rPr>
        <w:t xml:space="preserve"> </w:t>
      </w:r>
      <w:r w:rsidR="009B4F8C" w:rsidRPr="000C760A">
        <w:rPr>
          <w:rFonts w:ascii="Times New Roman" w:eastAsia="Times New Roman" w:hAnsi="Times New Roman" w:cs="Times New Roman"/>
          <w:sz w:val="28"/>
          <w:szCs w:val="20"/>
          <w:lang w:eastAsia="ru-RU"/>
        </w:rPr>
        <w:t>источников</w:t>
      </w:r>
      <w:r>
        <w:rPr>
          <w:rFonts w:ascii="Times New Roman" w:eastAsia="Times New Roman" w:hAnsi="Times New Roman" w:cs="Times New Roman"/>
          <w:sz w:val="28"/>
          <w:szCs w:val="20"/>
          <w:lang w:eastAsia="ru-RU"/>
        </w:rPr>
        <w:t xml:space="preserve"> средств деятельности бюджетной </w:t>
      </w:r>
      <w:r w:rsidR="009B4F8C" w:rsidRPr="000C760A">
        <w:rPr>
          <w:rFonts w:ascii="Times New Roman" w:eastAsia="Times New Roman" w:hAnsi="Times New Roman" w:cs="Times New Roman"/>
          <w:sz w:val="28"/>
          <w:szCs w:val="20"/>
          <w:lang w:eastAsia="ru-RU"/>
        </w:rPr>
        <w:t>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938"/>
        <w:gridCol w:w="904"/>
        <w:gridCol w:w="993"/>
        <w:gridCol w:w="850"/>
        <w:gridCol w:w="992"/>
        <w:gridCol w:w="851"/>
        <w:gridCol w:w="1134"/>
        <w:gridCol w:w="1134"/>
      </w:tblGrid>
      <w:tr w:rsidR="009B4F8C" w:rsidRPr="000C760A" w:rsidTr="009C15F7">
        <w:tc>
          <w:tcPr>
            <w:tcW w:w="1560" w:type="dxa"/>
            <w:vMerge w:val="restart"/>
            <w:vAlign w:val="center"/>
          </w:tcPr>
          <w:p w:rsidR="009B4F8C" w:rsidRPr="000C760A" w:rsidRDefault="009B4F8C" w:rsidP="00F926CD">
            <w:pPr>
              <w:spacing w:after="0" w:line="240" w:lineRule="auto"/>
              <w:jc w:val="center"/>
              <w:rPr>
                <w:rFonts w:ascii="Times New Roman" w:hAnsi="Times New Roman" w:cs="Times New Roman"/>
                <w:sz w:val="24"/>
              </w:rPr>
            </w:pPr>
            <w:r w:rsidRPr="000C760A">
              <w:rPr>
                <w:rFonts w:ascii="Times New Roman" w:hAnsi="Times New Roman" w:cs="Times New Roman"/>
                <w:sz w:val="24"/>
              </w:rPr>
              <w:t>Показатели</w:t>
            </w:r>
          </w:p>
        </w:tc>
        <w:tc>
          <w:tcPr>
            <w:tcW w:w="1842" w:type="dxa"/>
            <w:gridSpan w:val="2"/>
            <w:vAlign w:val="center"/>
          </w:tcPr>
          <w:p w:rsidR="009B4F8C" w:rsidRPr="000C760A" w:rsidRDefault="009B4F8C" w:rsidP="00F926CD">
            <w:pPr>
              <w:spacing w:after="0" w:line="240" w:lineRule="auto"/>
              <w:jc w:val="center"/>
              <w:rPr>
                <w:rFonts w:ascii="Times New Roman" w:hAnsi="Times New Roman" w:cs="Times New Roman"/>
                <w:sz w:val="24"/>
              </w:rPr>
            </w:pPr>
            <w:r>
              <w:rPr>
                <w:rFonts w:ascii="Times New Roman" w:hAnsi="Times New Roman" w:cs="Times New Roman"/>
                <w:sz w:val="24"/>
              </w:rPr>
              <w:t>На 01.01.17</w:t>
            </w:r>
          </w:p>
        </w:tc>
        <w:tc>
          <w:tcPr>
            <w:tcW w:w="1843" w:type="dxa"/>
            <w:gridSpan w:val="2"/>
            <w:vAlign w:val="center"/>
          </w:tcPr>
          <w:p w:rsidR="009B4F8C" w:rsidRPr="000C760A" w:rsidRDefault="009B4F8C" w:rsidP="00F926CD">
            <w:pPr>
              <w:spacing w:after="0" w:line="240" w:lineRule="auto"/>
              <w:jc w:val="center"/>
              <w:rPr>
                <w:rFonts w:ascii="Times New Roman" w:hAnsi="Times New Roman" w:cs="Times New Roman"/>
                <w:sz w:val="24"/>
              </w:rPr>
            </w:pPr>
            <w:r>
              <w:rPr>
                <w:rFonts w:ascii="Times New Roman" w:hAnsi="Times New Roman" w:cs="Times New Roman"/>
                <w:sz w:val="24"/>
              </w:rPr>
              <w:t>На 01.01.18</w:t>
            </w:r>
          </w:p>
        </w:tc>
        <w:tc>
          <w:tcPr>
            <w:tcW w:w="1843" w:type="dxa"/>
            <w:gridSpan w:val="2"/>
            <w:vAlign w:val="center"/>
          </w:tcPr>
          <w:p w:rsidR="009B4F8C" w:rsidRPr="000C760A" w:rsidRDefault="009B4F8C" w:rsidP="00F926CD">
            <w:pPr>
              <w:spacing w:after="0" w:line="240" w:lineRule="auto"/>
              <w:jc w:val="center"/>
              <w:rPr>
                <w:rFonts w:ascii="Times New Roman" w:hAnsi="Times New Roman" w:cs="Times New Roman"/>
                <w:sz w:val="24"/>
              </w:rPr>
            </w:pPr>
            <w:r w:rsidRPr="000C760A">
              <w:rPr>
                <w:rFonts w:ascii="Times New Roman" w:hAnsi="Times New Roman" w:cs="Times New Roman"/>
                <w:sz w:val="24"/>
              </w:rPr>
              <w:t>Изменение</w:t>
            </w:r>
          </w:p>
        </w:tc>
        <w:tc>
          <w:tcPr>
            <w:tcW w:w="2268" w:type="dxa"/>
            <w:gridSpan w:val="2"/>
            <w:vAlign w:val="center"/>
          </w:tcPr>
          <w:p w:rsidR="009B4F8C" w:rsidRPr="000C760A" w:rsidRDefault="009B4F8C" w:rsidP="00F926CD">
            <w:pPr>
              <w:spacing w:after="0" w:line="240" w:lineRule="auto"/>
              <w:jc w:val="center"/>
              <w:rPr>
                <w:rFonts w:ascii="Times New Roman" w:hAnsi="Times New Roman" w:cs="Times New Roman"/>
                <w:sz w:val="24"/>
              </w:rPr>
            </w:pPr>
            <w:r w:rsidRPr="000C760A">
              <w:rPr>
                <w:rFonts w:ascii="Times New Roman" w:hAnsi="Times New Roman" w:cs="Times New Roman"/>
                <w:sz w:val="24"/>
              </w:rPr>
              <w:t>Темпы</w:t>
            </w:r>
          </w:p>
        </w:tc>
      </w:tr>
      <w:tr w:rsidR="009B4F8C" w:rsidRPr="000C760A" w:rsidTr="009C15F7">
        <w:tc>
          <w:tcPr>
            <w:tcW w:w="1560" w:type="dxa"/>
            <w:vMerge/>
            <w:vAlign w:val="center"/>
          </w:tcPr>
          <w:p w:rsidR="009B4F8C" w:rsidRPr="000C760A" w:rsidRDefault="009B4F8C" w:rsidP="009C15F7">
            <w:pPr>
              <w:spacing w:after="0"/>
              <w:jc w:val="center"/>
              <w:rPr>
                <w:rFonts w:ascii="Times New Roman" w:hAnsi="Times New Roman" w:cs="Times New Roman"/>
                <w:sz w:val="24"/>
              </w:rPr>
            </w:pPr>
          </w:p>
        </w:tc>
        <w:tc>
          <w:tcPr>
            <w:tcW w:w="938" w:type="dxa"/>
            <w:vAlign w:val="center"/>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сумма, тыс. руб.</w:t>
            </w:r>
          </w:p>
        </w:tc>
        <w:tc>
          <w:tcPr>
            <w:tcW w:w="904" w:type="dxa"/>
          </w:tcPr>
          <w:p w:rsidR="009B4F8C" w:rsidRPr="000C760A" w:rsidRDefault="009B4F8C" w:rsidP="009C15F7">
            <w:pPr>
              <w:spacing w:after="0"/>
              <w:jc w:val="center"/>
              <w:rPr>
                <w:rFonts w:ascii="Times New Roman" w:hAnsi="Times New Roman" w:cs="Times New Roman"/>
                <w:sz w:val="24"/>
              </w:rPr>
            </w:pPr>
            <w:proofErr w:type="spellStart"/>
            <w:proofErr w:type="gramStart"/>
            <w:r w:rsidRPr="000C760A">
              <w:rPr>
                <w:rFonts w:ascii="Times New Roman" w:hAnsi="Times New Roman" w:cs="Times New Roman"/>
                <w:sz w:val="24"/>
              </w:rPr>
              <w:t>удель-ный</w:t>
            </w:r>
            <w:proofErr w:type="spellEnd"/>
            <w:proofErr w:type="gramEnd"/>
            <w:r w:rsidRPr="000C760A">
              <w:rPr>
                <w:rFonts w:ascii="Times New Roman" w:hAnsi="Times New Roman" w:cs="Times New Roman"/>
                <w:sz w:val="24"/>
              </w:rPr>
              <w:t xml:space="preserve"> вес, %</w:t>
            </w:r>
          </w:p>
        </w:tc>
        <w:tc>
          <w:tcPr>
            <w:tcW w:w="993"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сумма, тыс. руб.</w:t>
            </w:r>
          </w:p>
        </w:tc>
        <w:tc>
          <w:tcPr>
            <w:tcW w:w="850" w:type="dxa"/>
          </w:tcPr>
          <w:p w:rsidR="009B4F8C" w:rsidRPr="000C760A" w:rsidRDefault="009B4F8C" w:rsidP="009C15F7">
            <w:pPr>
              <w:spacing w:after="0"/>
              <w:jc w:val="center"/>
              <w:rPr>
                <w:rFonts w:ascii="Times New Roman" w:hAnsi="Times New Roman" w:cs="Times New Roman"/>
                <w:sz w:val="24"/>
              </w:rPr>
            </w:pPr>
            <w:proofErr w:type="spellStart"/>
            <w:proofErr w:type="gramStart"/>
            <w:r w:rsidRPr="000C760A">
              <w:rPr>
                <w:rFonts w:ascii="Times New Roman" w:hAnsi="Times New Roman" w:cs="Times New Roman"/>
                <w:sz w:val="24"/>
              </w:rPr>
              <w:t>удель-ный</w:t>
            </w:r>
            <w:proofErr w:type="spellEnd"/>
            <w:proofErr w:type="gramEnd"/>
            <w:r w:rsidRPr="000C760A">
              <w:rPr>
                <w:rFonts w:ascii="Times New Roman" w:hAnsi="Times New Roman" w:cs="Times New Roman"/>
                <w:sz w:val="24"/>
              </w:rPr>
              <w:t xml:space="preserve"> вес, %</w:t>
            </w:r>
          </w:p>
        </w:tc>
        <w:tc>
          <w:tcPr>
            <w:tcW w:w="992" w:type="dxa"/>
            <w:vAlign w:val="center"/>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сумма, тыс. руб.</w:t>
            </w:r>
          </w:p>
        </w:tc>
        <w:tc>
          <w:tcPr>
            <w:tcW w:w="851" w:type="dxa"/>
          </w:tcPr>
          <w:p w:rsidR="009B4F8C" w:rsidRPr="000C760A" w:rsidRDefault="009B4F8C" w:rsidP="009C15F7">
            <w:pPr>
              <w:spacing w:after="0"/>
              <w:jc w:val="center"/>
              <w:rPr>
                <w:rFonts w:ascii="Times New Roman" w:hAnsi="Times New Roman" w:cs="Times New Roman"/>
                <w:sz w:val="24"/>
              </w:rPr>
            </w:pPr>
            <w:proofErr w:type="spellStart"/>
            <w:proofErr w:type="gramStart"/>
            <w:r w:rsidRPr="000C760A">
              <w:rPr>
                <w:rFonts w:ascii="Times New Roman" w:hAnsi="Times New Roman" w:cs="Times New Roman"/>
                <w:sz w:val="24"/>
              </w:rPr>
              <w:t>удель-ный</w:t>
            </w:r>
            <w:proofErr w:type="spellEnd"/>
            <w:proofErr w:type="gramEnd"/>
            <w:r w:rsidRPr="000C760A">
              <w:rPr>
                <w:rFonts w:ascii="Times New Roman" w:hAnsi="Times New Roman" w:cs="Times New Roman"/>
                <w:sz w:val="24"/>
              </w:rPr>
              <w:t xml:space="preserve"> вес, %</w:t>
            </w:r>
          </w:p>
        </w:tc>
        <w:tc>
          <w:tcPr>
            <w:tcW w:w="1134" w:type="dxa"/>
            <w:vAlign w:val="center"/>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роста, %</w:t>
            </w:r>
          </w:p>
        </w:tc>
        <w:tc>
          <w:tcPr>
            <w:tcW w:w="1134" w:type="dxa"/>
            <w:vAlign w:val="center"/>
          </w:tcPr>
          <w:p w:rsidR="009B4F8C" w:rsidRPr="000C760A" w:rsidRDefault="009B4F8C" w:rsidP="009C15F7">
            <w:pPr>
              <w:spacing w:after="0"/>
              <w:jc w:val="center"/>
              <w:rPr>
                <w:rFonts w:ascii="Times New Roman" w:hAnsi="Times New Roman" w:cs="Times New Roman"/>
                <w:sz w:val="24"/>
              </w:rPr>
            </w:pPr>
            <w:proofErr w:type="spellStart"/>
            <w:proofErr w:type="gramStart"/>
            <w:r w:rsidRPr="000C760A">
              <w:rPr>
                <w:rFonts w:ascii="Times New Roman" w:hAnsi="Times New Roman" w:cs="Times New Roman"/>
                <w:sz w:val="24"/>
              </w:rPr>
              <w:t>прирос-та</w:t>
            </w:r>
            <w:proofErr w:type="spellEnd"/>
            <w:proofErr w:type="gramEnd"/>
            <w:r w:rsidRPr="000C760A">
              <w:rPr>
                <w:rFonts w:ascii="Times New Roman" w:hAnsi="Times New Roman" w:cs="Times New Roman"/>
                <w:sz w:val="24"/>
              </w:rPr>
              <w:t>, %</w:t>
            </w:r>
          </w:p>
        </w:tc>
      </w:tr>
      <w:tr w:rsidR="009B4F8C" w:rsidRPr="000C760A" w:rsidTr="009C15F7">
        <w:tc>
          <w:tcPr>
            <w:tcW w:w="1560" w:type="dxa"/>
          </w:tcPr>
          <w:p w:rsidR="009B4F8C" w:rsidRPr="000C760A" w:rsidRDefault="009B4F8C" w:rsidP="009C15F7">
            <w:pPr>
              <w:spacing w:after="0"/>
              <w:rPr>
                <w:rFonts w:ascii="Times New Roman" w:hAnsi="Times New Roman" w:cs="Times New Roman"/>
                <w:sz w:val="24"/>
              </w:rPr>
            </w:pPr>
            <w:r>
              <w:rPr>
                <w:rFonts w:ascii="Times New Roman" w:hAnsi="Times New Roman" w:cs="Times New Roman"/>
                <w:sz w:val="24"/>
              </w:rPr>
              <w:t>1.</w:t>
            </w:r>
            <w:r w:rsidRPr="000C760A">
              <w:rPr>
                <w:rFonts w:ascii="Times New Roman" w:hAnsi="Times New Roman" w:cs="Times New Roman"/>
                <w:sz w:val="24"/>
              </w:rPr>
              <w:t>Бюджетные средства</w:t>
            </w:r>
          </w:p>
        </w:tc>
        <w:tc>
          <w:tcPr>
            <w:tcW w:w="938"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9639,2</w:t>
            </w:r>
          </w:p>
        </w:tc>
        <w:tc>
          <w:tcPr>
            <w:tcW w:w="90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82,9</w:t>
            </w:r>
          </w:p>
        </w:tc>
        <w:tc>
          <w:tcPr>
            <w:tcW w:w="993"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14207,4</w:t>
            </w:r>
          </w:p>
        </w:tc>
        <w:tc>
          <w:tcPr>
            <w:tcW w:w="850"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90,3</w:t>
            </w:r>
          </w:p>
        </w:tc>
        <w:tc>
          <w:tcPr>
            <w:tcW w:w="992"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4568,2</w:t>
            </w:r>
          </w:p>
        </w:tc>
        <w:tc>
          <w:tcPr>
            <w:tcW w:w="851"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7,4</w:t>
            </w:r>
          </w:p>
        </w:tc>
        <w:tc>
          <w:tcPr>
            <w:tcW w:w="113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147,4</w:t>
            </w:r>
          </w:p>
        </w:tc>
        <w:tc>
          <w:tcPr>
            <w:tcW w:w="113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47,4</w:t>
            </w:r>
          </w:p>
        </w:tc>
      </w:tr>
      <w:tr w:rsidR="009B4F8C" w:rsidRPr="000C760A" w:rsidTr="009C15F7">
        <w:tc>
          <w:tcPr>
            <w:tcW w:w="1560" w:type="dxa"/>
          </w:tcPr>
          <w:p w:rsidR="009B4F8C" w:rsidRPr="000C760A" w:rsidRDefault="009B4F8C" w:rsidP="009C15F7">
            <w:pPr>
              <w:spacing w:after="0"/>
              <w:rPr>
                <w:rFonts w:ascii="Times New Roman" w:hAnsi="Times New Roman" w:cs="Times New Roman"/>
                <w:sz w:val="24"/>
              </w:rPr>
            </w:pPr>
            <w:r w:rsidRPr="000C760A">
              <w:rPr>
                <w:rFonts w:ascii="Times New Roman" w:hAnsi="Times New Roman" w:cs="Times New Roman"/>
                <w:sz w:val="24"/>
              </w:rPr>
              <w:t xml:space="preserve">2. </w:t>
            </w:r>
            <w:proofErr w:type="spellStart"/>
            <w:proofErr w:type="gramStart"/>
            <w:r w:rsidRPr="000C760A">
              <w:rPr>
                <w:rFonts w:ascii="Times New Roman" w:hAnsi="Times New Roman" w:cs="Times New Roman"/>
                <w:sz w:val="24"/>
              </w:rPr>
              <w:t>Внебюд-жетные</w:t>
            </w:r>
            <w:proofErr w:type="spellEnd"/>
            <w:proofErr w:type="gramEnd"/>
            <w:r w:rsidRPr="000C760A">
              <w:rPr>
                <w:rFonts w:ascii="Times New Roman" w:hAnsi="Times New Roman" w:cs="Times New Roman"/>
                <w:sz w:val="24"/>
              </w:rPr>
              <w:t xml:space="preserve"> средства</w:t>
            </w:r>
          </w:p>
        </w:tc>
        <w:tc>
          <w:tcPr>
            <w:tcW w:w="938"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1984,3</w:t>
            </w:r>
          </w:p>
        </w:tc>
        <w:tc>
          <w:tcPr>
            <w:tcW w:w="90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17,1</w:t>
            </w:r>
          </w:p>
        </w:tc>
        <w:tc>
          <w:tcPr>
            <w:tcW w:w="993"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1533,3</w:t>
            </w:r>
          </w:p>
        </w:tc>
        <w:tc>
          <w:tcPr>
            <w:tcW w:w="850"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9,7</w:t>
            </w:r>
          </w:p>
        </w:tc>
        <w:tc>
          <w:tcPr>
            <w:tcW w:w="992"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-451,0</w:t>
            </w:r>
          </w:p>
        </w:tc>
        <w:tc>
          <w:tcPr>
            <w:tcW w:w="851"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-7,4</w:t>
            </w:r>
          </w:p>
        </w:tc>
        <w:tc>
          <w:tcPr>
            <w:tcW w:w="113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77,3</w:t>
            </w:r>
          </w:p>
        </w:tc>
        <w:tc>
          <w:tcPr>
            <w:tcW w:w="113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-22,7</w:t>
            </w:r>
          </w:p>
        </w:tc>
      </w:tr>
      <w:tr w:rsidR="009B4F8C" w:rsidRPr="000C760A" w:rsidTr="009C15F7">
        <w:tc>
          <w:tcPr>
            <w:tcW w:w="1560" w:type="dxa"/>
          </w:tcPr>
          <w:p w:rsidR="009B4F8C" w:rsidRPr="000C760A" w:rsidRDefault="009B4F8C" w:rsidP="009C15F7">
            <w:pPr>
              <w:spacing w:after="0"/>
              <w:rPr>
                <w:rFonts w:ascii="Times New Roman" w:hAnsi="Times New Roman" w:cs="Times New Roman"/>
                <w:sz w:val="24"/>
              </w:rPr>
            </w:pPr>
            <w:r w:rsidRPr="000C760A">
              <w:rPr>
                <w:rFonts w:ascii="Times New Roman" w:hAnsi="Times New Roman" w:cs="Times New Roman"/>
                <w:sz w:val="24"/>
              </w:rPr>
              <w:t>3. Всего средств</w:t>
            </w:r>
          </w:p>
        </w:tc>
        <w:tc>
          <w:tcPr>
            <w:tcW w:w="938"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11623,5</w:t>
            </w:r>
          </w:p>
        </w:tc>
        <w:tc>
          <w:tcPr>
            <w:tcW w:w="90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100</w:t>
            </w:r>
          </w:p>
        </w:tc>
        <w:tc>
          <w:tcPr>
            <w:tcW w:w="993"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15740,7</w:t>
            </w:r>
          </w:p>
        </w:tc>
        <w:tc>
          <w:tcPr>
            <w:tcW w:w="850"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100</w:t>
            </w:r>
          </w:p>
        </w:tc>
        <w:tc>
          <w:tcPr>
            <w:tcW w:w="992"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4117,2</w:t>
            </w:r>
          </w:p>
        </w:tc>
        <w:tc>
          <w:tcPr>
            <w:tcW w:w="851" w:type="dxa"/>
          </w:tcPr>
          <w:p w:rsidR="009B4F8C" w:rsidRPr="000C760A" w:rsidRDefault="009B4F8C" w:rsidP="009C15F7">
            <w:pPr>
              <w:spacing w:after="0"/>
              <w:jc w:val="center"/>
              <w:rPr>
                <w:rFonts w:ascii="Times New Roman" w:hAnsi="Times New Roman" w:cs="Times New Roman"/>
                <w:sz w:val="24"/>
              </w:rPr>
            </w:pPr>
          </w:p>
        </w:tc>
        <w:tc>
          <w:tcPr>
            <w:tcW w:w="113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135,4</w:t>
            </w:r>
          </w:p>
        </w:tc>
        <w:tc>
          <w:tcPr>
            <w:tcW w:w="1134" w:type="dxa"/>
          </w:tcPr>
          <w:p w:rsidR="009B4F8C" w:rsidRPr="000C760A" w:rsidRDefault="009B4F8C" w:rsidP="009C15F7">
            <w:pPr>
              <w:spacing w:after="0"/>
              <w:jc w:val="center"/>
              <w:rPr>
                <w:rFonts w:ascii="Times New Roman" w:hAnsi="Times New Roman" w:cs="Times New Roman"/>
                <w:sz w:val="24"/>
              </w:rPr>
            </w:pPr>
            <w:r w:rsidRPr="000C760A">
              <w:rPr>
                <w:rFonts w:ascii="Times New Roman" w:hAnsi="Times New Roman" w:cs="Times New Roman"/>
                <w:sz w:val="24"/>
              </w:rPr>
              <w:t>35,4</w:t>
            </w:r>
          </w:p>
        </w:tc>
      </w:tr>
    </w:tbl>
    <w:p w:rsidR="0088718E" w:rsidRDefault="0088718E" w:rsidP="0088718E">
      <w:pPr>
        <w:spacing w:after="0" w:line="240" w:lineRule="auto"/>
        <w:jc w:val="both"/>
        <w:rPr>
          <w:rFonts w:ascii="Times New Roman" w:eastAsia="Times New Roman" w:hAnsi="Times New Roman" w:cs="Times New Roman"/>
          <w:sz w:val="28"/>
          <w:szCs w:val="20"/>
          <w:lang w:eastAsia="ru-RU"/>
        </w:rPr>
      </w:pPr>
    </w:p>
    <w:p w:rsidR="009B4F8C" w:rsidRPr="000C760A" w:rsidRDefault="009B4F8C" w:rsidP="0088718E">
      <w:pPr>
        <w:spacing w:after="0" w:line="360" w:lineRule="auto"/>
        <w:ind w:firstLine="708"/>
        <w:jc w:val="both"/>
        <w:rPr>
          <w:rFonts w:ascii="Times New Roman" w:eastAsia="Times New Roman" w:hAnsi="Times New Roman" w:cs="Times New Roman"/>
          <w:sz w:val="28"/>
          <w:szCs w:val="20"/>
          <w:lang w:eastAsia="ru-RU"/>
        </w:rPr>
      </w:pPr>
      <w:r w:rsidRPr="000C760A">
        <w:rPr>
          <w:rFonts w:ascii="Times New Roman" w:eastAsia="Times New Roman" w:hAnsi="Times New Roman" w:cs="Times New Roman"/>
          <w:sz w:val="28"/>
          <w:szCs w:val="20"/>
          <w:lang w:eastAsia="ru-RU"/>
        </w:rPr>
        <w:t>Из данной таблицы видно, что выделенные бюджетные средства возросли на 47,4% , а источник внебюджетных средств снизился на 22,7%.</w:t>
      </w:r>
    </w:p>
    <w:p w:rsidR="009B4F8C" w:rsidRDefault="009B4F8C" w:rsidP="00E205DC">
      <w:pPr>
        <w:spacing w:after="0" w:line="360" w:lineRule="auto"/>
        <w:jc w:val="both"/>
        <w:rPr>
          <w:rFonts w:ascii="Times New Roman" w:eastAsia="Times New Roman" w:hAnsi="Times New Roman" w:cs="Times New Roman"/>
          <w:sz w:val="28"/>
          <w:szCs w:val="20"/>
          <w:lang w:eastAsia="ru-RU"/>
        </w:rPr>
      </w:pPr>
      <w:r w:rsidRPr="000C760A">
        <w:rPr>
          <w:rFonts w:ascii="Times New Roman" w:eastAsia="Times New Roman" w:hAnsi="Times New Roman" w:cs="Times New Roman"/>
          <w:sz w:val="28"/>
          <w:szCs w:val="20"/>
          <w:lang w:eastAsia="ru-RU"/>
        </w:rPr>
        <w:t>Рассмотрим анализ чистого операц</w:t>
      </w:r>
      <w:r>
        <w:rPr>
          <w:rFonts w:ascii="Times New Roman" w:eastAsia="Times New Roman" w:hAnsi="Times New Roman" w:cs="Times New Roman"/>
          <w:sz w:val="28"/>
          <w:szCs w:val="20"/>
          <w:lang w:eastAsia="ru-RU"/>
        </w:rPr>
        <w:t xml:space="preserve">ионного результата в целом таблице </w:t>
      </w:r>
      <w:r w:rsidR="009C15F7">
        <w:rPr>
          <w:rFonts w:ascii="Times New Roman" w:eastAsia="Times New Roman" w:hAnsi="Times New Roman" w:cs="Times New Roman"/>
          <w:sz w:val="28"/>
          <w:szCs w:val="20"/>
          <w:lang w:eastAsia="ru-RU"/>
        </w:rPr>
        <w:t>2</w:t>
      </w:r>
      <w:r w:rsidRPr="000C760A">
        <w:rPr>
          <w:rFonts w:ascii="Times New Roman" w:eastAsia="Times New Roman" w:hAnsi="Times New Roman" w:cs="Times New Roman"/>
          <w:sz w:val="28"/>
          <w:szCs w:val="20"/>
          <w:lang w:eastAsia="ru-RU"/>
        </w:rPr>
        <w:t>.</w:t>
      </w:r>
    </w:p>
    <w:p w:rsidR="009B4F8C" w:rsidRPr="000C760A" w:rsidRDefault="0088718E" w:rsidP="00E205DC">
      <w:pPr>
        <w:spacing w:after="0" w:line="36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Таблица 2 - </w:t>
      </w:r>
      <w:r w:rsidR="009B4F8C" w:rsidRPr="000C760A">
        <w:rPr>
          <w:rFonts w:ascii="Times New Roman" w:eastAsia="Times New Roman" w:hAnsi="Times New Roman" w:cs="Times New Roman"/>
          <w:sz w:val="28"/>
          <w:szCs w:val="20"/>
          <w:lang w:eastAsia="ru-RU"/>
        </w:rPr>
        <w:t>Анализ чистого операционного результата в целом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2"/>
        <w:gridCol w:w="1418"/>
        <w:gridCol w:w="1417"/>
        <w:gridCol w:w="1843"/>
        <w:gridCol w:w="1276"/>
      </w:tblGrid>
      <w:tr w:rsidR="009B4F8C" w:rsidRPr="00551099" w:rsidTr="009C15F7">
        <w:tc>
          <w:tcPr>
            <w:tcW w:w="3402" w:type="dxa"/>
            <w:vAlign w:val="center"/>
          </w:tcPr>
          <w:p w:rsidR="009B4F8C" w:rsidRPr="00551099" w:rsidRDefault="009B4F8C" w:rsidP="009C15F7">
            <w:pPr>
              <w:spacing w:after="0"/>
              <w:jc w:val="center"/>
              <w:rPr>
                <w:rFonts w:ascii="Times New Roman" w:hAnsi="Times New Roman" w:cs="Times New Roman"/>
                <w:szCs w:val="28"/>
              </w:rPr>
            </w:pPr>
            <w:r w:rsidRPr="00551099">
              <w:rPr>
                <w:rFonts w:ascii="Times New Roman" w:hAnsi="Times New Roman" w:cs="Times New Roman"/>
                <w:szCs w:val="28"/>
              </w:rPr>
              <w:t>Показатели</w:t>
            </w:r>
          </w:p>
        </w:tc>
        <w:tc>
          <w:tcPr>
            <w:tcW w:w="1418" w:type="dxa"/>
            <w:vAlign w:val="center"/>
          </w:tcPr>
          <w:p w:rsidR="009B4F8C" w:rsidRPr="00551099" w:rsidRDefault="009B4F8C" w:rsidP="009C15F7">
            <w:pPr>
              <w:spacing w:after="0"/>
              <w:jc w:val="center"/>
              <w:rPr>
                <w:rFonts w:ascii="Times New Roman" w:hAnsi="Times New Roman" w:cs="Times New Roman"/>
                <w:sz w:val="24"/>
              </w:rPr>
            </w:pPr>
            <w:r>
              <w:rPr>
                <w:rFonts w:ascii="Times New Roman" w:hAnsi="Times New Roman" w:cs="Times New Roman"/>
                <w:sz w:val="24"/>
              </w:rPr>
              <w:t>2017</w:t>
            </w:r>
            <w:r w:rsidRPr="00551099">
              <w:rPr>
                <w:rFonts w:ascii="Times New Roman" w:hAnsi="Times New Roman" w:cs="Times New Roman"/>
                <w:sz w:val="24"/>
              </w:rPr>
              <w:t xml:space="preserve"> г.</w:t>
            </w:r>
          </w:p>
        </w:tc>
        <w:tc>
          <w:tcPr>
            <w:tcW w:w="1417" w:type="dxa"/>
            <w:vAlign w:val="center"/>
          </w:tcPr>
          <w:p w:rsidR="009B4F8C" w:rsidRPr="00551099" w:rsidRDefault="009B4F8C" w:rsidP="009C15F7">
            <w:pPr>
              <w:spacing w:after="0"/>
              <w:jc w:val="center"/>
              <w:rPr>
                <w:rFonts w:ascii="Times New Roman" w:hAnsi="Times New Roman" w:cs="Times New Roman"/>
                <w:sz w:val="24"/>
              </w:rPr>
            </w:pPr>
            <w:r>
              <w:rPr>
                <w:rFonts w:ascii="Times New Roman" w:hAnsi="Times New Roman" w:cs="Times New Roman"/>
                <w:sz w:val="24"/>
              </w:rPr>
              <w:t>2018</w:t>
            </w:r>
            <w:r w:rsidRPr="00551099">
              <w:rPr>
                <w:rFonts w:ascii="Times New Roman" w:hAnsi="Times New Roman" w:cs="Times New Roman"/>
                <w:sz w:val="24"/>
              </w:rPr>
              <w:t xml:space="preserve"> г.</w:t>
            </w:r>
          </w:p>
        </w:tc>
        <w:tc>
          <w:tcPr>
            <w:tcW w:w="1843"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 xml:space="preserve">Абсолютный прирост, тыс. руб. </w:t>
            </w:r>
          </w:p>
        </w:tc>
        <w:tc>
          <w:tcPr>
            <w:tcW w:w="1276"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Темп роста, %</w:t>
            </w:r>
          </w:p>
        </w:tc>
      </w:tr>
      <w:tr w:rsidR="009B4F8C" w:rsidRPr="00551099" w:rsidTr="009C15F7">
        <w:tc>
          <w:tcPr>
            <w:tcW w:w="3402" w:type="dxa"/>
          </w:tcPr>
          <w:p w:rsidR="009B4F8C" w:rsidRPr="00551099" w:rsidRDefault="009B4F8C" w:rsidP="009C15F7">
            <w:pPr>
              <w:spacing w:after="0"/>
              <w:rPr>
                <w:rFonts w:ascii="Times New Roman" w:hAnsi="Times New Roman" w:cs="Times New Roman"/>
                <w:sz w:val="24"/>
              </w:rPr>
            </w:pPr>
            <w:r w:rsidRPr="00551099">
              <w:rPr>
                <w:rFonts w:ascii="Times New Roman" w:hAnsi="Times New Roman" w:cs="Times New Roman"/>
                <w:sz w:val="24"/>
              </w:rPr>
              <w:t>1. Доходы</w:t>
            </w:r>
          </w:p>
        </w:tc>
        <w:tc>
          <w:tcPr>
            <w:tcW w:w="1418"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11998,6</w:t>
            </w:r>
          </w:p>
        </w:tc>
        <w:tc>
          <w:tcPr>
            <w:tcW w:w="1417"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15312,9</w:t>
            </w:r>
          </w:p>
        </w:tc>
        <w:tc>
          <w:tcPr>
            <w:tcW w:w="1843"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3314,3</w:t>
            </w:r>
          </w:p>
        </w:tc>
        <w:tc>
          <w:tcPr>
            <w:tcW w:w="1276"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127,6</w:t>
            </w:r>
          </w:p>
        </w:tc>
      </w:tr>
      <w:tr w:rsidR="009B4F8C" w:rsidRPr="00551099" w:rsidTr="009C15F7">
        <w:tc>
          <w:tcPr>
            <w:tcW w:w="3402" w:type="dxa"/>
          </w:tcPr>
          <w:p w:rsidR="009B4F8C" w:rsidRPr="00551099" w:rsidRDefault="009B4F8C" w:rsidP="009C15F7">
            <w:pPr>
              <w:spacing w:after="0"/>
              <w:rPr>
                <w:rFonts w:ascii="Times New Roman" w:hAnsi="Times New Roman" w:cs="Times New Roman"/>
                <w:sz w:val="24"/>
              </w:rPr>
            </w:pPr>
            <w:r w:rsidRPr="00551099">
              <w:rPr>
                <w:rFonts w:ascii="Times New Roman" w:hAnsi="Times New Roman" w:cs="Times New Roman"/>
                <w:sz w:val="24"/>
              </w:rPr>
              <w:t>2. Расходы</w:t>
            </w:r>
          </w:p>
        </w:tc>
        <w:tc>
          <w:tcPr>
            <w:tcW w:w="1418"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11942,4</w:t>
            </w:r>
          </w:p>
        </w:tc>
        <w:tc>
          <w:tcPr>
            <w:tcW w:w="1417"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16058,3</w:t>
            </w:r>
          </w:p>
        </w:tc>
        <w:tc>
          <w:tcPr>
            <w:tcW w:w="1843"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4115,9</w:t>
            </w:r>
          </w:p>
        </w:tc>
        <w:tc>
          <w:tcPr>
            <w:tcW w:w="1276"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134,5</w:t>
            </w:r>
          </w:p>
        </w:tc>
      </w:tr>
      <w:tr w:rsidR="009B4F8C" w:rsidRPr="00551099" w:rsidTr="009C15F7">
        <w:tc>
          <w:tcPr>
            <w:tcW w:w="3402" w:type="dxa"/>
          </w:tcPr>
          <w:p w:rsidR="009B4F8C" w:rsidRPr="00551099" w:rsidRDefault="009B4F8C" w:rsidP="0088718E">
            <w:pPr>
              <w:spacing w:after="0" w:line="240" w:lineRule="auto"/>
              <w:rPr>
                <w:rFonts w:ascii="Times New Roman" w:hAnsi="Times New Roman" w:cs="Times New Roman"/>
                <w:sz w:val="24"/>
              </w:rPr>
            </w:pPr>
            <w:r w:rsidRPr="00551099">
              <w:rPr>
                <w:rFonts w:ascii="Times New Roman" w:hAnsi="Times New Roman" w:cs="Times New Roman"/>
                <w:sz w:val="24"/>
              </w:rPr>
              <w:t>3. Чистый операционный результат</w:t>
            </w:r>
          </w:p>
        </w:tc>
        <w:tc>
          <w:tcPr>
            <w:tcW w:w="1418"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-56,2</w:t>
            </w:r>
          </w:p>
        </w:tc>
        <w:tc>
          <w:tcPr>
            <w:tcW w:w="1417"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-745,4</w:t>
            </w:r>
          </w:p>
        </w:tc>
        <w:tc>
          <w:tcPr>
            <w:tcW w:w="1843"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-689,2</w:t>
            </w:r>
          </w:p>
        </w:tc>
        <w:tc>
          <w:tcPr>
            <w:tcW w:w="1276" w:type="dxa"/>
            <w:vAlign w:val="center"/>
          </w:tcPr>
          <w:p w:rsidR="009B4F8C" w:rsidRPr="00551099" w:rsidRDefault="009B4F8C" w:rsidP="009C15F7">
            <w:pPr>
              <w:spacing w:after="0"/>
              <w:jc w:val="center"/>
              <w:rPr>
                <w:rFonts w:ascii="Times New Roman" w:hAnsi="Times New Roman" w:cs="Times New Roman"/>
                <w:sz w:val="24"/>
              </w:rPr>
            </w:pPr>
            <w:r w:rsidRPr="00551099">
              <w:rPr>
                <w:rFonts w:ascii="Times New Roman" w:hAnsi="Times New Roman" w:cs="Times New Roman"/>
                <w:sz w:val="24"/>
              </w:rPr>
              <w:t>1326,3</w:t>
            </w:r>
          </w:p>
        </w:tc>
      </w:tr>
      <w:tr w:rsidR="0088718E" w:rsidRPr="00551099" w:rsidTr="0088718E">
        <w:trPr>
          <w:trHeight w:val="599"/>
        </w:trPr>
        <w:tc>
          <w:tcPr>
            <w:tcW w:w="3402" w:type="dxa"/>
          </w:tcPr>
          <w:p w:rsidR="0088718E" w:rsidRPr="00551099" w:rsidRDefault="0088718E" w:rsidP="0088718E">
            <w:pPr>
              <w:spacing w:after="0" w:line="240" w:lineRule="auto"/>
              <w:rPr>
                <w:rFonts w:ascii="Times New Roman" w:hAnsi="Times New Roman" w:cs="Times New Roman"/>
                <w:sz w:val="24"/>
              </w:rPr>
            </w:pPr>
            <w:r>
              <w:rPr>
                <w:rFonts w:ascii="Times New Roman" w:hAnsi="Times New Roman" w:cs="Times New Roman"/>
                <w:sz w:val="24"/>
              </w:rPr>
              <w:t>4</w:t>
            </w:r>
            <w:r w:rsidRPr="00551099">
              <w:rPr>
                <w:rFonts w:ascii="Times New Roman" w:hAnsi="Times New Roman" w:cs="Times New Roman"/>
                <w:sz w:val="24"/>
              </w:rPr>
              <w:t>. Операции с нефинансовыми активами</w:t>
            </w:r>
          </w:p>
        </w:tc>
        <w:tc>
          <w:tcPr>
            <w:tcW w:w="1418"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-207,7</w:t>
            </w:r>
          </w:p>
        </w:tc>
        <w:tc>
          <w:tcPr>
            <w:tcW w:w="1417"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-108,3</w:t>
            </w:r>
          </w:p>
        </w:tc>
        <w:tc>
          <w:tcPr>
            <w:tcW w:w="1843"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99,4</w:t>
            </w:r>
          </w:p>
        </w:tc>
        <w:tc>
          <w:tcPr>
            <w:tcW w:w="1276"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52,1</w:t>
            </w:r>
          </w:p>
        </w:tc>
      </w:tr>
      <w:tr w:rsidR="0088718E" w:rsidRPr="00551099" w:rsidTr="009C15F7">
        <w:tc>
          <w:tcPr>
            <w:tcW w:w="3402" w:type="dxa"/>
          </w:tcPr>
          <w:p w:rsidR="0088718E" w:rsidRPr="00551099" w:rsidRDefault="0088718E" w:rsidP="0088718E">
            <w:pPr>
              <w:spacing w:after="0" w:line="240" w:lineRule="auto"/>
              <w:rPr>
                <w:rFonts w:ascii="Times New Roman" w:hAnsi="Times New Roman" w:cs="Times New Roman"/>
                <w:sz w:val="24"/>
              </w:rPr>
            </w:pPr>
            <w:r w:rsidRPr="00551099">
              <w:rPr>
                <w:rFonts w:ascii="Times New Roman" w:hAnsi="Times New Roman" w:cs="Times New Roman"/>
                <w:sz w:val="24"/>
              </w:rPr>
              <w:t>5. Операции с финансовыми активами</w:t>
            </w:r>
          </w:p>
        </w:tc>
        <w:tc>
          <w:tcPr>
            <w:tcW w:w="1418"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33,1</w:t>
            </w:r>
          </w:p>
        </w:tc>
        <w:tc>
          <w:tcPr>
            <w:tcW w:w="1417"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-638,5</w:t>
            </w:r>
          </w:p>
        </w:tc>
        <w:tc>
          <w:tcPr>
            <w:tcW w:w="1843"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-605,4</w:t>
            </w:r>
          </w:p>
        </w:tc>
        <w:tc>
          <w:tcPr>
            <w:tcW w:w="1276"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-1929,0</w:t>
            </w:r>
          </w:p>
        </w:tc>
      </w:tr>
      <w:tr w:rsidR="0088718E" w:rsidRPr="00551099" w:rsidTr="009C15F7">
        <w:tc>
          <w:tcPr>
            <w:tcW w:w="3402" w:type="dxa"/>
          </w:tcPr>
          <w:p w:rsidR="0088718E" w:rsidRPr="00551099" w:rsidRDefault="0088718E" w:rsidP="0088718E">
            <w:pPr>
              <w:spacing w:after="0" w:line="240" w:lineRule="auto"/>
              <w:rPr>
                <w:rFonts w:ascii="Times New Roman" w:hAnsi="Times New Roman" w:cs="Times New Roman"/>
                <w:sz w:val="24"/>
              </w:rPr>
            </w:pPr>
            <w:r w:rsidRPr="00551099">
              <w:rPr>
                <w:rFonts w:ascii="Times New Roman" w:hAnsi="Times New Roman" w:cs="Times New Roman"/>
                <w:sz w:val="24"/>
              </w:rPr>
              <w:t>6. Операции с обязательствами</w:t>
            </w:r>
          </w:p>
        </w:tc>
        <w:tc>
          <w:tcPr>
            <w:tcW w:w="1418"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230,8</w:t>
            </w:r>
          </w:p>
        </w:tc>
        <w:tc>
          <w:tcPr>
            <w:tcW w:w="1417"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1,4</w:t>
            </w:r>
          </w:p>
        </w:tc>
        <w:tc>
          <w:tcPr>
            <w:tcW w:w="1843"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229,4</w:t>
            </w:r>
          </w:p>
        </w:tc>
        <w:tc>
          <w:tcPr>
            <w:tcW w:w="1276"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0,6</w:t>
            </w:r>
          </w:p>
        </w:tc>
      </w:tr>
      <w:tr w:rsidR="0088718E" w:rsidRPr="00551099" w:rsidTr="009C15F7">
        <w:tc>
          <w:tcPr>
            <w:tcW w:w="3402" w:type="dxa"/>
          </w:tcPr>
          <w:p w:rsidR="0088718E" w:rsidRPr="00551099" w:rsidRDefault="0088718E" w:rsidP="0088718E">
            <w:pPr>
              <w:spacing w:after="0" w:line="240" w:lineRule="auto"/>
              <w:rPr>
                <w:rFonts w:ascii="Times New Roman" w:hAnsi="Times New Roman" w:cs="Times New Roman"/>
                <w:sz w:val="24"/>
              </w:rPr>
            </w:pPr>
            <w:r w:rsidRPr="00551099">
              <w:rPr>
                <w:rFonts w:ascii="Times New Roman" w:hAnsi="Times New Roman" w:cs="Times New Roman"/>
                <w:sz w:val="24"/>
              </w:rPr>
              <w:t>7. Чистый операционный результат</w:t>
            </w:r>
          </w:p>
        </w:tc>
        <w:tc>
          <w:tcPr>
            <w:tcW w:w="1418"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-56,2</w:t>
            </w:r>
          </w:p>
        </w:tc>
        <w:tc>
          <w:tcPr>
            <w:tcW w:w="1417"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-745,4</w:t>
            </w:r>
          </w:p>
        </w:tc>
        <w:tc>
          <w:tcPr>
            <w:tcW w:w="1843"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-689,2</w:t>
            </w:r>
          </w:p>
        </w:tc>
        <w:tc>
          <w:tcPr>
            <w:tcW w:w="1276" w:type="dxa"/>
            <w:vAlign w:val="center"/>
          </w:tcPr>
          <w:p w:rsidR="0088718E" w:rsidRPr="00551099" w:rsidRDefault="0088718E" w:rsidP="0088718E">
            <w:pPr>
              <w:spacing w:after="0"/>
              <w:jc w:val="center"/>
              <w:rPr>
                <w:rFonts w:ascii="Times New Roman" w:hAnsi="Times New Roman" w:cs="Times New Roman"/>
                <w:sz w:val="24"/>
              </w:rPr>
            </w:pPr>
            <w:r w:rsidRPr="00551099">
              <w:rPr>
                <w:rFonts w:ascii="Times New Roman" w:hAnsi="Times New Roman" w:cs="Times New Roman"/>
                <w:sz w:val="24"/>
              </w:rPr>
              <w:t>1326,3</w:t>
            </w:r>
          </w:p>
        </w:tc>
      </w:tr>
    </w:tbl>
    <w:p w:rsidR="009B4F8C" w:rsidRPr="00551099" w:rsidRDefault="009B4F8C" w:rsidP="0088718E">
      <w:pPr>
        <w:spacing w:after="0" w:line="360" w:lineRule="auto"/>
        <w:ind w:firstLine="708"/>
        <w:jc w:val="both"/>
        <w:rPr>
          <w:rFonts w:ascii="Times New Roman" w:eastAsia="Times New Roman" w:hAnsi="Times New Roman" w:cs="Times New Roman"/>
          <w:sz w:val="28"/>
          <w:szCs w:val="20"/>
          <w:lang w:eastAsia="ru-RU"/>
        </w:rPr>
      </w:pPr>
      <w:r w:rsidRPr="00551099">
        <w:rPr>
          <w:rFonts w:ascii="Times New Roman" w:eastAsia="Times New Roman" w:hAnsi="Times New Roman" w:cs="Times New Roman"/>
          <w:sz w:val="28"/>
          <w:szCs w:val="20"/>
          <w:lang w:eastAsia="ru-RU"/>
        </w:rPr>
        <w:lastRenderedPageBreak/>
        <w:t>Наблюдаем отрицательный результат – чистый операционный доход имеет отрицательную величину – 748,4 тыс</w:t>
      </w:r>
      <w:proofErr w:type="gramStart"/>
      <w:r w:rsidRPr="00551099">
        <w:rPr>
          <w:rFonts w:ascii="Times New Roman" w:eastAsia="Times New Roman" w:hAnsi="Times New Roman" w:cs="Times New Roman"/>
          <w:sz w:val="28"/>
          <w:szCs w:val="20"/>
          <w:lang w:eastAsia="ru-RU"/>
        </w:rPr>
        <w:t>.р</w:t>
      </w:r>
      <w:proofErr w:type="gramEnd"/>
      <w:r w:rsidRPr="00551099">
        <w:rPr>
          <w:rFonts w:ascii="Times New Roman" w:eastAsia="Times New Roman" w:hAnsi="Times New Roman" w:cs="Times New Roman"/>
          <w:sz w:val="28"/>
          <w:szCs w:val="20"/>
          <w:lang w:eastAsia="ru-RU"/>
        </w:rPr>
        <w:t>уб. и отрицательная тенденция имеет динамику к увеличению.</w:t>
      </w:r>
    </w:p>
    <w:p w:rsidR="009B4F8C" w:rsidRPr="00551099" w:rsidRDefault="009B4F8C" w:rsidP="009B4F8C">
      <w:pPr>
        <w:spacing w:after="0" w:line="36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Учреждению</w:t>
      </w:r>
      <w:r w:rsidRPr="00551099">
        <w:rPr>
          <w:rFonts w:ascii="Times New Roman" w:eastAsia="Times New Roman" w:hAnsi="Times New Roman" w:cs="Times New Roman"/>
          <w:sz w:val="28"/>
          <w:szCs w:val="20"/>
          <w:lang w:eastAsia="ru-RU"/>
        </w:rPr>
        <w:t xml:space="preserve"> необходимо срочно принимать меры к исправлению данной отрицательной финансовой ситуации.</w:t>
      </w:r>
    </w:p>
    <w:p w:rsidR="009B4F8C" w:rsidRPr="00551099" w:rsidRDefault="009B4F8C" w:rsidP="009B4F8C">
      <w:pPr>
        <w:suppressAutoHyphens/>
        <w:autoSpaceDN w:val="0"/>
        <w:spacing w:after="0" w:line="360" w:lineRule="auto"/>
        <w:ind w:firstLine="708"/>
        <w:jc w:val="both"/>
        <w:textAlignment w:val="baseline"/>
        <w:rPr>
          <w:rFonts w:ascii="Times New Roman" w:eastAsia="Times New Roman" w:hAnsi="Times New Roman" w:cs="Times New Roman"/>
          <w:kern w:val="3"/>
          <w:sz w:val="28"/>
          <w:szCs w:val="28"/>
          <w:lang w:eastAsia="zh-CN"/>
        </w:rPr>
      </w:pPr>
      <w:r w:rsidRPr="00551099">
        <w:rPr>
          <w:rFonts w:ascii="Times New Roman" w:eastAsia="Times New Roman" w:hAnsi="Times New Roman" w:cs="Times New Roman"/>
          <w:kern w:val="3"/>
          <w:sz w:val="28"/>
          <w:szCs w:val="28"/>
          <w:lang w:eastAsia="zh-CN"/>
        </w:rPr>
        <w:t>Административно-управленческий персонал</w:t>
      </w:r>
      <w:r>
        <w:rPr>
          <w:rFonts w:ascii="Times New Roman" w:eastAsia="Times New Roman" w:hAnsi="Times New Roman" w:cs="Times New Roman"/>
          <w:kern w:val="3"/>
          <w:sz w:val="28"/>
          <w:szCs w:val="28"/>
          <w:lang w:eastAsia="zh-CN"/>
        </w:rPr>
        <w:t xml:space="preserve"> совместно с преподавателями МБ</w:t>
      </w:r>
      <w:r w:rsidRPr="00551099">
        <w:rPr>
          <w:rFonts w:ascii="Times New Roman" w:eastAsia="Times New Roman" w:hAnsi="Times New Roman" w:cs="Times New Roman"/>
          <w:kern w:val="3"/>
          <w:sz w:val="28"/>
          <w:szCs w:val="28"/>
          <w:lang w:eastAsia="zh-CN"/>
        </w:rPr>
        <w:t xml:space="preserve">У </w:t>
      </w:r>
      <w:proofErr w:type="gramStart"/>
      <w:r w:rsidRPr="00551099">
        <w:rPr>
          <w:rFonts w:ascii="Times New Roman" w:eastAsia="Times New Roman" w:hAnsi="Times New Roman" w:cs="Times New Roman"/>
          <w:kern w:val="3"/>
          <w:sz w:val="28"/>
          <w:szCs w:val="28"/>
          <w:lang w:eastAsia="zh-CN"/>
        </w:rPr>
        <w:t>ДО</w:t>
      </w:r>
      <w:proofErr w:type="gramEnd"/>
      <w:r w:rsidRPr="00551099">
        <w:rPr>
          <w:rFonts w:ascii="Times New Roman" w:eastAsia="Times New Roman" w:hAnsi="Times New Roman" w:cs="Times New Roman"/>
          <w:kern w:val="3"/>
          <w:sz w:val="28"/>
          <w:szCs w:val="28"/>
          <w:lang w:eastAsia="zh-CN"/>
        </w:rPr>
        <w:t xml:space="preserve"> «</w:t>
      </w:r>
      <w:proofErr w:type="gramStart"/>
      <w:r w:rsidRPr="00551099">
        <w:rPr>
          <w:rFonts w:ascii="Times New Roman" w:eastAsia="Times New Roman" w:hAnsi="Times New Roman" w:cs="Times New Roman"/>
          <w:kern w:val="3"/>
          <w:sz w:val="28"/>
          <w:szCs w:val="28"/>
          <w:lang w:eastAsia="zh-CN"/>
        </w:rPr>
        <w:t>Чусовская</w:t>
      </w:r>
      <w:proofErr w:type="gramEnd"/>
      <w:r w:rsidRPr="00551099">
        <w:rPr>
          <w:rFonts w:ascii="Times New Roman" w:eastAsia="Times New Roman" w:hAnsi="Times New Roman" w:cs="Times New Roman"/>
          <w:kern w:val="3"/>
          <w:sz w:val="28"/>
          <w:szCs w:val="28"/>
          <w:lang w:eastAsia="zh-CN"/>
        </w:rPr>
        <w:t xml:space="preserve"> детская школа искусств имени Балабан» участвуют в инновационных процессах:</w:t>
      </w:r>
    </w:p>
    <w:p w:rsidR="009B4F8C" w:rsidRPr="00551099" w:rsidRDefault="0088718E" w:rsidP="0088718E">
      <w:pPr>
        <w:suppressAutoHyphens/>
        <w:autoSpaceDN w:val="0"/>
        <w:spacing w:after="0" w:line="360" w:lineRule="auto"/>
        <w:ind w:left="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8"/>
          <w:szCs w:val="28"/>
          <w:lang w:eastAsia="zh-CN"/>
        </w:rPr>
        <w:t xml:space="preserve">- </w:t>
      </w:r>
      <w:r w:rsidR="009B4F8C" w:rsidRPr="00551099">
        <w:rPr>
          <w:rFonts w:ascii="Times New Roman" w:eastAsia="Times New Roman" w:hAnsi="Times New Roman" w:cs="Times New Roman"/>
          <w:kern w:val="3"/>
          <w:sz w:val="28"/>
          <w:szCs w:val="28"/>
          <w:lang w:eastAsia="zh-CN"/>
        </w:rPr>
        <w:t>фонд им. С.М. Голицына, конкурс социальных и культурных проектов «Музыка нас связала, грант 222 тыс. руб.</w:t>
      </w:r>
      <w:r>
        <w:rPr>
          <w:rFonts w:ascii="Times New Roman" w:eastAsia="Times New Roman" w:hAnsi="Times New Roman" w:cs="Times New Roman"/>
          <w:kern w:val="3"/>
          <w:sz w:val="28"/>
          <w:szCs w:val="28"/>
          <w:lang w:eastAsia="zh-CN"/>
        </w:rPr>
        <w:t>;</w:t>
      </w:r>
    </w:p>
    <w:p w:rsidR="009B4F8C" w:rsidRPr="00551099" w:rsidRDefault="0088718E" w:rsidP="0088718E">
      <w:pPr>
        <w:suppressAutoHyphens/>
        <w:autoSpaceDN w:val="0"/>
        <w:spacing w:after="0" w:line="360" w:lineRule="auto"/>
        <w:ind w:left="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8"/>
          <w:szCs w:val="28"/>
          <w:lang w:eastAsia="zh-CN"/>
        </w:rPr>
        <w:t xml:space="preserve">- </w:t>
      </w:r>
      <w:r w:rsidR="009B4F8C" w:rsidRPr="00551099">
        <w:rPr>
          <w:rFonts w:ascii="Times New Roman" w:eastAsia="Times New Roman" w:hAnsi="Times New Roman" w:cs="Times New Roman"/>
          <w:kern w:val="3"/>
          <w:sz w:val="28"/>
          <w:szCs w:val="28"/>
          <w:lang w:eastAsia="zh-CN"/>
        </w:rPr>
        <w:t>фонд им. С.М. Голицына «Проект на приобретение музыкальных инструментов», 55 тыс. руб.</w:t>
      </w:r>
      <w:r>
        <w:rPr>
          <w:rFonts w:ascii="Times New Roman" w:eastAsia="Times New Roman" w:hAnsi="Times New Roman" w:cs="Times New Roman"/>
          <w:kern w:val="3"/>
          <w:sz w:val="28"/>
          <w:szCs w:val="28"/>
          <w:lang w:eastAsia="zh-CN"/>
        </w:rPr>
        <w:t>;</w:t>
      </w:r>
      <w:r w:rsidR="009B4F8C" w:rsidRPr="00551099">
        <w:rPr>
          <w:rFonts w:ascii="Times New Roman" w:eastAsia="Times New Roman" w:hAnsi="Times New Roman" w:cs="Times New Roman"/>
          <w:kern w:val="3"/>
          <w:sz w:val="28"/>
          <w:szCs w:val="28"/>
          <w:lang w:eastAsia="zh-CN"/>
        </w:rPr>
        <w:t xml:space="preserve"> </w:t>
      </w:r>
    </w:p>
    <w:p w:rsidR="009B4F8C" w:rsidRPr="00551099" w:rsidRDefault="0088718E" w:rsidP="0088718E">
      <w:pPr>
        <w:suppressAutoHyphens/>
        <w:autoSpaceDN w:val="0"/>
        <w:spacing w:after="0" w:line="360" w:lineRule="auto"/>
        <w:ind w:left="709"/>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8"/>
          <w:szCs w:val="28"/>
          <w:lang w:eastAsia="zh-CN"/>
        </w:rPr>
        <w:t xml:space="preserve">- </w:t>
      </w:r>
      <w:proofErr w:type="gramStart"/>
      <w:r w:rsidR="009B4F8C" w:rsidRPr="00551099">
        <w:rPr>
          <w:rFonts w:ascii="Times New Roman" w:eastAsia="Times New Roman" w:hAnsi="Times New Roman" w:cs="Times New Roman"/>
          <w:kern w:val="3"/>
          <w:sz w:val="28"/>
          <w:szCs w:val="28"/>
          <w:lang w:eastAsia="zh-CN"/>
        </w:rPr>
        <w:t>г</w:t>
      </w:r>
      <w:proofErr w:type="gramEnd"/>
      <w:r w:rsidR="009B4F8C" w:rsidRPr="00551099">
        <w:rPr>
          <w:rFonts w:ascii="Times New Roman" w:eastAsia="Times New Roman" w:hAnsi="Times New Roman" w:cs="Times New Roman"/>
          <w:kern w:val="3"/>
          <w:sz w:val="28"/>
          <w:szCs w:val="28"/>
          <w:lang w:eastAsia="zh-CN"/>
        </w:rPr>
        <w:t>. Пермь, проект «Взаимодействие Пермской краевой филармонии с Чусовской детской школой искусств имени Балабан», грант 188 тыс. руб.</w:t>
      </w:r>
      <w:r>
        <w:rPr>
          <w:rFonts w:ascii="Times New Roman" w:eastAsia="Times New Roman" w:hAnsi="Times New Roman" w:cs="Times New Roman"/>
          <w:kern w:val="3"/>
          <w:sz w:val="28"/>
          <w:szCs w:val="28"/>
          <w:lang w:eastAsia="zh-CN"/>
        </w:rPr>
        <w:t>;</w:t>
      </w:r>
      <w:r w:rsidR="009B4F8C" w:rsidRPr="00551099">
        <w:rPr>
          <w:rFonts w:ascii="Times New Roman" w:eastAsia="Times New Roman" w:hAnsi="Times New Roman" w:cs="Times New Roman"/>
          <w:kern w:val="3"/>
          <w:sz w:val="28"/>
          <w:szCs w:val="28"/>
          <w:lang w:eastAsia="zh-CN"/>
        </w:rPr>
        <w:t xml:space="preserve"> </w:t>
      </w:r>
    </w:p>
    <w:p w:rsidR="009B4F8C" w:rsidRPr="00551099" w:rsidRDefault="0088718E" w:rsidP="0088718E">
      <w:pPr>
        <w:suppressAutoHyphens/>
        <w:autoSpaceDN w:val="0"/>
        <w:spacing w:after="0" w:line="360" w:lineRule="auto"/>
        <w:ind w:left="709"/>
        <w:jc w:val="both"/>
        <w:textAlignment w:val="baseline"/>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 </w:t>
      </w:r>
      <w:proofErr w:type="gramStart"/>
      <w:r w:rsidR="009B4F8C" w:rsidRPr="00551099">
        <w:rPr>
          <w:rFonts w:ascii="Times New Roman" w:eastAsia="Times New Roman" w:hAnsi="Times New Roman" w:cs="Times New Roman"/>
          <w:kern w:val="3"/>
          <w:sz w:val="28"/>
          <w:szCs w:val="28"/>
          <w:lang w:eastAsia="zh-CN"/>
        </w:rPr>
        <w:t>г</w:t>
      </w:r>
      <w:proofErr w:type="gramEnd"/>
      <w:r w:rsidR="009B4F8C" w:rsidRPr="00551099">
        <w:rPr>
          <w:rFonts w:ascii="Times New Roman" w:eastAsia="Times New Roman" w:hAnsi="Times New Roman" w:cs="Times New Roman"/>
          <w:kern w:val="3"/>
          <w:sz w:val="28"/>
          <w:szCs w:val="28"/>
          <w:lang w:eastAsia="zh-CN"/>
        </w:rPr>
        <w:t>. Пермь, КГАУ "Центр по реализации проектов в сфере культуры и молодежной политики", проект «Место встречи изменить нельзя», номинация «Детская школа искусств как центр коммуникаций» грант 150 тыс. руб.</w:t>
      </w:r>
      <w:r>
        <w:rPr>
          <w:rFonts w:ascii="Times New Roman" w:eastAsia="Times New Roman" w:hAnsi="Times New Roman" w:cs="Times New Roman"/>
          <w:kern w:val="3"/>
          <w:sz w:val="28"/>
          <w:szCs w:val="28"/>
          <w:lang w:eastAsia="zh-CN"/>
        </w:rPr>
        <w:t>;</w:t>
      </w:r>
      <w:r w:rsidR="009B4F8C" w:rsidRPr="00551099">
        <w:rPr>
          <w:rFonts w:ascii="Times New Roman" w:eastAsia="Times New Roman" w:hAnsi="Times New Roman" w:cs="Times New Roman"/>
          <w:kern w:val="3"/>
          <w:sz w:val="28"/>
          <w:szCs w:val="28"/>
          <w:lang w:eastAsia="zh-CN"/>
        </w:rPr>
        <w:t xml:space="preserve"> </w:t>
      </w:r>
    </w:p>
    <w:p w:rsidR="009B4F8C" w:rsidRPr="00551099" w:rsidRDefault="0088718E" w:rsidP="0088718E">
      <w:pPr>
        <w:suppressAutoHyphens/>
        <w:autoSpaceDN w:val="0"/>
        <w:spacing w:after="0" w:line="360" w:lineRule="auto"/>
        <w:ind w:left="709"/>
        <w:jc w:val="both"/>
        <w:textAlignment w:val="baseline"/>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 </w:t>
      </w:r>
      <w:r w:rsidR="009B4F8C" w:rsidRPr="00551099">
        <w:rPr>
          <w:rFonts w:ascii="Times New Roman" w:eastAsia="Times New Roman" w:hAnsi="Times New Roman" w:cs="Times New Roman"/>
          <w:kern w:val="3"/>
          <w:sz w:val="28"/>
          <w:szCs w:val="28"/>
          <w:lang w:eastAsia="zh-CN"/>
        </w:rPr>
        <w:t>ООО «</w:t>
      </w:r>
      <w:proofErr w:type="spellStart"/>
      <w:r w:rsidR="009B4F8C" w:rsidRPr="00551099">
        <w:rPr>
          <w:rFonts w:ascii="Times New Roman" w:eastAsia="Times New Roman" w:hAnsi="Times New Roman" w:cs="Times New Roman"/>
          <w:kern w:val="3"/>
          <w:sz w:val="28"/>
          <w:szCs w:val="28"/>
          <w:lang w:eastAsia="zh-CN"/>
        </w:rPr>
        <w:t>Лукойл</w:t>
      </w:r>
      <w:proofErr w:type="spellEnd"/>
      <w:r w:rsidR="009B4F8C" w:rsidRPr="00551099">
        <w:rPr>
          <w:rFonts w:ascii="Times New Roman" w:eastAsia="Times New Roman" w:hAnsi="Times New Roman" w:cs="Times New Roman"/>
          <w:kern w:val="3"/>
          <w:sz w:val="28"/>
          <w:szCs w:val="28"/>
          <w:lang w:eastAsia="zh-CN"/>
        </w:rPr>
        <w:t>», конкурс социальных и культурных проектов, проект «Без прошлого нет будущего», гранд 206 тыс. руб.</w:t>
      </w:r>
    </w:p>
    <w:p w:rsidR="009B4F8C" w:rsidRPr="00551099" w:rsidRDefault="009B4F8C" w:rsidP="009B4F8C">
      <w:pPr>
        <w:spacing w:after="0" w:line="360" w:lineRule="auto"/>
        <w:ind w:firstLine="708"/>
        <w:jc w:val="both"/>
        <w:rPr>
          <w:rFonts w:ascii="Times New Roman" w:eastAsia="Times New Roman" w:hAnsi="Times New Roman" w:cs="Times New Roman"/>
          <w:sz w:val="28"/>
          <w:szCs w:val="28"/>
          <w:lang w:eastAsia="ru-RU"/>
        </w:rPr>
      </w:pPr>
      <w:r w:rsidRPr="00551099">
        <w:rPr>
          <w:rFonts w:ascii="Times New Roman" w:eastAsia="Times New Roman" w:hAnsi="Times New Roman" w:cs="Times New Roman"/>
          <w:sz w:val="28"/>
          <w:szCs w:val="28"/>
          <w:lang w:eastAsia="ru-RU"/>
        </w:rPr>
        <w:t>Данные таблицы «Анализ источников средств деятельности бюджетной организации» показал, что по сравнению с 201</w:t>
      </w:r>
      <w:r>
        <w:rPr>
          <w:rFonts w:ascii="Times New Roman" w:eastAsia="Times New Roman" w:hAnsi="Times New Roman" w:cs="Times New Roman"/>
          <w:sz w:val="28"/>
          <w:szCs w:val="28"/>
          <w:lang w:eastAsia="ru-RU"/>
        </w:rPr>
        <w:t>7</w:t>
      </w:r>
      <w:r w:rsidRPr="00551099">
        <w:rPr>
          <w:rFonts w:ascii="Times New Roman" w:eastAsia="Times New Roman" w:hAnsi="Times New Roman" w:cs="Times New Roman"/>
          <w:sz w:val="28"/>
          <w:szCs w:val="28"/>
          <w:lang w:eastAsia="ru-RU"/>
        </w:rPr>
        <w:t xml:space="preserve"> годом снизился прирост внебюджетных средств на 22,7%, причиной явилось снижен</w:t>
      </w:r>
      <w:r>
        <w:rPr>
          <w:rFonts w:ascii="Times New Roman" w:eastAsia="Times New Roman" w:hAnsi="Times New Roman" w:cs="Times New Roman"/>
          <w:sz w:val="28"/>
          <w:szCs w:val="28"/>
          <w:lang w:eastAsia="ru-RU"/>
        </w:rPr>
        <w:t>ие контингента обучающихся в МБ</w:t>
      </w:r>
      <w:r w:rsidRPr="00551099">
        <w:rPr>
          <w:rFonts w:ascii="Times New Roman" w:eastAsia="Times New Roman" w:hAnsi="Times New Roman" w:cs="Times New Roman"/>
          <w:sz w:val="28"/>
          <w:szCs w:val="28"/>
          <w:lang w:eastAsia="ru-RU"/>
        </w:rPr>
        <w:t xml:space="preserve">У ДО «ЧДШИ».  Источник бюджетных средств увеличился на 47,4%, причиной явилось увеличение фонда заработной платы преподавателей на реализацию планов мероприятий «дорожная карта» в соответствии с программой поэтапного совершенствования системы оплаты труда при оказании (муниципальных) услуг утвержденной распоряжением Правительства РФ от 26 ноября 2012 г. № 2190-р. </w:t>
      </w:r>
    </w:p>
    <w:p w:rsidR="009B4F8C" w:rsidRPr="00551099" w:rsidRDefault="009B4F8C" w:rsidP="009B4F8C">
      <w:pPr>
        <w:spacing w:after="0" w:line="360" w:lineRule="auto"/>
        <w:ind w:firstLine="708"/>
        <w:jc w:val="both"/>
        <w:rPr>
          <w:rFonts w:ascii="Times New Roman" w:eastAsia="Times New Roman" w:hAnsi="Times New Roman" w:cs="Times New Roman"/>
          <w:sz w:val="28"/>
          <w:szCs w:val="28"/>
          <w:lang w:eastAsia="ru-RU"/>
        </w:rPr>
      </w:pPr>
      <w:r w:rsidRPr="00551099">
        <w:rPr>
          <w:rFonts w:ascii="Times New Roman" w:eastAsia="Times New Roman" w:hAnsi="Times New Roman" w:cs="Times New Roman"/>
          <w:sz w:val="28"/>
          <w:szCs w:val="28"/>
          <w:lang w:eastAsia="ru-RU"/>
        </w:rPr>
        <w:lastRenderedPageBreak/>
        <w:t>Анализ чистого операционного результата в целом показал, что в 201</w:t>
      </w:r>
      <w:r>
        <w:rPr>
          <w:rFonts w:ascii="Times New Roman" w:eastAsia="Times New Roman" w:hAnsi="Times New Roman" w:cs="Times New Roman"/>
          <w:sz w:val="28"/>
          <w:szCs w:val="28"/>
          <w:lang w:eastAsia="ru-RU"/>
        </w:rPr>
        <w:t>7</w:t>
      </w:r>
      <w:r w:rsidRPr="00551099">
        <w:rPr>
          <w:rFonts w:ascii="Times New Roman" w:eastAsia="Times New Roman" w:hAnsi="Times New Roman" w:cs="Times New Roman"/>
          <w:sz w:val="28"/>
          <w:szCs w:val="28"/>
          <w:lang w:eastAsia="ru-RU"/>
        </w:rPr>
        <w:t xml:space="preserve"> году расходы превышаю доходы. Это связано с особо ценным имуществом  т. к. поставлены на баланс основные средства, которые в связи с проверкой финансового управления администрации района, которой были выявлены как излишки (пожарная сигнализации, охранная сигнализация). </w:t>
      </w:r>
    </w:p>
    <w:p w:rsidR="009B4F8C" w:rsidRPr="00551099" w:rsidRDefault="009B4F8C" w:rsidP="009B4F8C">
      <w:pPr>
        <w:spacing w:after="0" w:line="360" w:lineRule="auto"/>
        <w:ind w:firstLine="709"/>
        <w:jc w:val="both"/>
        <w:rPr>
          <w:rFonts w:ascii="Times New Roman" w:eastAsia="Times New Roman" w:hAnsi="Times New Roman" w:cs="Times New Roman"/>
          <w:sz w:val="28"/>
          <w:szCs w:val="20"/>
          <w:lang w:eastAsia="ru-RU"/>
        </w:rPr>
      </w:pPr>
      <w:r w:rsidRPr="00551099">
        <w:rPr>
          <w:rFonts w:ascii="Times New Roman" w:eastAsia="Times New Roman" w:hAnsi="Times New Roman" w:cs="Times New Roman"/>
          <w:sz w:val="28"/>
          <w:szCs w:val="20"/>
          <w:lang w:eastAsia="ru-RU"/>
        </w:rPr>
        <w:t>Наблюдаем отрицательный результат – чистый операционный доход имеет отрицательную величину – 748,4 тыс</w:t>
      </w:r>
      <w:proofErr w:type="gramStart"/>
      <w:r w:rsidRPr="00551099">
        <w:rPr>
          <w:rFonts w:ascii="Times New Roman" w:eastAsia="Times New Roman" w:hAnsi="Times New Roman" w:cs="Times New Roman"/>
          <w:sz w:val="28"/>
          <w:szCs w:val="20"/>
          <w:lang w:eastAsia="ru-RU"/>
        </w:rPr>
        <w:t>.р</w:t>
      </w:r>
      <w:proofErr w:type="gramEnd"/>
      <w:r w:rsidRPr="00551099">
        <w:rPr>
          <w:rFonts w:ascii="Times New Roman" w:eastAsia="Times New Roman" w:hAnsi="Times New Roman" w:cs="Times New Roman"/>
          <w:sz w:val="28"/>
          <w:szCs w:val="20"/>
          <w:lang w:eastAsia="ru-RU"/>
        </w:rPr>
        <w:t>уб. и отрицательная тенденция имеет динамику к увеличению.</w:t>
      </w:r>
    </w:p>
    <w:p w:rsidR="00A87C8F" w:rsidRDefault="009B4F8C" w:rsidP="0088718E">
      <w:pPr>
        <w:spacing w:after="0" w:line="36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Учреждению</w:t>
      </w:r>
      <w:r w:rsidRPr="00551099">
        <w:rPr>
          <w:rFonts w:ascii="Times New Roman" w:eastAsia="Times New Roman" w:hAnsi="Times New Roman" w:cs="Times New Roman"/>
          <w:sz w:val="28"/>
          <w:szCs w:val="20"/>
          <w:lang w:eastAsia="ru-RU"/>
        </w:rPr>
        <w:t xml:space="preserve"> необходимо срочно принимать меры к исправлению данной отрицательной финансовой ситуации.</w:t>
      </w:r>
    </w:p>
    <w:p w:rsidR="0088718E" w:rsidRPr="0088718E" w:rsidRDefault="0088718E" w:rsidP="0088718E">
      <w:pPr>
        <w:spacing w:after="0" w:line="360" w:lineRule="auto"/>
        <w:ind w:firstLine="709"/>
        <w:jc w:val="both"/>
        <w:rPr>
          <w:rFonts w:ascii="Times New Roman" w:eastAsia="Times New Roman" w:hAnsi="Times New Roman" w:cs="Times New Roman"/>
          <w:sz w:val="28"/>
          <w:szCs w:val="20"/>
          <w:lang w:eastAsia="ru-RU"/>
        </w:rPr>
      </w:pPr>
    </w:p>
    <w:p w:rsidR="0013731F" w:rsidRPr="0088718E" w:rsidRDefault="0013731F" w:rsidP="0088718E">
      <w:pPr>
        <w:pStyle w:val="1"/>
        <w:spacing w:before="0" w:line="360" w:lineRule="auto"/>
        <w:ind w:firstLine="709"/>
        <w:jc w:val="both"/>
        <w:rPr>
          <w:rFonts w:ascii="Times New Roman" w:hAnsi="Times New Roman" w:cs="Times New Roman"/>
          <w:color w:val="auto"/>
        </w:rPr>
      </w:pPr>
      <w:bookmarkStart w:id="32" w:name="_Toc11709597"/>
      <w:bookmarkStart w:id="33" w:name="_Toc11929641"/>
      <w:bookmarkStart w:id="34" w:name="_Toc388278571"/>
      <w:r w:rsidRPr="0088718E">
        <w:rPr>
          <w:rFonts w:ascii="Times New Roman" w:hAnsi="Times New Roman" w:cs="Times New Roman"/>
          <w:color w:val="auto"/>
        </w:rPr>
        <w:t>2.3  Анализ качества услуг МБУ ДО «ЧДШИ им. Балабан»</w:t>
      </w:r>
      <w:bookmarkEnd w:id="32"/>
      <w:bookmarkEnd w:id="33"/>
    </w:p>
    <w:p w:rsidR="0013731F" w:rsidRPr="00B35451" w:rsidRDefault="0013731F" w:rsidP="0088718E">
      <w:pPr>
        <w:spacing w:after="0" w:line="360" w:lineRule="auto"/>
        <w:ind w:firstLine="708"/>
        <w:jc w:val="both"/>
        <w:rPr>
          <w:rFonts w:ascii="Times New Roman" w:hAnsi="Times New Roman" w:cs="Times New Roman"/>
          <w:sz w:val="28"/>
          <w:szCs w:val="28"/>
        </w:rPr>
      </w:pPr>
      <w:proofErr w:type="gramStart"/>
      <w:r w:rsidRPr="00B35451">
        <w:rPr>
          <w:rFonts w:ascii="Times New Roman" w:hAnsi="Times New Roman" w:cs="Times New Roman"/>
          <w:sz w:val="28"/>
          <w:szCs w:val="28"/>
        </w:rPr>
        <w:t>Закон № 83-ФЗ «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предполагает финансирование результатов деятельности учреждения через государственное (муниципальное) задание, где критерии качества услуг становятся одним из основных пунктов.[6] В методических рекомендациях по формированию государственных (муниципальных) заданий указаны два вида показателей качества, которые являются основой для разработки стандарта качества:</w:t>
      </w:r>
      <w:proofErr w:type="gramEnd"/>
    </w:p>
    <w:p w:rsidR="0013731F" w:rsidRPr="00B35451" w:rsidRDefault="0088718E" w:rsidP="00887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результат предоставления услуги,</w:t>
      </w:r>
    </w:p>
    <w:p w:rsidR="0013731F" w:rsidRPr="00B35451" w:rsidRDefault="0088718E" w:rsidP="00887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процесс и условия оказания услуги.</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Министерство культуры Российской Федерации сформулировало свои критерии к показателям качества услуги по реализации дополнительных образовательных программ в сфере культуры:</w:t>
      </w:r>
    </w:p>
    <w:p w:rsidR="0013731F" w:rsidRPr="00B35451" w:rsidRDefault="0088718E" w:rsidP="0088718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доля учащихся принявших участие в смотрах, конкурсах, фестивалях и других творческих мероприятиях;</w:t>
      </w:r>
    </w:p>
    <w:p w:rsidR="0013731F" w:rsidRPr="00B35451" w:rsidRDefault="0088718E" w:rsidP="0088718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доля учащихся занявших призовые места на конкурсах, смотрах и других творческих мероприятиях;</w:t>
      </w:r>
    </w:p>
    <w:p w:rsidR="0013731F" w:rsidRPr="00B35451" w:rsidRDefault="0088718E" w:rsidP="0088718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731F" w:rsidRPr="00B35451">
        <w:rPr>
          <w:rFonts w:ascii="Times New Roman" w:hAnsi="Times New Roman" w:cs="Times New Roman"/>
          <w:sz w:val="28"/>
          <w:szCs w:val="28"/>
        </w:rPr>
        <w:t xml:space="preserve">доля учащихся продолживших </w:t>
      </w:r>
      <w:proofErr w:type="gramStart"/>
      <w:r w:rsidR="0013731F" w:rsidRPr="00B35451">
        <w:rPr>
          <w:rFonts w:ascii="Times New Roman" w:hAnsi="Times New Roman" w:cs="Times New Roman"/>
          <w:sz w:val="28"/>
          <w:szCs w:val="28"/>
        </w:rPr>
        <w:t>обучение по программам</w:t>
      </w:r>
      <w:proofErr w:type="gramEnd"/>
      <w:r w:rsidR="0013731F" w:rsidRPr="00B35451">
        <w:rPr>
          <w:rFonts w:ascii="Times New Roman" w:hAnsi="Times New Roman" w:cs="Times New Roman"/>
          <w:sz w:val="28"/>
          <w:szCs w:val="28"/>
        </w:rPr>
        <w:t xml:space="preserve"> среднего и высшего профессионального образования в области культуры и искусства.</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Для осуществления образовательной деятельности МБУ ДО «ЧДШИ им. Балабан» выделяет категории, через которые должно контролироваться исполнение школой утвержденного стандарта.</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В качестве первой категории выступает образовательная программа (модифицированная, комплексная). Требования к структуре и содержанию образовательных программ ориентированы на документы Министерства образования и науки РФ, Министерства культуры РФ: «Требования к содержанию и оформлению образовательных программ дополнительного образования детей» (письмо Министерства образования Российской Федерации от 18 июня 2003 г. № 28-02-484/16) и "Примерные требования к программам дополнительного образования детей", «Примерные образовательные программы для детских музыкальных школ», «Примерные учебные планы образовательных программ по видам иску</w:t>
      </w:r>
      <w:proofErr w:type="gramStart"/>
      <w:r w:rsidRPr="00B35451">
        <w:rPr>
          <w:rFonts w:ascii="Times New Roman" w:hAnsi="Times New Roman" w:cs="Times New Roman"/>
          <w:sz w:val="28"/>
          <w:szCs w:val="28"/>
        </w:rPr>
        <w:t>сств дл</w:t>
      </w:r>
      <w:proofErr w:type="gramEnd"/>
      <w:r w:rsidRPr="00B35451">
        <w:rPr>
          <w:rFonts w:ascii="Times New Roman" w:hAnsi="Times New Roman" w:cs="Times New Roman"/>
          <w:sz w:val="28"/>
          <w:szCs w:val="28"/>
        </w:rPr>
        <w:t>я детских школ искусств».</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В МБУ ДО «ЧДШИ им. Балабан» реализуются предметы художественно – эстетического цикла, поэтому второй категорией являются образовательные программы художественно – эстетической направленности.</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Третья - требования к условиям организации образовательного процесса, который регламентируется учебным планом, годовым календарным учебным графиком, расписанием занятий, итоговой аттестацией обучающихся.</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 xml:space="preserve">Четвертая </w:t>
      </w:r>
      <w:r>
        <w:rPr>
          <w:rFonts w:ascii="Times New Roman" w:hAnsi="Times New Roman" w:cs="Times New Roman"/>
          <w:sz w:val="28"/>
          <w:szCs w:val="28"/>
        </w:rPr>
        <w:t>– профессионализм работников МБ</w:t>
      </w:r>
      <w:r w:rsidRPr="00B35451">
        <w:rPr>
          <w:rFonts w:ascii="Times New Roman" w:hAnsi="Times New Roman" w:cs="Times New Roman"/>
          <w:sz w:val="28"/>
          <w:szCs w:val="28"/>
        </w:rPr>
        <w:t>У ДО «ЧДШИ им. Балабан». Регламентир</w:t>
      </w:r>
      <w:r>
        <w:rPr>
          <w:rFonts w:ascii="Times New Roman" w:hAnsi="Times New Roman" w:cs="Times New Roman"/>
          <w:sz w:val="28"/>
          <w:szCs w:val="28"/>
        </w:rPr>
        <w:t>уется Законом «Об образовании».</w:t>
      </w:r>
      <w:r w:rsidRPr="00B35451">
        <w:rPr>
          <w:rFonts w:ascii="Times New Roman" w:hAnsi="Times New Roman" w:cs="Times New Roman"/>
          <w:sz w:val="28"/>
          <w:szCs w:val="28"/>
        </w:rPr>
        <w:t xml:space="preserve"> </w:t>
      </w:r>
    </w:p>
    <w:p w:rsidR="0013731F" w:rsidRPr="00B35451" w:rsidRDefault="0013731F" w:rsidP="0013731F">
      <w:pPr>
        <w:spacing w:after="0" w:line="360" w:lineRule="auto"/>
        <w:ind w:firstLine="708"/>
        <w:jc w:val="both"/>
        <w:rPr>
          <w:rFonts w:ascii="Times New Roman" w:hAnsi="Times New Roman" w:cs="Times New Roman"/>
          <w:b/>
          <w:i/>
          <w:sz w:val="28"/>
          <w:szCs w:val="28"/>
        </w:rPr>
      </w:pPr>
      <w:proofErr w:type="gramStart"/>
      <w:r w:rsidRPr="00B35451">
        <w:rPr>
          <w:rFonts w:ascii="Times New Roman" w:hAnsi="Times New Roman" w:cs="Times New Roman"/>
          <w:sz w:val="28"/>
          <w:szCs w:val="28"/>
        </w:rPr>
        <w:t xml:space="preserve">С сентября 2013 г. в МБУ ДО «ЧДШИ им. Балабан» введен новый стандарт образовательной услуги – </w:t>
      </w:r>
      <w:proofErr w:type="spellStart"/>
      <w:r w:rsidRPr="00B35451">
        <w:rPr>
          <w:rFonts w:ascii="Times New Roman" w:hAnsi="Times New Roman" w:cs="Times New Roman"/>
          <w:sz w:val="28"/>
          <w:szCs w:val="28"/>
        </w:rPr>
        <w:t>предпрофессиональные</w:t>
      </w:r>
      <w:proofErr w:type="spellEnd"/>
      <w:r w:rsidRPr="00B35451">
        <w:rPr>
          <w:rFonts w:ascii="Times New Roman" w:hAnsi="Times New Roman" w:cs="Times New Roman"/>
          <w:sz w:val="28"/>
          <w:szCs w:val="28"/>
        </w:rPr>
        <w:t xml:space="preserve"> образовательные программы в области искусств.[2] На основании Приказа Министерства культуры Российской Федерации  от 14 августа 2013 г. № 1145 учреждением </w:t>
      </w:r>
      <w:r w:rsidRPr="00B35451">
        <w:rPr>
          <w:rFonts w:ascii="Times New Roman" w:hAnsi="Times New Roman" w:cs="Times New Roman"/>
          <w:sz w:val="28"/>
          <w:szCs w:val="28"/>
        </w:rPr>
        <w:lastRenderedPageBreak/>
        <w:t xml:space="preserve">разработано Положение «Об отборе детей (прием и порядок) при </w:t>
      </w:r>
      <w:r>
        <w:rPr>
          <w:rFonts w:ascii="Times New Roman" w:hAnsi="Times New Roman" w:cs="Times New Roman"/>
          <w:sz w:val="28"/>
          <w:szCs w:val="28"/>
        </w:rPr>
        <w:t>поступлении в МБ</w:t>
      </w:r>
      <w:r w:rsidRPr="00B35451">
        <w:rPr>
          <w:rFonts w:ascii="Times New Roman" w:hAnsi="Times New Roman" w:cs="Times New Roman"/>
          <w:sz w:val="28"/>
          <w:szCs w:val="28"/>
        </w:rPr>
        <w:t xml:space="preserve">У ДО «ЧДШИ им. Балабан» в целях обучения по дополнительным </w:t>
      </w:r>
      <w:proofErr w:type="spellStart"/>
      <w:r w:rsidRPr="00B35451">
        <w:rPr>
          <w:rFonts w:ascii="Times New Roman" w:hAnsi="Times New Roman" w:cs="Times New Roman"/>
          <w:sz w:val="28"/>
          <w:szCs w:val="28"/>
        </w:rPr>
        <w:t>предпрофессиональным</w:t>
      </w:r>
      <w:proofErr w:type="spellEnd"/>
      <w:r w:rsidRPr="00B35451">
        <w:rPr>
          <w:rFonts w:ascii="Times New Roman" w:hAnsi="Times New Roman" w:cs="Times New Roman"/>
          <w:sz w:val="28"/>
          <w:szCs w:val="28"/>
        </w:rPr>
        <w:t xml:space="preserve"> общеобразовательным программам</w:t>
      </w:r>
      <w:proofErr w:type="gramEnd"/>
      <w:r w:rsidRPr="00B35451">
        <w:rPr>
          <w:rFonts w:ascii="Times New Roman" w:hAnsi="Times New Roman" w:cs="Times New Roman"/>
          <w:sz w:val="28"/>
          <w:szCs w:val="28"/>
        </w:rPr>
        <w:t xml:space="preserve"> в области искусств». Разработаны и реализуются </w:t>
      </w:r>
      <w:proofErr w:type="spellStart"/>
      <w:r w:rsidRPr="00B35451">
        <w:rPr>
          <w:rFonts w:ascii="Times New Roman" w:hAnsi="Times New Roman" w:cs="Times New Roman"/>
          <w:sz w:val="28"/>
          <w:szCs w:val="28"/>
        </w:rPr>
        <w:t>предпрофессиональные</w:t>
      </w:r>
      <w:proofErr w:type="spellEnd"/>
      <w:r w:rsidRPr="00B35451">
        <w:rPr>
          <w:rFonts w:ascii="Times New Roman" w:hAnsi="Times New Roman" w:cs="Times New Roman"/>
          <w:sz w:val="28"/>
          <w:szCs w:val="28"/>
        </w:rPr>
        <w:t xml:space="preserve"> общеобразовательные программы в области изобразительного искусства и музыкального искусства. Программы разработаны на основании Федеральных государственных требований Министерства культуры Российской Федерации.</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МБУ ДО «ЧДШИ им. Балабан» разработан и утвержден стандарт качества бюджетной услуги «Дополнительное образование детей в школе искусств», где установлены требования и качества услуги, сроки и условия ее предоставления Прило</w:t>
      </w:r>
      <w:r>
        <w:rPr>
          <w:rFonts w:ascii="Times New Roman" w:hAnsi="Times New Roman" w:cs="Times New Roman"/>
          <w:sz w:val="28"/>
          <w:szCs w:val="28"/>
        </w:rPr>
        <w:t>жение Г</w:t>
      </w:r>
      <w:r w:rsidRPr="00B35451">
        <w:rPr>
          <w:rFonts w:ascii="Times New Roman" w:hAnsi="Times New Roman" w:cs="Times New Roman"/>
          <w:sz w:val="28"/>
          <w:szCs w:val="28"/>
        </w:rPr>
        <w:t xml:space="preserve">. Этот стандарт является скорее внутренним руководством, своеобразной инструкцией к тому, как должна функционировать школа. </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Прежде чем сделать выводы о том, является услуга, предоставляемая школой, качественной  или нет, необходимо оценить систему  менеджмента качества, выявив ее достоинства и недостатки.</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Цель исследования качества предоставляемой услуги – провести ее анализ и предложить рекомендации по внедрению системы управления качеством дополнительного образования на примере МБУ ДО «ЧДШИ им. Балабан».</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В соответствии с целью основными задачами является:</w:t>
      </w:r>
    </w:p>
    <w:p w:rsidR="0013731F" w:rsidRPr="00B35451" w:rsidRDefault="0088718E" w:rsidP="0088718E">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отследить динамику изменений результатов образовательного процесса за 201</w:t>
      </w:r>
      <w:r w:rsidR="0013731F">
        <w:rPr>
          <w:rFonts w:ascii="Times New Roman" w:hAnsi="Times New Roman" w:cs="Times New Roman"/>
          <w:sz w:val="28"/>
          <w:szCs w:val="28"/>
        </w:rPr>
        <w:t>6</w:t>
      </w:r>
      <w:r w:rsidR="0013731F" w:rsidRPr="00B35451">
        <w:rPr>
          <w:rFonts w:ascii="Times New Roman" w:hAnsi="Times New Roman" w:cs="Times New Roman"/>
          <w:sz w:val="28"/>
          <w:szCs w:val="28"/>
        </w:rPr>
        <w:t xml:space="preserve"> – 201</w:t>
      </w:r>
      <w:r w:rsidR="0013731F">
        <w:rPr>
          <w:rFonts w:ascii="Times New Roman" w:hAnsi="Times New Roman" w:cs="Times New Roman"/>
          <w:sz w:val="28"/>
          <w:szCs w:val="28"/>
        </w:rPr>
        <w:t>8</w:t>
      </w:r>
      <w:r>
        <w:rPr>
          <w:rFonts w:ascii="Times New Roman" w:hAnsi="Times New Roman" w:cs="Times New Roman"/>
          <w:sz w:val="28"/>
          <w:szCs w:val="28"/>
        </w:rPr>
        <w:t xml:space="preserve"> год,</w:t>
      </w:r>
    </w:p>
    <w:p w:rsidR="0013731F" w:rsidRPr="00B35451" w:rsidRDefault="0088718E" w:rsidP="00887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определи</w:t>
      </w:r>
      <w:r>
        <w:rPr>
          <w:rFonts w:ascii="Times New Roman" w:hAnsi="Times New Roman" w:cs="Times New Roman"/>
          <w:sz w:val="28"/>
          <w:szCs w:val="28"/>
        </w:rPr>
        <w:t>ть уровень кадрового потенциала,</w:t>
      </w:r>
    </w:p>
    <w:p w:rsidR="0013731F" w:rsidRPr="00B35451" w:rsidRDefault="0088718E" w:rsidP="00887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определить развитие</w:t>
      </w:r>
      <w:r>
        <w:rPr>
          <w:rFonts w:ascii="Times New Roman" w:hAnsi="Times New Roman" w:cs="Times New Roman"/>
          <w:sz w:val="28"/>
          <w:szCs w:val="28"/>
        </w:rPr>
        <w:t xml:space="preserve"> материально – технической базы,</w:t>
      </w:r>
    </w:p>
    <w:p w:rsidR="0013731F" w:rsidRPr="00B35451" w:rsidRDefault="0088718E" w:rsidP="00887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 xml:space="preserve">провести исследование удовлетворенности потребителей качеством </w:t>
      </w:r>
    </w:p>
    <w:p w:rsidR="0013731F" w:rsidRPr="00B35451" w:rsidRDefault="0088718E" w:rsidP="00887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образовательной услуги,</w:t>
      </w:r>
    </w:p>
    <w:p w:rsidR="0013731F" w:rsidRPr="00B35451" w:rsidRDefault="0088718E" w:rsidP="008871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3731F" w:rsidRPr="00B35451">
        <w:rPr>
          <w:rFonts w:ascii="Times New Roman" w:hAnsi="Times New Roman" w:cs="Times New Roman"/>
          <w:sz w:val="28"/>
          <w:szCs w:val="28"/>
        </w:rPr>
        <w:t>выявить соответствия реальности требованиям стандарта качества.</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lastRenderedPageBreak/>
        <w:t>Для достижения данной цели были использованы следующие методы: анкетирование, анализ документов.</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В соответствии с поставленной целью и задачами был проведен опрос среди родителей для выяснения их отношения к качеству предоставляемых образовательных услуг МБУ ДО «ЧДШИ им. Балабан». На основании критериев сформулированных Министерством культуры Российской Федерации проведен анализ отчетных  документов за 201</w:t>
      </w:r>
      <w:r>
        <w:rPr>
          <w:rFonts w:ascii="Times New Roman" w:hAnsi="Times New Roman" w:cs="Times New Roman"/>
          <w:sz w:val="28"/>
          <w:szCs w:val="28"/>
        </w:rPr>
        <w:t>6</w:t>
      </w:r>
      <w:r w:rsidRPr="00B35451">
        <w:rPr>
          <w:rFonts w:ascii="Times New Roman" w:hAnsi="Times New Roman" w:cs="Times New Roman"/>
          <w:sz w:val="28"/>
          <w:szCs w:val="28"/>
        </w:rPr>
        <w:t xml:space="preserve"> – 201</w:t>
      </w:r>
      <w:r>
        <w:rPr>
          <w:rFonts w:ascii="Times New Roman" w:hAnsi="Times New Roman" w:cs="Times New Roman"/>
          <w:sz w:val="28"/>
          <w:szCs w:val="28"/>
        </w:rPr>
        <w:t>8</w:t>
      </w:r>
      <w:r w:rsidRPr="00B35451">
        <w:rPr>
          <w:rFonts w:ascii="Times New Roman" w:hAnsi="Times New Roman" w:cs="Times New Roman"/>
          <w:sz w:val="28"/>
          <w:szCs w:val="28"/>
        </w:rPr>
        <w:t xml:space="preserve"> </w:t>
      </w:r>
      <w:proofErr w:type="spellStart"/>
      <w:r w:rsidRPr="00B35451">
        <w:rPr>
          <w:rFonts w:ascii="Times New Roman" w:hAnsi="Times New Roman" w:cs="Times New Roman"/>
          <w:sz w:val="28"/>
          <w:szCs w:val="28"/>
        </w:rPr>
        <w:t>уч</w:t>
      </w:r>
      <w:proofErr w:type="spellEnd"/>
      <w:r w:rsidRPr="00B35451">
        <w:rPr>
          <w:rFonts w:ascii="Times New Roman" w:hAnsi="Times New Roman" w:cs="Times New Roman"/>
          <w:sz w:val="28"/>
          <w:szCs w:val="28"/>
        </w:rPr>
        <w:t>. год для отражения качественных показателей образовательной услуги в сфере культуры.</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Далее попытаемся найти соответствия с теми принципами и показателями, которые были описаны в первой главе данной работы.</w:t>
      </w:r>
    </w:p>
    <w:p w:rsidR="0013731F" w:rsidRPr="00B35451"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t xml:space="preserve">Важную роль в дополнительном образовании в сфере культуры отводится концертной и выставочной деятельности, основными показателями качества образования МБУ ДО «ЧДШИ им. Балабан» являются доля учащихся принявших участие и занявших призовые места в смотрах, конкурсах, фестивалях и других творческих мероприятия. Такие состязания дают стимул к дополнительным занятиям, шанс проверить свои силы и возможность выступить перед публикой. Конкурсы открывают новые творческие горизонты, дают возможность юному музыканту выйти на сцену, выступить перед публикой, ребенок осознает себя артистом. </w:t>
      </w:r>
    </w:p>
    <w:p w:rsidR="0013731F" w:rsidRPr="00B35451" w:rsidRDefault="0013731F" w:rsidP="001373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таблицей 3</w:t>
      </w:r>
      <w:r w:rsidRPr="00B35451">
        <w:rPr>
          <w:rFonts w:ascii="Times New Roman" w:hAnsi="Times New Roman" w:cs="Times New Roman"/>
          <w:sz w:val="28"/>
          <w:szCs w:val="28"/>
        </w:rPr>
        <w:t xml:space="preserve"> необходимо отметит, что активность учащихся и преподавателей в последнее время снизилась, что в результате приводит к снижению результативности учащихся на конкурсах, фестивалях различного уровня.</w:t>
      </w:r>
    </w:p>
    <w:p w:rsidR="0013731F" w:rsidRPr="005662A4" w:rsidRDefault="0013731F" w:rsidP="0013731F">
      <w:pPr>
        <w:spacing w:line="240" w:lineRule="auto"/>
        <w:rPr>
          <w:rFonts w:ascii="Times New Roman" w:hAnsi="Times New Roman" w:cs="Times New Roman"/>
          <w:sz w:val="28"/>
          <w:szCs w:val="28"/>
        </w:rPr>
      </w:pPr>
      <w:r>
        <w:rPr>
          <w:rFonts w:ascii="Times New Roman" w:hAnsi="Times New Roman" w:cs="Times New Roman"/>
          <w:sz w:val="28"/>
          <w:szCs w:val="28"/>
        </w:rPr>
        <w:t>Таблица 3</w:t>
      </w:r>
      <w:r w:rsidRPr="005662A4">
        <w:rPr>
          <w:rFonts w:ascii="Times New Roman" w:hAnsi="Times New Roman" w:cs="Times New Roman"/>
          <w:sz w:val="28"/>
          <w:szCs w:val="28"/>
        </w:rPr>
        <w:t xml:space="preserve"> </w:t>
      </w:r>
      <w:r w:rsidR="0088718E">
        <w:rPr>
          <w:rFonts w:ascii="Times New Roman" w:hAnsi="Times New Roman" w:cs="Times New Roman"/>
          <w:sz w:val="28"/>
          <w:szCs w:val="28"/>
        </w:rPr>
        <w:t xml:space="preserve">- </w:t>
      </w:r>
      <w:r w:rsidRPr="005662A4">
        <w:rPr>
          <w:rFonts w:ascii="Times New Roman" w:hAnsi="Times New Roman" w:cs="Times New Roman"/>
          <w:sz w:val="28"/>
          <w:szCs w:val="28"/>
        </w:rPr>
        <w:t xml:space="preserve"> </w:t>
      </w:r>
      <w:r w:rsidRPr="00B35451">
        <w:rPr>
          <w:rFonts w:ascii="Times New Roman" w:hAnsi="Times New Roman" w:cs="Times New Roman"/>
          <w:sz w:val="28"/>
          <w:szCs w:val="28"/>
        </w:rPr>
        <w:t>Участие детей в конкурсах, фестивалях, выставках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126"/>
        <w:gridCol w:w="1701"/>
        <w:gridCol w:w="2410"/>
        <w:gridCol w:w="2551"/>
      </w:tblGrid>
      <w:tr w:rsidR="0013731F" w:rsidRPr="0088718E" w:rsidTr="0013731F">
        <w:trPr>
          <w:trHeight w:val="600"/>
        </w:trPr>
        <w:tc>
          <w:tcPr>
            <w:tcW w:w="959" w:type="dxa"/>
            <w:noWrap/>
            <w:hideMark/>
          </w:tcPr>
          <w:p w:rsidR="0013731F" w:rsidRPr="0088718E" w:rsidRDefault="0013731F" w:rsidP="0013731F">
            <w:pPr>
              <w:spacing w:line="240" w:lineRule="auto"/>
              <w:jc w:val="both"/>
              <w:rPr>
                <w:rFonts w:ascii="Times New Roman" w:hAnsi="Times New Roman" w:cs="Times New Roman"/>
                <w:bCs/>
                <w:sz w:val="24"/>
                <w:szCs w:val="28"/>
              </w:rPr>
            </w:pPr>
            <w:r w:rsidRPr="0088718E">
              <w:rPr>
                <w:rFonts w:ascii="Times New Roman" w:hAnsi="Times New Roman" w:cs="Times New Roman"/>
                <w:bCs/>
                <w:sz w:val="24"/>
                <w:szCs w:val="28"/>
              </w:rPr>
              <w:t>Год</w:t>
            </w:r>
          </w:p>
        </w:tc>
        <w:tc>
          <w:tcPr>
            <w:tcW w:w="2126" w:type="dxa"/>
            <w:hideMark/>
          </w:tcPr>
          <w:p w:rsidR="0013731F" w:rsidRPr="0088718E" w:rsidRDefault="0013731F" w:rsidP="0013731F">
            <w:pPr>
              <w:spacing w:line="240" w:lineRule="auto"/>
              <w:jc w:val="both"/>
              <w:rPr>
                <w:rFonts w:ascii="Times New Roman" w:hAnsi="Times New Roman" w:cs="Times New Roman"/>
                <w:bCs/>
                <w:sz w:val="24"/>
                <w:szCs w:val="28"/>
              </w:rPr>
            </w:pPr>
            <w:r w:rsidRPr="0088718E">
              <w:rPr>
                <w:rFonts w:ascii="Times New Roman" w:hAnsi="Times New Roman" w:cs="Times New Roman"/>
                <w:bCs/>
                <w:sz w:val="24"/>
                <w:szCs w:val="28"/>
              </w:rPr>
              <w:t>Муниципальные / Зональные</w:t>
            </w:r>
          </w:p>
        </w:tc>
        <w:tc>
          <w:tcPr>
            <w:tcW w:w="1701" w:type="dxa"/>
            <w:hideMark/>
          </w:tcPr>
          <w:p w:rsidR="0013731F" w:rsidRPr="0088718E" w:rsidRDefault="0013731F" w:rsidP="0013731F">
            <w:pPr>
              <w:spacing w:line="240" w:lineRule="auto"/>
              <w:jc w:val="both"/>
              <w:rPr>
                <w:rFonts w:ascii="Times New Roman" w:hAnsi="Times New Roman" w:cs="Times New Roman"/>
                <w:bCs/>
                <w:sz w:val="24"/>
                <w:szCs w:val="28"/>
              </w:rPr>
            </w:pPr>
            <w:r w:rsidRPr="0088718E">
              <w:rPr>
                <w:rFonts w:ascii="Times New Roman" w:hAnsi="Times New Roman" w:cs="Times New Roman"/>
                <w:bCs/>
                <w:sz w:val="24"/>
                <w:szCs w:val="28"/>
              </w:rPr>
              <w:t>Краевые / Региональные</w:t>
            </w:r>
          </w:p>
        </w:tc>
        <w:tc>
          <w:tcPr>
            <w:tcW w:w="2410" w:type="dxa"/>
            <w:hideMark/>
          </w:tcPr>
          <w:p w:rsidR="0013731F" w:rsidRPr="0088718E" w:rsidRDefault="0013731F" w:rsidP="0013731F">
            <w:pPr>
              <w:spacing w:line="240" w:lineRule="auto"/>
              <w:jc w:val="both"/>
              <w:rPr>
                <w:rFonts w:ascii="Times New Roman" w:hAnsi="Times New Roman" w:cs="Times New Roman"/>
                <w:bCs/>
                <w:sz w:val="24"/>
                <w:szCs w:val="28"/>
              </w:rPr>
            </w:pPr>
            <w:r w:rsidRPr="0088718E">
              <w:rPr>
                <w:rFonts w:ascii="Times New Roman" w:hAnsi="Times New Roman" w:cs="Times New Roman"/>
                <w:bCs/>
                <w:sz w:val="24"/>
                <w:szCs w:val="28"/>
              </w:rPr>
              <w:t>Российские / Международные</w:t>
            </w:r>
          </w:p>
        </w:tc>
        <w:tc>
          <w:tcPr>
            <w:tcW w:w="2551" w:type="dxa"/>
            <w:hideMark/>
          </w:tcPr>
          <w:p w:rsidR="0013731F" w:rsidRPr="0088718E" w:rsidRDefault="0013731F" w:rsidP="0013731F">
            <w:pPr>
              <w:spacing w:line="240" w:lineRule="auto"/>
              <w:jc w:val="both"/>
              <w:rPr>
                <w:rFonts w:ascii="Times New Roman" w:hAnsi="Times New Roman" w:cs="Times New Roman"/>
                <w:bCs/>
                <w:sz w:val="24"/>
                <w:szCs w:val="28"/>
              </w:rPr>
            </w:pPr>
            <w:r w:rsidRPr="0088718E">
              <w:rPr>
                <w:rFonts w:ascii="Times New Roman" w:hAnsi="Times New Roman" w:cs="Times New Roman"/>
                <w:bCs/>
                <w:sz w:val="24"/>
                <w:szCs w:val="28"/>
              </w:rPr>
              <w:t>Количество призовых мест</w:t>
            </w:r>
          </w:p>
        </w:tc>
      </w:tr>
      <w:tr w:rsidR="0013731F" w:rsidRPr="0088718E" w:rsidTr="0013731F">
        <w:trPr>
          <w:trHeight w:val="300"/>
        </w:trPr>
        <w:tc>
          <w:tcPr>
            <w:tcW w:w="959" w:type="dxa"/>
            <w:noWrap/>
            <w:hideMark/>
          </w:tcPr>
          <w:p w:rsidR="0013731F" w:rsidRPr="0088718E" w:rsidRDefault="0013731F" w:rsidP="0013731F">
            <w:pPr>
              <w:spacing w:line="240" w:lineRule="auto"/>
              <w:jc w:val="both"/>
              <w:rPr>
                <w:rFonts w:ascii="Times New Roman" w:hAnsi="Times New Roman" w:cs="Times New Roman"/>
                <w:sz w:val="24"/>
                <w:szCs w:val="28"/>
              </w:rPr>
            </w:pPr>
            <w:r w:rsidRPr="0088718E">
              <w:rPr>
                <w:rFonts w:ascii="Times New Roman" w:hAnsi="Times New Roman" w:cs="Times New Roman"/>
                <w:sz w:val="24"/>
                <w:szCs w:val="28"/>
              </w:rPr>
              <w:t>2016</w:t>
            </w:r>
          </w:p>
        </w:tc>
        <w:tc>
          <w:tcPr>
            <w:tcW w:w="2126"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62</w:t>
            </w:r>
          </w:p>
        </w:tc>
        <w:tc>
          <w:tcPr>
            <w:tcW w:w="1701"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108</w:t>
            </w:r>
          </w:p>
        </w:tc>
        <w:tc>
          <w:tcPr>
            <w:tcW w:w="2410"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25</w:t>
            </w:r>
          </w:p>
        </w:tc>
        <w:tc>
          <w:tcPr>
            <w:tcW w:w="2551"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116</w:t>
            </w:r>
          </w:p>
        </w:tc>
      </w:tr>
      <w:tr w:rsidR="0013731F" w:rsidRPr="0088718E" w:rsidTr="0013731F">
        <w:trPr>
          <w:trHeight w:val="300"/>
        </w:trPr>
        <w:tc>
          <w:tcPr>
            <w:tcW w:w="959"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2017</w:t>
            </w:r>
          </w:p>
        </w:tc>
        <w:tc>
          <w:tcPr>
            <w:tcW w:w="2126"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201</w:t>
            </w:r>
          </w:p>
        </w:tc>
        <w:tc>
          <w:tcPr>
            <w:tcW w:w="1701"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113</w:t>
            </w:r>
          </w:p>
        </w:tc>
        <w:tc>
          <w:tcPr>
            <w:tcW w:w="2410"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12</w:t>
            </w:r>
          </w:p>
        </w:tc>
        <w:tc>
          <w:tcPr>
            <w:tcW w:w="2551"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137</w:t>
            </w:r>
          </w:p>
        </w:tc>
      </w:tr>
      <w:tr w:rsidR="0013731F" w:rsidRPr="0088718E" w:rsidTr="0013731F">
        <w:trPr>
          <w:trHeight w:val="300"/>
        </w:trPr>
        <w:tc>
          <w:tcPr>
            <w:tcW w:w="959"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2018</w:t>
            </w:r>
          </w:p>
        </w:tc>
        <w:tc>
          <w:tcPr>
            <w:tcW w:w="2126"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87</w:t>
            </w:r>
          </w:p>
        </w:tc>
        <w:tc>
          <w:tcPr>
            <w:tcW w:w="1701"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68</w:t>
            </w:r>
          </w:p>
        </w:tc>
        <w:tc>
          <w:tcPr>
            <w:tcW w:w="2410"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23</w:t>
            </w:r>
          </w:p>
        </w:tc>
        <w:tc>
          <w:tcPr>
            <w:tcW w:w="2551" w:type="dxa"/>
            <w:noWrap/>
            <w:hideMark/>
          </w:tcPr>
          <w:p w:rsidR="0013731F" w:rsidRPr="0088718E" w:rsidRDefault="0013731F" w:rsidP="0013731F">
            <w:pPr>
              <w:spacing w:after="0" w:line="240" w:lineRule="auto"/>
              <w:jc w:val="both"/>
              <w:rPr>
                <w:rFonts w:ascii="Times New Roman" w:hAnsi="Times New Roman" w:cs="Times New Roman"/>
                <w:sz w:val="24"/>
                <w:szCs w:val="28"/>
              </w:rPr>
            </w:pPr>
            <w:r w:rsidRPr="0088718E">
              <w:rPr>
                <w:rFonts w:ascii="Times New Roman" w:hAnsi="Times New Roman" w:cs="Times New Roman"/>
                <w:sz w:val="24"/>
                <w:szCs w:val="28"/>
              </w:rPr>
              <w:t>76</w:t>
            </w:r>
          </w:p>
        </w:tc>
      </w:tr>
    </w:tbl>
    <w:p w:rsidR="0013731F" w:rsidRPr="00B35451" w:rsidRDefault="0013731F" w:rsidP="0013731F">
      <w:pPr>
        <w:spacing w:after="0" w:line="240" w:lineRule="auto"/>
        <w:jc w:val="both"/>
        <w:rPr>
          <w:rFonts w:ascii="Times New Roman" w:hAnsi="Times New Roman" w:cs="Times New Roman"/>
          <w:sz w:val="28"/>
          <w:szCs w:val="28"/>
        </w:rPr>
      </w:pPr>
    </w:p>
    <w:p w:rsidR="0013731F" w:rsidRDefault="0013731F" w:rsidP="0013731F">
      <w:pPr>
        <w:spacing w:after="0" w:line="360" w:lineRule="auto"/>
        <w:ind w:firstLine="708"/>
        <w:jc w:val="both"/>
        <w:rPr>
          <w:rFonts w:ascii="Times New Roman" w:hAnsi="Times New Roman" w:cs="Times New Roman"/>
          <w:sz w:val="28"/>
          <w:szCs w:val="28"/>
        </w:rPr>
      </w:pPr>
      <w:r w:rsidRPr="00B35451">
        <w:rPr>
          <w:rFonts w:ascii="Times New Roman" w:hAnsi="Times New Roman" w:cs="Times New Roman"/>
          <w:sz w:val="28"/>
          <w:szCs w:val="28"/>
        </w:rPr>
        <w:lastRenderedPageBreak/>
        <w:t>Ещё одним пока</w:t>
      </w:r>
      <w:r>
        <w:rPr>
          <w:rFonts w:ascii="Times New Roman" w:hAnsi="Times New Roman" w:cs="Times New Roman"/>
          <w:sz w:val="28"/>
          <w:szCs w:val="28"/>
        </w:rPr>
        <w:t>зателем качества образования МБ</w:t>
      </w:r>
      <w:r w:rsidRPr="00B35451">
        <w:rPr>
          <w:rFonts w:ascii="Times New Roman" w:hAnsi="Times New Roman" w:cs="Times New Roman"/>
          <w:sz w:val="28"/>
          <w:szCs w:val="28"/>
        </w:rPr>
        <w:t>У ДО «ЧДШИ им. Балабан» является результат итоговой аттестации выпускников. По результатам проведенной диагностики итоговой аттестации за 201</w:t>
      </w:r>
      <w:r>
        <w:rPr>
          <w:rFonts w:ascii="Times New Roman" w:hAnsi="Times New Roman" w:cs="Times New Roman"/>
          <w:sz w:val="28"/>
          <w:szCs w:val="28"/>
        </w:rPr>
        <w:t>6</w:t>
      </w:r>
      <w:r w:rsidRPr="00B35451">
        <w:rPr>
          <w:rFonts w:ascii="Times New Roman" w:hAnsi="Times New Roman" w:cs="Times New Roman"/>
          <w:sz w:val="28"/>
          <w:szCs w:val="28"/>
        </w:rPr>
        <w:t xml:space="preserve"> – 201</w:t>
      </w:r>
      <w:r>
        <w:rPr>
          <w:rFonts w:ascii="Times New Roman" w:hAnsi="Times New Roman" w:cs="Times New Roman"/>
          <w:sz w:val="28"/>
          <w:szCs w:val="28"/>
        </w:rPr>
        <w:t>8</w:t>
      </w:r>
      <w:r w:rsidRPr="00B35451">
        <w:rPr>
          <w:rFonts w:ascii="Times New Roman" w:hAnsi="Times New Roman" w:cs="Times New Roman"/>
          <w:sz w:val="28"/>
          <w:szCs w:val="28"/>
        </w:rPr>
        <w:t xml:space="preserve"> гг</w:t>
      </w:r>
      <w:proofErr w:type="gramStart"/>
      <w:r w:rsidRPr="00B35451">
        <w:rPr>
          <w:rFonts w:ascii="Times New Roman" w:hAnsi="Times New Roman" w:cs="Times New Roman"/>
          <w:sz w:val="28"/>
          <w:szCs w:val="28"/>
        </w:rPr>
        <w:t>.о</w:t>
      </w:r>
      <w:proofErr w:type="gramEnd"/>
      <w:r w:rsidRPr="00B35451">
        <w:rPr>
          <w:rFonts w:ascii="Times New Roman" w:hAnsi="Times New Roman" w:cs="Times New Roman"/>
          <w:sz w:val="28"/>
          <w:szCs w:val="28"/>
        </w:rPr>
        <w:t xml:space="preserve">тмечена положительная динамика на фольклорном, струнном и народном отделении. Показатель фортепианного отделения остановился на одном уровне без существенного роста. </w:t>
      </w:r>
      <w:proofErr w:type="gramStart"/>
      <w:r w:rsidRPr="00B35451">
        <w:rPr>
          <w:rFonts w:ascii="Times New Roman" w:hAnsi="Times New Roman" w:cs="Times New Roman"/>
          <w:sz w:val="28"/>
          <w:szCs w:val="28"/>
        </w:rPr>
        <w:t>Снизились показатели на художественном, эстрадном отделениях и в классе духовых инструментов.</w:t>
      </w:r>
      <w:proofErr w:type="gramEnd"/>
      <w:r w:rsidRPr="00B35451">
        <w:rPr>
          <w:rFonts w:ascii="Times New Roman" w:hAnsi="Times New Roman" w:cs="Times New Roman"/>
          <w:sz w:val="28"/>
          <w:szCs w:val="28"/>
        </w:rPr>
        <w:t xml:space="preserve"> Динамика итоговой аттеста</w:t>
      </w:r>
      <w:r>
        <w:rPr>
          <w:rFonts w:ascii="Times New Roman" w:hAnsi="Times New Roman" w:cs="Times New Roman"/>
          <w:sz w:val="28"/>
          <w:szCs w:val="28"/>
        </w:rPr>
        <w:t>ции выпускников показана на рисунке</w:t>
      </w:r>
      <w:r w:rsidRPr="00B35451">
        <w:rPr>
          <w:rFonts w:ascii="Times New Roman" w:hAnsi="Times New Roman" w:cs="Times New Roman"/>
          <w:sz w:val="28"/>
          <w:szCs w:val="28"/>
        </w:rPr>
        <w:t xml:space="preserve"> 2. </w:t>
      </w:r>
    </w:p>
    <w:p w:rsidR="0013731F" w:rsidRPr="00B35451" w:rsidRDefault="0013731F" w:rsidP="0013731F">
      <w:pPr>
        <w:spacing w:after="0" w:line="240" w:lineRule="auto"/>
        <w:jc w:val="both"/>
        <w:rPr>
          <w:rFonts w:ascii="Times New Roman" w:hAnsi="Times New Roman" w:cs="Times New Roman"/>
          <w:sz w:val="28"/>
          <w:szCs w:val="28"/>
        </w:rPr>
      </w:pPr>
      <w:r w:rsidRPr="00B35451">
        <w:rPr>
          <w:rFonts w:ascii="Times New Roman" w:hAnsi="Times New Roman" w:cs="Times New Roman"/>
          <w:noProof/>
          <w:sz w:val="28"/>
          <w:szCs w:val="28"/>
          <w:lang w:eastAsia="ru-RU"/>
        </w:rPr>
        <w:drawing>
          <wp:inline distT="0" distB="0" distL="0" distR="0">
            <wp:extent cx="5476875" cy="2819400"/>
            <wp:effectExtent l="0" t="0" r="0" b="0"/>
            <wp:docPr id="4"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731F" w:rsidRDefault="0013731F" w:rsidP="0013731F">
      <w:pPr>
        <w:spacing w:after="0" w:line="240" w:lineRule="auto"/>
        <w:jc w:val="both"/>
        <w:rPr>
          <w:rFonts w:ascii="Times New Roman" w:hAnsi="Times New Roman" w:cs="Times New Roman"/>
          <w:sz w:val="28"/>
          <w:szCs w:val="28"/>
        </w:rPr>
      </w:pPr>
    </w:p>
    <w:p w:rsidR="0013731F" w:rsidRPr="00B35451" w:rsidRDefault="0013731F" w:rsidP="001373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2 – </w:t>
      </w:r>
      <w:r w:rsidRPr="00B35451">
        <w:rPr>
          <w:rFonts w:ascii="Times New Roman" w:hAnsi="Times New Roman" w:cs="Times New Roman"/>
          <w:sz w:val="28"/>
          <w:szCs w:val="28"/>
        </w:rPr>
        <w:t>Динамика</w:t>
      </w:r>
      <w:r>
        <w:rPr>
          <w:rFonts w:ascii="Times New Roman" w:hAnsi="Times New Roman" w:cs="Times New Roman"/>
          <w:sz w:val="28"/>
          <w:szCs w:val="28"/>
        </w:rPr>
        <w:t xml:space="preserve"> </w:t>
      </w:r>
      <w:r w:rsidRPr="00B35451">
        <w:rPr>
          <w:rFonts w:ascii="Times New Roman" w:hAnsi="Times New Roman" w:cs="Times New Roman"/>
          <w:sz w:val="28"/>
          <w:szCs w:val="28"/>
        </w:rPr>
        <w:t xml:space="preserve">аттестации выпускников </w:t>
      </w:r>
    </w:p>
    <w:p w:rsidR="0013731F" w:rsidRDefault="0013731F" w:rsidP="0013731F">
      <w:pPr>
        <w:spacing w:after="0" w:line="240" w:lineRule="auto"/>
        <w:jc w:val="both"/>
        <w:rPr>
          <w:rFonts w:ascii="Times New Roman" w:hAnsi="Times New Roman" w:cs="Times New Roman"/>
          <w:sz w:val="28"/>
          <w:szCs w:val="28"/>
        </w:rPr>
      </w:pPr>
      <w:r w:rsidRPr="00B35451">
        <w:rPr>
          <w:rFonts w:ascii="Times New Roman" w:hAnsi="Times New Roman" w:cs="Times New Roman"/>
          <w:sz w:val="28"/>
          <w:szCs w:val="28"/>
        </w:rPr>
        <w:t>В среднем показатель по всем от</w:t>
      </w:r>
      <w:r>
        <w:rPr>
          <w:rFonts w:ascii="Times New Roman" w:hAnsi="Times New Roman" w:cs="Times New Roman"/>
          <w:sz w:val="28"/>
          <w:szCs w:val="28"/>
        </w:rPr>
        <w:t xml:space="preserve">делениям снизился на 0,1% , рисунок 3. </w:t>
      </w:r>
    </w:p>
    <w:p w:rsidR="0013731F" w:rsidRPr="001B135A" w:rsidRDefault="0013731F" w:rsidP="0013731F">
      <w:pPr>
        <w:spacing w:after="0" w:line="240" w:lineRule="auto"/>
        <w:rPr>
          <w:rFonts w:ascii="Times New Roman" w:hAnsi="Times New Roman" w:cs="Times New Roman"/>
          <w:sz w:val="28"/>
          <w:szCs w:val="28"/>
        </w:rPr>
      </w:pPr>
    </w:p>
    <w:p w:rsidR="0013731F" w:rsidRDefault="0013731F" w:rsidP="0013731F">
      <w:pPr>
        <w:tabs>
          <w:tab w:val="left" w:pos="3945"/>
        </w:tabs>
        <w:spacing w:after="0"/>
        <w:rPr>
          <w:rFonts w:ascii="Times New Roman" w:hAnsi="Times New Roman" w:cs="Times New Roman"/>
          <w:sz w:val="28"/>
          <w:szCs w:val="28"/>
        </w:rPr>
      </w:pPr>
      <w:r>
        <w:rPr>
          <w:noProof/>
          <w:szCs w:val="28"/>
          <w:lang w:eastAsia="ru-RU"/>
        </w:rPr>
        <w:drawing>
          <wp:inline distT="0" distB="0" distL="0" distR="0">
            <wp:extent cx="5476875" cy="2514600"/>
            <wp:effectExtent l="0" t="0" r="0" b="0"/>
            <wp:docPr id="5"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731F" w:rsidRDefault="0013731F" w:rsidP="0013731F">
      <w:pPr>
        <w:spacing w:after="0"/>
        <w:jc w:val="center"/>
        <w:rPr>
          <w:rFonts w:ascii="Times New Roman" w:hAnsi="Times New Roman" w:cs="Times New Roman"/>
          <w:sz w:val="28"/>
          <w:szCs w:val="28"/>
        </w:rPr>
      </w:pPr>
      <w:r>
        <w:rPr>
          <w:rFonts w:ascii="Times New Roman" w:hAnsi="Times New Roman" w:cs="Times New Roman"/>
          <w:sz w:val="28"/>
          <w:szCs w:val="28"/>
        </w:rPr>
        <w:t xml:space="preserve">Рисунок 3 – </w:t>
      </w:r>
      <w:r w:rsidRPr="00B35451">
        <w:rPr>
          <w:rFonts w:ascii="Times New Roman" w:hAnsi="Times New Roman" w:cs="Times New Roman"/>
          <w:sz w:val="28"/>
          <w:szCs w:val="28"/>
        </w:rPr>
        <w:t>Динамика</w:t>
      </w:r>
      <w:r>
        <w:rPr>
          <w:rFonts w:ascii="Times New Roman" w:hAnsi="Times New Roman" w:cs="Times New Roman"/>
          <w:sz w:val="28"/>
          <w:szCs w:val="28"/>
        </w:rPr>
        <w:t xml:space="preserve"> </w:t>
      </w:r>
      <w:r w:rsidRPr="00B35451">
        <w:rPr>
          <w:rFonts w:ascii="Times New Roman" w:hAnsi="Times New Roman" w:cs="Times New Roman"/>
          <w:sz w:val="28"/>
          <w:szCs w:val="28"/>
        </w:rPr>
        <w:t>изменения среднего  бала</w:t>
      </w:r>
    </w:p>
    <w:p w:rsidR="0013731F" w:rsidRDefault="0013731F" w:rsidP="0013731F">
      <w:pPr>
        <w:spacing w:after="0"/>
        <w:jc w:val="center"/>
        <w:rPr>
          <w:rFonts w:ascii="Times New Roman" w:hAnsi="Times New Roman" w:cs="Times New Roman"/>
          <w:sz w:val="28"/>
          <w:szCs w:val="28"/>
        </w:rPr>
      </w:pPr>
    </w:p>
    <w:p w:rsidR="0013731F" w:rsidRPr="001B135A" w:rsidRDefault="0013731F" w:rsidP="0013731F">
      <w:pPr>
        <w:spacing w:after="0" w:line="360" w:lineRule="auto"/>
        <w:ind w:firstLine="708"/>
        <w:jc w:val="both"/>
        <w:rPr>
          <w:rFonts w:ascii="Times New Roman" w:hAnsi="Times New Roman" w:cs="Times New Roman"/>
          <w:sz w:val="28"/>
          <w:szCs w:val="28"/>
        </w:rPr>
      </w:pPr>
      <w:r w:rsidRPr="001B135A">
        <w:rPr>
          <w:rFonts w:ascii="Times New Roman" w:hAnsi="Times New Roman" w:cs="Times New Roman"/>
          <w:sz w:val="28"/>
          <w:szCs w:val="28"/>
        </w:rPr>
        <w:lastRenderedPageBreak/>
        <w:t>Процент вы</w:t>
      </w:r>
      <w:r>
        <w:rPr>
          <w:rFonts w:ascii="Times New Roman" w:hAnsi="Times New Roman" w:cs="Times New Roman"/>
          <w:sz w:val="28"/>
          <w:szCs w:val="28"/>
        </w:rPr>
        <w:t>пускников, которые закончили МБ</w:t>
      </w:r>
      <w:r w:rsidRPr="001B135A">
        <w:rPr>
          <w:rFonts w:ascii="Times New Roman" w:hAnsi="Times New Roman" w:cs="Times New Roman"/>
          <w:sz w:val="28"/>
          <w:szCs w:val="28"/>
        </w:rPr>
        <w:t xml:space="preserve">У ДО «ЧДШИ им. </w:t>
      </w:r>
    </w:p>
    <w:p w:rsidR="0013731F" w:rsidRDefault="0013731F" w:rsidP="0013731F">
      <w:pPr>
        <w:spacing w:after="0" w:line="360" w:lineRule="auto"/>
        <w:jc w:val="both"/>
        <w:rPr>
          <w:rFonts w:ascii="Times New Roman" w:hAnsi="Times New Roman" w:cs="Times New Roman"/>
          <w:sz w:val="28"/>
          <w:szCs w:val="28"/>
        </w:rPr>
      </w:pPr>
      <w:r w:rsidRPr="001B135A">
        <w:rPr>
          <w:rFonts w:ascii="Times New Roman" w:hAnsi="Times New Roman" w:cs="Times New Roman"/>
          <w:sz w:val="28"/>
          <w:szCs w:val="28"/>
        </w:rPr>
        <w:t>Балабан» с к</w:t>
      </w:r>
      <w:r>
        <w:rPr>
          <w:rFonts w:ascii="Times New Roman" w:hAnsi="Times New Roman" w:cs="Times New Roman"/>
          <w:sz w:val="28"/>
          <w:szCs w:val="28"/>
        </w:rPr>
        <w:t>расным дипломом снизился на 12%.</w:t>
      </w:r>
      <w:r w:rsidRPr="001B135A">
        <w:rPr>
          <w:rFonts w:ascii="Times New Roman" w:hAnsi="Times New Roman" w:cs="Times New Roman"/>
          <w:sz w:val="28"/>
          <w:szCs w:val="28"/>
        </w:rPr>
        <w:t xml:space="preserve"> </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135A">
        <w:rPr>
          <w:rFonts w:ascii="Times New Roman" w:hAnsi="Times New Roman" w:cs="Times New Roman"/>
          <w:sz w:val="28"/>
          <w:szCs w:val="28"/>
        </w:rPr>
        <w:t xml:space="preserve">Однако доля учащихся продолживших </w:t>
      </w:r>
      <w:proofErr w:type="gramStart"/>
      <w:r w:rsidRPr="001B135A">
        <w:rPr>
          <w:rFonts w:ascii="Times New Roman" w:hAnsi="Times New Roman" w:cs="Times New Roman"/>
          <w:sz w:val="28"/>
          <w:szCs w:val="28"/>
        </w:rPr>
        <w:t>обучение по программам</w:t>
      </w:r>
      <w:proofErr w:type="gramEnd"/>
      <w:r w:rsidRPr="001B135A">
        <w:rPr>
          <w:rFonts w:ascii="Times New Roman" w:hAnsi="Times New Roman" w:cs="Times New Roman"/>
          <w:sz w:val="28"/>
          <w:szCs w:val="28"/>
        </w:rPr>
        <w:t xml:space="preserve"> среднего и высшего профессионального образования в области куль</w:t>
      </w:r>
      <w:r w:rsidR="00B52ABA">
        <w:rPr>
          <w:rFonts w:ascii="Times New Roman" w:hAnsi="Times New Roman" w:cs="Times New Roman"/>
          <w:sz w:val="28"/>
          <w:szCs w:val="28"/>
        </w:rPr>
        <w:t>туры и искусства выросла на 13%.</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sidRPr="001B135A">
        <w:rPr>
          <w:rFonts w:ascii="Times New Roman" w:hAnsi="Times New Roman" w:cs="Times New Roman"/>
          <w:sz w:val="28"/>
          <w:szCs w:val="28"/>
        </w:rPr>
        <w:t>201</w:t>
      </w:r>
      <w:r>
        <w:rPr>
          <w:rFonts w:ascii="Times New Roman" w:hAnsi="Times New Roman" w:cs="Times New Roman"/>
          <w:sz w:val="28"/>
          <w:szCs w:val="28"/>
        </w:rPr>
        <w:t>6</w:t>
      </w:r>
      <w:r w:rsidRPr="001B135A">
        <w:rPr>
          <w:rFonts w:ascii="Times New Roman" w:hAnsi="Times New Roman" w:cs="Times New Roman"/>
          <w:sz w:val="28"/>
          <w:szCs w:val="28"/>
        </w:rPr>
        <w:t xml:space="preserve"> г. – 10 чел. – 16% выпускников</w:t>
      </w:r>
      <w:r w:rsidR="00B52ABA">
        <w:rPr>
          <w:rFonts w:ascii="Times New Roman" w:hAnsi="Times New Roman" w:cs="Times New Roman"/>
          <w:sz w:val="28"/>
          <w:szCs w:val="28"/>
        </w:rPr>
        <w:t>.</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2017</w:t>
      </w:r>
      <w:r w:rsidRPr="001B135A">
        <w:rPr>
          <w:rFonts w:ascii="Times New Roman" w:hAnsi="Times New Roman" w:cs="Times New Roman"/>
          <w:sz w:val="28"/>
          <w:szCs w:val="28"/>
        </w:rPr>
        <w:t xml:space="preserve"> г. – 9 чел. – 17% выпускников</w:t>
      </w:r>
      <w:r w:rsidR="00B52ABA">
        <w:rPr>
          <w:rFonts w:ascii="Times New Roman" w:hAnsi="Times New Roman" w:cs="Times New Roman"/>
          <w:sz w:val="28"/>
          <w:szCs w:val="28"/>
        </w:rPr>
        <w:t>.</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2018</w:t>
      </w:r>
      <w:r w:rsidRPr="001B135A">
        <w:rPr>
          <w:rFonts w:ascii="Times New Roman" w:hAnsi="Times New Roman" w:cs="Times New Roman"/>
          <w:sz w:val="28"/>
          <w:szCs w:val="28"/>
        </w:rPr>
        <w:t xml:space="preserve"> г. – 10 чел. – 30% выпускников</w:t>
      </w:r>
      <w:r w:rsidR="00B52ABA">
        <w:rPr>
          <w:rFonts w:ascii="Times New Roman" w:hAnsi="Times New Roman" w:cs="Times New Roman"/>
          <w:sz w:val="28"/>
          <w:szCs w:val="28"/>
        </w:rPr>
        <w:t>.</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135A">
        <w:rPr>
          <w:rFonts w:ascii="Times New Roman" w:hAnsi="Times New Roman" w:cs="Times New Roman"/>
          <w:sz w:val="28"/>
          <w:szCs w:val="28"/>
        </w:rPr>
        <w:t>В 201</w:t>
      </w:r>
      <w:r>
        <w:rPr>
          <w:rFonts w:ascii="Times New Roman" w:hAnsi="Times New Roman" w:cs="Times New Roman"/>
          <w:sz w:val="28"/>
          <w:szCs w:val="28"/>
        </w:rPr>
        <w:t>6</w:t>
      </w:r>
      <w:r w:rsidRPr="001B135A">
        <w:rPr>
          <w:rFonts w:ascii="Times New Roman" w:hAnsi="Times New Roman" w:cs="Times New Roman"/>
          <w:sz w:val="28"/>
          <w:szCs w:val="28"/>
        </w:rPr>
        <w:t xml:space="preserve"> – 201</w:t>
      </w:r>
      <w:r>
        <w:rPr>
          <w:rFonts w:ascii="Times New Roman" w:hAnsi="Times New Roman" w:cs="Times New Roman"/>
          <w:sz w:val="28"/>
          <w:szCs w:val="28"/>
        </w:rPr>
        <w:t>8</w:t>
      </w:r>
      <w:r w:rsidRPr="001B135A">
        <w:rPr>
          <w:rFonts w:ascii="Times New Roman" w:hAnsi="Times New Roman" w:cs="Times New Roman"/>
          <w:sz w:val="28"/>
          <w:szCs w:val="28"/>
        </w:rPr>
        <w:t xml:space="preserve"> году объем муниципального задания (услуги) МБУ ДО</w:t>
      </w:r>
      <w:r>
        <w:rPr>
          <w:rFonts w:ascii="Times New Roman" w:hAnsi="Times New Roman" w:cs="Times New Roman"/>
          <w:sz w:val="28"/>
          <w:szCs w:val="28"/>
        </w:rPr>
        <w:t xml:space="preserve"> «ЧДШИ им. Балабан» составлял 470</w:t>
      </w:r>
      <w:r w:rsidRPr="001B135A">
        <w:rPr>
          <w:rFonts w:ascii="Times New Roman" w:hAnsi="Times New Roman" w:cs="Times New Roman"/>
          <w:sz w:val="28"/>
          <w:szCs w:val="28"/>
        </w:rPr>
        <w:t xml:space="preserve"> человек. </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135A">
        <w:rPr>
          <w:rFonts w:ascii="Times New Roman" w:hAnsi="Times New Roman" w:cs="Times New Roman"/>
          <w:sz w:val="28"/>
          <w:szCs w:val="28"/>
        </w:rPr>
        <w:t>Проведена динамика сохранения контингента учащихся и отсев в соотв</w:t>
      </w:r>
      <w:r>
        <w:rPr>
          <w:rFonts w:ascii="Times New Roman" w:hAnsi="Times New Roman" w:cs="Times New Roman"/>
          <w:sz w:val="28"/>
          <w:szCs w:val="28"/>
        </w:rPr>
        <w:t>етствии с таблицей 4</w:t>
      </w:r>
      <w:r w:rsidRPr="001B135A">
        <w:rPr>
          <w:rFonts w:ascii="Times New Roman" w:hAnsi="Times New Roman" w:cs="Times New Roman"/>
          <w:sz w:val="28"/>
          <w:szCs w:val="28"/>
        </w:rPr>
        <w:t xml:space="preserve">.     </w:t>
      </w:r>
    </w:p>
    <w:p w:rsidR="0013731F" w:rsidRDefault="0013731F" w:rsidP="0013731F">
      <w:pPr>
        <w:tabs>
          <w:tab w:val="left" w:pos="4020"/>
        </w:tabs>
        <w:rPr>
          <w:rFonts w:ascii="Times New Roman" w:hAnsi="Times New Roman" w:cs="Times New Roman"/>
          <w:sz w:val="28"/>
          <w:szCs w:val="28"/>
        </w:rPr>
      </w:pPr>
      <w:r w:rsidRPr="001B135A">
        <w:rPr>
          <w:rFonts w:ascii="Times New Roman" w:hAnsi="Times New Roman" w:cs="Times New Roman"/>
          <w:sz w:val="28"/>
          <w:szCs w:val="28"/>
        </w:rPr>
        <w:t xml:space="preserve">Таблица </w:t>
      </w:r>
      <w:r w:rsidR="00B52ABA">
        <w:rPr>
          <w:rFonts w:ascii="Times New Roman" w:hAnsi="Times New Roman" w:cs="Times New Roman"/>
          <w:sz w:val="28"/>
          <w:szCs w:val="28"/>
        </w:rPr>
        <w:t>4 -</w:t>
      </w:r>
      <w:r>
        <w:rPr>
          <w:rFonts w:ascii="Times New Roman" w:hAnsi="Times New Roman" w:cs="Times New Roman"/>
          <w:sz w:val="28"/>
          <w:szCs w:val="28"/>
        </w:rPr>
        <w:t xml:space="preserve"> </w:t>
      </w:r>
      <w:r w:rsidRPr="001B135A">
        <w:rPr>
          <w:rFonts w:ascii="Times New Roman" w:hAnsi="Times New Roman" w:cs="Times New Roman"/>
          <w:sz w:val="28"/>
          <w:szCs w:val="28"/>
        </w:rPr>
        <w:t>Сохранение</w:t>
      </w:r>
      <w:r>
        <w:rPr>
          <w:rFonts w:ascii="Times New Roman" w:hAnsi="Times New Roman" w:cs="Times New Roman"/>
          <w:sz w:val="28"/>
          <w:szCs w:val="28"/>
        </w:rPr>
        <w:t xml:space="preserve"> </w:t>
      </w:r>
      <w:r w:rsidRPr="001B135A">
        <w:rPr>
          <w:rFonts w:ascii="Times New Roman" w:hAnsi="Times New Roman" w:cs="Times New Roman"/>
          <w:sz w:val="28"/>
          <w:szCs w:val="28"/>
        </w:rPr>
        <w:t>контингента учащихся</w:t>
      </w:r>
    </w:p>
    <w:tbl>
      <w:tblPr>
        <w:tblW w:w="9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83"/>
        <w:gridCol w:w="1765"/>
        <w:gridCol w:w="1513"/>
        <w:gridCol w:w="1863"/>
        <w:gridCol w:w="1212"/>
        <w:gridCol w:w="1883"/>
      </w:tblGrid>
      <w:tr w:rsidR="0013731F" w:rsidRPr="001B135A" w:rsidTr="0013731F">
        <w:trPr>
          <w:trHeight w:val="256"/>
        </w:trPr>
        <w:tc>
          <w:tcPr>
            <w:tcW w:w="3348" w:type="dxa"/>
            <w:gridSpan w:val="2"/>
          </w:tcPr>
          <w:p w:rsidR="0013731F" w:rsidRPr="001B135A" w:rsidRDefault="0013731F" w:rsidP="00B52ABA">
            <w:pPr>
              <w:tabs>
                <w:tab w:val="left" w:pos="4020"/>
              </w:tabs>
              <w:spacing w:after="0" w:line="240" w:lineRule="auto"/>
              <w:jc w:val="center"/>
              <w:rPr>
                <w:rFonts w:ascii="Times New Roman" w:hAnsi="Times New Roman" w:cs="Times New Roman"/>
                <w:sz w:val="24"/>
                <w:szCs w:val="28"/>
              </w:rPr>
            </w:pPr>
            <w:r w:rsidRPr="001B135A">
              <w:rPr>
                <w:rFonts w:ascii="Times New Roman" w:hAnsi="Times New Roman" w:cs="Times New Roman"/>
                <w:sz w:val="24"/>
                <w:szCs w:val="28"/>
              </w:rPr>
              <w:t>2015 – 2016 г.г.</w:t>
            </w:r>
          </w:p>
        </w:tc>
        <w:tc>
          <w:tcPr>
            <w:tcW w:w="3376" w:type="dxa"/>
            <w:gridSpan w:val="2"/>
          </w:tcPr>
          <w:p w:rsidR="0013731F" w:rsidRPr="001B135A" w:rsidRDefault="0013731F" w:rsidP="00B52ABA">
            <w:pPr>
              <w:tabs>
                <w:tab w:val="left" w:pos="4020"/>
              </w:tabs>
              <w:spacing w:after="0" w:line="240" w:lineRule="auto"/>
              <w:jc w:val="center"/>
              <w:rPr>
                <w:rFonts w:ascii="Times New Roman" w:hAnsi="Times New Roman" w:cs="Times New Roman"/>
                <w:sz w:val="24"/>
                <w:szCs w:val="28"/>
              </w:rPr>
            </w:pPr>
            <w:r w:rsidRPr="001B135A">
              <w:rPr>
                <w:rFonts w:ascii="Times New Roman" w:hAnsi="Times New Roman" w:cs="Times New Roman"/>
                <w:sz w:val="24"/>
                <w:szCs w:val="28"/>
              </w:rPr>
              <w:t>2016 – 2017 г.г.</w:t>
            </w:r>
          </w:p>
        </w:tc>
        <w:tc>
          <w:tcPr>
            <w:tcW w:w="3095" w:type="dxa"/>
            <w:gridSpan w:val="2"/>
          </w:tcPr>
          <w:p w:rsidR="0013731F" w:rsidRPr="001B135A" w:rsidRDefault="0013731F" w:rsidP="00B52ABA">
            <w:pPr>
              <w:tabs>
                <w:tab w:val="left" w:pos="4020"/>
              </w:tabs>
              <w:spacing w:after="0" w:line="240" w:lineRule="auto"/>
              <w:jc w:val="center"/>
              <w:rPr>
                <w:rFonts w:ascii="Times New Roman" w:hAnsi="Times New Roman" w:cs="Times New Roman"/>
                <w:sz w:val="24"/>
                <w:szCs w:val="28"/>
              </w:rPr>
            </w:pPr>
            <w:r w:rsidRPr="001B135A">
              <w:rPr>
                <w:rFonts w:ascii="Times New Roman" w:hAnsi="Times New Roman" w:cs="Times New Roman"/>
                <w:sz w:val="24"/>
                <w:szCs w:val="28"/>
              </w:rPr>
              <w:t>2017 – 2018 г.г.</w:t>
            </w:r>
          </w:p>
        </w:tc>
      </w:tr>
      <w:tr w:rsidR="0013731F" w:rsidRPr="001B135A" w:rsidTr="0013731F">
        <w:trPr>
          <w:trHeight w:val="781"/>
        </w:trPr>
        <w:tc>
          <w:tcPr>
            <w:tcW w:w="1583" w:type="dxa"/>
          </w:tcPr>
          <w:p w:rsidR="0013731F" w:rsidRPr="001B135A" w:rsidRDefault="0013731F" w:rsidP="00B52ABA">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Начало учебного года</w:t>
            </w:r>
          </w:p>
        </w:tc>
        <w:tc>
          <w:tcPr>
            <w:tcW w:w="1765" w:type="dxa"/>
          </w:tcPr>
          <w:p w:rsidR="0013731F" w:rsidRPr="001B135A" w:rsidRDefault="0013731F" w:rsidP="00B52ABA">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Конец учебного года</w:t>
            </w:r>
          </w:p>
        </w:tc>
        <w:tc>
          <w:tcPr>
            <w:tcW w:w="1513" w:type="dxa"/>
          </w:tcPr>
          <w:p w:rsidR="0013731F" w:rsidRPr="001B135A" w:rsidRDefault="0013731F" w:rsidP="00B52ABA">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Начало учебного года</w:t>
            </w:r>
          </w:p>
        </w:tc>
        <w:tc>
          <w:tcPr>
            <w:tcW w:w="1863" w:type="dxa"/>
          </w:tcPr>
          <w:p w:rsidR="0013731F" w:rsidRPr="001B135A" w:rsidRDefault="0013731F" w:rsidP="00B52ABA">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Конец учебного года</w:t>
            </w:r>
          </w:p>
        </w:tc>
        <w:tc>
          <w:tcPr>
            <w:tcW w:w="1212" w:type="dxa"/>
          </w:tcPr>
          <w:p w:rsidR="0013731F" w:rsidRPr="001B135A" w:rsidRDefault="0013731F" w:rsidP="00B52ABA">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Начало учебного года</w:t>
            </w:r>
          </w:p>
        </w:tc>
        <w:tc>
          <w:tcPr>
            <w:tcW w:w="1883" w:type="dxa"/>
          </w:tcPr>
          <w:p w:rsidR="0013731F" w:rsidRPr="001B135A" w:rsidRDefault="0013731F" w:rsidP="00B52ABA">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Конец учебного года</w:t>
            </w:r>
          </w:p>
        </w:tc>
      </w:tr>
      <w:tr w:rsidR="0013731F" w:rsidRPr="001B135A" w:rsidTr="0013731F">
        <w:trPr>
          <w:trHeight w:val="328"/>
        </w:trPr>
        <w:tc>
          <w:tcPr>
            <w:tcW w:w="1583" w:type="dxa"/>
          </w:tcPr>
          <w:p w:rsidR="0013731F" w:rsidRPr="001B135A" w:rsidRDefault="0013731F" w:rsidP="00B52ABA">
            <w:pPr>
              <w:tabs>
                <w:tab w:val="left" w:pos="4020"/>
              </w:tabs>
              <w:spacing w:after="0" w:line="240" w:lineRule="auto"/>
              <w:rPr>
                <w:rFonts w:ascii="Times New Roman" w:hAnsi="Times New Roman" w:cs="Times New Roman"/>
                <w:sz w:val="24"/>
                <w:szCs w:val="28"/>
              </w:rPr>
            </w:pPr>
            <w:r>
              <w:rPr>
                <w:rFonts w:ascii="Times New Roman" w:hAnsi="Times New Roman" w:cs="Times New Roman"/>
                <w:sz w:val="24"/>
                <w:szCs w:val="28"/>
              </w:rPr>
              <w:t>494</w:t>
            </w:r>
          </w:p>
        </w:tc>
        <w:tc>
          <w:tcPr>
            <w:tcW w:w="1765" w:type="dxa"/>
          </w:tcPr>
          <w:p w:rsidR="0013731F" w:rsidRPr="001B135A" w:rsidRDefault="0013731F" w:rsidP="0013731F">
            <w:pPr>
              <w:tabs>
                <w:tab w:val="left" w:pos="4020"/>
              </w:tabs>
              <w:spacing w:after="0" w:line="240" w:lineRule="auto"/>
              <w:rPr>
                <w:rFonts w:ascii="Times New Roman" w:hAnsi="Times New Roman" w:cs="Times New Roman"/>
                <w:sz w:val="24"/>
                <w:szCs w:val="28"/>
              </w:rPr>
            </w:pPr>
            <w:r>
              <w:rPr>
                <w:rFonts w:ascii="Times New Roman" w:hAnsi="Times New Roman" w:cs="Times New Roman"/>
                <w:sz w:val="24"/>
                <w:szCs w:val="28"/>
              </w:rPr>
              <w:t>486</w:t>
            </w:r>
          </w:p>
        </w:tc>
        <w:tc>
          <w:tcPr>
            <w:tcW w:w="1513" w:type="dxa"/>
          </w:tcPr>
          <w:p w:rsidR="0013731F" w:rsidRPr="001B135A" w:rsidRDefault="0013731F" w:rsidP="0013731F">
            <w:pPr>
              <w:tabs>
                <w:tab w:val="left" w:pos="4020"/>
              </w:tabs>
              <w:spacing w:after="0" w:line="240" w:lineRule="auto"/>
              <w:rPr>
                <w:rFonts w:ascii="Times New Roman" w:hAnsi="Times New Roman" w:cs="Times New Roman"/>
                <w:sz w:val="24"/>
                <w:szCs w:val="28"/>
              </w:rPr>
            </w:pPr>
            <w:r>
              <w:rPr>
                <w:rFonts w:ascii="Times New Roman" w:hAnsi="Times New Roman" w:cs="Times New Roman"/>
                <w:sz w:val="24"/>
                <w:szCs w:val="28"/>
              </w:rPr>
              <w:t>48</w:t>
            </w:r>
            <w:r w:rsidRPr="001B135A">
              <w:rPr>
                <w:rFonts w:ascii="Times New Roman" w:hAnsi="Times New Roman" w:cs="Times New Roman"/>
                <w:sz w:val="24"/>
                <w:szCs w:val="28"/>
              </w:rPr>
              <w:t>6</w:t>
            </w:r>
          </w:p>
          <w:p w:rsidR="0013731F" w:rsidRPr="001B135A" w:rsidRDefault="0013731F" w:rsidP="0013731F">
            <w:pPr>
              <w:tabs>
                <w:tab w:val="left" w:pos="4020"/>
              </w:tabs>
              <w:spacing w:after="0" w:line="240" w:lineRule="auto"/>
              <w:rPr>
                <w:rFonts w:ascii="Times New Roman" w:hAnsi="Times New Roman" w:cs="Times New Roman"/>
                <w:sz w:val="24"/>
                <w:szCs w:val="28"/>
              </w:rPr>
            </w:pPr>
          </w:p>
        </w:tc>
        <w:tc>
          <w:tcPr>
            <w:tcW w:w="1863" w:type="dxa"/>
          </w:tcPr>
          <w:p w:rsidR="0013731F" w:rsidRPr="001B135A" w:rsidRDefault="0013731F" w:rsidP="0013731F">
            <w:pPr>
              <w:tabs>
                <w:tab w:val="left" w:pos="4020"/>
              </w:tabs>
              <w:spacing w:after="0" w:line="240" w:lineRule="auto"/>
              <w:rPr>
                <w:rFonts w:ascii="Times New Roman" w:hAnsi="Times New Roman" w:cs="Times New Roman"/>
                <w:sz w:val="24"/>
                <w:szCs w:val="28"/>
              </w:rPr>
            </w:pPr>
            <w:r>
              <w:rPr>
                <w:rFonts w:ascii="Times New Roman" w:hAnsi="Times New Roman" w:cs="Times New Roman"/>
                <w:sz w:val="24"/>
                <w:szCs w:val="28"/>
              </w:rPr>
              <w:t>474</w:t>
            </w:r>
          </w:p>
          <w:p w:rsidR="0013731F" w:rsidRPr="001B135A" w:rsidRDefault="0013731F" w:rsidP="0013731F">
            <w:pPr>
              <w:tabs>
                <w:tab w:val="left" w:pos="4020"/>
              </w:tabs>
              <w:spacing w:after="0" w:line="240" w:lineRule="auto"/>
              <w:rPr>
                <w:rFonts w:ascii="Times New Roman" w:hAnsi="Times New Roman" w:cs="Times New Roman"/>
                <w:sz w:val="24"/>
                <w:szCs w:val="28"/>
              </w:rPr>
            </w:pPr>
          </w:p>
        </w:tc>
        <w:tc>
          <w:tcPr>
            <w:tcW w:w="1212" w:type="dxa"/>
          </w:tcPr>
          <w:p w:rsidR="0013731F" w:rsidRPr="001B135A" w:rsidRDefault="0013731F" w:rsidP="0013731F">
            <w:pPr>
              <w:tabs>
                <w:tab w:val="left" w:pos="4020"/>
              </w:tabs>
              <w:spacing w:after="0" w:line="240" w:lineRule="auto"/>
              <w:rPr>
                <w:rFonts w:ascii="Times New Roman" w:hAnsi="Times New Roman" w:cs="Times New Roman"/>
                <w:sz w:val="24"/>
                <w:szCs w:val="28"/>
              </w:rPr>
            </w:pPr>
            <w:r>
              <w:rPr>
                <w:rFonts w:ascii="Times New Roman" w:hAnsi="Times New Roman" w:cs="Times New Roman"/>
                <w:sz w:val="24"/>
                <w:szCs w:val="28"/>
              </w:rPr>
              <w:t>470</w:t>
            </w:r>
            <w:r w:rsidRPr="001B135A">
              <w:rPr>
                <w:rFonts w:ascii="Times New Roman" w:hAnsi="Times New Roman" w:cs="Times New Roman"/>
                <w:sz w:val="24"/>
                <w:szCs w:val="28"/>
              </w:rPr>
              <w:t xml:space="preserve"> чел</w:t>
            </w:r>
          </w:p>
        </w:tc>
        <w:tc>
          <w:tcPr>
            <w:tcW w:w="1883" w:type="dxa"/>
          </w:tcPr>
          <w:p w:rsidR="0013731F" w:rsidRPr="001B135A" w:rsidRDefault="0013731F" w:rsidP="0013731F">
            <w:pPr>
              <w:tabs>
                <w:tab w:val="left" w:pos="4020"/>
              </w:tabs>
              <w:spacing w:after="0" w:line="240" w:lineRule="auto"/>
              <w:rPr>
                <w:rFonts w:ascii="Times New Roman" w:hAnsi="Times New Roman" w:cs="Times New Roman"/>
                <w:sz w:val="24"/>
                <w:szCs w:val="28"/>
              </w:rPr>
            </w:pPr>
            <w:r>
              <w:rPr>
                <w:rFonts w:ascii="Times New Roman" w:hAnsi="Times New Roman" w:cs="Times New Roman"/>
                <w:sz w:val="24"/>
                <w:szCs w:val="28"/>
              </w:rPr>
              <w:t>4</w:t>
            </w:r>
            <w:r w:rsidRPr="001B135A">
              <w:rPr>
                <w:rFonts w:ascii="Times New Roman" w:hAnsi="Times New Roman" w:cs="Times New Roman"/>
                <w:sz w:val="24"/>
                <w:szCs w:val="28"/>
              </w:rPr>
              <w:t>54</w:t>
            </w:r>
          </w:p>
        </w:tc>
      </w:tr>
      <w:tr w:rsidR="0013731F" w:rsidRPr="001B135A" w:rsidTr="0013731F">
        <w:trPr>
          <w:trHeight w:val="66"/>
        </w:trPr>
        <w:tc>
          <w:tcPr>
            <w:tcW w:w="3348" w:type="dxa"/>
            <w:gridSpan w:val="2"/>
          </w:tcPr>
          <w:p w:rsidR="0013731F" w:rsidRPr="001B135A" w:rsidRDefault="0013731F" w:rsidP="0013731F">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Отсев 8 чел.</w:t>
            </w:r>
          </w:p>
          <w:p w:rsidR="0013731F" w:rsidRPr="001B135A" w:rsidRDefault="0013731F" w:rsidP="0013731F">
            <w:pPr>
              <w:tabs>
                <w:tab w:val="left" w:pos="4020"/>
              </w:tabs>
              <w:spacing w:after="0" w:line="240" w:lineRule="auto"/>
              <w:rPr>
                <w:rFonts w:ascii="Times New Roman" w:hAnsi="Times New Roman" w:cs="Times New Roman"/>
                <w:sz w:val="24"/>
                <w:szCs w:val="28"/>
              </w:rPr>
            </w:pPr>
          </w:p>
        </w:tc>
        <w:tc>
          <w:tcPr>
            <w:tcW w:w="3376" w:type="dxa"/>
            <w:gridSpan w:val="2"/>
          </w:tcPr>
          <w:p w:rsidR="0013731F" w:rsidRPr="001B135A" w:rsidRDefault="0013731F" w:rsidP="0013731F">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Отсев 12 чел.</w:t>
            </w:r>
          </w:p>
          <w:p w:rsidR="0013731F" w:rsidRPr="001B135A" w:rsidRDefault="0013731F" w:rsidP="0013731F">
            <w:pPr>
              <w:tabs>
                <w:tab w:val="left" w:pos="4020"/>
              </w:tabs>
              <w:spacing w:after="0" w:line="240" w:lineRule="auto"/>
              <w:rPr>
                <w:rFonts w:ascii="Times New Roman" w:hAnsi="Times New Roman" w:cs="Times New Roman"/>
                <w:sz w:val="24"/>
                <w:szCs w:val="28"/>
              </w:rPr>
            </w:pPr>
          </w:p>
        </w:tc>
        <w:tc>
          <w:tcPr>
            <w:tcW w:w="3095" w:type="dxa"/>
            <w:gridSpan w:val="2"/>
          </w:tcPr>
          <w:p w:rsidR="0013731F" w:rsidRPr="001B135A" w:rsidRDefault="0013731F" w:rsidP="0013731F">
            <w:pPr>
              <w:tabs>
                <w:tab w:val="left" w:pos="4020"/>
              </w:tabs>
              <w:spacing w:after="0" w:line="240" w:lineRule="auto"/>
              <w:rPr>
                <w:rFonts w:ascii="Times New Roman" w:hAnsi="Times New Roman" w:cs="Times New Roman"/>
                <w:sz w:val="24"/>
                <w:szCs w:val="28"/>
              </w:rPr>
            </w:pPr>
            <w:r w:rsidRPr="001B135A">
              <w:rPr>
                <w:rFonts w:ascii="Times New Roman" w:hAnsi="Times New Roman" w:cs="Times New Roman"/>
                <w:sz w:val="24"/>
                <w:szCs w:val="28"/>
              </w:rPr>
              <w:t>Отсев 16 чел.</w:t>
            </w:r>
          </w:p>
          <w:p w:rsidR="0013731F" w:rsidRPr="001B135A" w:rsidRDefault="0013731F" w:rsidP="0013731F">
            <w:pPr>
              <w:tabs>
                <w:tab w:val="left" w:pos="4020"/>
              </w:tabs>
              <w:spacing w:after="0" w:line="240" w:lineRule="auto"/>
              <w:rPr>
                <w:rFonts w:ascii="Times New Roman" w:hAnsi="Times New Roman" w:cs="Times New Roman"/>
                <w:sz w:val="24"/>
                <w:szCs w:val="28"/>
              </w:rPr>
            </w:pPr>
          </w:p>
        </w:tc>
      </w:tr>
    </w:tbl>
    <w:p w:rsidR="0013731F" w:rsidRDefault="0013731F" w:rsidP="0013731F">
      <w:pPr>
        <w:tabs>
          <w:tab w:val="left" w:pos="40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3731F" w:rsidRPr="001B135A" w:rsidRDefault="0013731F" w:rsidP="0013731F">
      <w:p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135A">
        <w:rPr>
          <w:rFonts w:ascii="Times New Roman" w:hAnsi="Times New Roman" w:cs="Times New Roman"/>
          <w:sz w:val="28"/>
          <w:szCs w:val="28"/>
        </w:rPr>
        <w:t>Динамика сохранения контингента учащихся нестабильна, также увеличивается отсев. Ретроспективная динамика показателя показывает, что отсев учащихся увеличился, что соответствует требованиям муниципального задания. Муниципальное задание (услуги) на планируемый 201</w:t>
      </w:r>
      <w:r>
        <w:rPr>
          <w:rFonts w:ascii="Times New Roman" w:hAnsi="Times New Roman" w:cs="Times New Roman"/>
          <w:sz w:val="28"/>
          <w:szCs w:val="28"/>
        </w:rPr>
        <w:t>8</w:t>
      </w:r>
      <w:r w:rsidRPr="001B135A">
        <w:rPr>
          <w:rFonts w:ascii="Times New Roman" w:hAnsi="Times New Roman" w:cs="Times New Roman"/>
          <w:sz w:val="28"/>
          <w:szCs w:val="28"/>
        </w:rPr>
        <w:t>-201</w:t>
      </w:r>
      <w:r>
        <w:rPr>
          <w:rFonts w:ascii="Times New Roman" w:hAnsi="Times New Roman" w:cs="Times New Roman"/>
          <w:sz w:val="28"/>
          <w:szCs w:val="28"/>
        </w:rPr>
        <w:t>9</w:t>
      </w:r>
      <w:r w:rsidRPr="001B135A">
        <w:rPr>
          <w:rFonts w:ascii="Times New Roman" w:hAnsi="Times New Roman" w:cs="Times New Roman"/>
          <w:sz w:val="28"/>
          <w:szCs w:val="28"/>
        </w:rPr>
        <w:t xml:space="preserve"> </w:t>
      </w:r>
      <w:proofErr w:type="spellStart"/>
      <w:r w:rsidRPr="001B135A">
        <w:rPr>
          <w:rFonts w:ascii="Times New Roman" w:hAnsi="Times New Roman" w:cs="Times New Roman"/>
          <w:sz w:val="28"/>
          <w:szCs w:val="28"/>
        </w:rPr>
        <w:t>уч</w:t>
      </w:r>
      <w:proofErr w:type="spellEnd"/>
      <w:r w:rsidRPr="001B135A">
        <w:rPr>
          <w:rFonts w:ascii="Times New Roman" w:hAnsi="Times New Roman" w:cs="Times New Roman"/>
          <w:sz w:val="28"/>
          <w:szCs w:val="28"/>
        </w:rPr>
        <w:t>. год снизили до 4</w:t>
      </w:r>
      <w:r>
        <w:rPr>
          <w:rFonts w:ascii="Times New Roman" w:hAnsi="Times New Roman" w:cs="Times New Roman"/>
          <w:sz w:val="28"/>
          <w:szCs w:val="28"/>
        </w:rPr>
        <w:t>5</w:t>
      </w:r>
      <w:r w:rsidRPr="001B135A">
        <w:rPr>
          <w:rFonts w:ascii="Times New Roman" w:hAnsi="Times New Roman" w:cs="Times New Roman"/>
          <w:sz w:val="28"/>
          <w:szCs w:val="28"/>
        </w:rPr>
        <w:t>0 человек.</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135A">
        <w:rPr>
          <w:rFonts w:ascii="Times New Roman" w:hAnsi="Times New Roman" w:cs="Times New Roman"/>
          <w:sz w:val="28"/>
          <w:szCs w:val="28"/>
        </w:rPr>
        <w:t xml:space="preserve">Подобное сокращение численности учащихся, возможно, связано с недостаточными возможностями бюджетного финансирования, однако общая динамика численность на начало года, напротив, свидетельствует о </w:t>
      </w:r>
      <w:proofErr w:type="spellStart"/>
      <w:r w:rsidRPr="001B135A">
        <w:rPr>
          <w:rFonts w:ascii="Times New Roman" w:hAnsi="Times New Roman" w:cs="Times New Roman"/>
          <w:sz w:val="28"/>
          <w:szCs w:val="28"/>
        </w:rPr>
        <w:t>востребованности</w:t>
      </w:r>
      <w:proofErr w:type="spellEnd"/>
      <w:r w:rsidRPr="001B135A">
        <w:rPr>
          <w:rFonts w:ascii="Times New Roman" w:hAnsi="Times New Roman" w:cs="Times New Roman"/>
          <w:sz w:val="28"/>
          <w:szCs w:val="28"/>
        </w:rPr>
        <w:t xml:space="preserve"> услуг школы. Здесь руководству важно найти причину увеличения отсева: отсев по желанию ученика в виду недовольства качеством образования или по иным причинам.</w:t>
      </w:r>
    </w:p>
    <w:p w:rsidR="0013731F" w:rsidRPr="001B135A" w:rsidRDefault="0013731F" w:rsidP="0013731F">
      <w:pPr>
        <w:tabs>
          <w:tab w:val="left" w:pos="4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B135A">
        <w:rPr>
          <w:rFonts w:ascii="Times New Roman" w:hAnsi="Times New Roman" w:cs="Times New Roman"/>
          <w:sz w:val="28"/>
          <w:szCs w:val="28"/>
        </w:rPr>
        <w:t xml:space="preserve">Относительно исполнения четвертого стандарта, где прописаны требования к </w:t>
      </w:r>
      <w:r>
        <w:rPr>
          <w:rFonts w:ascii="Times New Roman" w:hAnsi="Times New Roman" w:cs="Times New Roman"/>
          <w:sz w:val="28"/>
          <w:szCs w:val="28"/>
        </w:rPr>
        <w:t>профессионализму  работников МБ</w:t>
      </w:r>
      <w:r w:rsidRPr="001B135A">
        <w:rPr>
          <w:rFonts w:ascii="Times New Roman" w:hAnsi="Times New Roman" w:cs="Times New Roman"/>
          <w:sz w:val="28"/>
          <w:szCs w:val="28"/>
        </w:rPr>
        <w:t>У ДО «ЧДШИ им. Балабан», а также в соответствии с поставленной целью исследования и задачами (определить уровень кадрового потенциала) можно сказать следующее:</w:t>
      </w:r>
    </w:p>
    <w:p w:rsidR="0013731F" w:rsidRPr="001B135A"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135A">
        <w:rPr>
          <w:rFonts w:ascii="Times New Roman" w:hAnsi="Times New Roman" w:cs="Times New Roman"/>
          <w:sz w:val="28"/>
          <w:szCs w:val="28"/>
        </w:rPr>
        <w:t xml:space="preserve">Деятельность МБУ ДО «ЧДШИ им. Балабан» является результативной и стабильно развивающейся, прежде всего благодаря профессионализму преподавательского состава, 44% преподавателей имеют высшее образование. Опытные работники в возрасте до 30 лет составляют 32%; от 30 до 40 лет - 12,9%; от 40 до 50 лет - 29%; свыше 50 лет 54,8%.   </w:t>
      </w:r>
    </w:p>
    <w:p w:rsidR="0013731F" w:rsidRPr="001B135A" w:rsidRDefault="0013731F" w:rsidP="0013731F">
      <w:pPr>
        <w:spacing w:after="0" w:line="360" w:lineRule="auto"/>
        <w:ind w:firstLine="708"/>
        <w:jc w:val="both"/>
        <w:rPr>
          <w:rFonts w:ascii="Times New Roman" w:hAnsi="Times New Roman" w:cs="Times New Roman"/>
          <w:sz w:val="28"/>
          <w:szCs w:val="28"/>
        </w:rPr>
      </w:pPr>
      <w:r w:rsidRPr="001B135A">
        <w:rPr>
          <w:rFonts w:ascii="Times New Roman" w:hAnsi="Times New Roman" w:cs="Times New Roman"/>
          <w:sz w:val="28"/>
          <w:szCs w:val="28"/>
        </w:rPr>
        <w:t>Повышению квалификации уделяется большое внимание, 4 человека заочно получают высшее образование, повышение квалификации проходят ежегодно по 10-16 человек, на курсах в 201</w:t>
      </w:r>
      <w:r>
        <w:rPr>
          <w:rFonts w:ascii="Times New Roman" w:hAnsi="Times New Roman" w:cs="Times New Roman"/>
          <w:sz w:val="28"/>
          <w:szCs w:val="28"/>
        </w:rPr>
        <w:t>8</w:t>
      </w:r>
      <w:r w:rsidRPr="001B135A">
        <w:rPr>
          <w:rFonts w:ascii="Times New Roman" w:hAnsi="Times New Roman" w:cs="Times New Roman"/>
          <w:sz w:val="28"/>
          <w:szCs w:val="28"/>
        </w:rPr>
        <w:t xml:space="preserve"> году обучались 16 человек. Есть надежда на приток молодых кадров в будущем. </w:t>
      </w:r>
    </w:p>
    <w:p w:rsidR="0013731F" w:rsidRPr="001B135A"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Выпускники МБ</w:t>
      </w:r>
      <w:r w:rsidRPr="001B135A">
        <w:rPr>
          <w:rFonts w:ascii="Times New Roman" w:hAnsi="Times New Roman" w:cs="Times New Roman"/>
          <w:sz w:val="28"/>
          <w:szCs w:val="28"/>
        </w:rPr>
        <w:t xml:space="preserve">У ДО «ЧДШИ им. Балабан» учатся в музыкальных училищах и институтах культуры. </w:t>
      </w:r>
    </w:p>
    <w:p w:rsidR="0013731F" w:rsidRPr="001B135A"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135A">
        <w:rPr>
          <w:rFonts w:ascii="Times New Roman" w:hAnsi="Times New Roman" w:cs="Times New Roman"/>
          <w:sz w:val="28"/>
          <w:szCs w:val="28"/>
        </w:rPr>
        <w:t>Но необходимы меры по закреплению кадров, подготовке системы мероприятий, направленных на материальное стимулирование и достойную оплату труда преподавателей, социальную поддержку.</w:t>
      </w:r>
    </w:p>
    <w:p w:rsidR="0013731F" w:rsidRPr="001B135A"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135A">
        <w:rPr>
          <w:rFonts w:ascii="Times New Roman" w:hAnsi="Times New Roman" w:cs="Times New Roman"/>
          <w:sz w:val="28"/>
          <w:szCs w:val="28"/>
        </w:rPr>
        <w:t>На начало 201</w:t>
      </w:r>
      <w:r>
        <w:rPr>
          <w:rFonts w:ascii="Times New Roman" w:hAnsi="Times New Roman" w:cs="Times New Roman"/>
          <w:sz w:val="28"/>
          <w:szCs w:val="28"/>
        </w:rPr>
        <w:t>5</w:t>
      </w:r>
      <w:r w:rsidRPr="001B135A">
        <w:rPr>
          <w:rFonts w:ascii="Times New Roman" w:hAnsi="Times New Roman" w:cs="Times New Roman"/>
          <w:sz w:val="28"/>
          <w:szCs w:val="28"/>
        </w:rPr>
        <w:t xml:space="preserve"> – 201</w:t>
      </w:r>
      <w:r>
        <w:rPr>
          <w:rFonts w:ascii="Times New Roman" w:hAnsi="Times New Roman" w:cs="Times New Roman"/>
          <w:sz w:val="28"/>
          <w:szCs w:val="28"/>
        </w:rPr>
        <w:t>6</w:t>
      </w:r>
      <w:r w:rsidRPr="001B135A">
        <w:rPr>
          <w:rFonts w:ascii="Times New Roman" w:hAnsi="Times New Roman" w:cs="Times New Roman"/>
          <w:sz w:val="28"/>
          <w:szCs w:val="28"/>
        </w:rPr>
        <w:t xml:space="preserve"> учебного года состав основного педагогического коллектива сократился на 19% (уволились 7 преподавателей), основной причиной является низкий уровень оплаты труда в сфере культуры и искусства. Анализ результатов аттестации по </w:t>
      </w:r>
      <w:r>
        <w:rPr>
          <w:rFonts w:ascii="Times New Roman" w:hAnsi="Times New Roman" w:cs="Times New Roman"/>
          <w:sz w:val="28"/>
          <w:szCs w:val="28"/>
        </w:rPr>
        <w:t>годам представлен в таблице 5.</w:t>
      </w:r>
    </w:p>
    <w:p w:rsidR="0013731F" w:rsidRDefault="0013731F" w:rsidP="0013731F">
      <w:pPr>
        <w:tabs>
          <w:tab w:val="left" w:pos="0"/>
        </w:tabs>
        <w:rPr>
          <w:rFonts w:ascii="Times New Roman" w:hAnsi="Times New Roman" w:cs="Times New Roman"/>
          <w:sz w:val="28"/>
          <w:szCs w:val="28"/>
        </w:rPr>
      </w:pPr>
      <w:r w:rsidRPr="0044622C">
        <w:rPr>
          <w:rFonts w:ascii="Times New Roman" w:hAnsi="Times New Roman" w:cs="Times New Roman"/>
          <w:sz w:val="28"/>
          <w:szCs w:val="28"/>
        </w:rPr>
        <w:t xml:space="preserve">Таблица </w:t>
      </w:r>
      <w:r>
        <w:rPr>
          <w:rFonts w:ascii="Times New Roman" w:hAnsi="Times New Roman" w:cs="Times New Roman"/>
          <w:sz w:val="28"/>
          <w:szCs w:val="28"/>
        </w:rPr>
        <w:t xml:space="preserve">5 – </w:t>
      </w:r>
      <w:r w:rsidRPr="0044622C">
        <w:rPr>
          <w:rFonts w:ascii="Times New Roman" w:hAnsi="Times New Roman" w:cs="Times New Roman"/>
          <w:sz w:val="28"/>
          <w:szCs w:val="28"/>
        </w:rPr>
        <w:t>Анализ</w:t>
      </w:r>
      <w:r>
        <w:rPr>
          <w:rFonts w:ascii="Times New Roman" w:hAnsi="Times New Roman" w:cs="Times New Roman"/>
          <w:sz w:val="28"/>
          <w:szCs w:val="28"/>
        </w:rPr>
        <w:t xml:space="preserve"> </w:t>
      </w:r>
      <w:r w:rsidRPr="0044622C">
        <w:rPr>
          <w:rFonts w:ascii="Times New Roman" w:hAnsi="Times New Roman" w:cs="Times New Roman"/>
          <w:sz w:val="28"/>
          <w:szCs w:val="28"/>
        </w:rPr>
        <w:t xml:space="preserve"> результатов аттестации на категории первая и высшая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2243"/>
        <w:gridCol w:w="2120"/>
        <w:gridCol w:w="2404"/>
        <w:gridCol w:w="2027"/>
      </w:tblGrid>
      <w:tr w:rsidR="0013731F" w:rsidRPr="0044622C" w:rsidTr="0013731F">
        <w:tc>
          <w:tcPr>
            <w:tcW w:w="776" w:type="dxa"/>
          </w:tcPr>
          <w:p w:rsidR="0013731F" w:rsidRPr="0044622C" w:rsidRDefault="0013731F" w:rsidP="00B52ABA">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 xml:space="preserve">Год </w:t>
            </w:r>
          </w:p>
        </w:tc>
        <w:tc>
          <w:tcPr>
            <w:tcW w:w="2243" w:type="dxa"/>
          </w:tcPr>
          <w:p w:rsidR="0013731F" w:rsidRPr="0044622C" w:rsidRDefault="0013731F" w:rsidP="00B52ABA">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Количество сотрудников проходивших аттестацию</w:t>
            </w:r>
          </w:p>
        </w:tc>
        <w:tc>
          <w:tcPr>
            <w:tcW w:w="2120" w:type="dxa"/>
          </w:tcPr>
          <w:p w:rsidR="0013731F" w:rsidRPr="0044622C" w:rsidRDefault="0013731F" w:rsidP="00B52ABA">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Подтверждение на соответствие занимаемой должности</w:t>
            </w:r>
          </w:p>
        </w:tc>
        <w:tc>
          <w:tcPr>
            <w:tcW w:w="2404" w:type="dxa"/>
          </w:tcPr>
          <w:p w:rsidR="0013731F" w:rsidRPr="0044622C" w:rsidRDefault="0013731F" w:rsidP="00B52ABA">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Присвоена первая категория</w:t>
            </w:r>
          </w:p>
          <w:p w:rsidR="0013731F" w:rsidRPr="0044622C" w:rsidRDefault="0013731F" w:rsidP="00B52ABA">
            <w:pPr>
              <w:tabs>
                <w:tab w:val="left" w:pos="4020"/>
              </w:tabs>
              <w:spacing w:after="0"/>
              <w:rPr>
                <w:rFonts w:ascii="Times New Roman" w:hAnsi="Times New Roman" w:cs="Times New Roman"/>
                <w:sz w:val="28"/>
                <w:szCs w:val="28"/>
              </w:rPr>
            </w:pPr>
          </w:p>
        </w:tc>
        <w:tc>
          <w:tcPr>
            <w:tcW w:w="2027" w:type="dxa"/>
          </w:tcPr>
          <w:p w:rsidR="0013731F" w:rsidRPr="0044622C" w:rsidRDefault="0013731F" w:rsidP="00B52ABA">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Присвоена высшая категория</w:t>
            </w:r>
          </w:p>
          <w:p w:rsidR="0013731F" w:rsidRPr="0044622C" w:rsidRDefault="0013731F" w:rsidP="00B52ABA">
            <w:pPr>
              <w:tabs>
                <w:tab w:val="left" w:pos="4020"/>
              </w:tabs>
              <w:spacing w:after="0"/>
              <w:rPr>
                <w:rFonts w:ascii="Times New Roman" w:hAnsi="Times New Roman" w:cs="Times New Roman"/>
                <w:sz w:val="28"/>
                <w:szCs w:val="28"/>
              </w:rPr>
            </w:pPr>
          </w:p>
        </w:tc>
      </w:tr>
      <w:tr w:rsidR="0013731F" w:rsidRPr="0044622C" w:rsidTr="0013731F">
        <w:tc>
          <w:tcPr>
            <w:tcW w:w="776" w:type="dxa"/>
          </w:tcPr>
          <w:p w:rsidR="0013731F" w:rsidRPr="0044622C" w:rsidRDefault="0013731F" w:rsidP="00B52ABA">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201</w:t>
            </w:r>
            <w:r>
              <w:rPr>
                <w:rFonts w:ascii="Times New Roman" w:hAnsi="Times New Roman" w:cs="Times New Roman"/>
                <w:sz w:val="28"/>
                <w:szCs w:val="28"/>
              </w:rPr>
              <w:t>6</w:t>
            </w:r>
          </w:p>
        </w:tc>
        <w:tc>
          <w:tcPr>
            <w:tcW w:w="2243"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12</w:t>
            </w:r>
          </w:p>
        </w:tc>
        <w:tc>
          <w:tcPr>
            <w:tcW w:w="2120"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0</w:t>
            </w:r>
          </w:p>
        </w:tc>
        <w:tc>
          <w:tcPr>
            <w:tcW w:w="2404"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5</w:t>
            </w:r>
          </w:p>
        </w:tc>
        <w:tc>
          <w:tcPr>
            <w:tcW w:w="2027"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3</w:t>
            </w:r>
          </w:p>
        </w:tc>
      </w:tr>
      <w:tr w:rsidR="0013731F" w:rsidRPr="0044622C" w:rsidTr="0013731F">
        <w:tc>
          <w:tcPr>
            <w:tcW w:w="776"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201</w:t>
            </w:r>
            <w:r>
              <w:rPr>
                <w:rFonts w:ascii="Times New Roman" w:hAnsi="Times New Roman" w:cs="Times New Roman"/>
                <w:sz w:val="28"/>
                <w:szCs w:val="28"/>
              </w:rPr>
              <w:t>7</w:t>
            </w:r>
          </w:p>
        </w:tc>
        <w:tc>
          <w:tcPr>
            <w:tcW w:w="2243"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10</w:t>
            </w:r>
          </w:p>
        </w:tc>
        <w:tc>
          <w:tcPr>
            <w:tcW w:w="2120"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2</w:t>
            </w:r>
          </w:p>
        </w:tc>
        <w:tc>
          <w:tcPr>
            <w:tcW w:w="2404"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2</w:t>
            </w:r>
          </w:p>
        </w:tc>
        <w:tc>
          <w:tcPr>
            <w:tcW w:w="2027"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1</w:t>
            </w:r>
          </w:p>
        </w:tc>
      </w:tr>
      <w:tr w:rsidR="0013731F" w:rsidRPr="0044622C" w:rsidTr="0013731F">
        <w:tc>
          <w:tcPr>
            <w:tcW w:w="776"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201</w:t>
            </w:r>
            <w:r>
              <w:rPr>
                <w:rFonts w:ascii="Times New Roman" w:hAnsi="Times New Roman" w:cs="Times New Roman"/>
                <w:sz w:val="28"/>
                <w:szCs w:val="28"/>
              </w:rPr>
              <w:t>8</w:t>
            </w:r>
          </w:p>
        </w:tc>
        <w:tc>
          <w:tcPr>
            <w:tcW w:w="2243"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16</w:t>
            </w:r>
          </w:p>
        </w:tc>
        <w:tc>
          <w:tcPr>
            <w:tcW w:w="2120"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2</w:t>
            </w:r>
          </w:p>
        </w:tc>
        <w:tc>
          <w:tcPr>
            <w:tcW w:w="2404"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3</w:t>
            </w:r>
          </w:p>
        </w:tc>
        <w:tc>
          <w:tcPr>
            <w:tcW w:w="2027" w:type="dxa"/>
          </w:tcPr>
          <w:p w:rsidR="0013731F" w:rsidRPr="0044622C" w:rsidRDefault="0013731F" w:rsidP="0013731F">
            <w:pPr>
              <w:tabs>
                <w:tab w:val="left" w:pos="4020"/>
              </w:tabs>
              <w:spacing w:after="0"/>
              <w:rPr>
                <w:rFonts w:ascii="Times New Roman" w:hAnsi="Times New Roman" w:cs="Times New Roman"/>
                <w:sz w:val="28"/>
                <w:szCs w:val="28"/>
              </w:rPr>
            </w:pPr>
            <w:r w:rsidRPr="0044622C">
              <w:rPr>
                <w:rFonts w:ascii="Times New Roman" w:hAnsi="Times New Roman" w:cs="Times New Roman"/>
                <w:sz w:val="28"/>
                <w:szCs w:val="28"/>
              </w:rPr>
              <w:t>3</w:t>
            </w:r>
          </w:p>
        </w:tc>
      </w:tr>
    </w:tbl>
    <w:p w:rsidR="0013731F" w:rsidRDefault="0013731F" w:rsidP="0013731F">
      <w:pPr>
        <w:spacing w:after="0" w:line="240" w:lineRule="auto"/>
        <w:ind w:firstLine="708"/>
        <w:jc w:val="both"/>
        <w:rPr>
          <w:rFonts w:ascii="Times New Roman" w:hAnsi="Times New Roman" w:cs="Times New Roman"/>
          <w:sz w:val="28"/>
          <w:szCs w:val="28"/>
        </w:rPr>
      </w:pPr>
    </w:p>
    <w:p w:rsidR="0013731F" w:rsidRPr="0044622C" w:rsidRDefault="0013731F" w:rsidP="0013731F">
      <w:pPr>
        <w:spacing w:after="0" w:line="360" w:lineRule="auto"/>
        <w:ind w:firstLine="708"/>
        <w:jc w:val="both"/>
        <w:rPr>
          <w:rFonts w:ascii="Times New Roman" w:hAnsi="Times New Roman" w:cs="Times New Roman"/>
          <w:sz w:val="28"/>
          <w:szCs w:val="28"/>
        </w:rPr>
      </w:pPr>
      <w:r w:rsidRPr="0044622C">
        <w:rPr>
          <w:rFonts w:ascii="Times New Roman" w:hAnsi="Times New Roman" w:cs="Times New Roman"/>
          <w:sz w:val="28"/>
          <w:szCs w:val="28"/>
        </w:rPr>
        <w:lastRenderedPageBreak/>
        <w:t>Исследование в соответствии с поставленной целью и задачами относительно развития материально – технической базы выявило:</w:t>
      </w:r>
    </w:p>
    <w:p w:rsidR="0013731F" w:rsidRPr="0044622C"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622C">
        <w:rPr>
          <w:rFonts w:ascii="Times New Roman" w:hAnsi="Times New Roman" w:cs="Times New Roman"/>
          <w:sz w:val="28"/>
          <w:szCs w:val="28"/>
        </w:rPr>
        <w:t xml:space="preserve">Материальная база устарела и требует постоянного обновления. Износ музыкальных инструментов составляет 80%. </w:t>
      </w:r>
    </w:p>
    <w:p w:rsidR="0013731F" w:rsidRPr="0044622C"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622C">
        <w:rPr>
          <w:rFonts w:ascii="Times New Roman" w:hAnsi="Times New Roman" w:cs="Times New Roman"/>
          <w:sz w:val="28"/>
          <w:szCs w:val="28"/>
        </w:rPr>
        <w:t xml:space="preserve">В связи с недостаточным финансированием материальная база обновляется частично.  </w:t>
      </w:r>
    </w:p>
    <w:p w:rsidR="0013731F" w:rsidRPr="0044622C" w:rsidRDefault="0013731F" w:rsidP="0013731F">
      <w:pPr>
        <w:spacing w:after="0" w:line="360" w:lineRule="auto"/>
        <w:ind w:firstLine="708"/>
        <w:jc w:val="both"/>
        <w:rPr>
          <w:rFonts w:ascii="Times New Roman" w:hAnsi="Times New Roman" w:cs="Times New Roman"/>
          <w:sz w:val="28"/>
          <w:szCs w:val="28"/>
        </w:rPr>
      </w:pPr>
      <w:r w:rsidRPr="0044622C">
        <w:rPr>
          <w:rFonts w:ascii="Times New Roman" w:hAnsi="Times New Roman" w:cs="Times New Roman"/>
          <w:sz w:val="28"/>
          <w:szCs w:val="28"/>
        </w:rPr>
        <w:t xml:space="preserve">Большая часть музыкальных инструментов в школе, а именно фортепиано, аккордеоны, домры, скрипки, виолончели приобретены в 1970-х годах, инструменты частично обновляется в пределах имеющихся и привлекаемых финансовых средств. </w:t>
      </w:r>
    </w:p>
    <w:p w:rsidR="0013731F"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53429">
        <w:rPr>
          <w:rFonts w:ascii="Times New Roman" w:hAnsi="Times New Roman" w:cs="Times New Roman"/>
          <w:sz w:val="28"/>
          <w:szCs w:val="28"/>
        </w:rPr>
        <w:t xml:space="preserve">Школе необходимо обновлять музыкальные инструменты, которые будут соответствовать современным требованиям образовательного процесса, и создавать собственную базу профессиональных инструментов, велик интерес к современным музыкальным технологиям (синтезаторы, электрогитары, ударные инструменты), которые имеют большое количество музыкальных возможностей. </w:t>
      </w:r>
    </w:p>
    <w:p w:rsidR="0013731F" w:rsidRPr="0044622C" w:rsidRDefault="0013731F" w:rsidP="00B52ABA">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622C">
        <w:rPr>
          <w:rFonts w:ascii="Times New Roman" w:hAnsi="Times New Roman" w:cs="Times New Roman"/>
          <w:sz w:val="28"/>
          <w:szCs w:val="28"/>
        </w:rPr>
        <w:t>Состояние материально – технической базы, период приобретения музыкальных инструменто</w:t>
      </w:r>
      <w:r>
        <w:rPr>
          <w:rFonts w:ascii="Times New Roman" w:hAnsi="Times New Roman" w:cs="Times New Roman"/>
          <w:sz w:val="28"/>
          <w:szCs w:val="28"/>
        </w:rPr>
        <w:t>в и оргтехники приведены в таблице 6</w:t>
      </w:r>
      <w:r w:rsidRPr="0044622C">
        <w:rPr>
          <w:rFonts w:ascii="Times New Roman" w:hAnsi="Times New Roman" w:cs="Times New Roman"/>
          <w:sz w:val="28"/>
          <w:szCs w:val="28"/>
        </w:rPr>
        <w:t>, табл</w:t>
      </w:r>
      <w:r>
        <w:rPr>
          <w:rFonts w:ascii="Times New Roman" w:hAnsi="Times New Roman" w:cs="Times New Roman"/>
          <w:sz w:val="28"/>
          <w:szCs w:val="28"/>
        </w:rPr>
        <w:t>ице</w:t>
      </w:r>
      <w:r w:rsidRPr="0044622C">
        <w:rPr>
          <w:rFonts w:ascii="Times New Roman" w:hAnsi="Times New Roman" w:cs="Times New Roman"/>
          <w:sz w:val="28"/>
          <w:szCs w:val="28"/>
        </w:rPr>
        <w:t xml:space="preserve"> </w:t>
      </w:r>
      <w:r>
        <w:rPr>
          <w:rFonts w:ascii="Times New Roman" w:hAnsi="Times New Roman" w:cs="Times New Roman"/>
          <w:sz w:val="28"/>
          <w:szCs w:val="28"/>
        </w:rPr>
        <w:t>7</w:t>
      </w:r>
      <w:r w:rsidRPr="0044622C">
        <w:rPr>
          <w:rFonts w:ascii="Times New Roman" w:hAnsi="Times New Roman" w:cs="Times New Roman"/>
          <w:sz w:val="28"/>
          <w:szCs w:val="28"/>
        </w:rPr>
        <w:t>.</w:t>
      </w:r>
    </w:p>
    <w:p w:rsidR="0013731F" w:rsidRPr="0044622C" w:rsidRDefault="0013731F" w:rsidP="00B52ABA">
      <w:pPr>
        <w:tabs>
          <w:tab w:val="left" w:pos="4020"/>
        </w:tabs>
        <w:spacing w:after="0" w:line="360" w:lineRule="auto"/>
        <w:rPr>
          <w:rFonts w:ascii="Times New Roman" w:hAnsi="Times New Roman" w:cs="Times New Roman"/>
          <w:sz w:val="28"/>
          <w:szCs w:val="28"/>
        </w:rPr>
      </w:pPr>
      <w:r w:rsidRPr="0044622C">
        <w:rPr>
          <w:rFonts w:ascii="Times New Roman" w:hAnsi="Times New Roman" w:cs="Times New Roman"/>
          <w:sz w:val="28"/>
          <w:szCs w:val="28"/>
        </w:rPr>
        <w:t xml:space="preserve">Таблица </w:t>
      </w:r>
      <w:r>
        <w:rPr>
          <w:rFonts w:ascii="Times New Roman" w:hAnsi="Times New Roman" w:cs="Times New Roman"/>
          <w:sz w:val="28"/>
          <w:szCs w:val="28"/>
        </w:rPr>
        <w:t xml:space="preserve">6 – </w:t>
      </w:r>
      <w:r w:rsidRPr="0044622C">
        <w:rPr>
          <w:rFonts w:ascii="Times New Roman" w:hAnsi="Times New Roman" w:cs="Times New Roman"/>
          <w:sz w:val="28"/>
          <w:szCs w:val="28"/>
        </w:rPr>
        <w:t>Материально – техническая база</w:t>
      </w:r>
    </w:p>
    <w:tbl>
      <w:tblPr>
        <w:tblW w:w="0" w:type="auto"/>
        <w:tblInd w:w="93" w:type="dxa"/>
        <w:tblLook w:val="04A0"/>
      </w:tblPr>
      <w:tblGrid>
        <w:gridCol w:w="1800"/>
        <w:gridCol w:w="396"/>
        <w:gridCol w:w="396"/>
        <w:gridCol w:w="396"/>
        <w:gridCol w:w="396"/>
        <w:gridCol w:w="397"/>
        <w:gridCol w:w="397"/>
        <w:gridCol w:w="397"/>
        <w:gridCol w:w="397"/>
        <w:gridCol w:w="466"/>
        <w:gridCol w:w="466"/>
        <w:gridCol w:w="397"/>
        <w:gridCol w:w="397"/>
        <w:gridCol w:w="397"/>
        <w:gridCol w:w="397"/>
        <w:gridCol w:w="397"/>
        <w:gridCol w:w="397"/>
        <w:gridCol w:w="397"/>
        <w:gridCol w:w="397"/>
        <w:gridCol w:w="397"/>
      </w:tblGrid>
      <w:tr w:rsidR="0013731F" w:rsidRPr="00EA3C58" w:rsidTr="0013731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731F" w:rsidRPr="00EA3C58" w:rsidRDefault="0013731F" w:rsidP="00B52ABA">
            <w:pPr>
              <w:tabs>
                <w:tab w:val="left" w:pos="4020"/>
              </w:tabs>
              <w:spacing w:after="0" w:line="240" w:lineRule="auto"/>
              <w:rPr>
                <w:rFonts w:ascii="Times New Roman" w:hAnsi="Times New Roman" w:cs="Times New Roman"/>
              </w:rPr>
            </w:pPr>
            <w:r w:rsidRPr="00EA3C58">
              <w:rPr>
                <w:rFonts w:ascii="Times New Roman" w:hAnsi="Times New Roman" w:cs="Times New Roman"/>
              </w:rPr>
              <w:t>Музыкальные  инструменты</w:t>
            </w:r>
          </w:p>
        </w:tc>
        <w:tc>
          <w:tcPr>
            <w:tcW w:w="0" w:type="auto"/>
            <w:gridSpan w:val="8"/>
            <w:tcBorders>
              <w:top w:val="single" w:sz="4" w:space="0" w:color="auto"/>
              <w:left w:val="nil"/>
              <w:bottom w:val="single" w:sz="4" w:space="0" w:color="auto"/>
              <w:right w:val="single" w:sz="4" w:space="0" w:color="auto"/>
            </w:tcBorders>
            <w:shd w:val="clear" w:color="auto" w:fill="auto"/>
            <w:noWrap/>
            <w:vAlign w:val="bottom"/>
            <w:hideMark/>
          </w:tcPr>
          <w:p w:rsidR="0013731F" w:rsidRPr="00EA3C58" w:rsidRDefault="0013731F" w:rsidP="00B52ABA">
            <w:pPr>
              <w:tabs>
                <w:tab w:val="left" w:pos="4020"/>
              </w:tabs>
              <w:spacing w:after="0" w:line="240" w:lineRule="auto"/>
              <w:rPr>
                <w:rFonts w:ascii="Times New Roman" w:hAnsi="Times New Roman" w:cs="Times New Roman"/>
              </w:rPr>
            </w:pPr>
            <w:r w:rsidRPr="00EA3C58">
              <w:rPr>
                <w:rFonts w:ascii="Times New Roman" w:hAnsi="Times New Roman" w:cs="Times New Roman"/>
              </w:rPr>
              <w:t xml:space="preserve">Струнные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3731F" w:rsidRPr="00EA3C58" w:rsidRDefault="0013731F" w:rsidP="00B52ABA">
            <w:pPr>
              <w:tabs>
                <w:tab w:val="left" w:pos="4020"/>
              </w:tabs>
              <w:spacing w:after="0" w:line="240" w:lineRule="auto"/>
              <w:rPr>
                <w:rFonts w:ascii="Times New Roman" w:hAnsi="Times New Roman" w:cs="Times New Roman"/>
              </w:rPr>
            </w:pPr>
            <w:r w:rsidRPr="00EA3C58">
              <w:rPr>
                <w:rFonts w:ascii="Times New Roman" w:hAnsi="Times New Roman" w:cs="Times New Roman"/>
              </w:rPr>
              <w:t xml:space="preserve">Язычковые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13731F" w:rsidRPr="00EA3C58" w:rsidRDefault="0013731F" w:rsidP="00B52ABA">
            <w:pPr>
              <w:tabs>
                <w:tab w:val="left" w:pos="4020"/>
              </w:tabs>
              <w:spacing w:after="0" w:line="240" w:lineRule="auto"/>
              <w:rPr>
                <w:rFonts w:ascii="Times New Roman" w:hAnsi="Times New Roman" w:cs="Times New Roman"/>
              </w:rPr>
            </w:pPr>
            <w:r w:rsidRPr="00EA3C58">
              <w:rPr>
                <w:rFonts w:ascii="Times New Roman" w:hAnsi="Times New Roman" w:cs="Times New Roman"/>
              </w:rPr>
              <w:t xml:space="preserve">Духовые </w:t>
            </w:r>
          </w:p>
        </w:tc>
        <w:tc>
          <w:tcPr>
            <w:tcW w:w="0" w:type="auto"/>
            <w:gridSpan w:val="6"/>
            <w:tcBorders>
              <w:top w:val="single" w:sz="4" w:space="0" w:color="auto"/>
              <w:left w:val="nil"/>
              <w:bottom w:val="single" w:sz="4" w:space="0" w:color="auto"/>
              <w:right w:val="single" w:sz="4" w:space="0" w:color="auto"/>
            </w:tcBorders>
            <w:shd w:val="clear" w:color="auto" w:fill="auto"/>
            <w:noWrap/>
            <w:vAlign w:val="bottom"/>
            <w:hideMark/>
          </w:tcPr>
          <w:p w:rsidR="0013731F" w:rsidRPr="00EA3C58" w:rsidRDefault="0013731F" w:rsidP="00B52ABA">
            <w:pPr>
              <w:tabs>
                <w:tab w:val="left" w:pos="4020"/>
              </w:tabs>
              <w:spacing w:after="0" w:line="240" w:lineRule="auto"/>
              <w:rPr>
                <w:rFonts w:ascii="Times New Roman" w:hAnsi="Times New Roman" w:cs="Times New Roman"/>
              </w:rPr>
            </w:pPr>
            <w:r w:rsidRPr="00EA3C58">
              <w:rPr>
                <w:rFonts w:ascii="Times New Roman" w:hAnsi="Times New Roman" w:cs="Times New Roman"/>
              </w:rPr>
              <w:t xml:space="preserve">Ударные </w:t>
            </w:r>
          </w:p>
        </w:tc>
      </w:tr>
      <w:tr w:rsidR="0013731F" w:rsidRPr="00EA3C58" w:rsidTr="0013731F">
        <w:trPr>
          <w:cantSplit/>
          <w:trHeight w:val="152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731F" w:rsidRPr="00EA3C58" w:rsidRDefault="0013731F" w:rsidP="00B52ABA">
            <w:pPr>
              <w:tabs>
                <w:tab w:val="left" w:pos="4020"/>
              </w:tabs>
              <w:spacing w:after="0"/>
              <w:rPr>
                <w:rFonts w:ascii="Times New Roman" w:hAnsi="Times New Roman" w:cs="Times New Roman"/>
              </w:rPr>
            </w:pPr>
            <w:r w:rsidRPr="00EA3C58">
              <w:rPr>
                <w:rFonts w:ascii="Times New Roman" w:hAnsi="Times New Roman" w:cs="Times New Roman"/>
              </w:rPr>
              <w:t>период приобретения</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рояль</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пианино</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гитара</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балалайка</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домра</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скрипка</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альт</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виолончель</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баян</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proofErr w:type="spellStart"/>
            <w:r w:rsidRPr="00EA3C58">
              <w:rPr>
                <w:rFonts w:ascii="Times New Roman" w:hAnsi="Times New Roman" w:cs="Times New Roman"/>
              </w:rPr>
              <w:t>аккордион</w:t>
            </w:r>
            <w:proofErr w:type="spellEnd"/>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proofErr w:type="spellStart"/>
            <w:r w:rsidRPr="00EA3C58">
              <w:rPr>
                <w:rFonts w:ascii="Times New Roman" w:hAnsi="Times New Roman" w:cs="Times New Roman"/>
              </w:rPr>
              <w:t>саксафон</w:t>
            </w:r>
            <w:proofErr w:type="spellEnd"/>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кларнет</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флейта</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маракасы</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ксилофоны</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колокольчики</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металлофоны</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тарелки</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треугольники</w:t>
            </w:r>
          </w:p>
        </w:tc>
      </w:tr>
      <w:tr w:rsidR="0013731F" w:rsidRPr="00EA3C58" w:rsidTr="001373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по 1980 год</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2</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28</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5</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18</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20</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12</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15</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12</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3</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r>
      <w:tr w:rsidR="0013731F" w:rsidRPr="00EA3C58" w:rsidTr="001373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2001 - 2005</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13</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r>
      <w:tr w:rsidR="0013731F" w:rsidRPr="00EA3C58" w:rsidTr="001373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2011-2015</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2</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5</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3</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10</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6</w:t>
            </w:r>
          </w:p>
        </w:tc>
      </w:tr>
      <w:tr w:rsidR="0013731F" w:rsidRPr="00EA3C58" w:rsidTr="001373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2016-2018</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3</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r w:rsidRPr="00EA3C58">
              <w:rPr>
                <w:rFonts w:ascii="Times New Roman" w:hAnsi="Times New Roman" w:cs="Times New Roman"/>
              </w:rPr>
              <w:t>1</w:t>
            </w: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c>
          <w:tcPr>
            <w:tcW w:w="0" w:type="auto"/>
            <w:tcBorders>
              <w:top w:val="nil"/>
              <w:left w:val="nil"/>
              <w:bottom w:val="single" w:sz="4" w:space="0" w:color="auto"/>
              <w:right w:val="single" w:sz="4" w:space="0" w:color="auto"/>
            </w:tcBorders>
            <w:shd w:val="clear" w:color="auto" w:fill="auto"/>
            <w:noWrap/>
            <w:vAlign w:val="bottom"/>
            <w:hideMark/>
          </w:tcPr>
          <w:p w:rsidR="0013731F" w:rsidRPr="00EA3C58" w:rsidRDefault="0013731F" w:rsidP="0013731F">
            <w:pPr>
              <w:tabs>
                <w:tab w:val="left" w:pos="4020"/>
              </w:tabs>
              <w:spacing w:after="0"/>
              <w:rPr>
                <w:rFonts w:ascii="Times New Roman" w:hAnsi="Times New Roman" w:cs="Times New Roman"/>
              </w:rPr>
            </w:pPr>
          </w:p>
        </w:tc>
      </w:tr>
    </w:tbl>
    <w:p w:rsidR="0013731F" w:rsidRDefault="0013731F" w:rsidP="0013731F">
      <w:pPr>
        <w:tabs>
          <w:tab w:val="left" w:pos="4020"/>
        </w:tabs>
        <w:spacing w:after="0"/>
        <w:rPr>
          <w:rFonts w:ascii="Times New Roman" w:hAnsi="Times New Roman" w:cs="Times New Roman"/>
          <w:sz w:val="28"/>
          <w:szCs w:val="28"/>
        </w:rPr>
      </w:pPr>
    </w:p>
    <w:p w:rsidR="00B52ABA" w:rsidRDefault="00B52ABA" w:rsidP="0013731F">
      <w:pPr>
        <w:tabs>
          <w:tab w:val="left" w:pos="4020"/>
        </w:tabs>
        <w:spacing w:after="0"/>
        <w:rPr>
          <w:rFonts w:ascii="Times New Roman" w:hAnsi="Times New Roman" w:cs="Times New Roman"/>
          <w:sz w:val="28"/>
          <w:szCs w:val="28"/>
        </w:rPr>
      </w:pPr>
    </w:p>
    <w:p w:rsidR="00B52ABA" w:rsidRPr="0044622C" w:rsidRDefault="00B52ABA" w:rsidP="0013731F">
      <w:pPr>
        <w:tabs>
          <w:tab w:val="left" w:pos="4020"/>
        </w:tabs>
        <w:spacing w:after="0"/>
        <w:rPr>
          <w:rFonts w:ascii="Times New Roman" w:hAnsi="Times New Roman" w:cs="Times New Roman"/>
          <w:sz w:val="28"/>
          <w:szCs w:val="28"/>
        </w:rPr>
      </w:pPr>
    </w:p>
    <w:p w:rsidR="0013731F" w:rsidRDefault="0013731F" w:rsidP="0013731F">
      <w:pPr>
        <w:tabs>
          <w:tab w:val="left" w:pos="4020"/>
        </w:tabs>
        <w:rPr>
          <w:rFonts w:ascii="Times New Roman" w:hAnsi="Times New Roman" w:cs="Times New Roman"/>
          <w:sz w:val="28"/>
          <w:szCs w:val="28"/>
        </w:rPr>
      </w:pPr>
      <w:r>
        <w:rPr>
          <w:rFonts w:ascii="Times New Roman" w:hAnsi="Times New Roman" w:cs="Times New Roman"/>
          <w:sz w:val="28"/>
          <w:szCs w:val="28"/>
        </w:rPr>
        <w:lastRenderedPageBreak/>
        <w:t xml:space="preserve">Таблица 7 – </w:t>
      </w:r>
      <w:r w:rsidRPr="0044622C">
        <w:rPr>
          <w:rFonts w:ascii="Times New Roman" w:hAnsi="Times New Roman" w:cs="Times New Roman"/>
          <w:sz w:val="28"/>
          <w:szCs w:val="28"/>
        </w:rPr>
        <w:t>Виды оргтехники</w:t>
      </w:r>
    </w:p>
    <w:tbl>
      <w:tblPr>
        <w:tblW w:w="9361" w:type="dxa"/>
        <w:tblInd w:w="103" w:type="dxa"/>
        <w:tblLook w:val="04A0"/>
      </w:tblPr>
      <w:tblGrid>
        <w:gridCol w:w="1706"/>
        <w:gridCol w:w="709"/>
        <w:gridCol w:w="851"/>
        <w:gridCol w:w="567"/>
        <w:gridCol w:w="850"/>
        <w:gridCol w:w="851"/>
        <w:gridCol w:w="992"/>
        <w:gridCol w:w="1151"/>
        <w:gridCol w:w="692"/>
        <w:gridCol w:w="992"/>
      </w:tblGrid>
      <w:tr w:rsidR="0013731F" w:rsidRPr="00D53429" w:rsidTr="00B52ABA">
        <w:trPr>
          <w:cantSplit/>
          <w:trHeight w:val="1403"/>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31F" w:rsidRPr="00D53429" w:rsidRDefault="0013731F" w:rsidP="00B52ABA">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Период  приобретения</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Телефон</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Компьютер</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Ноутбук</w:t>
            </w: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Принтер  струйный</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Принтер  лазерный</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Копир</w:t>
            </w:r>
          </w:p>
        </w:tc>
        <w:tc>
          <w:tcPr>
            <w:tcW w:w="115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 xml:space="preserve">Телефон </w:t>
            </w:r>
            <w:proofErr w:type="gramStart"/>
            <w:r w:rsidRPr="00D53429">
              <w:rPr>
                <w:rFonts w:ascii="Times New Roman" w:hAnsi="Times New Roman" w:cs="Times New Roman"/>
                <w:sz w:val="24"/>
                <w:szCs w:val="24"/>
              </w:rPr>
              <w:t>-ф</w:t>
            </w:r>
            <w:proofErr w:type="gramEnd"/>
            <w:r w:rsidRPr="00D53429">
              <w:rPr>
                <w:rFonts w:ascii="Times New Roman" w:hAnsi="Times New Roman" w:cs="Times New Roman"/>
                <w:sz w:val="24"/>
                <w:szCs w:val="24"/>
              </w:rPr>
              <w:t>акс</w:t>
            </w:r>
          </w:p>
        </w:tc>
        <w:tc>
          <w:tcPr>
            <w:tcW w:w="692"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Сканер</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3731F" w:rsidRPr="00D53429" w:rsidRDefault="0013731F" w:rsidP="00B52ABA">
            <w:pPr>
              <w:tabs>
                <w:tab w:val="left" w:pos="4020"/>
              </w:tabs>
              <w:spacing w:after="0"/>
              <w:rPr>
                <w:rFonts w:ascii="Times New Roman" w:hAnsi="Times New Roman" w:cs="Times New Roman"/>
                <w:sz w:val="24"/>
                <w:szCs w:val="24"/>
              </w:rPr>
            </w:pPr>
            <w:proofErr w:type="spellStart"/>
            <w:r w:rsidRPr="00D53429">
              <w:rPr>
                <w:rFonts w:ascii="Times New Roman" w:hAnsi="Times New Roman" w:cs="Times New Roman"/>
                <w:sz w:val="24"/>
                <w:szCs w:val="24"/>
              </w:rPr>
              <w:t>Мультимед</w:t>
            </w:r>
            <w:proofErr w:type="spellEnd"/>
            <w:r w:rsidRPr="00D53429">
              <w:rPr>
                <w:rFonts w:ascii="Times New Roman" w:hAnsi="Times New Roman" w:cs="Times New Roman"/>
                <w:sz w:val="24"/>
                <w:szCs w:val="24"/>
              </w:rPr>
              <w:t xml:space="preserve">  на проектор</w:t>
            </w:r>
          </w:p>
        </w:tc>
      </w:tr>
      <w:tr w:rsidR="0013731F" w:rsidRPr="00D53429" w:rsidTr="0013731F">
        <w:trPr>
          <w:trHeight w:val="300"/>
        </w:trPr>
        <w:tc>
          <w:tcPr>
            <w:tcW w:w="1706" w:type="dxa"/>
            <w:tcBorders>
              <w:top w:val="nil"/>
              <w:left w:val="single" w:sz="4" w:space="0" w:color="auto"/>
              <w:bottom w:val="single" w:sz="4" w:space="0" w:color="auto"/>
              <w:right w:val="single" w:sz="4" w:space="0" w:color="auto"/>
            </w:tcBorders>
            <w:shd w:val="clear" w:color="auto" w:fill="auto"/>
            <w:noWrap/>
            <w:vAlign w:val="bottom"/>
            <w:hideMark/>
          </w:tcPr>
          <w:p w:rsidR="0013731F" w:rsidRPr="00D53429" w:rsidRDefault="0013731F" w:rsidP="00B52ABA">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по 1980 год</w:t>
            </w:r>
          </w:p>
        </w:tc>
        <w:tc>
          <w:tcPr>
            <w:tcW w:w="709"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2</w:t>
            </w: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11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1</w:t>
            </w:r>
          </w:p>
        </w:tc>
        <w:tc>
          <w:tcPr>
            <w:tcW w:w="6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r>
      <w:tr w:rsidR="0013731F" w:rsidRPr="00D53429" w:rsidTr="0013731F">
        <w:trPr>
          <w:trHeight w:val="300"/>
        </w:trPr>
        <w:tc>
          <w:tcPr>
            <w:tcW w:w="1706" w:type="dxa"/>
            <w:tcBorders>
              <w:top w:val="nil"/>
              <w:left w:val="single" w:sz="4" w:space="0" w:color="auto"/>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2001 - 2005</w:t>
            </w:r>
          </w:p>
        </w:tc>
        <w:tc>
          <w:tcPr>
            <w:tcW w:w="709"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2</w:t>
            </w:r>
          </w:p>
        </w:tc>
        <w:tc>
          <w:tcPr>
            <w:tcW w:w="11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6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r>
      <w:tr w:rsidR="0013731F" w:rsidRPr="00D53429" w:rsidTr="0013731F">
        <w:trPr>
          <w:trHeight w:val="300"/>
        </w:trPr>
        <w:tc>
          <w:tcPr>
            <w:tcW w:w="1706" w:type="dxa"/>
            <w:tcBorders>
              <w:top w:val="nil"/>
              <w:left w:val="single" w:sz="4" w:space="0" w:color="auto"/>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rPr>
                <w:rFonts w:ascii="Times New Roman" w:hAnsi="Times New Roman" w:cs="Times New Roman"/>
                <w:sz w:val="24"/>
                <w:szCs w:val="24"/>
              </w:rPr>
            </w:pPr>
            <w:r>
              <w:rPr>
                <w:rFonts w:ascii="Times New Roman" w:hAnsi="Times New Roman" w:cs="Times New Roman"/>
                <w:sz w:val="24"/>
                <w:szCs w:val="24"/>
              </w:rPr>
              <w:t>2011</w:t>
            </w:r>
            <w:r w:rsidRPr="00D53429">
              <w:rPr>
                <w:rFonts w:ascii="Times New Roman" w:hAnsi="Times New Roman" w:cs="Times New Roman"/>
                <w:sz w:val="24"/>
                <w:szCs w:val="24"/>
              </w:rPr>
              <w:t>-201</w:t>
            </w:r>
            <w:r>
              <w:rPr>
                <w:rFonts w:ascii="Times New Roman" w:hAnsi="Times New Roman" w:cs="Times New Roman"/>
                <w:sz w:val="24"/>
                <w:szCs w:val="24"/>
              </w:rPr>
              <w:t>5</w:t>
            </w:r>
          </w:p>
        </w:tc>
        <w:tc>
          <w:tcPr>
            <w:tcW w:w="709"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1</w:t>
            </w: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3</w:t>
            </w:r>
          </w:p>
        </w:tc>
        <w:tc>
          <w:tcPr>
            <w:tcW w:w="850"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1</w:t>
            </w: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11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6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sidRPr="00D53429">
              <w:rPr>
                <w:rFonts w:ascii="Times New Roman" w:hAnsi="Times New Roman" w:cs="Times New Roman"/>
                <w:sz w:val="24"/>
                <w:szCs w:val="24"/>
              </w:rPr>
              <w:t>1</w:t>
            </w:r>
          </w:p>
        </w:tc>
      </w:tr>
      <w:tr w:rsidR="0013731F" w:rsidRPr="00D53429" w:rsidTr="0013731F">
        <w:trPr>
          <w:trHeight w:val="300"/>
        </w:trPr>
        <w:tc>
          <w:tcPr>
            <w:tcW w:w="1706" w:type="dxa"/>
            <w:tcBorders>
              <w:top w:val="nil"/>
              <w:left w:val="single" w:sz="4" w:space="0" w:color="auto"/>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rPr>
                <w:rFonts w:ascii="Times New Roman" w:hAnsi="Times New Roman" w:cs="Times New Roman"/>
                <w:sz w:val="24"/>
                <w:szCs w:val="24"/>
              </w:rPr>
            </w:pPr>
            <w:r w:rsidRPr="00D53429">
              <w:rPr>
                <w:rFonts w:ascii="Times New Roman" w:hAnsi="Times New Roman" w:cs="Times New Roman"/>
                <w:sz w:val="24"/>
                <w:szCs w:val="24"/>
              </w:rPr>
              <w:t>201</w:t>
            </w:r>
            <w:r>
              <w:rPr>
                <w:rFonts w:ascii="Times New Roman" w:hAnsi="Times New Roman" w:cs="Times New Roman"/>
                <w:sz w:val="24"/>
                <w:szCs w:val="24"/>
              </w:rPr>
              <w:t>6</w:t>
            </w:r>
            <w:r w:rsidRPr="00D53429">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1151"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6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13731F" w:rsidRPr="00D53429" w:rsidRDefault="0013731F" w:rsidP="0013731F">
            <w:pPr>
              <w:tabs>
                <w:tab w:val="left" w:pos="4020"/>
              </w:tabs>
              <w:spacing w:after="0"/>
              <w:jc w:val="center"/>
              <w:rPr>
                <w:rFonts w:ascii="Times New Roman" w:hAnsi="Times New Roman" w:cs="Times New Roman"/>
                <w:sz w:val="24"/>
                <w:szCs w:val="24"/>
              </w:rPr>
            </w:pPr>
          </w:p>
        </w:tc>
      </w:tr>
    </w:tbl>
    <w:p w:rsidR="0013731F" w:rsidRPr="0044622C" w:rsidRDefault="0013731F" w:rsidP="0013731F">
      <w:pPr>
        <w:tabs>
          <w:tab w:val="left" w:pos="4020"/>
        </w:tabs>
        <w:spacing w:after="0"/>
        <w:rPr>
          <w:rFonts w:ascii="Times New Roman" w:hAnsi="Times New Roman" w:cs="Times New Roman"/>
          <w:sz w:val="28"/>
          <w:szCs w:val="28"/>
        </w:rPr>
      </w:pPr>
    </w:p>
    <w:p w:rsidR="0013731F" w:rsidRPr="00D53429"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53429">
        <w:rPr>
          <w:rFonts w:ascii="Times New Roman" w:hAnsi="Times New Roman" w:cs="Times New Roman"/>
          <w:sz w:val="28"/>
          <w:szCs w:val="28"/>
        </w:rPr>
        <w:t>В последние годы происходит небольшое обновление материально – технической базы, это связано с участием  административно-управленческого персонала совместно с преподавателями в социально- культурных проектах. За 201</w:t>
      </w:r>
      <w:r>
        <w:rPr>
          <w:rFonts w:ascii="Times New Roman" w:hAnsi="Times New Roman" w:cs="Times New Roman"/>
          <w:sz w:val="28"/>
          <w:szCs w:val="28"/>
        </w:rPr>
        <w:t>6</w:t>
      </w:r>
      <w:r w:rsidRPr="00D53429">
        <w:rPr>
          <w:rFonts w:ascii="Times New Roman" w:hAnsi="Times New Roman" w:cs="Times New Roman"/>
          <w:sz w:val="28"/>
          <w:szCs w:val="28"/>
        </w:rPr>
        <w:t>- 201</w:t>
      </w:r>
      <w:r>
        <w:rPr>
          <w:rFonts w:ascii="Times New Roman" w:hAnsi="Times New Roman" w:cs="Times New Roman"/>
          <w:sz w:val="28"/>
          <w:szCs w:val="28"/>
        </w:rPr>
        <w:t>8</w:t>
      </w:r>
      <w:r w:rsidRPr="00D53429">
        <w:rPr>
          <w:rFonts w:ascii="Times New Roman" w:hAnsi="Times New Roman" w:cs="Times New Roman"/>
          <w:sz w:val="28"/>
          <w:szCs w:val="28"/>
        </w:rPr>
        <w:t xml:space="preserve"> год размер привлеченных средств составляет 766 030 рублей. В 201</w:t>
      </w:r>
      <w:r>
        <w:rPr>
          <w:rFonts w:ascii="Times New Roman" w:hAnsi="Times New Roman" w:cs="Times New Roman"/>
          <w:sz w:val="28"/>
          <w:szCs w:val="28"/>
        </w:rPr>
        <w:t>6 году МБ</w:t>
      </w:r>
      <w:r w:rsidRPr="00D53429">
        <w:rPr>
          <w:rFonts w:ascii="Times New Roman" w:hAnsi="Times New Roman" w:cs="Times New Roman"/>
          <w:sz w:val="28"/>
          <w:szCs w:val="28"/>
        </w:rPr>
        <w:t xml:space="preserve">У ДО «ЧДШИ им. Балабан» участвовала в целевой программе Пермского края «Семья и дети </w:t>
      </w:r>
      <w:proofErr w:type="spellStart"/>
      <w:r w:rsidRPr="00D53429">
        <w:rPr>
          <w:rFonts w:ascii="Times New Roman" w:hAnsi="Times New Roman" w:cs="Times New Roman"/>
          <w:sz w:val="28"/>
          <w:szCs w:val="28"/>
        </w:rPr>
        <w:t>Прикамья</w:t>
      </w:r>
      <w:proofErr w:type="spellEnd"/>
      <w:r w:rsidRPr="00D53429">
        <w:rPr>
          <w:rFonts w:ascii="Times New Roman" w:hAnsi="Times New Roman" w:cs="Times New Roman"/>
          <w:sz w:val="28"/>
          <w:szCs w:val="28"/>
        </w:rPr>
        <w:t xml:space="preserve">», освоены средства в размере 2 800 000 рублей – проведен капитальный ремонт концертного и малого зала, замена оконных блоков.  </w:t>
      </w:r>
    </w:p>
    <w:p w:rsidR="0013731F" w:rsidRPr="00D53429"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53429">
        <w:rPr>
          <w:rFonts w:ascii="Times New Roman" w:hAnsi="Times New Roman" w:cs="Times New Roman"/>
          <w:sz w:val="28"/>
          <w:szCs w:val="28"/>
        </w:rPr>
        <w:t>Для полного анализа уровня качества предоставляемых услуг было проведено анк</w:t>
      </w:r>
      <w:r>
        <w:rPr>
          <w:rFonts w:ascii="Times New Roman" w:hAnsi="Times New Roman" w:cs="Times New Roman"/>
          <w:sz w:val="28"/>
          <w:szCs w:val="28"/>
        </w:rPr>
        <w:t xml:space="preserve">етирование (Приложение </w:t>
      </w:r>
      <w:r w:rsidR="00AB2772">
        <w:rPr>
          <w:rFonts w:ascii="Times New Roman" w:hAnsi="Times New Roman" w:cs="Times New Roman"/>
          <w:sz w:val="28"/>
          <w:szCs w:val="28"/>
        </w:rPr>
        <w:t>В</w:t>
      </w:r>
      <w:r w:rsidRPr="00D53429">
        <w:rPr>
          <w:rFonts w:ascii="Times New Roman" w:hAnsi="Times New Roman" w:cs="Times New Roman"/>
          <w:sz w:val="28"/>
          <w:szCs w:val="28"/>
        </w:rPr>
        <w:t>).</w:t>
      </w:r>
    </w:p>
    <w:p w:rsidR="0013731F" w:rsidRPr="00D53429"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53429">
        <w:rPr>
          <w:rFonts w:ascii="Times New Roman" w:hAnsi="Times New Roman" w:cs="Times New Roman"/>
          <w:sz w:val="28"/>
          <w:szCs w:val="28"/>
        </w:rPr>
        <w:t xml:space="preserve">Результаты анкетирования потребителей услуги (родителей учащихся) представлены в приложении </w:t>
      </w:r>
      <w:r w:rsidR="00AB2772">
        <w:rPr>
          <w:rFonts w:ascii="Times New Roman" w:hAnsi="Times New Roman" w:cs="Times New Roman"/>
          <w:sz w:val="28"/>
          <w:szCs w:val="28"/>
        </w:rPr>
        <w:t>Г</w:t>
      </w:r>
      <w:r w:rsidRPr="00D53429">
        <w:rPr>
          <w:rFonts w:ascii="Times New Roman" w:hAnsi="Times New Roman" w:cs="Times New Roman"/>
          <w:sz w:val="28"/>
          <w:szCs w:val="28"/>
        </w:rPr>
        <w:t>.</w:t>
      </w:r>
    </w:p>
    <w:p w:rsidR="0013731F" w:rsidRPr="00D53429"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53429">
        <w:rPr>
          <w:rFonts w:ascii="Times New Roman" w:hAnsi="Times New Roman" w:cs="Times New Roman"/>
          <w:sz w:val="28"/>
          <w:szCs w:val="28"/>
        </w:rPr>
        <w:t>В опросе на тему «Качество предоставления услуг» приняли участие родители учащихся младших и старших классов школы искусств. Из опрошенных 93% женщин,7% мужчин: 47% имеют высшее образование, 41% среднее профессиональное образование, 12% среднее.</w:t>
      </w:r>
    </w:p>
    <w:p w:rsidR="00B52ABA" w:rsidRDefault="0013731F"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53429">
        <w:rPr>
          <w:rFonts w:ascii="Times New Roman" w:hAnsi="Times New Roman" w:cs="Times New Roman"/>
          <w:sz w:val="28"/>
          <w:szCs w:val="28"/>
        </w:rPr>
        <w:t>Для расчета показателя «доля пользователей, удовлетворенных качеством услуг» используется методика, предложенная фондом «Институт экономики и социальной политики»</w:t>
      </w:r>
      <w:r w:rsidRPr="00D53429">
        <w:rPr>
          <w:rFonts w:ascii="Times New Roman" w:hAnsi="Times New Roman" w:cs="Times New Roman"/>
          <w:sz w:val="28"/>
          <w:szCs w:val="28"/>
          <w:vertAlign w:val="superscript"/>
        </w:rPr>
        <w:footnoteReference w:id="1"/>
      </w:r>
      <w:r w:rsidR="00B52ABA">
        <w:rPr>
          <w:rFonts w:ascii="Times New Roman" w:hAnsi="Times New Roman" w:cs="Times New Roman"/>
          <w:sz w:val="28"/>
          <w:szCs w:val="28"/>
        </w:rPr>
        <w:t xml:space="preserve"> </w:t>
      </w:r>
    </w:p>
    <w:p w:rsidR="0013731F" w:rsidRDefault="00B52ABA" w:rsidP="0013731F">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13731F" w:rsidRPr="00D53429">
        <w:rPr>
          <w:rFonts w:ascii="Times New Roman" w:hAnsi="Times New Roman" w:cs="Times New Roman"/>
          <w:bCs/>
          <w:sz w:val="28"/>
          <w:szCs w:val="28"/>
        </w:rPr>
        <w:t>Средние значения удовлетворенности и важности</w:t>
      </w:r>
      <w:r w:rsidR="0013731F" w:rsidRPr="00D53429">
        <w:rPr>
          <w:rFonts w:ascii="Times New Roman" w:hAnsi="Times New Roman" w:cs="Times New Roman"/>
          <w:sz w:val="28"/>
          <w:szCs w:val="28"/>
        </w:rPr>
        <w:t xml:space="preserve"> определяются в соотве</w:t>
      </w:r>
      <w:r w:rsidR="0013731F">
        <w:rPr>
          <w:rFonts w:ascii="Times New Roman" w:hAnsi="Times New Roman" w:cs="Times New Roman"/>
          <w:sz w:val="28"/>
          <w:szCs w:val="28"/>
        </w:rPr>
        <w:t>тствии со следующей формулой (</w:t>
      </w:r>
      <w:r w:rsidR="0013731F" w:rsidRPr="00D53429">
        <w:rPr>
          <w:rFonts w:ascii="Times New Roman" w:hAnsi="Times New Roman" w:cs="Times New Roman"/>
          <w:sz w:val="28"/>
          <w:szCs w:val="28"/>
        </w:rPr>
        <w:t>1):</w:t>
      </w:r>
    </w:p>
    <w:p w:rsidR="0013731F" w:rsidRPr="00D53429" w:rsidRDefault="0013731F" w:rsidP="0013731F">
      <w:pPr>
        <w:tabs>
          <w:tab w:val="left" w:pos="0"/>
        </w:tabs>
        <w:spacing w:after="0" w:line="360" w:lineRule="auto"/>
        <w:jc w:val="both"/>
        <w:rPr>
          <w:rFonts w:ascii="Times New Roman" w:hAnsi="Times New Roman" w:cs="Times New Roman"/>
          <w:sz w:val="28"/>
          <w:szCs w:val="28"/>
        </w:rPr>
      </w:pPr>
    </w:p>
    <w:p w:rsidR="0013731F" w:rsidRPr="0044622C" w:rsidRDefault="0013731F" w:rsidP="0013731F">
      <w:pPr>
        <w:tabs>
          <w:tab w:val="left" w:pos="4020"/>
        </w:tabs>
        <w:spacing w:after="0" w:line="360" w:lineRule="auto"/>
        <w:jc w:val="center"/>
        <w:rPr>
          <w:rFonts w:ascii="Times New Roman" w:hAnsi="Times New Roman" w:cs="Times New Roman"/>
          <w:sz w:val="28"/>
          <w:szCs w:val="28"/>
        </w:rPr>
      </w:pPr>
      <w:proofErr w:type="spellStart"/>
      <w:r w:rsidRPr="00D53429">
        <w:rPr>
          <w:rFonts w:ascii="Times New Roman" w:hAnsi="Times New Roman" w:cs="Times New Roman"/>
          <w:sz w:val="28"/>
          <w:szCs w:val="28"/>
        </w:rPr>
        <w:t>С</w:t>
      </w:r>
      <w:r w:rsidRPr="00D53429">
        <w:rPr>
          <w:rFonts w:ascii="Times New Roman" w:hAnsi="Times New Roman" w:cs="Times New Roman"/>
          <w:sz w:val="28"/>
          <w:szCs w:val="28"/>
          <w:vertAlign w:val="subscript"/>
        </w:rPr>
        <w:t>рф</w:t>
      </w:r>
      <w:r w:rsidRPr="00D53429">
        <w:rPr>
          <w:rFonts w:ascii="Times New Roman" w:hAnsi="Times New Roman" w:cs="Times New Roman"/>
          <w:sz w:val="28"/>
          <w:szCs w:val="28"/>
        </w:rPr>
        <w:t>=</w:t>
      </w:r>
      <w:proofErr w:type="spellEnd"/>
      <w:r w:rsidRPr="00D53429">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Роуф*5+Руф*4+Рнуф*2+Ронуф*1</m:t>
            </m:r>
          </m:num>
          <m:den>
            <m:r>
              <w:rPr>
                <w:rFonts w:ascii="Cambria Math" w:hAnsi="Cambria Math" w:cs="Times New Roman"/>
                <w:sz w:val="28"/>
                <w:szCs w:val="28"/>
              </w:rPr>
              <m:t>Роуф+Руф+Рннф+Рнуф+Ронуф</m:t>
            </m:r>
          </m:den>
        </m:f>
      </m:oMath>
      <w:r w:rsidRPr="00D53429">
        <w:rPr>
          <w:rFonts w:ascii="Times New Roman" w:hAnsi="Times New Roman" w:cs="Times New Roman"/>
          <w:sz w:val="28"/>
          <w:szCs w:val="28"/>
        </w:rPr>
        <w:t xml:space="preserve">, </w:t>
      </w:r>
      <w:r w:rsidRPr="00D53429">
        <w:rPr>
          <w:rFonts w:ascii="Times New Roman" w:hAnsi="Times New Roman" w:cs="Times New Roman"/>
          <w:sz w:val="28"/>
          <w:szCs w:val="28"/>
        </w:rPr>
        <w:tab/>
      </w:r>
      <w:r w:rsidRPr="00D534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53429">
        <w:rPr>
          <w:rFonts w:ascii="Times New Roman" w:hAnsi="Times New Roman" w:cs="Times New Roman"/>
          <w:sz w:val="28"/>
          <w:szCs w:val="28"/>
        </w:rPr>
        <w:t>1)</w:t>
      </w:r>
    </w:p>
    <w:p w:rsidR="0013731F" w:rsidRDefault="0013731F" w:rsidP="00137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13731F" w:rsidRPr="00D53429" w:rsidRDefault="0013731F" w:rsidP="0013731F">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г</w:t>
      </w:r>
      <w:r w:rsidRPr="00D53429">
        <w:rPr>
          <w:rFonts w:ascii="Times New Roman" w:hAnsi="Times New Roman" w:cs="Times New Roman"/>
          <w:sz w:val="28"/>
          <w:szCs w:val="28"/>
        </w:rPr>
        <w:t>де</w:t>
      </w:r>
      <w:r>
        <w:rPr>
          <w:rFonts w:ascii="Times New Roman" w:hAnsi="Times New Roman" w:cs="Times New Roman"/>
          <w:sz w:val="28"/>
          <w:szCs w:val="28"/>
        </w:rPr>
        <w:t xml:space="preserve">  </w:t>
      </w:r>
      <w:proofErr w:type="spellStart"/>
      <w:r w:rsidRPr="00D53429">
        <w:rPr>
          <w:rFonts w:ascii="Times New Roman" w:hAnsi="Times New Roman" w:cs="Times New Roman"/>
          <w:sz w:val="28"/>
          <w:szCs w:val="28"/>
        </w:rPr>
        <w:t>Р</w:t>
      </w:r>
      <w:r w:rsidRPr="00D53429">
        <w:rPr>
          <w:rFonts w:ascii="Times New Roman" w:hAnsi="Times New Roman" w:cs="Times New Roman"/>
          <w:sz w:val="28"/>
          <w:szCs w:val="28"/>
          <w:vertAlign w:val="subscript"/>
        </w:rPr>
        <w:t>оу</w:t>
      </w:r>
      <w:proofErr w:type="spellEnd"/>
      <w:r w:rsidRPr="00D53429">
        <w:rPr>
          <w:rFonts w:ascii="Times New Roman" w:hAnsi="Times New Roman" w:cs="Times New Roman"/>
          <w:sz w:val="28"/>
          <w:szCs w:val="28"/>
        </w:rPr>
        <w:t xml:space="preserve"> – численность респондентов, ответивших "очень </w:t>
      </w:r>
      <w:proofErr w:type="gramStart"/>
      <w:r w:rsidRPr="00D53429">
        <w:rPr>
          <w:rFonts w:ascii="Times New Roman" w:hAnsi="Times New Roman" w:cs="Times New Roman"/>
          <w:sz w:val="28"/>
          <w:szCs w:val="28"/>
        </w:rPr>
        <w:t>удовлетворен</w:t>
      </w:r>
      <w:proofErr w:type="gramEnd"/>
      <w:r w:rsidRPr="00D53429">
        <w:rPr>
          <w:rFonts w:ascii="Times New Roman" w:hAnsi="Times New Roman" w:cs="Times New Roman"/>
          <w:sz w:val="28"/>
          <w:szCs w:val="28"/>
        </w:rPr>
        <w:t>" чел.</w:t>
      </w:r>
    </w:p>
    <w:p w:rsidR="0013731F" w:rsidRPr="00D53429" w:rsidRDefault="0013731F" w:rsidP="0013731F">
      <w:pPr>
        <w:spacing w:after="0" w:line="360" w:lineRule="auto"/>
        <w:ind w:firstLine="708"/>
        <w:rPr>
          <w:rFonts w:ascii="Times New Roman" w:hAnsi="Times New Roman" w:cs="Times New Roman"/>
          <w:sz w:val="28"/>
          <w:szCs w:val="28"/>
        </w:rPr>
      </w:pPr>
      <w:proofErr w:type="spellStart"/>
      <w:r w:rsidRPr="00D53429">
        <w:rPr>
          <w:rFonts w:ascii="Times New Roman" w:hAnsi="Times New Roman" w:cs="Times New Roman"/>
          <w:sz w:val="28"/>
          <w:szCs w:val="28"/>
        </w:rPr>
        <w:t>Р</w:t>
      </w:r>
      <w:r w:rsidRPr="00D53429">
        <w:rPr>
          <w:rFonts w:ascii="Times New Roman" w:hAnsi="Times New Roman" w:cs="Times New Roman"/>
          <w:sz w:val="28"/>
          <w:szCs w:val="28"/>
          <w:vertAlign w:val="subscript"/>
        </w:rPr>
        <w:t>у</w:t>
      </w:r>
      <w:proofErr w:type="spellEnd"/>
      <w:r w:rsidRPr="00D53429">
        <w:rPr>
          <w:rFonts w:ascii="Times New Roman" w:hAnsi="Times New Roman" w:cs="Times New Roman"/>
          <w:sz w:val="28"/>
          <w:szCs w:val="28"/>
        </w:rPr>
        <w:t xml:space="preserve"> – численность респондентов, ответивших "удовлетворен" чел.</w:t>
      </w:r>
    </w:p>
    <w:p w:rsidR="0013731F" w:rsidRPr="00D53429" w:rsidRDefault="0013731F" w:rsidP="0013731F">
      <w:pPr>
        <w:spacing w:after="0" w:line="360" w:lineRule="auto"/>
        <w:ind w:firstLine="708"/>
        <w:rPr>
          <w:rFonts w:ascii="Times New Roman" w:hAnsi="Times New Roman" w:cs="Times New Roman"/>
          <w:sz w:val="28"/>
          <w:szCs w:val="28"/>
        </w:rPr>
      </w:pPr>
      <w:proofErr w:type="spellStart"/>
      <w:r w:rsidRPr="00D53429">
        <w:rPr>
          <w:rFonts w:ascii="Times New Roman" w:hAnsi="Times New Roman" w:cs="Times New Roman"/>
          <w:sz w:val="28"/>
          <w:szCs w:val="28"/>
        </w:rPr>
        <w:t>Р</w:t>
      </w:r>
      <w:r w:rsidRPr="00D53429">
        <w:rPr>
          <w:rFonts w:ascii="Times New Roman" w:hAnsi="Times New Roman" w:cs="Times New Roman"/>
          <w:sz w:val="28"/>
          <w:szCs w:val="28"/>
          <w:vertAlign w:val="subscript"/>
        </w:rPr>
        <w:t>нн</w:t>
      </w:r>
      <w:proofErr w:type="spellEnd"/>
      <w:r w:rsidRPr="00D53429">
        <w:rPr>
          <w:rFonts w:ascii="Times New Roman" w:hAnsi="Times New Roman" w:cs="Times New Roman"/>
          <w:sz w:val="28"/>
          <w:szCs w:val="28"/>
        </w:rPr>
        <w:t xml:space="preserve"> – численность респондентов, ответивших "ни то, ни другое", чел.</w:t>
      </w:r>
    </w:p>
    <w:p w:rsidR="0013731F" w:rsidRPr="00D53429" w:rsidRDefault="0013731F" w:rsidP="0013731F">
      <w:pPr>
        <w:spacing w:after="0" w:line="360" w:lineRule="auto"/>
        <w:ind w:firstLine="708"/>
        <w:rPr>
          <w:rFonts w:ascii="Times New Roman" w:hAnsi="Times New Roman" w:cs="Times New Roman"/>
          <w:sz w:val="28"/>
          <w:szCs w:val="28"/>
        </w:rPr>
      </w:pPr>
      <w:proofErr w:type="spellStart"/>
      <w:r w:rsidRPr="00D53429">
        <w:rPr>
          <w:rFonts w:ascii="Times New Roman" w:hAnsi="Times New Roman" w:cs="Times New Roman"/>
          <w:sz w:val="28"/>
          <w:szCs w:val="28"/>
        </w:rPr>
        <w:t>Р</w:t>
      </w:r>
      <w:r w:rsidRPr="00D53429">
        <w:rPr>
          <w:rFonts w:ascii="Times New Roman" w:hAnsi="Times New Roman" w:cs="Times New Roman"/>
          <w:sz w:val="28"/>
          <w:szCs w:val="28"/>
          <w:vertAlign w:val="subscript"/>
        </w:rPr>
        <w:t>ну</w:t>
      </w:r>
      <w:proofErr w:type="spellEnd"/>
      <w:r w:rsidRPr="00D53429">
        <w:rPr>
          <w:rFonts w:ascii="Times New Roman" w:hAnsi="Times New Roman" w:cs="Times New Roman"/>
          <w:sz w:val="28"/>
          <w:szCs w:val="28"/>
        </w:rPr>
        <w:t xml:space="preserve"> – численность респондентов, ответивших "не </w:t>
      </w:r>
      <w:proofErr w:type="gramStart"/>
      <w:r w:rsidRPr="00D53429">
        <w:rPr>
          <w:rFonts w:ascii="Times New Roman" w:hAnsi="Times New Roman" w:cs="Times New Roman"/>
          <w:sz w:val="28"/>
          <w:szCs w:val="28"/>
        </w:rPr>
        <w:t>удовлетворен</w:t>
      </w:r>
      <w:proofErr w:type="gramEnd"/>
      <w:r w:rsidRPr="00D53429">
        <w:rPr>
          <w:rFonts w:ascii="Times New Roman" w:hAnsi="Times New Roman" w:cs="Times New Roman"/>
          <w:sz w:val="28"/>
          <w:szCs w:val="28"/>
        </w:rPr>
        <w:t>», чел.</w:t>
      </w:r>
    </w:p>
    <w:p w:rsidR="0013731F" w:rsidRPr="00D53429" w:rsidRDefault="0013731F" w:rsidP="0013731F">
      <w:pPr>
        <w:spacing w:after="0" w:line="360" w:lineRule="auto"/>
        <w:ind w:firstLine="708"/>
        <w:rPr>
          <w:rFonts w:ascii="Times New Roman" w:hAnsi="Times New Roman" w:cs="Times New Roman"/>
          <w:sz w:val="28"/>
          <w:szCs w:val="28"/>
        </w:rPr>
      </w:pPr>
      <w:r w:rsidRPr="00D53429">
        <w:rPr>
          <w:rFonts w:ascii="Times New Roman" w:hAnsi="Times New Roman" w:cs="Times New Roman"/>
          <w:sz w:val="28"/>
          <w:szCs w:val="28"/>
        </w:rPr>
        <w:t>Р</w:t>
      </w:r>
      <w:r w:rsidRPr="00D53429">
        <w:rPr>
          <w:rFonts w:ascii="Times New Roman" w:hAnsi="Times New Roman" w:cs="Times New Roman"/>
          <w:sz w:val="28"/>
          <w:szCs w:val="28"/>
          <w:vertAlign w:val="subscript"/>
        </w:rPr>
        <w:t>ону</w:t>
      </w:r>
      <w:r w:rsidRPr="00D53429">
        <w:rPr>
          <w:rFonts w:ascii="Times New Roman" w:hAnsi="Times New Roman" w:cs="Times New Roman"/>
          <w:sz w:val="28"/>
          <w:szCs w:val="28"/>
        </w:rPr>
        <w:t xml:space="preserve"> – численность респондентов, ответивших "крайне не </w:t>
      </w:r>
      <w:proofErr w:type="gramStart"/>
      <w:r w:rsidRPr="00D53429">
        <w:rPr>
          <w:rFonts w:ascii="Times New Roman" w:hAnsi="Times New Roman" w:cs="Times New Roman"/>
          <w:sz w:val="28"/>
          <w:szCs w:val="28"/>
        </w:rPr>
        <w:t>удовлетворён</w:t>
      </w:r>
      <w:proofErr w:type="gramEnd"/>
      <w:r w:rsidRPr="00D53429">
        <w:rPr>
          <w:rFonts w:ascii="Times New Roman" w:hAnsi="Times New Roman" w:cs="Times New Roman"/>
          <w:sz w:val="28"/>
          <w:szCs w:val="28"/>
        </w:rPr>
        <w:t>"  чел.</w:t>
      </w:r>
    </w:p>
    <w:p w:rsidR="0013731F" w:rsidRPr="00D53429" w:rsidRDefault="0013731F" w:rsidP="0013731F">
      <w:pPr>
        <w:spacing w:after="0" w:line="360" w:lineRule="auto"/>
        <w:ind w:firstLine="708"/>
        <w:rPr>
          <w:rFonts w:ascii="Times New Roman" w:hAnsi="Times New Roman" w:cs="Times New Roman"/>
          <w:sz w:val="28"/>
          <w:szCs w:val="28"/>
        </w:rPr>
      </w:pPr>
      <w:proofErr w:type="spellStart"/>
      <w:r w:rsidRPr="00D53429">
        <w:rPr>
          <w:rFonts w:ascii="Times New Roman" w:hAnsi="Times New Roman" w:cs="Times New Roman"/>
          <w:sz w:val="28"/>
          <w:szCs w:val="28"/>
        </w:rPr>
        <w:t>ф</w:t>
      </w:r>
      <w:proofErr w:type="spellEnd"/>
      <w:r w:rsidRPr="00D53429">
        <w:rPr>
          <w:rFonts w:ascii="Times New Roman" w:hAnsi="Times New Roman" w:cs="Times New Roman"/>
          <w:sz w:val="28"/>
          <w:szCs w:val="28"/>
        </w:rPr>
        <w:t xml:space="preserve"> – значимый для обеспечения качества услуг учреждений культуры фактор.</w:t>
      </w:r>
    </w:p>
    <w:p w:rsidR="0013731F"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bCs/>
          <w:sz w:val="28"/>
          <w:szCs w:val="28"/>
        </w:rPr>
        <w:t>Коэффициент удовлетворенности</w:t>
      </w:r>
      <w:r w:rsidRPr="00620E3B">
        <w:rPr>
          <w:rFonts w:ascii="Times New Roman" w:hAnsi="Times New Roman" w:cs="Times New Roman"/>
          <w:sz w:val="28"/>
          <w:szCs w:val="28"/>
        </w:rPr>
        <w:t xml:space="preserve"> определяется как сумма средних значений удовлетворенности по влияющим на качество и доступность обслуживания факторам, взвешенных с учетом значимости этих факторов для обеспечения качества и доступности, формула (2):</w:t>
      </w:r>
    </w:p>
    <w:p w:rsidR="0013731F" w:rsidRPr="00620E3B" w:rsidRDefault="0013731F" w:rsidP="0013731F">
      <w:pPr>
        <w:spacing w:after="0" w:line="360" w:lineRule="auto"/>
        <w:ind w:firstLine="708"/>
        <w:jc w:val="both"/>
        <w:rPr>
          <w:rFonts w:ascii="Times New Roman" w:hAnsi="Times New Roman" w:cs="Times New Roman"/>
          <w:sz w:val="28"/>
          <w:szCs w:val="28"/>
        </w:rPr>
      </w:pPr>
    </w:p>
    <w:p w:rsidR="0013731F" w:rsidRDefault="0013731F" w:rsidP="0013731F">
      <w:pPr>
        <w:spacing w:after="0"/>
        <w:jc w:val="center"/>
        <w:rPr>
          <w:rFonts w:ascii="Times New Roman" w:hAnsi="Times New Roman" w:cs="Times New Roman"/>
          <w:sz w:val="28"/>
          <w:szCs w:val="28"/>
        </w:rPr>
      </w:pPr>
      <w:proofErr w:type="spellStart"/>
      <w:r w:rsidRPr="00620E3B">
        <w:rPr>
          <w:rFonts w:ascii="Times New Roman" w:hAnsi="Times New Roman" w:cs="Times New Roman"/>
          <w:sz w:val="28"/>
          <w:szCs w:val="28"/>
        </w:rPr>
        <w:t>К</w:t>
      </w:r>
      <w:r w:rsidRPr="00620E3B">
        <w:rPr>
          <w:rFonts w:ascii="Times New Roman" w:hAnsi="Times New Roman" w:cs="Times New Roman"/>
          <w:sz w:val="28"/>
          <w:szCs w:val="28"/>
          <w:vertAlign w:val="subscript"/>
        </w:rPr>
        <w:t>у</w:t>
      </w:r>
      <w:proofErr w:type="spellEnd"/>
      <w:r w:rsidRPr="00620E3B">
        <w:rPr>
          <w:rFonts w:ascii="Times New Roman" w:hAnsi="Times New Roman" w:cs="Times New Roman"/>
          <w:sz w:val="28"/>
          <w:szCs w:val="28"/>
        </w:rPr>
        <w:t xml:space="preserve"> = </w:t>
      </w:r>
      <m:oMath>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Ф-1</m:t>
                </m:r>
              </m:sub>
              <m:sup>
                <m:r>
                  <w:rPr>
                    <w:rFonts w:ascii="Cambria Math" w:hAnsi="Cambria Math" w:cs="Times New Roman"/>
                    <w:sz w:val="28"/>
                    <w:szCs w:val="28"/>
                    <w:lang w:val="en-US"/>
                  </w:rPr>
                  <m:t>n</m:t>
                </m:r>
              </m:sup>
              <m:e>
                <m:r>
                  <w:rPr>
                    <w:rFonts w:ascii="Cambria Math" w:hAnsi="Cambria Math" w:cs="Times New Roman"/>
                    <w:sz w:val="28"/>
                    <w:szCs w:val="28"/>
                  </w:rPr>
                  <m:t>(Уф*Вф)</m:t>
                </m:r>
              </m:e>
            </m:nary>
          </m:num>
          <m:den>
            <m:nary>
              <m:naryPr>
                <m:chr m:val="∑"/>
                <m:limLoc m:val="undOvr"/>
                <m:ctrlPr>
                  <w:rPr>
                    <w:rFonts w:ascii="Cambria Math" w:hAnsi="Cambria Math" w:cs="Times New Roman"/>
                    <w:i/>
                    <w:sz w:val="28"/>
                    <w:szCs w:val="28"/>
                  </w:rPr>
                </m:ctrlPr>
              </m:naryPr>
              <m:sub>
                <m:r>
                  <w:rPr>
                    <w:rFonts w:ascii="Cambria Math" w:hAnsi="Cambria Math" w:cs="Times New Roman"/>
                    <w:sz w:val="28"/>
                    <w:szCs w:val="28"/>
                  </w:rPr>
                  <m:t>Ф-1</m:t>
                </m:r>
              </m:sub>
              <m:sup>
                <m:r>
                  <w:rPr>
                    <w:rFonts w:ascii="Cambria Math" w:hAnsi="Cambria Math" w:cs="Times New Roman"/>
                    <w:sz w:val="28"/>
                    <w:szCs w:val="28"/>
                    <w:lang w:val="en-US"/>
                  </w:rPr>
                  <m:t>n</m:t>
                </m:r>
              </m:sup>
              <m:e>
                <m:r>
                  <w:rPr>
                    <w:rFonts w:ascii="Cambria Math" w:hAnsi="Cambria Math" w:cs="Times New Roman"/>
                    <w:sz w:val="28"/>
                    <w:szCs w:val="28"/>
                  </w:rPr>
                  <m:t>Вф</m:t>
                </m:r>
              </m:e>
            </m:nary>
          </m:den>
        </m:f>
      </m:oMath>
      <w:r w:rsidRPr="00620E3B">
        <w:rPr>
          <w:rFonts w:ascii="Times New Roman" w:hAnsi="Times New Roman" w:cs="Times New Roman"/>
          <w:sz w:val="28"/>
          <w:szCs w:val="28"/>
        </w:rPr>
        <w:t xml:space="preserve">               </w:t>
      </w:r>
      <w:r>
        <w:rPr>
          <w:rFonts w:ascii="Times New Roman" w:hAnsi="Times New Roman" w:cs="Times New Roman"/>
          <w:sz w:val="28"/>
          <w:szCs w:val="28"/>
        </w:rPr>
        <w:t xml:space="preserve">                             (2</w:t>
      </w:r>
      <w:r w:rsidRPr="00620E3B">
        <w:rPr>
          <w:rFonts w:ascii="Times New Roman" w:hAnsi="Times New Roman" w:cs="Times New Roman"/>
          <w:sz w:val="28"/>
          <w:szCs w:val="28"/>
        </w:rPr>
        <w:t>)</w:t>
      </w:r>
    </w:p>
    <w:p w:rsidR="0013731F" w:rsidRDefault="0013731F" w:rsidP="0013731F">
      <w:pPr>
        <w:spacing w:after="0" w:line="240" w:lineRule="auto"/>
        <w:jc w:val="both"/>
        <w:rPr>
          <w:rFonts w:ascii="Times New Roman" w:hAnsi="Times New Roman" w:cs="Times New Roman"/>
          <w:sz w:val="28"/>
          <w:szCs w:val="28"/>
        </w:rPr>
      </w:pPr>
    </w:p>
    <w:p w:rsidR="0013731F" w:rsidRPr="00620E3B" w:rsidRDefault="0013731F" w:rsidP="001373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620E3B">
        <w:rPr>
          <w:rFonts w:ascii="Times New Roman" w:hAnsi="Times New Roman" w:cs="Times New Roman"/>
          <w:sz w:val="28"/>
          <w:szCs w:val="28"/>
        </w:rPr>
        <w:t>де</w:t>
      </w:r>
      <w:r>
        <w:rPr>
          <w:rFonts w:ascii="Times New Roman" w:hAnsi="Times New Roman" w:cs="Times New Roman"/>
          <w:sz w:val="28"/>
          <w:szCs w:val="28"/>
        </w:rPr>
        <w:t xml:space="preserve"> </w:t>
      </w:r>
      <w:proofErr w:type="spellStart"/>
      <w:r w:rsidRPr="00620E3B">
        <w:rPr>
          <w:rFonts w:ascii="Times New Roman" w:hAnsi="Times New Roman" w:cs="Times New Roman"/>
          <w:sz w:val="28"/>
          <w:szCs w:val="28"/>
        </w:rPr>
        <w:t>К</w:t>
      </w:r>
      <w:r w:rsidRPr="00620E3B">
        <w:rPr>
          <w:rFonts w:ascii="Times New Roman" w:hAnsi="Times New Roman" w:cs="Times New Roman"/>
          <w:sz w:val="28"/>
          <w:szCs w:val="28"/>
          <w:vertAlign w:val="subscript"/>
        </w:rPr>
        <w:t>у</w:t>
      </w:r>
      <w:proofErr w:type="spellEnd"/>
      <w:r w:rsidRPr="00620E3B">
        <w:rPr>
          <w:rFonts w:ascii="Times New Roman" w:hAnsi="Times New Roman" w:cs="Times New Roman"/>
          <w:sz w:val="28"/>
          <w:szCs w:val="28"/>
        </w:rPr>
        <w:t xml:space="preserve"> – коэффициент удовлетворенности, баллов;</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У</w:t>
      </w:r>
      <w:r w:rsidRPr="00620E3B">
        <w:rPr>
          <w:rFonts w:ascii="Times New Roman" w:hAnsi="Times New Roman" w:cs="Times New Roman"/>
          <w:sz w:val="28"/>
          <w:szCs w:val="28"/>
          <w:vertAlign w:val="subscript"/>
        </w:rPr>
        <w:t>ф</w:t>
      </w:r>
      <w:r w:rsidRPr="00620E3B">
        <w:rPr>
          <w:rFonts w:ascii="Times New Roman" w:hAnsi="Times New Roman" w:cs="Times New Roman"/>
          <w:sz w:val="28"/>
          <w:szCs w:val="28"/>
        </w:rPr>
        <w:t xml:space="preserve"> – среднее значение удовлетворенности по фактору </w:t>
      </w:r>
      <w:proofErr w:type="spellStart"/>
      <w:r w:rsidRPr="00620E3B">
        <w:rPr>
          <w:rFonts w:ascii="Times New Roman" w:hAnsi="Times New Roman" w:cs="Times New Roman"/>
          <w:sz w:val="28"/>
          <w:szCs w:val="28"/>
        </w:rPr>
        <w:t>ф</w:t>
      </w:r>
      <w:proofErr w:type="spellEnd"/>
      <w:r w:rsidRPr="00620E3B">
        <w:rPr>
          <w:rFonts w:ascii="Times New Roman" w:hAnsi="Times New Roman" w:cs="Times New Roman"/>
          <w:sz w:val="28"/>
          <w:szCs w:val="28"/>
        </w:rPr>
        <w:t>, баллов;</w:t>
      </w:r>
    </w:p>
    <w:p w:rsidR="0013731F" w:rsidRPr="00620E3B" w:rsidRDefault="0013731F" w:rsidP="0013731F">
      <w:pPr>
        <w:spacing w:after="0" w:line="360" w:lineRule="auto"/>
        <w:ind w:firstLine="708"/>
        <w:jc w:val="both"/>
        <w:rPr>
          <w:rFonts w:ascii="Times New Roman" w:hAnsi="Times New Roman" w:cs="Times New Roman"/>
          <w:sz w:val="28"/>
          <w:szCs w:val="28"/>
        </w:rPr>
      </w:pPr>
      <w:proofErr w:type="spellStart"/>
      <w:r w:rsidRPr="00620E3B">
        <w:rPr>
          <w:rFonts w:ascii="Times New Roman" w:hAnsi="Times New Roman" w:cs="Times New Roman"/>
          <w:sz w:val="28"/>
          <w:szCs w:val="28"/>
        </w:rPr>
        <w:t>В</w:t>
      </w:r>
      <w:r w:rsidRPr="00620E3B">
        <w:rPr>
          <w:rFonts w:ascii="Times New Roman" w:hAnsi="Times New Roman" w:cs="Times New Roman"/>
          <w:sz w:val="28"/>
          <w:szCs w:val="28"/>
          <w:vertAlign w:val="subscript"/>
        </w:rPr>
        <w:t>ф</w:t>
      </w:r>
      <w:proofErr w:type="spellEnd"/>
      <w:r w:rsidRPr="00620E3B">
        <w:rPr>
          <w:rFonts w:ascii="Times New Roman" w:hAnsi="Times New Roman" w:cs="Times New Roman"/>
          <w:sz w:val="28"/>
          <w:szCs w:val="28"/>
        </w:rPr>
        <w:t xml:space="preserve"> – среднее значение важности фактора </w:t>
      </w:r>
      <w:proofErr w:type="spellStart"/>
      <w:proofErr w:type="gramStart"/>
      <w:r w:rsidRPr="00620E3B">
        <w:rPr>
          <w:rFonts w:ascii="Times New Roman" w:hAnsi="Times New Roman" w:cs="Times New Roman"/>
          <w:sz w:val="28"/>
          <w:szCs w:val="28"/>
        </w:rPr>
        <w:t>ф</w:t>
      </w:r>
      <w:proofErr w:type="spellEnd"/>
      <w:proofErr w:type="gramEnd"/>
      <w:r w:rsidRPr="00620E3B">
        <w:rPr>
          <w:rFonts w:ascii="Times New Roman" w:hAnsi="Times New Roman" w:cs="Times New Roman"/>
          <w:sz w:val="28"/>
          <w:szCs w:val="28"/>
        </w:rPr>
        <w:t xml:space="preserve"> </w:t>
      </w:r>
      <w:proofErr w:type="gramStart"/>
      <w:r w:rsidRPr="00620E3B">
        <w:rPr>
          <w:rFonts w:ascii="Times New Roman" w:hAnsi="Times New Roman" w:cs="Times New Roman"/>
          <w:sz w:val="28"/>
          <w:szCs w:val="28"/>
        </w:rPr>
        <w:t>для</w:t>
      </w:r>
      <w:proofErr w:type="gramEnd"/>
      <w:r w:rsidRPr="00620E3B">
        <w:rPr>
          <w:rFonts w:ascii="Times New Roman" w:hAnsi="Times New Roman" w:cs="Times New Roman"/>
          <w:sz w:val="28"/>
          <w:szCs w:val="28"/>
        </w:rPr>
        <w:t xml:space="preserve"> обеспечения удовлетворенности клиентов качеством услуг, баллов;</w:t>
      </w:r>
    </w:p>
    <w:p w:rsidR="0013731F" w:rsidRPr="00620E3B" w:rsidRDefault="0013731F" w:rsidP="0013731F">
      <w:pPr>
        <w:spacing w:after="0" w:line="360" w:lineRule="auto"/>
        <w:ind w:firstLine="708"/>
        <w:jc w:val="both"/>
        <w:rPr>
          <w:rFonts w:ascii="Times New Roman" w:hAnsi="Times New Roman" w:cs="Times New Roman"/>
          <w:sz w:val="28"/>
          <w:szCs w:val="28"/>
        </w:rPr>
      </w:pPr>
      <w:proofErr w:type="spellStart"/>
      <w:r w:rsidRPr="00620E3B">
        <w:rPr>
          <w:rFonts w:ascii="Times New Roman" w:hAnsi="Times New Roman" w:cs="Times New Roman"/>
          <w:sz w:val="28"/>
          <w:szCs w:val="28"/>
        </w:rPr>
        <w:t>ф</w:t>
      </w:r>
      <w:proofErr w:type="spellEnd"/>
      <w:r w:rsidRPr="00620E3B">
        <w:rPr>
          <w:rFonts w:ascii="Times New Roman" w:hAnsi="Times New Roman" w:cs="Times New Roman"/>
          <w:sz w:val="28"/>
          <w:szCs w:val="28"/>
        </w:rPr>
        <w:t xml:space="preserve"> – значимый для обеспечения качества услуг учреждений культуры фактор.</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Для вычисления значения коэффициента удовлетворенности в процентах применяется формула (3):</w:t>
      </w:r>
    </w:p>
    <w:p w:rsidR="0013731F" w:rsidRPr="00620E3B" w:rsidRDefault="0013731F" w:rsidP="0013731F">
      <w:pPr>
        <w:spacing w:after="0"/>
        <w:jc w:val="center"/>
        <w:rPr>
          <w:rFonts w:ascii="Times New Roman" w:hAnsi="Times New Roman" w:cs="Times New Roman"/>
          <w:sz w:val="28"/>
          <w:szCs w:val="28"/>
        </w:rPr>
      </w:pPr>
      <w:proofErr w:type="spellStart"/>
      <w:r w:rsidRPr="00620E3B">
        <w:rPr>
          <w:rFonts w:ascii="Times New Roman" w:hAnsi="Times New Roman" w:cs="Times New Roman"/>
          <w:sz w:val="28"/>
          <w:szCs w:val="28"/>
        </w:rPr>
        <w:lastRenderedPageBreak/>
        <w:t>К</w:t>
      </w:r>
      <w:proofErr w:type="gramStart"/>
      <w:r w:rsidRPr="00620E3B">
        <w:rPr>
          <w:rFonts w:ascii="Times New Roman" w:hAnsi="Times New Roman" w:cs="Times New Roman"/>
          <w:sz w:val="28"/>
          <w:szCs w:val="28"/>
          <w:vertAlign w:val="subscript"/>
        </w:rPr>
        <w:t>у</w:t>
      </w:r>
      <w:proofErr w:type="spellEnd"/>
      <w:r w:rsidRPr="00620E3B">
        <w:rPr>
          <w:rFonts w:ascii="Times New Roman" w:hAnsi="Times New Roman" w:cs="Times New Roman"/>
          <w:sz w:val="28"/>
          <w:szCs w:val="28"/>
        </w:rPr>
        <w:t>(</w:t>
      </w:r>
      <w:proofErr w:type="gramEnd"/>
      <w:r w:rsidRPr="00620E3B">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Ку*100%</m:t>
            </m:r>
          </m:num>
          <m:den>
            <m:r>
              <w:rPr>
                <w:rFonts w:ascii="Cambria Math" w:hAnsi="Cambria Math" w:cs="Times New Roman"/>
                <w:sz w:val="28"/>
                <w:szCs w:val="28"/>
              </w:rPr>
              <m:t>5</m:t>
            </m:r>
          </m:den>
        </m:f>
      </m:oMath>
      <w:r w:rsidRPr="00620E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0E3B">
        <w:rPr>
          <w:rFonts w:ascii="Times New Roman" w:hAnsi="Times New Roman" w:cs="Times New Roman"/>
          <w:sz w:val="28"/>
          <w:szCs w:val="28"/>
        </w:rPr>
        <w:t>3)</w:t>
      </w:r>
    </w:p>
    <w:p w:rsidR="0013731F" w:rsidRDefault="0013731F" w:rsidP="0013731F">
      <w:pPr>
        <w:spacing w:after="0" w:line="360" w:lineRule="auto"/>
        <w:ind w:firstLine="708"/>
        <w:rPr>
          <w:rFonts w:ascii="Times New Roman" w:hAnsi="Times New Roman" w:cs="Times New Roman"/>
          <w:sz w:val="28"/>
          <w:szCs w:val="28"/>
        </w:rPr>
      </w:pPr>
    </w:p>
    <w:p w:rsidR="0013731F" w:rsidRPr="00620E3B" w:rsidRDefault="0013731F" w:rsidP="0013731F">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г</w:t>
      </w:r>
      <w:r w:rsidRPr="00620E3B">
        <w:rPr>
          <w:rFonts w:ascii="Times New Roman" w:hAnsi="Times New Roman" w:cs="Times New Roman"/>
          <w:sz w:val="28"/>
          <w:szCs w:val="28"/>
        </w:rPr>
        <w:t>де</w:t>
      </w:r>
      <w:r>
        <w:rPr>
          <w:rFonts w:ascii="Times New Roman" w:hAnsi="Times New Roman" w:cs="Times New Roman"/>
          <w:sz w:val="28"/>
          <w:szCs w:val="28"/>
        </w:rPr>
        <w:t xml:space="preserve">  </w:t>
      </w:r>
      <w:proofErr w:type="spellStart"/>
      <w:r w:rsidRPr="00620E3B">
        <w:rPr>
          <w:rFonts w:ascii="Times New Roman" w:hAnsi="Times New Roman" w:cs="Times New Roman"/>
          <w:sz w:val="28"/>
          <w:szCs w:val="28"/>
        </w:rPr>
        <w:t>К</w:t>
      </w:r>
      <w:r w:rsidRPr="00620E3B">
        <w:rPr>
          <w:rFonts w:ascii="Times New Roman" w:hAnsi="Times New Roman" w:cs="Times New Roman"/>
          <w:sz w:val="28"/>
          <w:szCs w:val="28"/>
          <w:vertAlign w:val="subscript"/>
        </w:rPr>
        <w:t>у</w:t>
      </w:r>
      <w:proofErr w:type="spellEnd"/>
      <w:proofErr w:type="gramStart"/>
      <w:r w:rsidRPr="00620E3B">
        <w:rPr>
          <w:rFonts w:ascii="Times New Roman" w:hAnsi="Times New Roman" w:cs="Times New Roman"/>
          <w:sz w:val="28"/>
          <w:szCs w:val="28"/>
        </w:rPr>
        <w:t xml:space="preserve"> (%) – </w:t>
      </w:r>
      <w:proofErr w:type="gramEnd"/>
      <w:r w:rsidRPr="00620E3B">
        <w:rPr>
          <w:rFonts w:ascii="Times New Roman" w:hAnsi="Times New Roman" w:cs="Times New Roman"/>
          <w:sz w:val="28"/>
          <w:szCs w:val="28"/>
        </w:rPr>
        <w:t>коэффициент удовлетворенности, %;</w:t>
      </w:r>
    </w:p>
    <w:p w:rsidR="0013731F" w:rsidRPr="00620E3B" w:rsidRDefault="0013731F" w:rsidP="0013731F">
      <w:pPr>
        <w:spacing w:after="0" w:line="360" w:lineRule="auto"/>
        <w:ind w:firstLine="708"/>
        <w:rPr>
          <w:rFonts w:ascii="Times New Roman" w:hAnsi="Times New Roman" w:cs="Times New Roman"/>
          <w:sz w:val="28"/>
          <w:szCs w:val="28"/>
        </w:rPr>
      </w:pPr>
      <w:proofErr w:type="spellStart"/>
      <w:r w:rsidRPr="00620E3B">
        <w:rPr>
          <w:rFonts w:ascii="Times New Roman" w:hAnsi="Times New Roman" w:cs="Times New Roman"/>
          <w:sz w:val="28"/>
          <w:szCs w:val="28"/>
        </w:rPr>
        <w:t>К</w:t>
      </w:r>
      <w:r w:rsidRPr="00620E3B">
        <w:rPr>
          <w:rFonts w:ascii="Times New Roman" w:hAnsi="Times New Roman" w:cs="Times New Roman"/>
          <w:sz w:val="28"/>
          <w:szCs w:val="28"/>
          <w:vertAlign w:val="subscript"/>
        </w:rPr>
        <w:t>у</w:t>
      </w:r>
      <w:proofErr w:type="spellEnd"/>
      <w:r w:rsidRPr="00620E3B">
        <w:rPr>
          <w:rFonts w:ascii="Times New Roman" w:hAnsi="Times New Roman" w:cs="Times New Roman"/>
          <w:sz w:val="28"/>
          <w:szCs w:val="28"/>
        </w:rPr>
        <w:t xml:space="preserve"> – коэффициент удовлетворенности, баллов;</w:t>
      </w:r>
    </w:p>
    <w:p w:rsidR="0013731F" w:rsidRPr="00620E3B" w:rsidRDefault="0013731F" w:rsidP="0013731F">
      <w:pPr>
        <w:spacing w:after="0" w:line="360" w:lineRule="auto"/>
        <w:jc w:val="both"/>
        <w:rPr>
          <w:rFonts w:ascii="Times New Roman" w:hAnsi="Times New Roman" w:cs="Times New Roman"/>
          <w:sz w:val="28"/>
          <w:szCs w:val="28"/>
        </w:rPr>
      </w:pPr>
      <w:r w:rsidRPr="00620E3B">
        <w:rPr>
          <w:rFonts w:ascii="Times New Roman" w:hAnsi="Times New Roman" w:cs="Times New Roman"/>
          <w:sz w:val="28"/>
          <w:szCs w:val="28"/>
        </w:rPr>
        <w:t>5 – максимальное количество баллов в используемой для сбора первичных данных оценочной шкале (для сбора первичных данных о важности и удовлетворенности по выделенным факторам оценки применялась пятибалльная шкала).</w:t>
      </w:r>
    </w:p>
    <w:p w:rsidR="0013731F"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 xml:space="preserve">В соответствии с поставленной целью и задачами - провести исследование удовлетворенности потребителей качеством образовательной услуги был проведён анализ результатов анкетирования – среднее </w:t>
      </w:r>
      <w:r>
        <w:rPr>
          <w:rFonts w:ascii="Times New Roman" w:hAnsi="Times New Roman" w:cs="Times New Roman"/>
          <w:sz w:val="28"/>
          <w:szCs w:val="28"/>
        </w:rPr>
        <w:t>значение по каждому пункту приведен в таблице 8.</w:t>
      </w:r>
    </w:p>
    <w:p w:rsidR="0013731F" w:rsidRDefault="00B52ABA" w:rsidP="0013731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Таблица 8  - </w:t>
      </w:r>
      <w:r w:rsidR="0013731F">
        <w:rPr>
          <w:rFonts w:ascii="Times New Roman" w:hAnsi="Times New Roman" w:cs="Times New Roman"/>
          <w:sz w:val="28"/>
          <w:szCs w:val="28"/>
        </w:rPr>
        <w:t xml:space="preserve"> </w:t>
      </w:r>
      <w:r w:rsidR="0013731F" w:rsidRPr="00620E3B">
        <w:rPr>
          <w:rFonts w:ascii="Times New Roman" w:hAnsi="Times New Roman" w:cs="Times New Roman"/>
          <w:sz w:val="28"/>
          <w:szCs w:val="28"/>
        </w:rPr>
        <w:t>Средние значения по каждому пункту</w:t>
      </w:r>
    </w:p>
    <w:tbl>
      <w:tblPr>
        <w:tblW w:w="9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332"/>
        <w:gridCol w:w="2265"/>
        <w:gridCol w:w="2244"/>
      </w:tblGrid>
      <w:tr w:rsidR="0013731F" w:rsidRPr="00620E3B" w:rsidTr="009C15F7">
        <w:trPr>
          <w:jc w:val="center"/>
        </w:trPr>
        <w:tc>
          <w:tcPr>
            <w:tcW w:w="540" w:type="dxa"/>
          </w:tcPr>
          <w:p w:rsidR="0013731F" w:rsidRPr="00620E3B" w:rsidRDefault="0013731F" w:rsidP="0013731F">
            <w:pPr>
              <w:spacing w:after="0" w:line="36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 xml:space="preserve">№ </w:t>
            </w:r>
            <w:proofErr w:type="spellStart"/>
            <w:proofErr w:type="gramStart"/>
            <w:r w:rsidRPr="00620E3B">
              <w:rPr>
                <w:rFonts w:ascii="Times New Roman" w:eastAsia="Times New Roman" w:hAnsi="Times New Roman" w:cs="Times New Roman"/>
                <w:sz w:val="24"/>
                <w:szCs w:val="24"/>
                <w:lang w:eastAsia="ru-RU"/>
              </w:rPr>
              <w:t>п</w:t>
            </w:r>
            <w:proofErr w:type="spellEnd"/>
            <w:proofErr w:type="gramEnd"/>
            <w:r w:rsidRPr="00620E3B">
              <w:rPr>
                <w:rFonts w:ascii="Times New Roman" w:eastAsia="Times New Roman" w:hAnsi="Times New Roman" w:cs="Times New Roman"/>
                <w:sz w:val="24"/>
                <w:szCs w:val="24"/>
                <w:lang w:eastAsia="ru-RU"/>
              </w:rPr>
              <w:t>/</w:t>
            </w:r>
            <w:proofErr w:type="spellStart"/>
            <w:r w:rsidRPr="00620E3B">
              <w:rPr>
                <w:rFonts w:ascii="Times New Roman" w:eastAsia="Times New Roman" w:hAnsi="Times New Roman" w:cs="Times New Roman"/>
                <w:sz w:val="24"/>
                <w:szCs w:val="24"/>
                <w:lang w:eastAsia="ru-RU"/>
              </w:rPr>
              <w:t>п</w:t>
            </w:r>
            <w:proofErr w:type="spellEnd"/>
          </w:p>
        </w:tc>
        <w:tc>
          <w:tcPr>
            <w:tcW w:w="4332" w:type="dxa"/>
          </w:tcPr>
          <w:p w:rsidR="0013731F" w:rsidRPr="00620E3B" w:rsidRDefault="0013731F" w:rsidP="0013731F">
            <w:pPr>
              <w:spacing w:after="0" w:line="36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Пункты обслуживания</w:t>
            </w:r>
          </w:p>
        </w:tc>
        <w:tc>
          <w:tcPr>
            <w:tcW w:w="2265" w:type="dxa"/>
          </w:tcPr>
          <w:p w:rsidR="0013731F" w:rsidRPr="00620E3B" w:rsidRDefault="0013731F" w:rsidP="0013731F">
            <w:pPr>
              <w:spacing w:after="0" w:line="36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Удовлетворенность качеством</w:t>
            </w:r>
          </w:p>
        </w:tc>
        <w:tc>
          <w:tcPr>
            <w:tcW w:w="2244" w:type="dxa"/>
          </w:tcPr>
          <w:p w:rsidR="0013731F" w:rsidRPr="00620E3B" w:rsidRDefault="0013731F" w:rsidP="0013731F">
            <w:pPr>
              <w:spacing w:after="0" w:line="36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Степень важности</w:t>
            </w:r>
          </w:p>
        </w:tc>
      </w:tr>
      <w:tr w:rsidR="0013731F" w:rsidRPr="00620E3B" w:rsidTr="009C15F7">
        <w:trPr>
          <w:jc w:val="center"/>
        </w:trPr>
        <w:tc>
          <w:tcPr>
            <w:tcW w:w="540"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1</w:t>
            </w:r>
          </w:p>
        </w:tc>
        <w:tc>
          <w:tcPr>
            <w:tcW w:w="4332"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Условия доступа к услуге в учреждении</w:t>
            </w:r>
          </w:p>
        </w:tc>
        <w:tc>
          <w:tcPr>
            <w:tcW w:w="2265"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4,7</w:t>
            </w:r>
          </w:p>
        </w:tc>
        <w:tc>
          <w:tcPr>
            <w:tcW w:w="2244"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4,7</w:t>
            </w:r>
          </w:p>
        </w:tc>
      </w:tr>
      <w:tr w:rsidR="0013731F" w:rsidRPr="00620E3B" w:rsidTr="009C15F7">
        <w:trPr>
          <w:jc w:val="center"/>
        </w:trPr>
        <w:tc>
          <w:tcPr>
            <w:tcW w:w="540"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2</w:t>
            </w:r>
          </w:p>
        </w:tc>
        <w:tc>
          <w:tcPr>
            <w:tcW w:w="4332"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Информацию о предоставляемых услугах в учреждении</w:t>
            </w:r>
          </w:p>
        </w:tc>
        <w:tc>
          <w:tcPr>
            <w:tcW w:w="2265"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4,6</w:t>
            </w:r>
          </w:p>
        </w:tc>
        <w:tc>
          <w:tcPr>
            <w:tcW w:w="2244"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4,6</w:t>
            </w:r>
          </w:p>
        </w:tc>
      </w:tr>
      <w:tr w:rsidR="0013731F" w:rsidRPr="00620E3B" w:rsidTr="009C15F7">
        <w:trPr>
          <w:jc w:val="center"/>
        </w:trPr>
        <w:tc>
          <w:tcPr>
            <w:tcW w:w="540"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3</w:t>
            </w:r>
          </w:p>
        </w:tc>
        <w:tc>
          <w:tcPr>
            <w:tcW w:w="4332"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Материально – техническое обеспечение образовательного процесса</w:t>
            </w:r>
          </w:p>
        </w:tc>
        <w:tc>
          <w:tcPr>
            <w:tcW w:w="2265"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3,1</w:t>
            </w:r>
          </w:p>
        </w:tc>
        <w:tc>
          <w:tcPr>
            <w:tcW w:w="2244"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4,6</w:t>
            </w:r>
          </w:p>
        </w:tc>
      </w:tr>
      <w:tr w:rsidR="0013731F" w:rsidRPr="00620E3B" w:rsidTr="009C15F7">
        <w:trPr>
          <w:jc w:val="center"/>
        </w:trPr>
        <w:tc>
          <w:tcPr>
            <w:tcW w:w="540"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4</w:t>
            </w:r>
          </w:p>
        </w:tc>
        <w:tc>
          <w:tcPr>
            <w:tcW w:w="4332" w:type="dxa"/>
          </w:tcPr>
          <w:p w:rsidR="0013731F" w:rsidRPr="00620E3B" w:rsidRDefault="0013731F" w:rsidP="0013731F">
            <w:pPr>
              <w:spacing w:after="0" w:line="240" w:lineRule="auto"/>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Обеспечение содержания и ремонта здания, в котором происходит образовательный процесс</w:t>
            </w:r>
          </w:p>
        </w:tc>
        <w:tc>
          <w:tcPr>
            <w:tcW w:w="2265"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3,2</w:t>
            </w:r>
          </w:p>
        </w:tc>
        <w:tc>
          <w:tcPr>
            <w:tcW w:w="2244" w:type="dxa"/>
          </w:tcPr>
          <w:p w:rsidR="0013731F" w:rsidRPr="00620E3B" w:rsidRDefault="0013731F" w:rsidP="0013731F">
            <w:pPr>
              <w:spacing w:after="0" w:line="240" w:lineRule="auto"/>
              <w:jc w:val="center"/>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4,7</w:t>
            </w:r>
          </w:p>
        </w:tc>
      </w:tr>
      <w:tr w:rsidR="00B52ABA" w:rsidRPr="00620E3B" w:rsidTr="009C15F7">
        <w:trPr>
          <w:jc w:val="center"/>
        </w:trPr>
        <w:tc>
          <w:tcPr>
            <w:tcW w:w="540" w:type="dxa"/>
          </w:tcPr>
          <w:p w:rsidR="00B52ABA" w:rsidRPr="00620E3B" w:rsidRDefault="00B52ABA" w:rsidP="00B52ABA">
            <w:pPr>
              <w:spacing w:after="0"/>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5</w:t>
            </w:r>
          </w:p>
        </w:tc>
        <w:tc>
          <w:tcPr>
            <w:tcW w:w="4332" w:type="dxa"/>
          </w:tcPr>
          <w:p w:rsidR="00B52ABA" w:rsidRPr="009C15F7" w:rsidRDefault="00B52ABA" w:rsidP="00B52ABA">
            <w:pPr>
              <w:spacing w:after="0"/>
              <w:jc w:val="both"/>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Санитарно – гигиенические условия помещений, в которых оказывается образовательная услуга</w:t>
            </w:r>
          </w:p>
        </w:tc>
        <w:tc>
          <w:tcPr>
            <w:tcW w:w="2265"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4,3</w:t>
            </w:r>
          </w:p>
        </w:tc>
        <w:tc>
          <w:tcPr>
            <w:tcW w:w="2244"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4,3</w:t>
            </w:r>
          </w:p>
        </w:tc>
      </w:tr>
      <w:tr w:rsidR="00B52ABA" w:rsidRPr="00620E3B" w:rsidTr="009C15F7">
        <w:trPr>
          <w:jc w:val="center"/>
        </w:trPr>
        <w:tc>
          <w:tcPr>
            <w:tcW w:w="540" w:type="dxa"/>
          </w:tcPr>
          <w:p w:rsidR="00B52ABA" w:rsidRPr="00620E3B" w:rsidRDefault="00B52ABA" w:rsidP="00B52ABA">
            <w:pPr>
              <w:spacing w:after="0"/>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6</w:t>
            </w:r>
          </w:p>
        </w:tc>
        <w:tc>
          <w:tcPr>
            <w:tcW w:w="4332" w:type="dxa"/>
          </w:tcPr>
          <w:p w:rsidR="00B52ABA" w:rsidRPr="009C15F7" w:rsidRDefault="00B52ABA" w:rsidP="00B52ABA">
            <w:pPr>
              <w:spacing w:after="0"/>
              <w:jc w:val="both"/>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Стоимость услуг, предоставляемых учреждением</w:t>
            </w:r>
          </w:p>
        </w:tc>
        <w:tc>
          <w:tcPr>
            <w:tcW w:w="2265"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4,7</w:t>
            </w:r>
          </w:p>
        </w:tc>
        <w:tc>
          <w:tcPr>
            <w:tcW w:w="2244"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3,2</w:t>
            </w:r>
          </w:p>
        </w:tc>
      </w:tr>
      <w:tr w:rsidR="00B52ABA" w:rsidRPr="00620E3B" w:rsidTr="009C15F7">
        <w:trPr>
          <w:jc w:val="center"/>
        </w:trPr>
        <w:tc>
          <w:tcPr>
            <w:tcW w:w="540" w:type="dxa"/>
          </w:tcPr>
          <w:p w:rsidR="00B52ABA" w:rsidRPr="00620E3B" w:rsidRDefault="00B52ABA" w:rsidP="00B52ABA">
            <w:pPr>
              <w:spacing w:after="0"/>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7</w:t>
            </w:r>
          </w:p>
        </w:tc>
        <w:tc>
          <w:tcPr>
            <w:tcW w:w="4332" w:type="dxa"/>
          </w:tcPr>
          <w:p w:rsidR="00B52ABA" w:rsidRPr="009C15F7" w:rsidRDefault="00B52ABA" w:rsidP="00B52ABA">
            <w:pPr>
              <w:spacing w:after="0"/>
              <w:jc w:val="both"/>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Безопасность пребывания в образовательном  учреждении</w:t>
            </w:r>
          </w:p>
        </w:tc>
        <w:tc>
          <w:tcPr>
            <w:tcW w:w="2265"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4,6</w:t>
            </w:r>
          </w:p>
        </w:tc>
        <w:tc>
          <w:tcPr>
            <w:tcW w:w="2244"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4,7</w:t>
            </w:r>
          </w:p>
        </w:tc>
      </w:tr>
      <w:tr w:rsidR="00B52ABA" w:rsidRPr="00620E3B" w:rsidTr="009C15F7">
        <w:trPr>
          <w:jc w:val="center"/>
        </w:trPr>
        <w:tc>
          <w:tcPr>
            <w:tcW w:w="540" w:type="dxa"/>
          </w:tcPr>
          <w:p w:rsidR="00B52ABA" w:rsidRPr="00620E3B" w:rsidRDefault="00B52ABA" w:rsidP="00B52ABA">
            <w:pPr>
              <w:spacing w:after="0"/>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8</w:t>
            </w:r>
          </w:p>
        </w:tc>
        <w:tc>
          <w:tcPr>
            <w:tcW w:w="4332" w:type="dxa"/>
          </w:tcPr>
          <w:p w:rsidR="00B52ABA" w:rsidRPr="009C15F7" w:rsidRDefault="00B52ABA" w:rsidP="00B52ABA">
            <w:pPr>
              <w:spacing w:after="0"/>
              <w:jc w:val="both"/>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Порядок подачи, регистрации, рассмотрения жалоб и предложений по улучшению качества образовательной услуги</w:t>
            </w:r>
          </w:p>
        </w:tc>
        <w:tc>
          <w:tcPr>
            <w:tcW w:w="2265"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4,6</w:t>
            </w:r>
          </w:p>
        </w:tc>
        <w:tc>
          <w:tcPr>
            <w:tcW w:w="2244" w:type="dxa"/>
          </w:tcPr>
          <w:p w:rsidR="00B52ABA" w:rsidRPr="009C15F7" w:rsidRDefault="00B52ABA" w:rsidP="00B52ABA">
            <w:pPr>
              <w:spacing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3,1</w:t>
            </w:r>
          </w:p>
        </w:tc>
      </w:tr>
      <w:tr w:rsidR="00B52ABA" w:rsidRPr="00620E3B" w:rsidTr="009C15F7">
        <w:trPr>
          <w:jc w:val="center"/>
        </w:trPr>
        <w:tc>
          <w:tcPr>
            <w:tcW w:w="540" w:type="dxa"/>
          </w:tcPr>
          <w:p w:rsidR="00B52ABA" w:rsidRPr="00620E3B" w:rsidRDefault="00B52ABA" w:rsidP="00AB2772">
            <w:pPr>
              <w:spacing w:before="240" w:after="0"/>
              <w:jc w:val="both"/>
              <w:rPr>
                <w:rFonts w:ascii="Times New Roman" w:eastAsia="Times New Roman" w:hAnsi="Times New Roman" w:cs="Times New Roman"/>
                <w:sz w:val="24"/>
                <w:szCs w:val="24"/>
                <w:lang w:eastAsia="ru-RU"/>
              </w:rPr>
            </w:pPr>
            <w:r w:rsidRPr="00620E3B">
              <w:rPr>
                <w:rFonts w:ascii="Times New Roman" w:eastAsia="Times New Roman" w:hAnsi="Times New Roman" w:cs="Times New Roman"/>
                <w:sz w:val="24"/>
                <w:szCs w:val="24"/>
                <w:lang w:eastAsia="ru-RU"/>
              </w:rPr>
              <w:t>9</w:t>
            </w:r>
          </w:p>
        </w:tc>
        <w:tc>
          <w:tcPr>
            <w:tcW w:w="4332" w:type="dxa"/>
          </w:tcPr>
          <w:p w:rsidR="00B52ABA" w:rsidRPr="009C15F7" w:rsidRDefault="00B52ABA" w:rsidP="00AB2772">
            <w:pPr>
              <w:spacing w:after="0"/>
              <w:jc w:val="both"/>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Кадровое обеспечение образовательного процесса</w:t>
            </w:r>
          </w:p>
        </w:tc>
        <w:tc>
          <w:tcPr>
            <w:tcW w:w="2265" w:type="dxa"/>
          </w:tcPr>
          <w:p w:rsidR="00B52ABA" w:rsidRPr="009C15F7" w:rsidRDefault="00B52ABA" w:rsidP="00AB2772">
            <w:pPr>
              <w:spacing w:before="240"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4,6</w:t>
            </w:r>
          </w:p>
        </w:tc>
        <w:tc>
          <w:tcPr>
            <w:tcW w:w="2244" w:type="dxa"/>
          </w:tcPr>
          <w:p w:rsidR="00B52ABA" w:rsidRPr="009C15F7" w:rsidRDefault="00B52ABA" w:rsidP="00AB2772">
            <w:pPr>
              <w:spacing w:before="240" w:after="0"/>
              <w:jc w:val="center"/>
              <w:rPr>
                <w:rFonts w:ascii="Times New Roman" w:eastAsia="Times New Roman" w:hAnsi="Times New Roman" w:cs="Times New Roman"/>
                <w:sz w:val="24"/>
                <w:szCs w:val="24"/>
                <w:lang w:eastAsia="ru-RU"/>
              </w:rPr>
            </w:pPr>
            <w:r w:rsidRPr="009C15F7">
              <w:rPr>
                <w:rFonts w:ascii="Times New Roman" w:eastAsia="Times New Roman" w:hAnsi="Times New Roman" w:cs="Times New Roman"/>
                <w:sz w:val="24"/>
                <w:szCs w:val="24"/>
                <w:lang w:eastAsia="ru-RU"/>
              </w:rPr>
              <w:t>4,6</w:t>
            </w:r>
          </w:p>
        </w:tc>
      </w:tr>
    </w:tbl>
    <w:p w:rsidR="0013731F" w:rsidRPr="00620E3B" w:rsidRDefault="0013731F" w:rsidP="00AB2772">
      <w:pPr>
        <w:spacing w:before="240"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lastRenderedPageBreak/>
        <w:t>Удовлетворенность потребителей качеством предоставления услуг оценивалась по десяти пунктам, которые были составлены на основании существующего стандар</w:t>
      </w:r>
      <w:r>
        <w:rPr>
          <w:rFonts w:ascii="Times New Roman" w:hAnsi="Times New Roman" w:cs="Times New Roman"/>
          <w:sz w:val="28"/>
          <w:szCs w:val="28"/>
        </w:rPr>
        <w:t>та качества бюджетной услуги МБ</w:t>
      </w:r>
      <w:r w:rsidRPr="00620E3B">
        <w:rPr>
          <w:rFonts w:ascii="Times New Roman" w:hAnsi="Times New Roman" w:cs="Times New Roman"/>
          <w:sz w:val="28"/>
          <w:szCs w:val="28"/>
        </w:rPr>
        <w:t>У ДО «ЧДШИ им. Балабан», и которые, по мнению руководства наиболее ясно полно и чётко отображают  выполнение существующих стандартов качества и показывают уровень удовлетворенности потребителей качеством образовательной услуги её потребителями.</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Рассчитываем коэффициент удовлетворен</w:t>
      </w:r>
      <w:r>
        <w:rPr>
          <w:rFonts w:ascii="Times New Roman" w:hAnsi="Times New Roman" w:cs="Times New Roman"/>
          <w:sz w:val="28"/>
          <w:szCs w:val="28"/>
        </w:rPr>
        <w:t>ности по приведенной формуле (</w:t>
      </w:r>
      <w:r w:rsidRPr="00620E3B">
        <w:rPr>
          <w:rFonts w:ascii="Times New Roman" w:hAnsi="Times New Roman" w:cs="Times New Roman"/>
          <w:sz w:val="28"/>
          <w:szCs w:val="28"/>
        </w:rPr>
        <w:t>4).</w:t>
      </w:r>
    </w:p>
    <w:p w:rsidR="0013731F" w:rsidRPr="00620E3B" w:rsidRDefault="0013731F" w:rsidP="0013731F">
      <w:pPr>
        <w:spacing w:after="0"/>
        <w:rPr>
          <w:rFonts w:ascii="Times New Roman" w:hAnsi="Times New Roman" w:cs="Times New Roman"/>
          <w:sz w:val="28"/>
          <w:szCs w:val="28"/>
        </w:rPr>
      </w:pPr>
    </w:p>
    <w:p w:rsidR="0013731F" w:rsidRPr="00620E3B" w:rsidRDefault="0013731F" w:rsidP="0013731F">
      <w:pPr>
        <w:spacing w:after="0"/>
        <w:jc w:val="center"/>
        <w:rPr>
          <w:rFonts w:ascii="Times New Roman" w:hAnsi="Times New Roman" w:cs="Times New Roman"/>
          <w:sz w:val="28"/>
          <w:szCs w:val="28"/>
        </w:rPr>
      </w:pPr>
      <w:proofErr w:type="spellStart"/>
      <w:r w:rsidRPr="00620E3B">
        <w:rPr>
          <w:rFonts w:ascii="Times New Roman" w:hAnsi="Times New Roman" w:cs="Times New Roman"/>
          <w:sz w:val="28"/>
          <w:szCs w:val="28"/>
        </w:rPr>
        <w:t>К</w:t>
      </w:r>
      <w:r w:rsidRPr="00620E3B">
        <w:rPr>
          <w:rFonts w:ascii="Times New Roman" w:hAnsi="Times New Roman" w:cs="Times New Roman"/>
          <w:sz w:val="28"/>
          <w:szCs w:val="28"/>
          <w:vertAlign w:val="subscript"/>
        </w:rPr>
        <w:t>у</w:t>
      </w:r>
      <w:proofErr w:type="spellEnd"/>
      <w:r w:rsidRPr="00620E3B">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22,09+21,16+14,26+15,04+18,49+15,04+21,62+14,26+21,16</m:t>
            </m:r>
          </m:num>
          <m:den>
            <m:r>
              <w:rPr>
                <w:rFonts w:ascii="Cambria Math" w:hAnsi="Cambria Math" w:cs="Times New Roman"/>
                <w:sz w:val="28"/>
                <w:szCs w:val="28"/>
              </w:rPr>
              <m:t>38,5</m:t>
            </m:r>
          </m:den>
        </m:f>
      </m:oMath>
      <w:r w:rsidRPr="00620E3B">
        <w:rPr>
          <w:rFonts w:ascii="Times New Roman" w:hAnsi="Times New Roman" w:cs="Times New Roman"/>
          <w:sz w:val="28"/>
          <w:szCs w:val="28"/>
        </w:rPr>
        <w:t xml:space="preserve"> = 4,2</w:t>
      </w:r>
      <w:r>
        <w:rPr>
          <w:rFonts w:ascii="Times New Roman" w:hAnsi="Times New Roman" w:cs="Times New Roman"/>
          <w:sz w:val="28"/>
          <w:szCs w:val="28"/>
        </w:rPr>
        <w:t xml:space="preserve">          (4)</w:t>
      </w:r>
    </w:p>
    <w:p w:rsidR="0013731F" w:rsidRDefault="0013731F" w:rsidP="0013731F">
      <w:pPr>
        <w:spacing w:after="0" w:line="240" w:lineRule="auto"/>
        <w:ind w:firstLine="708"/>
        <w:jc w:val="both"/>
        <w:rPr>
          <w:rFonts w:ascii="Times New Roman" w:hAnsi="Times New Roman" w:cs="Times New Roman"/>
          <w:sz w:val="28"/>
          <w:szCs w:val="28"/>
        </w:rPr>
      </w:pPr>
    </w:p>
    <w:p w:rsidR="0013731F"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Рассчитываем коэффициент удовлетворенности в процентном выражении по приведенной формуле (</w:t>
      </w:r>
      <w:r>
        <w:rPr>
          <w:rFonts w:ascii="Times New Roman" w:hAnsi="Times New Roman" w:cs="Times New Roman"/>
          <w:sz w:val="28"/>
          <w:szCs w:val="28"/>
        </w:rPr>
        <w:t>5</w:t>
      </w:r>
      <w:r w:rsidRPr="00620E3B">
        <w:rPr>
          <w:rFonts w:ascii="Times New Roman" w:hAnsi="Times New Roman" w:cs="Times New Roman"/>
          <w:sz w:val="28"/>
          <w:szCs w:val="28"/>
        </w:rPr>
        <w:t>) .</w:t>
      </w:r>
    </w:p>
    <w:p w:rsidR="0013731F" w:rsidRDefault="0013731F" w:rsidP="0013731F">
      <w:pPr>
        <w:spacing w:after="0" w:line="360" w:lineRule="auto"/>
        <w:ind w:firstLine="708"/>
        <w:jc w:val="both"/>
        <w:rPr>
          <w:rFonts w:ascii="Times New Roman" w:hAnsi="Times New Roman" w:cs="Times New Roman"/>
          <w:sz w:val="28"/>
          <w:szCs w:val="28"/>
        </w:rPr>
      </w:pPr>
    </w:p>
    <w:p w:rsidR="0013731F" w:rsidRPr="00620E3B" w:rsidRDefault="0013731F" w:rsidP="0013731F">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20E3B">
        <w:rPr>
          <w:rFonts w:ascii="Times New Roman" w:hAnsi="Times New Roman" w:cs="Times New Roman"/>
          <w:sz w:val="28"/>
          <w:szCs w:val="28"/>
        </w:rPr>
        <w:t>К</w:t>
      </w:r>
      <w:r w:rsidRPr="00620E3B">
        <w:rPr>
          <w:rFonts w:ascii="Times New Roman" w:hAnsi="Times New Roman" w:cs="Times New Roman"/>
          <w:sz w:val="28"/>
          <w:szCs w:val="28"/>
          <w:vertAlign w:val="subscript"/>
        </w:rPr>
        <w:t>у</w:t>
      </w:r>
      <w:proofErr w:type="spellEnd"/>
      <w:r w:rsidRPr="00620E3B">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4,2*100</m:t>
            </m:r>
          </m:num>
          <m:den>
            <m:r>
              <w:rPr>
                <w:rFonts w:ascii="Cambria Math" w:hAnsi="Cambria Math" w:cs="Times New Roman"/>
                <w:sz w:val="28"/>
                <w:szCs w:val="28"/>
              </w:rPr>
              <m:t>5</m:t>
            </m:r>
          </m:den>
        </m:f>
      </m:oMath>
      <w:r w:rsidRPr="00620E3B">
        <w:rPr>
          <w:rFonts w:ascii="Times New Roman" w:hAnsi="Times New Roman" w:cs="Times New Roman"/>
          <w:sz w:val="28"/>
          <w:szCs w:val="28"/>
        </w:rPr>
        <w:t xml:space="preserve"> = 84 %</w:t>
      </w:r>
      <w:r>
        <w:rPr>
          <w:rFonts w:ascii="Times New Roman" w:hAnsi="Times New Roman" w:cs="Times New Roman"/>
          <w:sz w:val="28"/>
          <w:szCs w:val="28"/>
        </w:rPr>
        <w:t xml:space="preserve">                                       (5)</w:t>
      </w:r>
    </w:p>
    <w:p w:rsidR="0013731F" w:rsidRPr="00620E3B" w:rsidRDefault="0013731F" w:rsidP="0013731F">
      <w:pPr>
        <w:spacing w:after="0" w:line="240" w:lineRule="auto"/>
        <w:ind w:firstLine="708"/>
        <w:jc w:val="both"/>
        <w:rPr>
          <w:rFonts w:ascii="Times New Roman" w:hAnsi="Times New Roman" w:cs="Times New Roman"/>
          <w:sz w:val="28"/>
          <w:szCs w:val="28"/>
        </w:rPr>
      </w:pP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В итоге опроса коэффициент удовлетворенности качеством</w:t>
      </w:r>
      <w:r>
        <w:rPr>
          <w:rFonts w:ascii="Times New Roman" w:hAnsi="Times New Roman" w:cs="Times New Roman"/>
          <w:sz w:val="28"/>
          <w:szCs w:val="28"/>
        </w:rPr>
        <w:t xml:space="preserve"> услуг предоставляемых МБ</w:t>
      </w:r>
      <w:r w:rsidRPr="00620E3B">
        <w:rPr>
          <w:rFonts w:ascii="Times New Roman" w:hAnsi="Times New Roman" w:cs="Times New Roman"/>
          <w:sz w:val="28"/>
          <w:szCs w:val="28"/>
        </w:rPr>
        <w:t xml:space="preserve">У ДО «ЧДШИ им. Балабан» в процентном соотношении составил 84%. </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Показатель свыше 80 % считается очень хорошим. Если рассмотреть со стороны показателей среднего значения по отдельно рассматриваемым пунктам, то качество услуг материально – технического обеспечения, обеспечение содержание и ремонт здания, санитарно – гигиенические условия родители оценили по среднему баллу.</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По результатам проведенного анализа можно выделить следующие проблемы:</w:t>
      </w:r>
    </w:p>
    <w:p w:rsidR="0013731F"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 xml:space="preserve">Уровень качества образования на некоторых отделениях снижается. </w:t>
      </w:r>
      <w:proofErr w:type="gramStart"/>
      <w:r w:rsidRPr="00620E3B">
        <w:rPr>
          <w:rFonts w:ascii="Times New Roman" w:hAnsi="Times New Roman" w:cs="Times New Roman"/>
          <w:sz w:val="28"/>
          <w:szCs w:val="28"/>
        </w:rPr>
        <w:t>Снизились показатели на художественном, эстрадном отделениях и в классе духовых инструментов.</w:t>
      </w:r>
      <w:proofErr w:type="gramEnd"/>
      <w:r w:rsidRPr="00620E3B">
        <w:rPr>
          <w:rFonts w:ascii="Times New Roman" w:hAnsi="Times New Roman" w:cs="Times New Roman"/>
          <w:sz w:val="28"/>
          <w:szCs w:val="28"/>
        </w:rPr>
        <w:t xml:space="preserve">  Процент вы</w:t>
      </w:r>
      <w:r>
        <w:rPr>
          <w:rFonts w:ascii="Times New Roman" w:hAnsi="Times New Roman" w:cs="Times New Roman"/>
          <w:sz w:val="28"/>
          <w:szCs w:val="28"/>
        </w:rPr>
        <w:t>пускников, которые закончили МБ</w:t>
      </w:r>
      <w:r w:rsidRPr="00620E3B">
        <w:rPr>
          <w:rFonts w:ascii="Times New Roman" w:hAnsi="Times New Roman" w:cs="Times New Roman"/>
          <w:sz w:val="28"/>
          <w:szCs w:val="28"/>
        </w:rPr>
        <w:t xml:space="preserve">У ДО «ЧДШИ им. Балабан» с красным дипломом снизился на 12%. Активность </w:t>
      </w:r>
      <w:r w:rsidRPr="00620E3B">
        <w:rPr>
          <w:rFonts w:ascii="Times New Roman" w:hAnsi="Times New Roman" w:cs="Times New Roman"/>
          <w:sz w:val="28"/>
          <w:szCs w:val="28"/>
        </w:rPr>
        <w:lastRenderedPageBreak/>
        <w:t>учащихся и преподавателей в последнее время снизилась, что в результате приводит к снижению результативности учащихся на конкурсах, фестивалях различного уровня. Динамика сохранения контингента учащихся нестабильна, также увеличивается отсев. Муниципальное задание (услуги) на планируемый 201</w:t>
      </w:r>
      <w:r>
        <w:rPr>
          <w:rFonts w:ascii="Times New Roman" w:hAnsi="Times New Roman" w:cs="Times New Roman"/>
          <w:sz w:val="28"/>
          <w:szCs w:val="28"/>
        </w:rPr>
        <w:t>8</w:t>
      </w:r>
      <w:r w:rsidRPr="00620E3B">
        <w:rPr>
          <w:rFonts w:ascii="Times New Roman" w:hAnsi="Times New Roman" w:cs="Times New Roman"/>
          <w:sz w:val="28"/>
          <w:szCs w:val="28"/>
        </w:rPr>
        <w:t>-201</w:t>
      </w:r>
      <w:r>
        <w:rPr>
          <w:rFonts w:ascii="Times New Roman" w:hAnsi="Times New Roman" w:cs="Times New Roman"/>
          <w:sz w:val="28"/>
          <w:szCs w:val="28"/>
        </w:rPr>
        <w:t xml:space="preserve">9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rPr>
        <w:t>. год снизили до 45</w:t>
      </w:r>
      <w:r w:rsidRPr="00620E3B">
        <w:rPr>
          <w:rFonts w:ascii="Times New Roman" w:hAnsi="Times New Roman" w:cs="Times New Roman"/>
          <w:sz w:val="28"/>
          <w:szCs w:val="28"/>
        </w:rPr>
        <w:t xml:space="preserve">0 человек. </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 xml:space="preserve">Уровень качества кадрового потенциала также требует принятия необходимых мер по закреплению кадров, подготовке системы мероприятий, направленных на материальное стимулирование и достойную оплату труда преподавателей, социальную поддержку. Большинство преподавателей имеют солидный педагогический стаж, но с другой стороны, проблемой остается старение коллектива и сравнительно небольшой процент молодых педагогов. В связи с федеральными государственными требованиями к реализации дополнительных </w:t>
      </w:r>
      <w:proofErr w:type="spellStart"/>
      <w:r w:rsidRPr="00620E3B">
        <w:rPr>
          <w:rFonts w:ascii="Times New Roman" w:hAnsi="Times New Roman" w:cs="Times New Roman"/>
          <w:sz w:val="28"/>
          <w:szCs w:val="28"/>
        </w:rPr>
        <w:t>предпрофессиональных</w:t>
      </w:r>
      <w:proofErr w:type="spellEnd"/>
      <w:r w:rsidRPr="00620E3B">
        <w:rPr>
          <w:rFonts w:ascii="Times New Roman" w:hAnsi="Times New Roman" w:cs="Times New Roman"/>
          <w:sz w:val="28"/>
          <w:szCs w:val="28"/>
        </w:rPr>
        <w:t xml:space="preserve"> общеобразовательных программ в области искусств значительно возрастает необходимость повышение профессиональной компетентности кадров МБУ ДО «ЧДШИ им. Балабан».</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 xml:space="preserve">В связи с недостаточным финансированием, реализацией </w:t>
      </w:r>
      <w:proofErr w:type="spellStart"/>
      <w:r w:rsidRPr="00620E3B">
        <w:rPr>
          <w:rFonts w:ascii="Times New Roman" w:hAnsi="Times New Roman" w:cs="Times New Roman"/>
          <w:sz w:val="28"/>
          <w:szCs w:val="28"/>
        </w:rPr>
        <w:t>предпрофессиональных</w:t>
      </w:r>
      <w:proofErr w:type="spellEnd"/>
      <w:r w:rsidRPr="00620E3B">
        <w:rPr>
          <w:rFonts w:ascii="Times New Roman" w:hAnsi="Times New Roman" w:cs="Times New Roman"/>
          <w:sz w:val="28"/>
          <w:szCs w:val="28"/>
        </w:rPr>
        <w:t xml:space="preserve"> программ и федеральными государственными  требованиями возрастает необходимость обновления содержания образовательного процесса, материальная база устарела и требует постоянного обновления. </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 xml:space="preserve">Школе необходимо обновлять музыкальные инструменты, которые будут соответствовать современным требованиям образовательного процесса, и создавать собственную базу профессиональных инструментов, велик интерес к современным музыкальным технологиям (синтезаторы, электрогитары, ударные инструменты), которые имеют большое количество музыкальных возможностей. </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В последние годы происходит небольшое обновление материально – технической базы, это связано с участием  административно-</w:t>
      </w:r>
      <w:r w:rsidRPr="00620E3B">
        <w:rPr>
          <w:rFonts w:ascii="Times New Roman" w:hAnsi="Times New Roman" w:cs="Times New Roman"/>
          <w:sz w:val="28"/>
          <w:szCs w:val="28"/>
        </w:rPr>
        <w:lastRenderedPageBreak/>
        <w:t xml:space="preserve">управленческого персонала совместно с преподавателями в социально- культурных проектах. </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По итогам опроса родителей учеников коэффициент удовлетворенности кач</w:t>
      </w:r>
      <w:r>
        <w:rPr>
          <w:rFonts w:ascii="Times New Roman" w:hAnsi="Times New Roman" w:cs="Times New Roman"/>
          <w:sz w:val="28"/>
          <w:szCs w:val="28"/>
        </w:rPr>
        <w:t>еством услуг предоставляемых МБ</w:t>
      </w:r>
      <w:r w:rsidRPr="00620E3B">
        <w:rPr>
          <w:rFonts w:ascii="Times New Roman" w:hAnsi="Times New Roman" w:cs="Times New Roman"/>
          <w:sz w:val="28"/>
          <w:szCs w:val="28"/>
        </w:rPr>
        <w:t xml:space="preserve">У ДО «ЧДШИ им. Балабан» в процентном соотношении составил 84% - хороший показатель. </w:t>
      </w:r>
    </w:p>
    <w:p w:rsidR="0013731F" w:rsidRPr="00620E3B"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В целом уровень качества услуг предоставляемых МБУ ДО «ЧДШИ им. Балабан» соответствует стандартам качества, но по многим направлениям наблюдается отрицательная динамика, которая может привести к негативным результатам.</w:t>
      </w:r>
      <w:r>
        <w:rPr>
          <w:rFonts w:ascii="Times New Roman" w:hAnsi="Times New Roman" w:cs="Times New Roman"/>
          <w:sz w:val="28"/>
          <w:szCs w:val="28"/>
        </w:rPr>
        <w:t xml:space="preserve"> </w:t>
      </w:r>
      <w:r w:rsidRPr="00620E3B">
        <w:rPr>
          <w:rFonts w:ascii="Times New Roman" w:hAnsi="Times New Roman" w:cs="Times New Roman"/>
          <w:sz w:val="28"/>
          <w:szCs w:val="28"/>
        </w:rPr>
        <w:t xml:space="preserve">На основании вышеизложенного можно заключить, что для управления качеством дополнительного образования в современных условиях и повышения качества дополнительного образования существует необходимость перехода на современные типы управления. </w:t>
      </w:r>
    </w:p>
    <w:p w:rsidR="0088234A" w:rsidRDefault="0013731F" w:rsidP="0013731F">
      <w:pPr>
        <w:spacing w:after="0" w:line="360" w:lineRule="auto"/>
        <w:ind w:firstLine="708"/>
        <w:jc w:val="both"/>
        <w:rPr>
          <w:rFonts w:ascii="Times New Roman" w:hAnsi="Times New Roman" w:cs="Times New Roman"/>
          <w:sz w:val="28"/>
          <w:szCs w:val="28"/>
        </w:rPr>
      </w:pPr>
      <w:r w:rsidRPr="00620E3B">
        <w:rPr>
          <w:rFonts w:ascii="Times New Roman" w:hAnsi="Times New Roman" w:cs="Times New Roman"/>
          <w:sz w:val="28"/>
          <w:szCs w:val="28"/>
        </w:rPr>
        <w:t>Значительным недостатком школы является, недостаточная информационная открытость школы, выраженная, например, в отсутствии сайта. Сегодня наличие информации в сети Интернет является одним из самых простых и быстрых способов предоставления информации о предоставляемых услугах потребителям, в данном случае потенциальным ученикам и их родителям.</w:t>
      </w:r>
      <w:bookmarkEnd w:id="34"/>
    </w:p>
    <w:p w:rsidR="0013731F" w:rsidRDefault="0013731F" w:rsidP="0013731F">
      <w:pPr>
        <w:spacing w:after="0" w:line="360" w:lineRule="auto"/>
        <w:ind w:firstLine="708"/>
        <w:jc w:val="both"/>
        <w:rPr>
          <w:rFonts w:ascii="Times New Roman" w:hAnsi="Times New Roman" w:cs="Times New Roman"/>
          <w:sz w:val="28"/>
          <w:szCs w:val="28"/>
        </w:rPr>
      </w:pPr>
    </w:p>
    <w:p w:rsidR="00B52ABA" w:rsidRDefault="00B52ABA" w:rsidP="0013731F">
      <w:pPr>
        <w:spacing w:after="0" w:line="360" w:lineRule="auto"/>
        <w:ind w:firstLine="708"/>
        <w:jc w:val="both"/>
        <w:rPr>
          <w:rFonts w:ascii="Times New Roman" w:hAnsi="Times New Roman" w:cs="Times New Roman"/>
          <w:sz w:val="28"/>
          <w:szCs w:val="28"/>
        </w:rPr>
      </w:pPr>
    </w:p>
    <w:p w:rsidR="00B52ABA" w:rsidRDefault="00B52ABA" w:rsidP="0013731F">
      <w:pPr>
        <w:spacing w:after="0" w:line="360" w:lineRule="auto"/>
        <w:ind w:firstLine="708"/>
        <w:jc w:val="both"/>
        <w:rPr>
          <w:rFonts w:ascii="Times New Roman" w:hAnsi="Times New Roman" w:cs="Times New Roman"/>
          <w:sz w:val="28"/>
          <w:szCs w:val="28"/>
        </w:rPr>
      </w:pPr>
    </w:p>
    <w:p w:rsidR="00B52ABA" w:rsidRDefault="00B52ABA" w:rsidP="0013731F">
      <w:pPr>
        <w:spacing w:after="0" w:line="360" w:lineRule="auto"/>
        <w:ind w:firstLine="708"/>
        <w:jc w:val="both"/>
        <w:rPr>
          <w:rFonts w:ascii="Times New Roman" w:hAnsi="Times New Roman" w:cs="Times New Roman"/>
          <w:sz w:val="28"/>
          <w:szCs w:val="28"/>
        </w:rPr>
      </w:pPr>
    </w:p>
    <w:p w:rsidR="00B52ABA" w:rsidRDefault="00B52ABA" w:rsidP="0013731F">
      <w:pPr>
        <w:spacing w:after="0" w:line="360" w:lineRule="auto"/>
        <w:ind w:firstLine="708"/>
        <w:jc w:val="both"/>
        <w:rPr>
          <w:rFonts w:ascii="Times New Roman" w:hAnsi="Times New Roman" w:cs="Times New Roman"/>
          <w:sz w:val="28"/>
          <w:szCs w:val="28"/>
        </w:rPr>
      </w:pPr>
    </w:p>
    <w:p w:rsidR="00B52ABA" w:rsidRDefault="00B52ABA" w:rsidP="0013731F">
      <w:pPr>
        <w:spacing w:after="0" w:line="360" w:lineRule="auto"/>
        <w:ind w:firstLine="708"/>
        <w:jc w:val="both"/>
        <w:rPr>
          <w:rFonts w:ascii="Times New Roman" w:hAnsi="Times New Roman" w:cs="Times New Roman"/>
          <w:sz w:val="28"/>
          <w:szCs w:val="28"/>
        </w:rPr>
      </w:pPr>
    </w:p>
    <w:p w:rsidR="00DA7F58" w:rsidRDefault="00DA7F58" w:rsidP="0013731F">
      <w:pPr>
        <w:spacing w:after="0" w:line="360" w:lineRule="auto"/>
        <w:ind w:firstLine="708"/>
        <w:jc w:val="both"/>
        <w:rPr>
          <w:rFonts w:ascii="Times New Roman" w:hAnsi="Times New Roman" w:cs="Times New Roman"/>
          <w:sz w:val="28"/>
          <w:szCs w:val="28"/>
        </w:rPr>
      </w:pPr>
    </w:p>
    <w:p w:rsidR="00DA7F58" w:rsidRDefault="00DA7F58" w:rsidP="0013731F">
      <w:pPr>
        <w:spacing w:after="0" w:line="360" w:lineRule="auto"/>
        <w:ind w:firstLine="708"/>
        <w:jc w:val="both"/>
        <w:rPr>
          <w:rFonts w:ascii="Times New Roman" w:hAnsi="Times New Roman" w:cs="Times New Roman"/>
          <w:sz w:val="28"/>
          <w:szCs w:val="28"/>
        </w:rPr>
      </w:pPr>
    </w:p>
    <w:p w:rsidR="00B52ABA" w:rsidRPr="0013731F" w:rsidRDefault="00B52ABA" w:rsidP="0013731F">
      <w:pPr>
        <w:spacing w:after="0" w:line="360" w:lineRule="auto"/>
        <w:ind w:firstLine="708"/>
        <w:jc w:val="both"/>
        <w:rPr>
          <w:rFonts w:ascii="Times New Roman" w:hAnsi="Times New Roman" w:cs="Times New Roman"/>
          <w:sz w:val="28"/>
          <w:szCs w:val="28"/>
        </w:rPr>
      </w:pPr>
    </w:p>
    <w:p w:rsidR="0013731F" w:rsidRPr="0013731F" w:rsidRDefault="00B52ABA" w:rsidP="00B52ABA">
      <w:pPr>
        <w:pStyle w:val="1"/>
        <w:spacing w:before="0" w:line="360" w:lineRule="auto"/>
        <w:ind w:firstLine="708"/>
        <w:jc w:val="both"/>
        <w:rPr>
          <w:rFonts w:ascii="Times New Roman" w:hAnsi="Times New Roman" w:cs="Times New Roman"/>
          <w:color w:val="auto"/>
        </w:rPr>
      </w:pPr>
      <w:bookmarkStart w:id="35" w:name="_Toc388278573"/>
      <w:bookmarkStart w:id="36" w:name="_Toc11929642"/>
      <w:r>
        <w:rPr>
          <w:rFonts w:ascii="Times New Roman" w:hAnsi="Times New Roman" w:cs="Times New Roman"/>
          <w:color w:val="auto"/>
        </w:rPr>
        <w:lastRenderedPageBreak/>
        <w:t>3 Направления совершенствования управления дополнительным образованием и экономическое обоснование рекомендаций</w:t>
      </w:r>
      <w:bookmarkEnd w:id="35"/>
      <w:bookmarkEnd w:id="36"/>
    </w:p>
    <w:p w:rsidR="0013731F" w:rsidRPr="00B52ABA" w:rsidRDefault="0013731F" w:rsidP="00B52ABA">
      <w:pPr>
        <w:keepNext/>
        <w:keepLines/>
        <w:spacing w:after="0" w:line="360" w:lineRule="auto"/>
        <w:ind w:firstLine="708"/>
        <w:jc w:val="both"/>
        <w:outlineLvl w:val="0"/>
        <w:rPr>
          <w:rFonts w:ascii="Times New Roman" w:eastAsiaTheme="majorEastAsia" w:hAnsi="Times New Roman" w:cs="Times New Roman"/>
          <w:b/>
          <w:bCs/>
          <w:sz w:val="28"/>
          <w:szCs w:val="28"/>
        </w:rPr>
      </w:pPr>
      <w:bookmarkStart w:id="37" w:name="_Toc11709599"/>
      <w:bookmarkStart w:id="38" w:name="_Toc11929643"/>
      <w:r w:rsidRPr="00B52ABA">
        <w:rPr>
          <w:rFonts w:ascii="Times New Roman" w:eastAsiaTheme="majorEastAsia" w:hAnsi="Times New Roman" w:cs="Times New Roman"/>
          <w:b/>
          <w:bCs/>
          <w:sz w:val="28"/>
          <w:szCs w:val="28"/>
        </w:rPr>
        <w:t>3.1 Программа по совершенствованию управлению качеством образовательных услуг</w:t>
      </w:r>
      <w:bookmarkEnd w:id="37"/>
      <w:bookmarkEnd w:id="38"/>
    </w:p>
    <w:p w:rsidR="0013731F" w:rsidRPr="0054584A" w:rsidRDefault="0013731F" w:rsidP="00B52ABA">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Программа  совершенствования качества дополнительного образования в МБУ ДО «ЧДШИ им. Балабан» будет включать мероприятия:</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 xml:space="preserve">разработка </w:t>
      </w:r>
      <w:proofErr w:type="spellStart"/>
      <w:r w:rsidRPr="0054584A">
        <w:rPr>
          <w:rFonts w:ascii="Times New Roman" w:hAnsi="Times New Roman" w:cs="Times New Roman"/>
          <w:sz w:val="28"/>
          <w:szCs w:val="28"/>
        </w:rPr>
        <w:t>предпрофессиональных</w:t>
      </w:r>
      <w:proofErr w:type="spellEnd"/>
      <w:r w:rsidRPr="0054584A">
        <w:rPr>
          <w:rFonts w:ascii="Times New Roman" w:hAnsi="Times New Roman" w:cs="Times New Roman"/>
          <w:sz w:val="28"/>
          <w:szCs w:val="28"/>
        </w:rPr>
        <w:t>, образовательных программ и учебных планов с разными вариантами прохождения обучения в школе;</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 xml:space="preserve">формирование учебно-методической базы и реализация </w:t>
      </w:r>
      <w:proofErr w:type="spellStart"/>
      <w:r w:rsidRPr="0054584A">
        <w:rPr>
          <w:rFonts w:ascii="Times New Roman" w:hAnsi="Times New Roman" w:cs="Times New Roman"/>
          <w:sz w:val="28"/>
          <w:szCs w:val="28"/>
        </w:rPr>
        <w:t>предпрофессиональных</w:t>
      </w:r>
      <w:proofErr w:type="spellEnd"/>
      <w:r w:rsidRPr="0054584A">
        <w:rPr>
          <w:rFonts w:ascii="Times New Roman" w:hAnsi="Times New Roman" w:cs="Times New Roman"/>
          <w:sz w:val="28"/>
          <w:szCs w:val="28"/>
        </w:rPr>
        <w:t xml:space="preserve"> программ;</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 xml:space="preserve">расширение спектра услуг школы: набор детей на специальность «синтезатор», «электрогитара», открытие самоокупаемых отделений для подростков (ударные инструменты, </w:t>
      </w:r>
      <w:proofErr w:type="spellStart"/>
      <w:proofErr w:type="gramStart"/>
      <w:r w:rsidRPr="0054584A">
        <w:rPr>
          <w:rFonts w:ascii="Times New Roman" w:hAnsi="Times New Roman" w:cs="Times New Roman"/>
          <w:sz w:val="28"/>
          <w:szCs w:val="28"/>
        </w:rPr>
        <w:t>вокально</w:t>
      </w:r>
      <w:proofErr w:type="spellEnd"/>
      <w:r w:rsidRPr="0054584A">
        <w:rPr>
          <w:rFonts w:ascii="Times New Roman" w:hAnsi="Times New Roman" w:cs="Times New Roman"/>
          <w:sz w:val="28"/>
          <w:szCs w:val="28"/>
        </w:rPr>
        <w:t xml:space="preserve"> – инструментальный</w:t>
      </w:r>
      <w:proofErr w:type="gramEnd"/>
      <w:r w:rsidRPr="0054584A">
        <w:rPr>
          <w:rFonts w:ascii="Times New Roman" w:hAnsi="Times New Roman" w:cs="Times New Roman"/>
          <w:sz w:val="28"/>
          <w:szCs w:val="28"/>
        </w:rPr>
        <w:t xml:space="preserve"> ансамбль), для дошкольников «Центр художественно – этнической социа</w:t>
      </w:r>
      <w:r w:rsidR="00B52ABA">
        <w:rPr>
          <w:rFonts w:ascii="Times New Roman" w:hAnsi="Times New Roman" w:cs="Times New Roman"/>
          <w:sz w:val="28"/>
          <w:szCs w:val="28"/>
        </w:rPr>
        <w:t>лизации детей раннего возраста»;</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постоянное и планомерное повышение квалификации преподавателей и руководителей, организация работы в школе методической секции, проведение</w:t>
      </w:r>
      <w:r w:rsidR="00B52ABA">
        <w:rPr>
          <w:rFonts w:ascii="Times New Roman" w:hAnsi="Times New Roman" w:cs="Times New Roman"/>
          <w:sz w:val="28"/>
          <w:szCs w:val="28"/>
        </w:rPr>
        <w:t xml:space="preserve"> на базе школы мастер – классов;</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разработка и внедрение системы материальной мотивации (надбавки, премии), профессиональной мотивации (участие в конкурсах, фестивалях, получение грантов)</w:t>
      </w:r>
      <w:r w:rsidR="00B52ABA">
        <w:rPr>
          <w:rFonts w:ascii="Times New Roman" w:hAnsi="Times New Roman" w:cs="Times New Roman"/>
          <w:sz w:val="28"/>
          <w:szCs w:val="28"/>
        </w:rPr>
        <w:t>;</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развитие материально – технической базы соответс</w:t>
      </w:r>
      <w:r w:rsidR="00B52ABA">
        <w:rPr>
          <w:rFonts w:ascii="Times New Roman" w:hAnsi="Times New Roman" w:cs="Times New Roman"/>
          <w:sz w:val="28"/>
          <w:szCs w:val="28"/>
        </w:rPr>
        <w:t>твующей современным требованиям;</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активная концертная деятельность, концертные поездки в другие школы, регулярная исполнительская практика преподавателей, участие в фестивалях и конкурсах, в т. ч  междун</w:t>
      </w:r>
      <w:r w:rsidR="00B52ABA">
        <w:rPr>
          <w:rFonts w:ascii="Times New Roman" w:hAnsi="Times New Roman" w:cs="Times New Roman"/>
          <w:sz w:val="28"/>
          <w:szCs w:val="28"/>
        </w:rPr>
        <w:t>ародных;</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t>работа со СМИ, трансляция школьных меро</w:t>
      </w:r>
      <w:r w:rsidR="00B52ABA">
        <w:rPr>
          <w:rFonts w:ascii="Times New Roman" w:hAnsi="Times New Roman" w:cs="Times New Roman"/>
          <w:sz w:val="28"/>
          <w:szCs w:val="28"/>
        </w:rPr>
        <w:t>приятий по телевидению, реклама;</w:t>
      </w:r>
    </w:p>
    <w:p w:rsidR="0013731F" w:rsidRPr="0054584A" w:rsidRDefault="0013731F" w:rsidP="0013731F">
      <w:pPr>
        <w:numPr>
          <w:ilvl w:val="0"/>
          <w:numId w:val="20"/>
        </w:num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lastRenderedPageBreak/>
        <w:t>маркетинговые исследования среди потребителей услуг школы искусств.</w:t>
      </w: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 xml:space="preserve">Открытие самоокупаемых отделений и расширение спектра услуг приведет к привлечению дополнительных внебюджетных средств и увеличению контингента. </w:t>
      </w: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 xml:space="preserve">Заметим, что подготовка детей дошкольного возраста является мерой по «воспитанию» лояльных клиентов, таких, которые при переходе в категорию школьников продолжат обучение в МБУ ДО «ЧДШИ им. Балабан», это позволит учреждению установить долгосрочные отношения с потребителями, обеспечивая себе стабильный поток обучающихся. </w:t>
      </w: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Внимание стоит уделить не только удовлетворенности потребителя качеством дополнительного образования, но и удовлетворенности преподавательского состава условиями трудовой деятельности, перспективами, т. к. это также является одной из составляющих конечного качества услуги. Графическая модель целей и задач программы «дерево целей», представлена в прил</w:t>
      </w:r>
      <w:r w:rsidR="00AB2772">
        <w:rPr>
          <w:rFonts w:ascii="Times New Roman" w:hAnsi="Times New Roman" w:cs="Times New Roman"/>
          <w:sz w:val="28"/>
          <w:szCs w:val="28"/>
        </w:rPr>
        <w:t>ожении Д</w:t>
      </w:r>
      <w:r w:rsidRPr="0054584A">
        <w:rPr>
          <w:rFonts w:ascii="Times New Roman" w:hAnsi="Times New Roman" w:cs="Times New Roman"/>
          <w:sz w:val="28"/>
          <w:szCs w:val="28"/>
        </w:rPr>
        <w:t>.</w:t>
      </w: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 xml:space="preserve">Анализ ресурсов с точки зрения наличия их в организации составляет основу для составления сметы затрат на реализацию программы в соответствии с таблицей </w:t>
      </w:r>
      <w:r>
        <w:rPr>
          <w:rFonts w:ascii="Times New Roman" w:hAnsi="Times New Roman" w:cs="Times New Roman"/>
          <w:sz w:val="28"/>
          <w:szCs w:val="28"/>
        </w:rPr>
        <w:t>9</w:t>
      </w:r>
      <w:r w:rsidRPr="0054584A">
        <w:rPr>
          <w:rFonts w:ascii="Times New Roman" w:hAnsi="Times New Roman" w:cs="Times New Roman"/>
          <w:sz w:val="28"/>
          <w:szCs w:val="28"/>
        </w:rPr>
        <w:t xml:space="preserve">. </w:t>
      </w:r>
    </w:p>
    <w:p w:rsidR="0013731F" w:rsidRPr="0054584A" w:rsidRDefault="0013731F" w:rsidP="0013731F">
      <w:pPr>
        <w:spacing w:after="0" w:line="360" w:lineRule="auto"/>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9</w:t>
      </w:r>
      <w:r w:rsidRPr="0054584A">
        <w:rPr>
          <w:rFonts w:ascii="Times New Roman" w:eastAsia="Times New Roman" w:hAnsi="Times New Roman" w:cs="Times New Roman"/>
          <w:sz w:val="28"/>
          <w:szCs w:val="28"/>
          <w:lang w:eastAsia="ru-RU"/>
        </w:rPr>
        <w:t xml:space="preserve"> – Анализ ресурсов с точки зрения их наличия в 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410"/>
        <w:gridCol w:w="1842"/>
        <w:gridCol w:w="2552"/>
      </w:tblGrid>
      <w:tr w:rsidR="0013731F" w:rsidRPr="0054584A" w:rsidTr="0013731F">
        <w:trPr>
          <w:trHeight w:val="495"/>
        </w:trPr>
        <w:tc>
          <w:tcPr>
            <w:tcW w:w="2552" w:type="dxa"/>
            <w:vAlign w:val="center"/>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Тип ресурса</w:t>
            </w:r>
          </w:p>
        </w:tc>
        <w:tc>
          <w:tcPr>
            <w:tcW w:w="2410" w:type="dxa"/>
            <w:vAlign w:val="center"/>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Актуальные</w:t>
            </w:r>
          </w:p>
        </w:tc>
        <w:tc>
          <w:tcPr>
            <w:tcW w:w="1842" w:type="dxa"/>
            <w:vAlign w:val="center"/>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Потенциальные</w:t>
            </w:r>
          </w:p>
        </w:tc>
        <w:tc>
          <w:tcPr>
            <w:tcW w:w="2552" w:type="dxa"/>
            <w:vAlign w:val="center"/>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Способы актуализации</w:t>
            </w:r>
          </w:p>
        </w:tc>
      </w:tr>
      <w:tr w:rsidR="0013731F" w:rsidRPr="0054584A" w:rsidTr="0013731F">
        <w:trPr>
          <w:trHeight w:val="360"/>
        </w:trPr>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1. Интеллектуальные</w:t>
            </w:r>
          </w:p>
        </w:tc>
        <w:tc>
          <w:tcPr>
            <w:tcW w:w="2410" w:type="dxa"/>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1842" w:type="dxa"/>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p>
        </w:tc>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p>
        </w:tc>
      </w:tr>
      <w:tr w:rsidR="0013731F" w:rsidRPr="0054584A" w:rsidTr="0013731F">
        <w:trPr>
          <w:trHeight w:val="405"/>
        </w:trPr>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2. Материальные</w:t>
            </w:r>
          </w:p>
        </w:tc>
        <w:tc>
          <w:tcPr>
            <w:tcW w:w="2410"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1. Материально – техническая база</w:t>
            </w:r>
          </w:p>
        </w:tc>
        <w:tc>
          <w:tcPr>
            <w:tcW w:w="1842" w:type="dxa"/>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p>
        </w:tc>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 xml:space="preserve">Обновление </w:t>
            </w:r>
          </w:p>
          <w:p w:rsidR="0013731F" w:rsidRPr="0054584A" w:rsidRDefault="0013731F" w:rsidP="0013731F">
            <w:pPr>
              <w:spacing w:after="0" w:line="240" w:lineRule="auto"/>
              <w:rPr>
                <w:rFonts w:ascii="Times New Roman" w:eastAsia="Times New Roman" w:hAnsi="Times New Roman" w:cs="Times New Roman"/>
                <w:sz w:val="24"/>
                <w:szCs w:val="24"/>
                <w:lang w:eastAsia="ru-RU"/>
              </w:rPr>
            </w:pPr>
          </w:p>
        </w:tc>
      </w:tr>
      <w:tr w:rsidR="0013731F" w:rsidRPr="0054584A" w:rsidTr="0013731F">
        <w:trPr>
          <w:trHeight w:val="270"/>
        </w:trPr>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3. Финансовые</w:t>
            </w:r>
          </w:p>
        </w:tc>
        <w:tc>
          <w:tcPr>
            <w:tcW w:w="2410" w:type="dxa"/>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1842" w:type="dxa"/>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Привлечение</w:t>
            </w:r>
            <w:r>
              <w:rPr>
                <w:rFonts w:ascii="Times New Roman" w:eastAsia="Times New Roman" w:hAnsi="Times New Roman" w:cs="Times New Roman"/>
                <w:sz w:val="24"/>
                <w:szCs w:val="24"/>
                <w:lang w:eastAsia="ru-RU"/>
              </w:rPr>
              <w:t xml:space="preserve"> </w:t>
            </w:r>
            <w:r w:rsidRPr="0054584A">
              <w:rPr>
                <w:rFonts w:ascii="Times New Roman" w:eastAsia="Times New Roman" w:hAnsi="Times New Roman" w:cs="Times New Roman"/>
                <w:sz w:val="24"/>
                <w:szCs w:val="24"/>
                <w:lang w:eastAsia="ru-RU"/>
              </w:rPr>
              <w:t>средств (участие в проектах, грантах)</w:t>
            </w:r>
          </w:p>
        </w:tc>
      </w:tr>
      <w:tr w:rsidR="0013731F" w:rsidRPr="0054584A" w:rsidTr="0013731F">
        <w:trPr>
          <w:trHeight w:val="495"/>
        </w:trPr>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4. Профессиональные</w:t>
            </w:r>
          </w:p>
        </w:tc>
        <w:tc>
          <w:tcPr>
            <w:tcW w:w="2410"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1. Курсы повышения квалификаций</w:t>
            </w:r>
          </w:p>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 xml:space="preserve">2. Мастер </w:t>
            </w:r>
            <w:proofErr w:type="gramStart"/>
            <w:r w:rsidRPr="0054584A">
              <w:rPr>
                <w:rFonts w:ascii="Times New Roman" w:eastAsia="Times New Roman" w:hAnsi="Times New Roman" w:cs="Times New Roman"/>
                <w:sz w:val="24"/>
                <w:szCs w:val="24"/>
                <w:lang w:eastAsia="ru-RU"/>
              </w:rPr>
              <w:t>–к</w:t>
            </w:r>
            <w:proofErr w:type="gramEnd"/>
            <w:r w:rsidRPr="0054584A">
              <w:rPr>
                <w:rFonts w:ascii="Times New Roman" w:eastAsia="Times New Roman" w:hAnsi="Times New Roman" w:cs="Times New Roman"/>
                <w:sz w:val="24"/>
                <w:szCs w:val="24"/>
                <w:lang w:eastAsia="ru-RU"/>
              </w:rPr>
              <w:t>лассы</w:t>
            </w:r>
          </w:p>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 xml:space="preserve">4. Конкурсы, фестивали </w:t>
            </w:r>
          </w:p>
        </w:tc>
        <w:tc>
          <w:tcPr>
            <w:tcW w:w="1842" w:type="dxa"/>
          </w:tcPr>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p>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p>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p w:rsidR="0013731F" w:rsidRPr="0054584A" w:rsidRDefault="0013731F" w:rsidP="0013731F">
            <w:pPr>
              <w:spacing w:after="0" w:line="240" w:lineRule="auto"/>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2552" w:type="dxa"/>
          </w:tcPr>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Обучить</w:t>
            </w:r>
          </w:p>
          <w:p w:rsidR="0013731F" w:rsidRPr="0054584A" w:rsidRDefault="0013731F" w:rsidP="0013731F">
            <w:pPr>
              <w:spacing w:after="0" w:line="240" w:lineRule="auto"/>
              <w:rPr>
                <w:rFonts w:ascii="Times New Roman" w:eastAsia="Times New Roman" w:hAnsi="Times New Roman" w:cs="Times New Roman"/>
                <w:sz w:val="24"/>
                <w:szCs w:val="24"/>
                <w:lang w:eastAsia="ru-RU"/>
              </w:rPr>
            </w:pPr>
          </w:p>
          <w:p w:rsidR="0013731F" w:rsidRPr="0054584A" w:rsidRDefault="0013731F" w:rsidP="0013731F">
            <w:pPr>
              <w:spacing w:after="0" w:line="240" w:lineRule="auto"/>
              <w:rPr>
                <w:rFonts w:ascii="Times New Roman" w:eastAsia="Times New Roman" w:hAnsi="Times New Roman" w:cs="Times New Roman"/>
                <w:sz w:val="24"/>
                <w:szCs w:val="24"/>
                <w:lang w:eastAsia="ru-RU"/>
              </w:rPr>
            </w:pPr>
          </w:p>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 xml:space="preserve">Участие </w:t>
            </w:r>
          </w:p>
          <w:p w:rsidR="0013731F" w:rsidRPr="0054584A" w:rsidRDefault="0013731F" w:rsidP="0013731F">
            <w:pPr>
              <w:spacing w:after="0" w:line="240" w:lineRule="auto"/>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Участие</w:t>
            </w:r>
          </w:p>
        </w:tc>
      </w:tr>
    </w:tbl>
    <w:p w:rsidR="00B73DA1" w:rsidRDefault="00B73DA1" w:rsidP="0013731F">
      <w:pPr>
        <w:spacing w:after="0" w:line="360" w:lineRule="auto"/>
        <w:jc w:val="both"/>
        <w:rPr>
          <w:rFonts w:ascii="Times New Roman" w:hAnsi="Times New Roman" w:cs="Times New Roman"/>
          <w:sz w:val="28"/>
          <w:szCs w:val="28"/>
        </w:rPr>
      </w:pPr>
    </w:p>
    <w:p w:rsidR="00B73DA1" w:rsidRDefault="00B73DA1" w:rsidP="0013731F">
      <w:pPr>
        <w:spacing w:after="0" w:line="360" w:lineRule="auto"/>
        <w:jc w:val="both"/>
        <w:rPr>
          <w:rFonts w:ascii="Times New Roman" w:hAnsi="Times New Roman" w:cs="Times New Roman"/>
          <w:sz w:val="28"/>
          <w:szCs w:val="28"/>
        </w:rPr>
      </w:pPr>
    </w:p>
    <w:p w:rsidR="0013731F" w:rsidRDefault="0013731F" w:rsidP="001373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9</w:t>
      </w:r>
    </w:p>
    <w:tbl>
      <w:tblPr>
        <w:tblStyle w:val="af1"/>
        <w:tblW w:w="0" w:type="auto"/>
        <w:tblInd w:w="108" w:type="dxa"/>
        <w:tblLook w:val="04A0"/>
      </w:tblPr>
      <w:tblGrid>
        <w:gridCol w:w="2552"/>
        <w:gridCol w:w="2410"/>
        <w:gridCol w:w="1842"/>
        <w:gridCol w:w="2552"/>
      </w:tblGrid>
      <w:tr w:rsidR="0013731F" w:rsidTr="0013731F">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5. Правовые</w:t>
            </w:r>
          </w:p>
        </w:tc>
        <w:tc>
          <w:tcPr>
            <w:tcW w:w="2410"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184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Обновление нормативно – правовой базы</w:t>
            </w:r>
          </w:p>
        </w:tc>
      </w:tr>
      <w:tr w:rsidR="0013731F" w:rsidTr="0013731F">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6. Организационные</w:t>
            </w:r>
          </w:p>
        </w:tc>
        <w:tc>
          <w:tcPr>
            <w:tcW w:w="2410"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184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Открытие самоокупаемых отделений</w:t>
            </w:r>
          </w:p>
        </w:tc>
      </w:tr>
      <w:tr w:rsidR="0013731F" w:rsidTr="0013731F">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7. Управленческие</w:t>
            </w:r>
          </w:p>
        </w:tc>
        <w:tc>
          <w:tcPr>
            <w:tcW w:w="2410"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184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Постоянное проведение мониторинга качества образовательной услуги, степени удовлетворенности потребителей</w:t>
            </w:r>
          </w:p>
        </w:tc>
      </w:tr>
      <w:tr w:rsidR="0013731F" w:rsidTr="0013731F">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8. Информационные</w:t>
            </w:r>
          </w:p>
        </w:tc>
        <w:tc>
          <w:tcPr>
            <w:tcW w:w="2410"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184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w:t>
            </w:r>
          </w:p>
        </w:tc>
        <w:tc>
          <w:tcPr>
            <w:tcW w:w="2552" w:type="dxa"/>
            <w:vAlign w:val="center"/>
          </w:tcPr>
          <w:p w:rsidR="0013731F" w:rsidRPr="0054584A" w:rsidRDefault="0013731F" w:rsidP="0013731F">
            <w:pP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Участие</w:t>
            </w:r>
          </w:p>
        </w:tc>
      </w:tr>
    </w:tbl>
    <w:p w:rsidR="0013731F" w:rsidRDefault="0013731F" w:rsidP="0013731F">
      <w:pPr>
        <w:spacing w:after="0" w:line="360" w:lineRule="auto"/>
        <w:jc w:val="both"/>
        <w:rPr>
          <w:rFonts w:ascii="Times New Roman" w:hAnsi="Times New Roman" w:cs="Times New Roman"/>
          <w:sz w:val="28"/>
          <w:szCs w:val="28"/>
        </w:rPr>
      </w:pP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 xml:space="preserve">В ходе реализации программы существует вероятность возникновения рисковых событий способных повлиять на ход программы. Управление рисками программы включает их анализ и оценку, а также методы минимизации и реагирования. </w:t>
      </w: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 xml:space="preserve">Применим методы </w:t>
      </w:r>
      <w:r w:rsidRPr="0054584A">
        <w:rPr>
          <w:rFonts w:ascii="Times New Roman" w:hAnsi="Times New Roman" w:cs="Times New Roman"/>
          <w:sz w:val="28"/>
          <w:szCs w:val="28"/>
          <w:lang w:val="en-US"/>
        </w:rPr>
        <w:t>SWOT</w:t>
      </w:r>
      <w:r w:rsidRPr="0054584A">
        <w:rPr>
          <w:rFonts w:ascii="Times New Roman" w:hAnsi="Times New Roman" w:cs="Times New Roman"/>
          <w:sz w:val="28"/>
          <w:szCs w:val="28"/>
        </w:rPr>
        <w:t xml:space="preserve">- анализ и </w:t>
      </w:r>
      <w:r w:rsidRPr="0054584A">
        <w:rPr>
          <w:rFonts w:ascii="Times New Roman" w:hAnsi="Times New Roman" w:cs="Times New Roman"/>
          <w:sz w:val="28"/>
          <w:szCs w:val="28"/>
          <w:lang w:val="en-US"/>
        </w:rPr>
        <w:t>PEST</w:t>
      </w:r>
      <w:r w:rsidRPr="0054584A">
        <w:rPr>
          <w:rFonts w:ascii="Times New Roman" w:hAnsi="Times New Roman" w:cs="Times New Roman"/>
          <w:sz w:val="28"/>
          <w:szCs w:val="28"/>
        </w:rPr>
        <w:t xml:space="preserve">- анализ. </w:t>
      </w: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 xml:space="preserve">Преподаватели и учащиеся школы в последнее время стали выезжать на международные конкурсы, что позволяет поддерживать высокий социальный статус и имидж школы. Поэтому изменение валютного курса и политических решений стран могут повлиять на деятельность учреждения.  </w:t>
      </w:r>
    </w:p>
    <w:p w:rsidR="0013731F" w:rsidRPr="0054584A" w:rsidRDefault="0013731F" w:rsidP="0013731F">
      <w:pPr>
        <w:spacing w:after="0" w:line="360" w:lineRule="auto"/>
        <w:ind w:firstLine="708"/>
        <w:jc w:val="both"/>
        <w:rPr>
          <w:rFonts w:ascii="Times New Roman" w:hAnsi="Times New Roman" w:cs="Times New Roman"/>
          <w:sz w:val="28"/>
          <w:szCs w:val="28"/>
        </w:rPr>
      </w:pPr>
      <w:r w:rsidRPr="0054584A">
        <w:rPr>
          <w:rFonts w:ascii="Times New Roman" w:hAnsi="Times New Roman" w:cs="Times New Roman"/>
          <w:sz w:val="28"/>
          <w:szCs w:val="28"/>
        </w:rPr>
        <w:t xml:space="preserve">Произошли изменения и в сфере детского дошкольного образования. Резко сократилась численность детей в дошкольных образовательных учреждениях. Нарастание социальных проблем на фоне снижения финансовых возможностей местного самоуправления будет укреплять мнение о дополнительном образовании как об избыточной роскоши. Не исключено резкое сокращение системы </w:t>
      </w:r>
      <w:proofErr w:type="gramStart"/>
      <w:r w:rsidRPr="0054584A">
        <w:rPr>
          <w:rFonts w:ascii="Times New Roman" w:hAnsi="Times New Roman" w:cs="Times New Roman"/>
          <w:sz w:val="28"/>
          <w:szCs w:val="28"/>
        </w:rPr>
        <w:t>дополнительного</w:t>
      </w:r>
      <w:proofErr w:type="gramEnd"/>
      <w:r w:rsidRPr="0054584A">
        <w:rPr>
          <w:rFonts w:ascii="Times New Roman" w:hAnsi="Times New Roman" w:cs="Times New Roman"/>
          <w:sz w:val="28"/>
          <w:szCs w:val="28"/>
        </w:rPr>
        <w:t xml:space="preserve"> образования – останутся только программы очевидного общегородского значения. Следовательно, программы дополнительного образования могут претендовать на выживание только в случае их очевидной социальной значимости. Программы дополнительного образования должны иметь значимый результат, отклик среди жителей города. </w:t>
      </w:r>
    </w:p>
    <w:p w:rsidR="0013731F" w:rsidRDefault="0013731F" w:rsidP="00B73DA1">
      <w:pPr>
        <w:spacing w:after="0" w:line="360" w:lineRule="auto"/>
        <w:jc w:val="both"/>
        <w:rPr>
          <w:rFonts w:ascii="Times New Roman" w:hAnsi="Times New Roman" w:cs="Times New Roman"/>
          <w:sz w:val="28"/>
          <w:szCs w:val="28"/>
        </w:rPr>
      </w:pPr>
      <w:r w:rsidRPr="0054584A">
        <w:rPr>
          <w:rFonts w:ascii="Times New Roman" w:hAnsi="Times New Roman" w:cs="Times New Roman"/>
          <w:sz w:val="28"/>
          <w:szCs w:val="28"/>
        </w:rPr>
        <w:lastRenderedPageBreak/>
        <w:t xml:space="preserve">Смена оборудования и музыкальных инструментов должна происходить по мере износа. Необходимо участвовать в </w:t>
      </w:r>
      <w:proofErr w:type="spellStart"/>
      <w:r w:rsidRPr="0054584A">
        <w:rPr>
          <w:rFonts w:ascii="Times New Roman" w:hAnsi="Times New Roman" w:cs="Times New Roman"/>
          <w:sz w:val="28"/>
          <w:szCs w:val="28"/>
        </w:rPr>
        <w:t>социо</w:t>
      </w:r>
      <w:proofErr w:type="spellEnd"/>
      <w:r w:rsidRPr="0054584A">
        <w:rPr>
          <w:rFonts w:ascii="Times New Roman" w:hAnsi="Times New Roman" w:cs="Times New Roman"/>
          <w:sz w:val="28"/>
          <w:szCs w:val="28"/>
        </w:rPr>
        <w:t xml:space="preserve"> - культурных проектах, чтобы иметь возможность приобретать новые музыкальные инструменты и оборудование, чтобы образовательное учреждение всегда являлось конкурентно способной по качеству предоставляемых услуг.</w:t>
      </w:r>
      <w:r w:rsidRPr="0054584A">
        <w:rPr>
          <w:rFonts w:ascii="Times New Roman" w:eastAsia="Times New Roman" w:hAnsi="Times New Roman" w:cs="Times New Roman"/>
          <w:sz w:val="28"/>
          <w:szCs w:val="28"/>
          <w:lang w:eastAsia="ru-RU"/>
        </w:rPr>
        <w:t xml:space="preserve"> </w:t>
      </w:r>
      <w:r w:rsidRPr="0054584A">
        <w:rPr>
          <w:rFonts w:ascii="Times New Roman" w:hAnsi="Times New Roman" w:cs="Times New Roman"/>
          <w:sz w:val="28"/>
          <w:szCs w:val="28"/>
        </w:rPr>
        <w:t xml:space="preserve">Результаты анализа представим в таблице </w:t>
      </w:r>
      <w:r w:rsidR="009C15F7">
        <w:rPr>
          <w:rFonts w:ascii="Times New Roman" w:hAnsi="Times New Roman" w:cs="Times New Roman"/>
          <w:sz w:val="28"/>
          <w:szCs w:val="28"/>
        </w:rPr>
        <w:t>10</w:t>
      </w:r>
      <w:r w:rsidRPr="0054584A">
        <w:rPr>
          <w:rFonts w:ascii="Times New Roman" w:hAnsi="Times New Roman" w:cs="Times New Roman"/>
          <w:sz w:val="28"/>
          <w:szCs w:val="28"/>
        </w:rPr>
        <w:t>.</w:t>
      </w:r>
    </w:p>
    <w:p w:rsidR="009C15F7" w:rsidRPr="0054584A" w:rsidRDefault="009C15F7" w:rsidP="00B73DA1">
      <w:pPr>
        <w:spacing w:after="0" w:line="360" w:lineRule="auto"/>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10</w:t>
      </w:r>
      <w:r w:rsidRPr="0054584A">
        <w:rPr>
          <w:rFonts w:ascii="Times New Roman" w:eastAsia="Times New Roman" w:hAnsi="Times New Roman" w:cs="Times New Roman"/>
          <w:sz w:val="28"/>
          <w:szCs w:val="28"/>
          <w:lang w:eastAsia="ru-RU"/>
        </w:rPr>
        <w:t xml:space="preserve"> – </w:t>
      </w:r>
      <w:r w:rsidRPr="0054584A">
        <w:rPr>
          <w:rFonts w:ascii="Times New Roman" w:eastAsia="Times New Roman" w:hAnsi="Times New Roman" w:cs="Times New Roman"/>
          <w:sz w:val="28"/>
          <w:szCs w:val="28"/>
          <w:lang w:val="en-US" w:eastAsia="ru-RU"/>
        </w:rPr>
        <w:t>SWOT</w:t>
      </w:r>
      <w:r w:rsidRPr="0054584A">
        <w:rPr>
          <w:rFonts w:ascii="Times New Roman" w:eastAsia="Times New Roman" w:hAnsi="Times New Roman" w:cs="Times New Roman"/>
          <w:sz w:val="28"/>
          <w:szCs w:val="28"/>
          <w:lang w:eastAsia="ru-RU"/>
        </w:rPr>
        <w:t xml:space="preserve"> – анализ (внутренней среды)</w:t>
      </w:r>
    </w:p>
    <w:tbl>
      <w:tblPr>
        <w:tblW w:w="9410" w:type="dxa"/>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4266"/>
        <w:gridCol w:w="4638"/>
      </w:tblGrid>
      <w:tr w:rsidR="009C15F7" w:rsidRPr="0054584A" w:rsidTr="009C15F7">
        <w:trPr>
          <w:cantSplit/>
          <w:trHeight w:val="379"/>
          <w:jc w:val="center"/>
        </w:trPr>
        <w:tc>
          <w:tcPr>
            <w:tcW w:w="449" w:type="dxa"/>
            <w:textDirection w:val="btLr"/>
            <w:vAlign w:val="center"/>
          </w:tcPr>
          <w:p w:rsidR="009C15F7" w:rsidRPr="0054584A" w:rsidRDefault="009C15F7" w:rsidP="009C15F7">
            <w:pPr>
              <w:spacing w:after="0" w:line="240" w:lineRule="auto"/>
              <w:ind w:left="113" w:right="113" w:firstLine="709"/>
              <w:jc w:val="center"/>
              <w:rPr>
                <w:rFonts w:ascii="Times New Roman" w:eastAsia="Times New Roman" w:hAnsi="Times New Roman" w:cs="Times New Roman"/>
                <w:sz w:val="24"/>
                <w:szCs w:val="24"/>
                <w:lang w:eastAsia="ru-RU"/>
              </w:rPr>
            </w:pPr>
          </w:p>
        </w:tc>
        <w:tc>
          <w:tcPr>
            <w:tcW w:w="4292" w:type="dxa"/>
            <w:vAlign w:val="center"/>
          </w:tcPr>
          <w:p w:rsidR="009C15F7" w:rsidRPr="0054584A" w:rsidRDefault="009C15F7" w:rsidP="009C15F7">
            <w:pPr>
              <w:spacing w:after="0" w:line="240" w:lineRule="auto"/>
              <w:ind w:firstLine="709"/>
              <w:jc w:val="center"/>
              <w:rPr>
                <w:rFonts w:ascii="Times New Roman" w:eastAsia="Times New Roman" w:hAnsi="Times New Roman" w:cs="Times New Roman"/>
                <w:sz w:val="24"/>
                <w:szCs w:val="24"/>
                <w:lang w:val="en-US" w:eastAsia="ru-RU"/>
              </w:rPr>
            </w:pPr>
            <w:r w:rsidRPr="0054584A">
              <w:rPr>
                <w:rFonts w:ascii="Times New Roman" w:eastAsia="Times New Roman" w:hAnsi="Times New Roman" w:cs="Times New Roman"/>
                <w:sz w:val="24"/>
                <w:szCs w:val="24"/>
                <w:lang w:eastAsia="ru-RU"/>
              </w:rPr>
              <w:t xml:space="preserve">Возможности </w:t>
            </w:r>
            <w:r w:rsidRPr="0054584A">
              <w:rPr>
                <w:rFonts w:ascii="Times New Roman" w:eastAsia="Times New Roman" w:hAnsi="Times New Roman" w:cs="Times New Roman"/>
                <w:sz w:val="24"/>
                <w:szCs w:val="24"/>
                <w:lang w:val="en-US" w:eastAsia="ru-RU"/>
              </w:rPr>
              <w:t>(O)</w:t>
            </w:r>
          </w:p>
        </w:tc>
        <w:tc>
          <w:tcPr>
            <w:tcW w:w="4669" w:type="dxa"/>
            <w:vAlign w:val="center"/>
          </w:tcPr>
          <w:p w:rsidR="009C15F7" w:rsidRPr="0054584A" w:rsidRDefault="009C15F7" w:rsidP="009C15F7">
            <w:pPr>
              <w:spacing w:after="0" w:line="240" w:lineRule="auto"/>
              <w:ind w:firstLine="709"/>
              <w:jc w:val="center"/>
              <w:rPr>
                <w:rFonts w:ascii="Times New Roman" w:eastAsia="Times New Roman" w:hAnsi="Times New Roman" w:cs="Times New Roman"/>
                <w:sz w:val="24"/>
                <w:szCs w:val="24"/>
                <w:lang w:val="en-US" w:eastAsia="ru-RU"/>
              </w:rPr>
            </w:pPr>
            <w:r w:rsidRPr="0054584A">
              <w:rPr>
                <w:rFonts w:ascii="Times New Roman" w:eastAsia="Times New Roman" w:hAnsi="Times New Roman" w:cs="Times New Roman"/>
                <w:sz w:val="24"/>
                <w:szCs w:val="24"/>
                <w:lang w:eastAsia="ru-RU"/>
              </w:rPr>
              <w:t>Угрозы</w:t>
            </w:r>
            <w:r w:rsidRPr="0054584A">
              <w:rPr>
                <w:rFonts w:ascii="Times New Roman" w:eastAsia="Times New Roman" w:hAnsi="Times New Roman" w:cs="Times New Roman"/>
                <w:sz w:val="24"/>
                <w:szCs w:val="24"/>
                <w:lang w:val="en-US" w:eastAsia="ru-RU"/>
              </w:rPr>
              <w:t xml:space="preserve"> (T)</w:t>
            </w:r>
          </w:p>
        </w:tc>
      </w:tr>
      <w:tr w:rsidR="009C15F7" w:rsidRPr="0054584A" w:rsidTr="009C15F7">
        <w:trPr>
          <w:cantSplit/>
          <w:trHeight w:val="2482"/>
          <w:jc w:val="center"/>
        </w:trPr>
        <w:tc>
          <w:tcPr>
            <w:tcW w:w="449" w:type="dxa"/>
            <w:textDirection w:val="btLr"/>
            <w:vAlign w:val="center"/>
          </w:tcPr>
          <w:p w:rsidR="009C15F7" w:rsidRPr="0054584A" w:rsidRDefault="009C15F7" w:rsidP="009C15F7">
            <w:pPr>
              <w:spacing w:after="0" w:line="240" w:lineRule="auto"/>
              <w:ind w:left="113" w:right="113" w:firstLine="709"/>
              <w:jc w:val="center"/>
              <w:rPr>
                <w:rFonts w:ascii="Times New Roman" w:eastAsia="Times New Roman" w:hAnsi="Times New Roman" w:cs="Times New Roman"/>
                <w:sz w:val="24"/>
                <w:szCs w:val="24"/>
                <w:lang w:val="en-US" w:eastAsia="ru-RU"/>
              </w:rPr>
            </w:pPr>
            <w:r w:rsidRPr="0054584A">
              <w:rPr>
                <w:rFonts w:ascii="Times New Roman" w:eastAsia="Times New Roman" w:hAnsi="Times New Roman" w:cs="Times New Roman"/>
                <w:sz w:val="24"/>
                <w:szCs w:val="24"/>
                <w:lang w:eastAsia="ru-RU"/>
              </w:rPr>
              <w:t>Сильные стороны</w:t>
            </w:r>
            <w:r w:rsidRPr="0054584A">
              <w:rPr>
                <w:rFonts w:ascii="Times New Roman" w:eastAsia="Times New Roman" w:hAnsi="Times New Roman" w:cs="Times New Roman"/>
                <w:sz w:val="24"/>
                <w:szCs w:val="24"/>
                <w:lang w:val="en-US" w:eastAsia="ru-RU"/>
              </w:rPr>
              <w:t xml:space="preserve"> (S)</w:t>
            </w:r>
          </w:p>
        </w:tc>
        <w:tc>
          <w:tcPr>
            <w:tcW w:w="4292" w:type="dxa"/>
          </w:tcPr>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Удовлетворение возрастающего спроса на образовательные услуги будет возможно благодаря стабильному преподавательскому составу, широкому спектру услуг, наличию административного ресурса.</w:t>
            </w:r>
          </w:p>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Расширение спектра образовательных услуг возможно за счет высокого образовательного уровня преподавателей (не требует дополнительных издержек на доп. обучение) и за счет доступности административного ресурса.</w:t>
            </w:r>
          </w:p>
        </w:tc>
        <w:tc>
          <w:tcPr>
            <w:tcW w:w="4669" w:type="dxa"/>
          </w:tcPr>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Возможная ограниченность доступа к финансовым ресурсам может быть компенсирована доступностью административных ресурсов и наличию определенных связей</w:t>
            </w:r>
          </w:p>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Обострение конкуренции может быть преодолено за счет высокой квалификации педагогов, стабильного коллектива, материально-технической базы и широкого спектра услуг.</w:t>
            </w:r>
          </w:p>
          <w:p w:rsidR="009C15F7" w:rsidRPr="0054584A" w:rsidRDefault="009C15F7" w:rsidP="009C15F7">
            <w:pPr>
              <w:spacing w:after="0" w:line="240" w:lineRule="auto"/>
              <w:contextualSpacing/>
              <w:jc w:val="both"/>
              <w:rPr>
                <w:rFonts w:ascii="Times New Roman" w:eastAsia="Calibri" w:hAnsi="Times New Roman" w:cs="Times New Roman"/>
                <w:sz w:val="24"/>
                <w:szCs w:val="24"/>
              </w:rPr>
            </w:pPr>
          </w:p>
        </w:tc>
      </w:tr>
      <w:tr w:rsidR="009C15F7" w:rsidRPr="0054584A" w:rsidTr="009C15F7">
        <w:trPr>
          <w:cantSplit/>
          <w:trHeight w:val="2482"/>
          <w:jc w:val="center"/>
        </w:trPr>
        <w:tc>
          <w:tcPr>
            <w:tcW w:w="449" w:type="dxa"/>
            <w:textDirection w:val="btLr"/>
            <w:vAlign w:val="center"/>
          </w:tcPr>
          <w:p w:rsidR="009C15F7" w:rsidRPr="0054584A" w:rsidRDefault="009C15F7" w:rsidP="009C15F7">
            <w:pPr>
              <w:spacing w:after="0" w:line="240" w:lineRule="auto"/>
              <w:ind w:left="113" w:right="113" w:firstLine="709"/>
              <w:jc w:val="center"/>
              <w:rPr>
                <w:rFonts w:ascii="Times New Roman" w:eastAsia="Times New Roman" w:hAnsi="Times New Roman" w:cs="Times New Roman"/>
                <w:sz w:val="24"/>
                <w:szCs w:val="24"/>
                <w:lang w:eastAsia="ru-RU"/>
              </w:rPr>
            </w:pPr>
            <w:r w:rsidRPr="0054584A">
              <w:rPr>
                <w:rFonts w:ascii="Times New Roman" w:eastAsia="Times New Roman" w:hAnsi="Times New Roman" w:cs="Times New Roman"/>
                <w:sz w:val="24"/>
                <w:szCs w:val="24"/>
                <w:lang w:eastAsia="ru-RU"/>
              </w:rPr>
              <w:t>Слабые стороны</w:t>
            </w:r>
            <w:r w:rsidRPr="0054584A">
              <w:rPr>
                <w:rFonts w:ascii="Times New Roman" w:eastAsia="Times New Roman" w:hAnsi="Times New Roman" w:cs="Times New Roman"/>
                <w:sz w:val="24"/>
                <w:szCs w:val="24"/>
                <w:lang w:val="en-US" w:eastAsia="ru-RU"/>
              </w:rPr>
              <w:t xml:space="preserve"> (W)</w:t>
            </w:r>
          </w:p>
        </w:tc>
        <w:tc>
          <w:tcPr>
            <w:tcW w:w="4292" w:type="dxa"/>
          </w:tcPr>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Недостаток финансирования может помешать расширить перечень предоставляемых услуг при выявлении потребности в таковых</w:t>
            </w:r>
          </w:p>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Низкая мотивация сотрудников может привести к повышению текучести кадров, что в свою очередь сократит численность сотрудников организации и сделает невозможным удовлетворение спроса в полном объеме</w:t>
            </w:r>
          </w:p>
        </w:tc>
        <w:tc>
          <w:tcPr>
            <w:tcW w:w="4669" w:type="dxa"/>
          </w:tcPr>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Недостаток финансирования усугубит возможные финансовые трудности, связанные, например, с экономическим кризисом (несмотря на наличие административного ресурса)</w:t>
            </w:r>
          </w:p>
          <w:p w:rsidR="009C15F7" w:rsidRPr="0054584A" w:rsidRDefault="009C15F7" w:rsidP="009C15F7">
            <w:pPr>
              <w:spacing w:after="0" w:line="240" w:lineRule="auto"/>
              <w:contextualSpacing/>
              <w:jc w:val="both"/>
              <w:rPr>
                <w:rFonts w:ascii="Times New Roman" w:eastAsia="Calibri" w:hAnsi="Times New Roman" w:cs="Times New Roman"/>
                <w:sz w:val="24"/>
                <w:szCs w:val="24"/>
              </w:rPr>
            </w:pPr>
            <w:r w:rsidRPr="0054584A">
              <w:rPr>
                <w:rFonts w:ascii="Times New Roman" w:eastAsia="Calibri" w:hAnsi="Times New Roman" w:cs="Times New Roman"/>
                <w:sz w:val="24"/>
                <w:szCs w:val="24"/>
              </w:rPr>
              <w:t xml:space="preserve">Снижение платежеспособности потенциальных потребителей усугубит ситуацию низкой </w:t>
            </w:r>
            <w:proofErr w:type="spellStart"/>
            <w:r w:rsidRPr="0054584A">
              <w:rPr>
                <w:rFonts w:ascii="Times New Roman" w:eastAsia="Calibri" w:hAnsi="Times New Roman" w:cs="Times New Roman"/>
                <w:sz w:val="24"/>
                <w:szCs w:val="24"/>
              </w:rPr>
              <w:t>мотивированности</w:t>
            </w:r>
            <w:proofErr w:type="spellEnd"/>
            <w:r w:rsidRPr="0054584A">
              <w:rPr>
                <w:rFonts w:ascii="Times New Roman" w:eastAsia="Calibri" w:hAnsi="Times New Roman" w:cs="Times New Roman"/>
                <w:sz w:val="24"/>
                <w:szCs w:val="24"/>
              </w:rPr>
              <w:t xml:space="preserve"> сотрудников организации, что повысит общий уровень текучести кадров и еще большее смещение кадровой структуры в стороны сотрудников, чей больше 50 лет</w:t>
            </w:r>
          </w:p>
        </w:tc>
      </w:tr>
    </w:tbl>
    <w:p w:rsidR="009C15F7" w:rsidRPr="0054584A" w:rsidRDefault="009C15F7" w:rsidP="0013731F">
      <w:pPr>
        <w:spacing w:after="0" w:line="360" w:lineRule="auto"/>
        <w:jc w:val="both"/>
        <w:rPr>
          <w:rFonts w:ascii="Times New Roman" w:hAnsi="Times New Roman" w:cs="Times New Roman"/>
          <w:sz w:val="28"/>
          <w:szCs w:val="28"/>
        </w:rPr>
      </w:pPr>
    </w:p>
    <w:p w:rsidR="0013731F" w:rsidRPr="0054584A" w:rsidRDefault="0013731F" w:rsidP="00175B89">
      <w:pPr>
        <w:spacing w:after="0" w:line="360" w:lineRule="auto"/>
        <w:ind w:firstLine="708"/>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Ключевыми факторами, которыми организации следует управлять особо, согласно результатам </w:t>
      </w:r>
      <w:r w:rsidRPr="0054584A">
        <w:rPr>
          <w:rFonts w:ascii="Times New Roman" w:eastAsia="Times New Roman" w:hAnsi="Times New Roman" w:cs="Times New Roman"/>
          <w:sz w:val="28"/>
          <w:szCs w:val="28"/>
          <w:lang w:val="en-US" w:eastAsia="ru-RU"/>
        </w:rPr>
        <w:t>SWOT</w:t>
      </w:r>
      <w:r w:rsidRPr="0054584A">
        <w:rPr>
          <w:rFonts w:ascii="Times New Roman" w:eastAsia="Times New Roman" w:hAnsi="Times New Roman" w:cs="Times New Roman"/>
          <w:sz w:val="28"/>
          <w:szCs w:val="28"/>
          <w:lang w:eastAsia="ru-RU"/>
        </w:rPr>
        <w:t>-анализа, являются следующие:</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наличие связей с администрацией (необходимо сохранять существующие связи, но и формировать новые, которые могут стать источником дополнительного финансирования в случае возникновения такой необходимости);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lastRenderedPageBreak/>
        <w:t>- широкий спектр предоставляемых образовательных услуг (при применении методов маркетинговых исследований, позволяющих выявить потребность в той или иной услуге, организация самостоятельно может оценивать и корректировать стратегические альтернативы, форсируя дальнейшее развития в том или ином направлении);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высококомпетентный преподавательский состав (следует сохранять существующий уровень компетентности педагогов, но при этом важно четко отслеживать изменения в кадровой структуре в части среднего возраста, </w:t>
      </w:r>
      <w:proofErr w:type="gramStart"/>
      <w:r w:rsidRPr="0054584A">
        <w:rPr>
          <w:rFonts w:ascii="Times New Roman" w:eastAsia="Times New Roman" w:hAnsi="Times New Roman" w:cs="Times New Roman"/>
          <w:sz w:val="28"/>
          <w:szCs w:val="28"/>
          <w:lang w:eastAsia="ru-RU"/>
        </w:rPr>
        <w:t>возможно</w:t>
      </w:r>
      <w:proofErr w:type="gramEnd"/>
      <w:r w:rsidRPr="0054584A">
        <w:rPr>
          <w:rFonts w:ascii="Times New Roman" w:eastAsia="Times New Roman" w:hAnsi="Times New Roman" w:cs="Times New Roman"/>
          <w:sz w:val="28"/>
          <w:szCs w:val="28"/>
          <w:lang w:eastAsia="ru-RU"/>
        </w:rPr>
        <w:t xml:space="preserve"> следует разрабатывать какие-то особые условия, которые бы позволили привлечь в школу молодых преподавателей). Кроме того, важен момент постоянного обучения, которое бы обеспечивало актуальность получаемых учащимися знаний.</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proofErr w:type="gramStart"/>
      <w:r w:rsidRPr="0054584A">
        <w:rPr>
          <w:rFonts w:ascii="Times New Roman" w:eastAsia="Times New Roman" w:hAnsi="Times New Roman" w:cs="Times New Roman"/>
          <w:sz w:val="28"/>
          <w:szCs w:val="28"/>
          <w:lang w:eastAsia="ru-RU"/>
        </w:rPr>
        <w:t>Низкая</w:t>
      </w:r>
      <w:proofErr w:type="gramEnd"/>
      <w:r w:rsidRPr="0054584A">
        <w:rPr>
          <w:rFonts w:ascii="Times New Roman" w:eastAsia="Times New Roman" w:hAnsi="Times New Roman" w:cs="Times New Roman"/>
          <w:sz w:val="28"/>
          <w:szCs w:val="28"/>
          <w:lang w:eastAsia="ru-RU"/>
        </w:rPr>
        <w:t xml:space="preserve"> </w:t>
      </w:r>
      <w:proofErr w:type="spellStart"/>
      <w:r w:rsidRPr="0054584A">
        <w:rPr>
          <w:rFonts w:ascii="Times New Roman" w:eastAsia="Times New Roman" w:hAnsi="Times New Roman" w:cs="Times New Roman"/>
          <w:sz w:val="28"/>
          <w:szCs w:val="28"/>
          <w:lang w:eastAsia="ru-RU"/>
        </w:rPr>
        <w:t>мотивированность</w:t>
      </w:r>
      <w:proofErr w:type="spellEnd"/>
      <w:r w:rsidRPr="0054584A">
        <w:rPr>
          <w:rFonts w:ascii="Times New Roman" w:eastAsia="Times New Roman" w:hAnsi="Times New Roman" w:cs="Times New Roman"/>
          <w:sz w:val="28"/>
          <w:szCs w:val="28"/>
          <w:lang w:eastAsia="ru-RU"/>
        </w:rPr>
        <w:t xml:space="preserve"> работников (необходимо повышать </w:t>
      </w:r>
      <w:proofErr w:type="spellStart"/>
      <w:r w:rsidRPr="0054584A">
        <w:rPr>
          <w:rFonts w:ascii="Times New Roman" w:eastAsia="Times New Roman" w:hAnsi="Times New Roman" w:cs="Times New Roman"/>
          <w:sz w:val="28"/>
          <w:szCs w:val="28"/>
          <w:lang w:eastAsia="ru-RU"/>
        </w:rPr>
        <w:t>мотивированность</w:t>
      </w:r>
      <w:proofErr w:type="spellEnd"/>
      <w:r w:rsidRPr="0054584A">
        <w:rPr>
          <w:rFonts w:ascii="Times New Roman" w:eastAsia="Times New Roman" w:hAnsi="Times New Roman" w:cs="Times New Roman"/>
          <w:sz w:val="28"/>
          <w:szCs w:val="28"/>
          <w:lang w:eastAsia="ru-RU"/>
        </w:rPr>
        <w:t xml:space="preserve"> работников посредством материального, профессионального стимулирования, возможности повышения квалификации, переподготовки, стажировок).</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Ожидаемые результаты от реализации программы по совершенствованию управлению качеством дополнительных образовательных услуг:</w:t>
      </w:r>
    </w:p>
    <w:p w:rsidR="0013731F" w:rsidRPr="0054584A" w:rsidRDefault="0013731F" w:rsidP="0013731F">
      <w:pPr>
        <w:numPr>
          <w:ilvl w:val="0"/>
          <w:numId w:val="21"/>
        </w:numPr>
        <w:spacing w:after="0" w:line="360" w:lineRule="auto"/>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развитие концертной деятельности, что будет способствовать всестороннему эстетическому развитию учащихся;</w:t>
      </w:r>
    </w:p>
    <w:p w:rsidR="0013731F" w:rsidRPr="0054584A" w:rsidRDefault="0013731F" w:rsidP="0013731F">
      <w:pPr>
        <w:numPr>
          <w:ilvl w:val="0"/>
          <w:numId w:val="21"/>
        </w:numPr>
        <w:spacing w:after="0" w:line="360" w:lineRule="auto"/>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развитие фестивального движения, которое поддерживает интерес учащихся и их родителей к результативности обучения;</w:t>
      </w:r>
    </w:p>
    <w:p w:rsidR="0013731F" w:rsidRPr="0054584A" w:rsidRDefault="0013731F" w:rsidP="0013731F">
      <w:pPr>
        <w:numPr>
          <w:ilvl w:val="0"/>
          <w:numId w:val="21"/>
        </w:numPr>
        <w:spacing w:after="0" w:line="360" w:lineRule="auto"/>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разработка и продвижение новых услуг, которые позволят школе разнообразить свои культурные продвижения, увеличить контингент, привлечь дополнительные финансовые ресурсы;</w:t>
      </w:r>
    </w:p>
    <w:p w:rsidR="0013731F" w:rsidRPr="0054584A" w:rsidRDefault="0013731F" w:rsidP="0013731F">
      <w:pPr>
        <w:numPr>
          <w:ilvl w:val="0"/>
          <w:numId w:val="21"/>
        </w:numPr>
        <w:spacing w:after="0" w:line="360" w:lineRule="auto"/>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повышение качества содержания образовательного процесса: за счет привлеченных средств и дополнительного финансирования (увеличение контингента по муниципальному заданию);</w:t>
      </w:r>
    </w:p>
    <w:p w:rsidR="0013731F" w:rsidRPr="0054584A" w:rsidRDefault="0013731F" w:rsidP="0013731F">
      <w:pPr>
        <w:numPr>
          <w:ilvl w:val="0"/>
          <w:numId w:val="21"/>
        </w:numPr>
        <w:spacing w:after="0" w:line="360" w:lineRule="auto"/>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lastRenderedPageBreak/>
        <w:t>повышение качества кадрового потенциала, привлечение молодых специалистов.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Разработка программы совершенствования качества образовательных услуг будет разрабатываться по пунктам.</w:t>
      </w:r>
    </w:p>
    <w:p w:rsidR="0013731F" w:rsidRPr="0054584A" w:rsidRDefault="0013731F" w:rsidP="0013731F">
      <w:pPr>
        <w:spacing w:after="0" w:line="360" w:lineRule="auto"/>
        <w:ind w:firstLine="708"/>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1</w:t>
      </w:r>
      <w:r w:rsidR="00B73DA1">
        <w:rPr>
          <w:rFonts w:ascii="Times New Roman" w:eastAsia="Times New Roman" w:hAnsi="Times New Roman" w:cs="Times New Roman"/>
          <w:sz w:val="28"/>
          <w:szCs w:val="28"/>
          <w:lang w:eastAsia="ru-RU"/>
        </w:rPr>
        <w:t>)</w:t>
      </w:r>
      <w:r w:rsidRPr="0054584A">
        <w:rPr>
          <w:rFonts w:ascii="Times New Roman" w:eastAsia="Times New Roman" w:hAnsi="Times New Roman" w:cs="Times New Roman"/>
          <w:sz w:val="28"/>
          <w:szCs w:val="28"/>
          <w:lang w:eastAsia="ru-RU"/>
        </w:rPr>
        <w:t xml:space="preserve"> Разработка </w:t>
      </w:r>
      <w:proofErr w:type="spellStart"/>
      <w:r w:rsidRPr="0054584A">
        <w:rPr>
          <w:rFonts w:ascii="Times New Roman" w:eastAsia="Times New Roman" w:hAnsi="Times New Roman" w:cs="Times New Roman"/>
          <w:sz w:val="28"/>
          <w:szCs w:val="28"/>
          <w:lang w:eastAsia="ru-RU"/>
        </w:rPr>
        <w:t>предпрофессиональных</w:t>
      </w:r>
      <w:proofErr w:type="spellEnd"/>
      <w:r w:rsidRPr="0054584A">
        <w:rPr>
          <w:rFonts w:ascii="Times New Roman" w:eastAsia="Times New Roman" w:hAnsi="Times New Roman" w:cs="Times New Roman"/>
          <w:sz w:val="28"/>
          <w:szCs w:val="28"/>
          <w:lang w:eastAsia="ru-RU"/>
        </w:rPr>
        <w:t>, образовательных программ и учебных планов с разными вариантами прохождения обучения в школе.</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Данным вопросом будет заниматься заместитель директора школы по учебной части, конечно, с участием других преподавателей, имеющих соответствующую квалификацию.</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Программы учебных предметов должны пройти обсуждение на заседаниях отделений  и методического совета образовательного учреждения.</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Содержание учебного предмета должно соответствовать целям и задачам, поставленным ФГТ, с учетом:</w:t>
      </w:r>
    </w:p>
    <w:p w:rsidR="0013731F" w:rsidRPr="0054584A" w:rsidRDefault="00B73DA1" w:rsidP="00B73DA1">
      <w:pPr>
        <w:spacing w:after="0" w:line="36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731F" w:rsidRPr="0054584A">
        <w:rPr>
          <w:rFonts w:ascii="Times New Roman" w:eastAsia="Times New Roman" w:hAnsi="Times New Roman" w:cs="Times New Roman"/>
          <w:sz w:val="28"/>
          <w:szCs w:val="28"/>
          <w:lang w:eastAsia="ru-RU"/>
        </w:rPr>
        <w:t>создания условий для художественного образования, эстетического воспитания, духовно-нравственного развития детей;</w:t>
      </w:r>
    </w:p>
    <w:p w:rsidR="0013731F" w:rsidRPr="0054584A" w:rsidRDefault="00B73DA1" w:rsidP="00B73DA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731F" w:rsidRPr="0054584A">
        <w:rPr>
          <w:rFonts w:ascii="Times New Roman" w:eastAsia="Times New Roman" w:hAnsi="Times New Roman" w:cs="Times New Roman"/>
          <w:sz w:val="28"/>
          <w:szCs w:val="28"/>
          <w:lang w:eastAsia="ru-RU"/>
        </w:rPr>
        <w:t>овладения детьми духовными и культурными ценностями;</w:t>
      </w:r>
    </w:p>
    <w:p w:rsidR="0013731F" w:rsidRPr="0054584A" w:rsidRDefault="00B73DA1" w:rsidP="00B73DA1">
      <w:pPr>
        <w:spacing w:after="0" w:line="36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731F" w:rsidRPr="0054584A">
        <w:rPr>
          <w:rFonts w:ascii="Times New Roman" w:eastAsia="Times New Roman" w:hAnsi="Times New Roman" w:cs="Times New Roman"/>
          <w:sz w:val="28"/>
          <w:szCs w:val="28"/>
          <w:lang w:eastAsia="ru-RU"/>
        </w:rPr>
        <w:t>выявления одаренных детей в области соответствующего вида искусства с целью их подготовки к поступлению в образовательные учреждения, реализующие основные профессиональные образовательные программы в области искусств.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proofErr w:type="gramStart"/>
      <w:r w:rsidRPr="0054584A">
        <w:rPr>
          <w:rFonts w:ascii="Times New Roman" w:eastAsia="Times New Roman" w:hAnsi="Times New Roman" w:cs="Times New Roman"/>
          <w:sz w:val="28"/>
          <w:szCs w:val="28"/>
          <w:lang w:eastAsia="ru-RU"/>
        </w:rPr>
        <w:t xml:space="preserve">Формы текущего контроля (контрольные работы, устные опросы, письменные работы, тестирование, академические концерты, прослушивания, творческий просмотр, творческий показ, спектакль, технические зачеты и пр.), а также формы промежуточной аттестации (контрольные уроки, зачеты и экзамены, проводимые в виде технических зачетов, академических концертов, исполнения концертных программ, </w:t>
      </w:r>
      <w:r w:rsidRPr="0054584A">
        <w:rPr>
          <w:rFonts w:ascii="Times New Roman" w:eastAsia="Times New Roman" w:hAnsi="Times New Roman" w:cs="Times New Roman"/>
          <w:sz w:val="28"/>
          <w:szCs w:val="28"/>
          <w:lang w:eastAsia="ru-RU"/>
        </w:rPr>
        <w:lastRenderedPageBreak/>
        <w:t>прослушивания, творческого просмотра, творческого показа, спектакля, письменных работ и устных опросов и пр.) указываются в программе учебного предмета</w:t>
      </w:r>
      <w:proofErr w:type="gramEnd"/>
      <w:r w:rsidRPr="0054584A">
        <w:rPr>
          <w:rFonts w:ascii="Times New Roman" w:eastAsia="Times New Roman" w:hAnsi="Times New Roman" w:cs="Times New Roman"/>
          <w:sz w:val="28"/>
          <w:szCs w:val="28"/>
          <w:lang w:eastAsia="ru-RU"/>
        </w:rPr>
        <w:t xml:space="preserve"> по разделам или темам учебного предмета.</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Содержание текущего контроля знаний, умений и навыков, содержание промежуточной аттестации, условия их проведения должны быть отражены в программе учебного предмета.</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Программы должны быть разработаны к началу нового учебного года. По окончании работы, руководителю разработки и участникам будет выплачена премия.</w:t>
      </w:r>
    </w:p>
    <w:p w:rsidR="0013731F" w:rsidRPr="0054584A" w:rsidRDefault="0013731F" w:rsidP="0013731F">
      <w:pPr>
        <w:spacing w:after="0" w:line="360" w:lineRule="auto"/>
        <w:ind w:firstLine="708"/>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2</w:t>
      </w:r>
      <w:r w:rsidR="00B73DA1">
        <w:rPr>
          <w:rFonts w:ascii="Times New Roman" w:eastAsia="Times New Roman" w:hAnsi="Times New Roman" w:cs="Times New Roman"/>
          <w:sz w:val="28"/>
          <w:szCs w:val="28"/>
          <w:lang w:eastAsia="ru-RU"/>
        </w:rPr>
        <w:t>)</w:t>
      </w:r>
      <w:r w:rsidRPr="0054584A">
        <w:rPr>
          <w:rFonts w:ascii="Times New Roman" w:eastAsia="Times New Roman" w:hAnsi="Times New Roman" w:cs="Times New Roman"/>
          <w:sz w:val="28"/>
          <w:szCs w:val="28"/>
          <w:lang w:eastAsia="ru-RU"/>
        </w:rPr>
        <w:t xml:space="preserve"> Расширение спектра услуг школы: набор детей на специальность «синтезатор», «электрогитара», открытие самоокупаемых отделений для подростков (ударные инструменты, </w:t>
      </w:r>
      <w:proofErr w:type="spellStart"/>
      <w:proofErr w:type="gramStart"/>
      <w:r w:rsidRPr="0054584A">
        <w:rPr>
          <w:rFonts w:ascii="Times New Roman" w:eastAsia="Times New Roman" w:hAnsi="Times New Roman" w:cs="Times New Roman"/>
          <w:sz w:val="28"/>
          <w:szCs w:val="28"/>
          <w:lang w:eastAsia="ru-RU"/>
        </w:rPr>
        <w:t>вокально</w:t>
      </w:r>
      <w:proofErr w:type="spellEnd"/>
      <w:r w:rsidRPr="0054584A">
        <w:rPr>
          <w:rFonts w:ascii="Times New Roman" w:eastAsia="Times New Roman" w:hAnsi="Times New Roman" w:cs="Times New Roman"/>
          <w:sz w:val="28"/>
          <w:szCs w:val="28"/>
          <w:lang w:eastAsia="ru-RU"/>
        </w:rPr>
        <w:t xml:space="preserve"> – инструментальный</w:t>
      </w:r>
      <w:proofErr w:type="gramEnd"/>
      <w:r w:rsidRPr="0054584A">
        <w:rPr>
          <w:rFonts w:ascii="Times New Roman" w:eastAsia="Times New Roman" w:hAnsi="Times New Roman" w:cs="Times New Roman"/>
          <w:sz w:val="28"/>
          <w:szCs w:val="28"/>
          <w:lang w:eastAsia="ru-RU"/>
        </w:rPr>
        <w:t xml:space="preserve"> ансамбль), для дошкольников «Центр художественно – этнической социализации детей раннего возраста».</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Модель организации дополнительных платных дополнительных образовательных услуг будет строиться следующем образом:</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I этап: Определение спектра дополнительных образовательных услуг.</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Для исследования потребительского рынка, для социального запроса родителей, для определения спектра дополнительных услуг было проведено:</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анкетирование родителей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беседы с родителями, преподавателями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Мы пошли от запроса родителей и при изучении спроса самые востребованными оказались услуги: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художественного образования для дошкольников;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музыкального образования для дошкольников;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электрогитара;</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синтезатор.</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Социальные услуги: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Группы вечернего пребывания дошкольников.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lastRenderedPageBreak/>
        <w:t>II этап: Назначение и подготовка специалистов по направлениям дополнительных образовательных услуг: администрация проводит мониторинг среди педагогов и назначает педагогов по дополнительному образованию.</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III этап: Составление программ дополнительного образования по выбранным направлениям с согласованием советом педагогов: педагоги составляют и разрабатывают авторскую программу по дополнительному образованию.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IV этап: Создание нормативной базы: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положение об организации платных дополнительных образовательных услуг в МБУ ДО «ЧДШИ им. Балабан»;</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положение об использовании денежных средств от оказания дополнительных платных образовательных услуг в МБУ ДО «ЧДШИ им. Балабан»;</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договор с родителями об оказании платных дополнительных образовательных услуг;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срочный трудовой договор или дополнительное соглашение с преподавателями дополнительного образования;</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должностные инструкции преподавателей;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издание приказов по организации дополнительных платных образовательных услуг;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перечень платных дополнительных образовательных услуг;</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смета доходов и расходов;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учебный план;</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расписание;</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список посещающих детей.</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табель работы преподавателей дополнительного образования.</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V этап: Организация проведения рекламы.</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lastRenderedPageBreak/>
        <w:t>Проведено общее родительское собрание, с целью ознакомления с перечнем предлагаемых услуг, с преподавателями, осуществляющими данные услуги и их программами.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Созданы рекламные объявления, проведен статистический опрос, выявляющий запросы родителей учащихся.</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Проведен «День открытых дверей», где каждый желающий мог ознакомиться с условиями проведения дополнительных образовательных услуг.</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VI этап: Заключение договоров с родителями и специалистами.</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VII этап: </w:t>
      </w:r>
      <w:proofErr w:type="gramStart"/>
      <w:r w:rsidRPr="0054584A">
        <w:rPr>
          <w:rFonts w:ascii="Times New Roman" w:eastAsia="Times New Roman" w:hAnsi="Times New Roman" w:cs="Times New Roman"/>
          <w:sz w:val="28"/>
          <w:szCs w:val="28"/>
          <w:lang w:eastAsia="ru-RU"/>
        </w:rPr>
        <w:t>Контроль за</w:t>
      </w:r>
      <w:proofErr w:type="gramEnd"/>
      <w:r w:rsidRPr="0054584A">
        <w:rPr>
          <w:rFonts w:ascii="Times New Roman" w:eastAsia="Times New Roman" w:hAnsi="Times New Roman" w:cs="Times New Roman"/>
          <w:sz w:val="28"/>
          <w:szCs w:val="28"/>
          <w:lang w:eastAsia="ru-RU"/>
        </w:rPr>
        <w:t xml:space="preserve"> качеством оказания дополнительных образовательных услуг.</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отслеживание результатов дополнительного образования</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проведение ежегодных отчетных родительских собраний</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анкетирование родителей по предоставлению дополнительных услуг.</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Всё это предоставит возможность поправить финансовое положение школы, и на приобретённую прибыль можно обновить фонд музыкальных инструментов, необходимого инвентаря, повысить профессиональный уровень педагогов, установить процесс удержания кадров, путём их материального стимулирования.</w:t>
      </w:r>
    </w:p>
    <w:p w:rsidR="0013731F" w:rsidRPr="0054584A" w:rsidRDefault="00B73DA1" w:rsidP="0013731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3731F" w:rsidRPr="0054584A">
        <w:rPr>
          <w:rFonts w:ascii="Times New Roman" w:eastAsia="Times New Roman" w:hAnsi="Times New Roman" w:cs="Times New Roman"/>
          <w:sz w:val="28"/>
          <w:szCs w:val="28"/>
          <w:lang w:eastAsia="ru-RU"/>
        </w:rPr>
        <w:t xml:space="preserve"> Повышение квалификации преподавателей и руководителей, организация работы в школе методической секции, проведение на базе школы мастер – классов.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Для увеличения качества предоставляемых услуг (преподавания) необходимо обеспечить также:</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рост числа педагогических работников с высшим образованием, имеющих высшую и первую квалификационные категории (аттестации);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обобщение и распространение результативного педагогического опыта через педагогические конференции, и семинары, мастер-классы, проблемные курсы;</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lastRenderedPageBreak/>
        <w:t xml:space="preserve">- организация и апробирование сетевого взаимодействия по изучению опыта лучших педагогов области и РФ;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создание виртуальной и электронной площадки по обмену опытом для педагогов, занятых в системе до</w:t>
      </w:r>
      <w:r w:rsidR="00B73DA1">
        <w:rPr>
          <w:rFonts w:ascii="Times New Roman" w:eastAsia="Times New Roman" w:hAnsi="Times New Roman" w:cs="Times New Roman"/>
          <w:sz w:val="28"/>
          <w:szCs w:val="28"/>
          <w:lang w:eastAsia="ru-RU"/>
        </w:rPr>
        <w:t>полнительного образования детей;</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организация совместного сотрудничества и партнерских отношений на договорной основе с органами муниципального управления;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 определение социального заказа на дополнительные образовательные услуги; </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ежегодное анкетирование родителей по вопросу удовлетворенности качеством оказываемых услуг;</w:t>
      </w:r>
    </w:p>
    <w:p w:rsidR="0013731F" w:rsidRPr="0054584A" w:rsidRDefault="00B73DA1" w:rsidP="0013731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курсы повышения квалификаций.</w:t>
      </w:r>
    </w:p>
    <w:p w:rsidR="0013731F" w:rsidRPr="0054584A" w:rsidRDefault="00B73DA1" w:rsidP="0013731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3731F" w:rsidRPr="0054584A">
        <w:rPr>
          <w:rFonts w:ascii="Times New Roman" w:eastAsia="Times New Roman" w:hAnsi="Times New Roman" w:cs="Times New Roman"/>
          <w:sz w:val="28"/>
          <w:szCs w:val="28"/>
          <w:lang w:eastAsia="ru-RU"/>
        </w:rPr>
        <w:t xml:space="preserve"> Разработка и внедрение системы материальной мотивации (надбавки, премии), профессиональной мотивации (участие в конкурсах, фестивалях, получение грантов).</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ab/>
        <w:t>Материальная мотивация будет содержать:</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премия по результатам учебного года (за каждого отличника полагается премия);</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премия за подготовку участника и победителя конкурса или фестиваля;</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премия за подготовку учащегося - получателя гранта.</w:t>
      </w:r>
    </w:p>
    <w:p w:rsidR="0013731F" w:rsidRPr="0054584A" w:rsidRDefault="00B73DA1" w:rsidP="0013731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3731F" w:rsidRPr="0054584A">
        <w:rPr>
          <w:rFonts w:ascii="Times New Roman" w:eastAsia="Times New Roman" w:hAnsi="Times New Roman" w:cs="Times New Roman"/>
          <w:sz w:val="28"/>
          <w:szCs w:val="28"/>
          <w:lang w:eastAsia="ru-RU"/>
        </w:rPr>
        <w:t xml:space="preserve"> Активная концертная деятельность, концертные поездки в другие школы, регулярная исполнительская практика преподавателей, участие в фестивалях и конкурсах, в т. ч  международных.</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Организация данных мероприятий возложена на заместителя директора.</w:t>
      </w:r>
    </w:p>
    <w:p w:rsidR="0013731F" w:rsidRPr="0054584A" w:rsidRDefault="0013731F" w:rsidP="0013731F">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Необходимо отслеживать всяческие концертные и фестивальные мероприятия, принимать участие в них.</w:t>
      </w:r>
    </w:p>
    <w:p w:rsidR="0013731F" w:rsidRDefault="0013731F" w:rsidP="00B73DA1">
      <w:pPr>
        <w:spacing w:after="0" w:line="360" w:lineRule="auto"/>
        <w:ind w:firstLine="709"/>
        <w:jc w:val="both"/>
        <w:rPr>
          <w:rFonts w:ascii="Times New Roman" w:eastAsia="Times New Roman" w:hAnsi="Times New Roman" w:cs="Times New Roman"/>
          <w:sz w:val="28"/>
          <w:szCs w:val="28"/>
          <w:lang w:eastAsia="ru-RU"/>
        </w:rPr>
      </w:pPr>
      <w:r w:rsidRPr="0054584A">
        <w:rPr>
          <w:rFonts w:ascii="Times New Roman" w:eastAsia="Times New Roman" w:hAnsi="Times New Roman" w:cs="Times New Roman"/>
          <w:sz w:val="28"/>
          <w:szCs w:val="28"/>
          <w:lang w:eastAsia="ru-RU"/>
        </w:rPr>
        <w:t xml:space="preserve">Необходимо также принимать участие во всевозможных городских мероприятиях – день города, день металлурга, день молодёжи – данные мероприятия принесут не только известность и сделают рекламу школы, но и </w:t>
      </w:r>
      <w:r w:rsidRPr="0054584A">
        <w:rPr>
          <w:rFonts w:ascii="Times New Roman" w:eastAsia="Times New Roman" w:hAnsi="Times New Roman" w:cs="Times New Roman"/>
          <w:sz w:val="28"/>
          <w:szCs w:val="28"/>
          <w:lang w:eastAsia="ru-RU"/>
        </w:rPr>
        <w:lastRenderedPageBreak/>
        <w:t xml:space="preserve">реальное финансирование и положительное мнение администрации </w:t>
      </w:r>
      <w:proofErr w:type="gramStart"/>
      <w:r w:rsidRPr="0054584A">
        <w:rPr>
          <w:rFonts w:ascii="Times New Roman" w:eastAsia="Times New Roman" w:hAnsi="Times New Roman" w:cs="Times New Roman"/>
          <w:sz w:val="28"/>
          <w:szCs w:val="28"/>
          <w:lang w:eastAsia="ru-RU"/>
        </w:rPr>
        <w:t>и</w:t>
      </w:r>
      <w:proofErr w:type="gramEnd"/>
      <w:r w:rsidRPr="0054584A">
        <w:rPr>
          <w:rFonts w:ascii="Times New Roman" w:eastAsia="Times New Roman" w:hAnsi="Times New Roman" w:cs="Times New Roman"/>
          <w:sz w:val="28"/>
          <w:szCs w:val="28"/>
          <w:lang w:eastAsia="ru-RU"/>
        </w:rPr>
        <w:t xml:space="preserve"> следовательно налаживание связей с муниципалитетом.</w:t>
      </w:r>
    </w:p>
    <w:p w:rsidR="00B73DA1" w:rsidRDefault="00B73DA1" w:rsidP="00B73DA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регулярное обеспечение потребителей и общественности информацией о деятельности по организации </w:t>
      </w:r>
      <w:proofErr w:type="spellStart"/>
      <w:r>
        <w:rPr>
          <w:rFonts w:ascii="Times New Roman" w:eastAsia="Times New Roman" w:hAnsi="Times New Roman" w:cs="Times New Roman"/>
          <w:sz w:val="28"/>
          <w:szCs w:val="28"/>
          <w:lang w:eastAsia="ru-RU"/>
        </w:rPr>
        <w:t>доплнительных</w:t>
      </w:r>
      <w:proofErr w:type="spellEnd"/>
      <w:r>
        <w:rPr>
          <w:rFonts w:ascii="Times New Roman" w:eastAsia="Times New Roman" w:hAnsi="Times New Roman" w:cs="Times New Roman"/>
          <w:sz w:val="28"/>
          <w:szCs w:val="28"/>
          <w:lang w:eastAsia="ru-RU"/>
        </w:rPr>
        <w:t xml:space="preserve"> образовательных услуг, включая размещение такой информации на собственном сайте. </w:t>
      </w:r>
    </w:p>
    <w:p w:rsidR="00B73DA1" w:rsidRPr="0054584A" w:rsidRDefault="00B73DA1" w:rsidP="00B73DA1">
      <w:pPr>
        <w:spacing w:after="0" w:line="360" w:lineRule="auto"/>
        <w:ind w:firstLine="709"/>
        <w:jc w:val="both"/>
        <w:rPr>
          <w:rFonts w:ascii="Times New Roman" w:eastAsia="Times New Roman" w:hAnsi="Times New Roman" w:cs="Times New Roman"/>
          <w:sz w:val="28"/>
          <w:szCs w:val="28"/>
          <w:lang w:eastAsia="ru-RU"/>
        </w:rPr>
      </w:pPr>
    </w:p>
    <w:p w:rsidR="00AB39A5" w:rsidRPr="00B73DA1" w:rsidRDefault="00AB39A5" w:rsidP="00B73DA1">
      <w:pPr>
        <w:pStyle w:val="1"/>
        <w:spacing w:before="0" w:line="360" w:lineRule="auto"/>
        <w:ind w:firstLine="708"/>
        <w:jc w:val="both"/>
        <w:rPr>
          <w:rFonts w:ascii="Times New Roman" w:hAnsi="Times New Roman" w:cs="Times New Roman"/>
          <w:color w:val="auto"/>
        </w:rPr>
      </w:pPr>
      <w:bookmarkStart w:id="39" w:name="_Toc11929644"/>
      <w:r w:rsidRPr="00B73DA1">
        <w:rPr>
          <w:rFonts w:ascii="Times New Roman" w:hAnsi="Times New Roman" w:cs="Times New Roman"/>
          <w:color w:val="auto"/>
        </w:rPr>
        <w:t xml:space="preserve">3.2 </w:t>
      </w:r>
      <w:r w:rsidRPr="00B73DA1">
        <w:rPr>
          <w:rFonts w:ascii="Times New Roman" w:eastAsia="Times New Roman" w:hAnsi="Times New Roman" w:cs="Times New Roman"/>
          <w:color w:val="auto"/>
          <w:lang w:eastAsia="ru-RU"/>
        </w:rPr>
        <w:t>Оценка экономической эффективности разработанных рекомендаций</w:t>
      </w:r>
      <w:bookmarkEnd w:id="39"/>
    </w:p>
    <w:p w:rsidR="00AB39A5" w:rsidRPr="00551099" w:rsidRDefault="00AB39A5" w:rsidP="00B73DA1">
      <w:pPr>
        <w:spacing w:after="0" w:line="360" w:lineRule="auto"/>
        <w:ind w:firstLine="709"/>
        <w:jc w:val="both"/>
        <w:rPr>
          <w:rFonts w:ascii="Times New Roman" w:eastAsia="Times New Roman" w:hAnsi="Times New Roman" w:cs="Times New Roman"/>
          <w:sz w:val="28"/>
          <w:szCs w:val="28"/>
          <w:lang w:eastAsia="ru-RU"/>
        </w:rPr>
      </w:pPr>
      <w:r w:rsidRPr="00551099">
        <w:rPr>
          <w:rFonts w:ascii="Times New Roman" w:eastAsia="Times New Roman" w:hAnsi="Times New Roman" w:cs="Times New Roman"/>
          <w:sz w:val="28"/>
          <w:szCs w:val="28"/>
          <w:lang w:eastAsia="ru-RU"/>
        </w:rPr>
        <w:t>Проведём расчёт эффективности предлагаемых мероприятий. Сначала разработаем график проведения мероприятий.</w:t>
      </w:r>
    </w:p>
    <w:p w:rsidR="00AB39A5" w:rsidRPr="00551099" w:rsidRDefault="00AB39A5" w:rsidP="00B73DA1">
      <w:pPr>
        <w:spacing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Таблица 11 – </w:t>
      </w:r>
      <w:r w:rsidRPr="00551099">
        <w:rPr>
          <w:rFonts w:ascii="Times New Roman" w:eastAsia="Times New Roman" w:hAnsi="Times New Roman" w:cs="Times New Roman"/>
          <w:sz w:val="28"/>
          <w:szCs w:val="20"/>
          <w:lang w:eastAsia="ru-RU"/>
        </w:rPr>
        <w:t>План</w:t>
      </w:r>
      <w:r>
        <w:rPr>
          <w:rFonts w:ascii="Times New Roman" w:eastAsia="Times New Roman" w:hAnsi="Times New Roman" w:cs="Times New Roman"/>
          <w:sz w:val="28"/>
          <w:szCs w:val="20"/>
          <w:lang w:eastAsia="ru-RU"/>
        </w:rPr>
        <w:t xml:space="preserve"> </w:t>
      </w:r>
      <w:r w:rsidRPr="00551099">
        <w:rPr>
          <w:rFonts w:ascii="Times New Roman" w:eastAsia="Times New Roman" w:hAnsi="Times New Roman" w:cs="Times New Roman"/>
          <w:sz w:val="28"/>
          <w:szCs w:val="20"/>
          <w:lang w:eastAsia="ru-RU"/>
        </w:rPr>
        <w:t xml:space="preserve"> график разработки и проведения предлагаемых мероприятий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6"/>
        <w:gridCol w:w="567"/>
        <w:gridCol w:w="567"/>
        <w:gridCol w:w="567"/>
        <w:gridCol w:w="567"/>
        <w:gridCol w:w="567"/>
        <w:gridCol w:w="567"/>
      </w:tblGrid>
      <w:tr w:rsidR="00AB39A5" w:rsidRPr="00551099" w:rsidTr="00AB39A5">
        <w:trPr>
          <w:trHeight w:val="300"/>
        </w:trPr>
        <w:tc>
          <w:tcPr>
            <w:tcW w:w="6096" w:type="dxa"/>
            <w:noWrap/>
            <w:vAlign w:val="center"/>
            <w:hideMark/>
          </w:tcPr>
          <w:p w:rsidR="00AB39A5" w:rsidRPr="00551099" w:rsidRDefault="00AB39A5" w:rsidP="00B73DA1">
            <w:pPr>
              <w:spacing w:after="0"/>
              <w:jc w:val="center"/>
              <w:rPr>
                <w:rFonts w:ascii="Times New Roman" w:hAnsi="Times New Roman" w:cs="Times New Roman"/>
                <w:sz w:val="24"/>
                <w:szCs w:val="24"/>
              </w:rPr>
            </w:pPr>
            <w:r w:rsidRPr="00551099">
              <w:rPr>
                <w:rFonts w:ascii="Times New Roman" w:hAnsi="Times New Roman" w:cs="Times New Roman"/>
                <w:sz w:val="24"/>
                <w:szCs w:val="24"/>
              </w:rPr>
              <w:t>Период</w:t>
            </w:r>
          </w:p>
        </w:tc>
        <w:tc>
          <w:tcPr>
            <w:tcW w:w="1134" w:type="dxa"/>
            <w:gridSpan w:val="2"/>
            <w:noWrap/>
            <w:vAlign w:val="center"/>
            <w:hideMark/>
          </w:tcPr>
          <w:p w:rsidR="00AB39A5" w:rsidRPr="00551099" w:rsidRDefault="00AB39A5" w:rsidP="00B73DA1">
            <w:pPr>
              <w:spacing w:after="0"/>
              <w:jc w:val="center"/>
              <w:rPr>
                <w:rFonts w:ascii="Times New Roman" w:hAnsi="Times New Roman" w:cs="Times New Roman"/>
                <w:sz w:val="24"/>
                <w:szCs w:val="24"/>
              </w:rPr>
            </w:pPr>
            <w:r w:rsidRPr="00551099">
              <w:rPr>
                <w:rFonts w:ascii="Times New Roman" w:hAnsi="Times New Roman" w:cs="Times New Roman"/>
                <w:sz w:val="24"/>
                <w:szCs w:val="24"/>
              </w:rPr>
              <w:t>201</w:t>
            </w:r>
            <w:r>
              <w:rPr>
                <w:rFonts w:ascii="Times New Roman" w:hAnsi="Times New Roman" w:cs="Times New Roman"/>
                <w:sz w:val="24"/>
                <w:szCs w:val="24"/>
              </w:rPr>
              <w:t>9</w:t>
            </w:r>
          </w:p>
        </w:tc>
        <w:tc>
          <w:tcPr>
            <w:tcW w:w="2268" w:type="dxa"/>
            <w:gridSpan w:val="4"/>
            <w:noWrap/>
            <w:vAlign w:val="center"/>
            <w:hideMark/>
          </w:tcPr>
          <w:p w:rsidR="00AB39A5" w:rsidRPr="00551099" w:rsidRDefault="00AB39A5" w:rsidP="00B73DA1">
            <w:pPr>
              <w:spacing w:after="0"/>
              <w:jc w:val="center"/>
              <w:rPr>
                <w:rFonts w:ascii="Times New Roman" w:hAnsi="Times New Roman" w:cs="Times New Roman"/>
                <w:sz w:val="24"/>
                <w:szCs w:val="24"/>
              </w:rPr>
            </w:pPr>
            <w:r w:rsidRPr="00551099">
              <w:rPr>
                <w:rFonts w:ascii="Times New Roman" w:hAnsi="Times New Roman" w:cs="Times New Roman"/>
                <w:sz w:val="24"/>
                <w:szCs w:val="24"/>
              </w:rPr>
              <w:t>20</w:t>
            </w:r>
            <w:r>
              <w:rPr>
                <w:rFonts w:ascii="Times New Roman" w:hAnsi="Times New Roman" w:cs="Times New Roman"/>
                <w:sz w:val="24"/>
                <w:szCs w:val="24"/>
              </w:rPr>
              <w:t>20</w:t>
            </w:r>
          </w:p>
        </w:tc>
      </w:tr>
      <w:tr w:rsidR="00AB39A5" w:rsidRPr="00551099" w:rsidTr="00AB39A5">
        <w:trPr>
          <w:trHeight w:val="300"/>
        </w:trPr>
        <w:tc>
          <w:tcPr>
            <w:tcW w:w="6096" w:type="dxa"/>
            <w:noWrap/>
            <w:vAlign w:val="center"/>
            <w:hideMark/>
          </w:tcPr>
          <w:p w:rsidR="00AB39A5" w:rsidRPr="00551099" w:rsidRDefault="00AB39A5" w:rsidP="00B73DA1">
            <w:pPr>
              <w:spacing w:after="0"/>
              <w:jc w:val="center"/>
              <w:rPr>
                <w:rFonts w:ascii="Times New Roman" w:hAnsi="Times New Roman" w:cs="Times New Roman"/>
                <w:sz w:val="24"/>
                <w:szCs w:val="24"/>
              </w:rPr>
            </w:pPr>
            <w:r w:rsidRPr="00551099">
              <w:rPr>
                <w:rFonts w:ascii="Times New Roman" w:hAnsi="Times New Roman" w:cs="Times New Roman"/>
                <w:sz w:val="24"/>
                <w:szCs w:val="24"/>
              </w:rPr>
              <w:t>Мероприятия  по расширению спектра услуг:</w:t>
            </w:r>
          </w:p>
        </w:tc>
        <w:tc>
          <w:tcPr>
            <w:tcW w:w="567" w:type="dxa"/>
            <w:noWrap/>
            <w:vAlign w:val="center"/>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3 квартал</w:t>
            </w:r>
          </w:p>
        </w:tc>
        <w:tc>
          <w:tcPr>
            <w:tcW w:w="567" w:type="dxa"/>
            <w:noWrap/>
            <w:vAlign w:val="center"/>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4 квартал</w:t>
            </w:r>
          </w:p>
        </w:tc>
        <w:tc>
          <w:tcPr>
            <w:tcW w:w="567" w:type="dxa"/>
            <w:noWrap/>
            <w:vAlign w:val="center"/>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1 квартал</w:t>
            </w:r>
          </w:p>
        </w:tc>
        <w:tc>
          <w:tcPr>
            <w:tcW w:w="567" w:type="dxa"/>
            <w:noWrap/>
            <w:vAlign w:val="center"/>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2 квартал</w:t>
            </w:r>
          </w:p>
        </w:tc>
        <w:tc>
          <w:tcPr>
            <w:tcW w:w="567" w:type="dxa"/>
            <w:noWrap/>
            <w:vAlign w:val="center"/>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3 квартал</w:t>
            </w:r>
          </w:p>
        </w:tc>
        <w:tc>
          <w:tcPr>
            <w:tcW w:w="567" w:type="dxa"/>
            <w:noWrap/>
            <w:vAlign w:val="center"/>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4 квартал</w:t>
            </w:r>
          </w:p>
        </w:tc>
      </w:tr>
      <w:tr w:rsidR="00AB39A5" w:rsidRPr="00551099" w:rsidTr="00AB39A5">
        <w:trPr>
          <w:trHeight w:val="475"/>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I этап: Определение спектра дополнительных образовательных услуг.</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551099" w:rsidTr="00AB39A5">
        <w:trPr>
          <w:trHeight w:val="315"/>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xml:space="preserve">анкетирование родителей </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551099" w:rsidTr="00AB39A5">
        <w:trPr>
          <w:trHeight w:val="315"/>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обработка анкет, выявление потребностей</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551099" w:rsidTr="00AB39A5">
        <w:trPr>
          <w:trHeight w:val="549"/>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II этап: Назначение и подготовка специалистов по направлениям дополнительных образовательных услуг</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551099" w:rsidTr="00AB39A5">
        <w:trPr>
          <w:trHeight w:val="543"/>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xml:space="preserve">III этап: Составление программ дополнительного образования по выбранным направлениям </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IV этап: Создание нормативной базы</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V этап: Организация проведения рекламы.</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1. Проведено общее родительское собрание</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2. Рекламная кампания</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3. Проведен «День открытых дверей»</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VI этап: Заключение договоров с родителями и специалистами.</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bl>
    <w:p w:rsidR="00175B89" w:rsidRDefault="00175B89"/>
    <w:p w:rsidR="00175B89" w:rsidRDefault="00175B89">
      <w:pPr>
        <w:rPr>
          <w:rFonts w:ascii="Times New Roman" w:hAnsi="Times New Roman" w:cs="Times New Roman"/>
          <w:sz w:val="28"/>
          <w:szCs w:val="28"/>
        </w:rPr>
      </w:pPr>
    </w:p>
    <w:p w:rsidR="00175B89" w:rsidRPr="00175B89" w:rsidRDefault="00175B89">
      <w:pPr>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6"/>
        <w:gridCol w:w="567"/>
        <w:gridCol w:w="567"/>
        <w:gridCol w:w="567"/>
        <w:gridCol w:w="567"/>
        <w:gridCol w:w="567"/>
        <w:gridCol w:w="567"/>
      </w:tblGrid>
      <w:tr w:rsidR="00AB39A5" w:rsidRPr="00603996" w:rsidTr="00AB39A5">
        <w:trPr>
          <w:trHeight w:val="486"/>
        </w:trPr>
        <w:tc>
          <w:tcPr>
            <w:tcW w:w="6096"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Мероприятия  по повышению качества преподавательских услуг:</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проведение аттестации</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xml:space="preserve"> - посещение  педагогических конференций и семинаров, мастер-классы, проблемных курсов;</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xml:space="preserve">- организация и апробирование сетевого взаимодействия по изучению опыта лучших педагогов области и РФ; </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создание виртуальной и электронной площадки по обмену опытом для педагогов, занятых в системе дополнительного образования детей.</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xml:space="preserve">- организация совместного сотрудничества и партнерских отношений на договорной основе с органами муниципального управления; </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xml:space="preserve">- определение социального заказа на дополнительные образовательные услуги; </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r>
      <w:tr w:rsidR="00AB39A5" w:rsidRPr="00603996" w:rsidTr="00AB39A5">
        <w:trPr>
          <w:trHeight w:val="486"/>
        </w:trPr>
        <w:tc>
          <w:tcPr>
            <w:tcW w:w="6096" w:type="dxa"/>
            <w:noWrap/>
            <w:hideMark/>
          </w:tcPr>
          <w:p w:rsidR="00AB39A5" w:rsidRPr="00551099" w:rsidRDefault="00AB39A5" w:rsidP="00AB39A5">
            <w:pPr>
              <w:spacing w:after="0"/>
              <w:jc w:val="both"/>
              <w:rPr>
                <w:rFonts w:ascii="Times New Roman" w:hAnsi="Times New Roman" w:cs="Times New Roman"/>
                <w:sz w:val="24"/>
                <w:szCs w:val="24"/>
              </w:rPr>
            </w:pPr>
            <w:r w:rsidRPr="00551099">
              <w:rPr>
                <w:rFonts w:ascii="Times New Roman" w:hAnsi="Times New Roman" w:cs="Times New Roman"/>
                <w:sz w:val="24"/>
                <w:szCs w:val="24"/>
              </w:rPr>
              <w:t xml:space="preserve">- ежегодное анкетирование родителей по вопросу удовлетворенности качеством оказываемых услуг; </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rPr>
                <w:rFonts w:ascii="Times New Roman" w:hAnsi="Times New Roman" w:cs="Times New Roman"/>
                <w:sz w:val="24"/>
                <w:szCs w:val="24"/>
              </w:rPr>
            </w:pPr>
          </w:p>
        </w:tc>
        <w:tc>
          <w:tcPr>
            <w:tcW w:w="567" w:type="dxa"/>
            <w:noWrap/>
            <w:hideMark/>
          </w:tcPr>
          <w:p w:rsidR="00AB39A5" w:rsidRPr="00551099" w:rsidRDefault="00AB39A5" w:rsidP="00AB39A5">
            <w:pPr>
              <w:spacing w:after="0"/>
              <w:jc w:val="center"/>
              <w:rPr>
                <w:rFonts w:ascii="Times New Roman" w:hAnsi="Times New Roman" w:cs="Times New Roman"/>
                <w:sz w:val="24"/>
                <w:szCs w:val="24"/>
              </w:rPr>
            </w:pPr>
            <w:r w:rsidRPr="00551099">
              <w:rPr>
                <w:rFonts w:ascii="Times New Roman" w:hAnsi="Times New Roman" w:cs="Times New Roman"/>
                <w:sz w:val="24"/>
                <w:szCs w:val="24"/>
              </w:rPr>
              <w:t>Х</w:t>
            </w:r>
          </w:p>
        </w:tc>
      </w:tr>
      <w:tr w:rsidR="00AB39A5" w:rsidRPr="00603996" w:rsidTr="00AB39A5">
        <w:trPr>
          <w:trHeight w:val="486"/>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оказание педагогами дополнительного образования консультативной помощи родителям детей, не посещающих МБОУ ДОД «ЧДШИ им. Балабан».</w:t>
            </w:r>
          </w:p>
        </w:tc>
        <w:tc>
          <w:tcPr>
            <w:tcW w:w="567" w:type="dxa"/>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Х</w:t>
            </w:r>
          </w:p>
        </w:tc>
        <w:tc>
          <w:tcPr>
            <w:tcW w:w="567" w:type="dxa"/>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Х</w:t>
            </w:r>
          </w:p>
        </w:tc>
        <w:tc>
          <w:tcPr>
            <w:tcW w:w="567" w:type="dxa"/>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Х</w:t>
            </w:r>
          </w:p>
        </w:tc>
        <w:tc>
          <w:tcPr>
            <w:tcW w:w="567" w:type="dxa"/>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Х</w:t>
            </w:r>
          </w:p>
        </w:tc>
        <w:tc>
          <w:tcPr>
            <w:tcW w:w="567" w:type="dxa"/>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Х</w:t>
            </w:r>
          </w:p>
        </w:tc>
        <w:tc>
          <w:tcPr>
            <w:tcW w:w="567" w:type="dxa"/>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Х</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xml:space="preserve">мастер </w:t>
            </w:r>
            <w:proofErr w:type="gramStart"/>
            <w:r w:rsidRPr="00603996">
              <w:rPr>
                <w:rFonts w:ascii="Times New Roman" w:eastAsia="Times New Roman" w:hAnsi="Times New Roman" w:cs="Times New Roman"/>
                <w:color w:val="000000"/>
                <w:sz w:val="24"/>
                <w:szCs w:val="24"/>
                <w:lang w:eastAsia="ru-RU"/>
              </w:rPr>
              <w:t>-к</w:t>
            </w:r>
            <w:proofErr w:type="gramEnd"/>
            <w:r w:rsidRPr="00603996">
              <w:rPr>
                <w:rFonts w:ascii="Times New Roman" w:eastAsia="Times New Roman" w:hAnsi="Times New Roman" w:cs="Times New Roman"/>
                <w:color w:val="000000"/>
                <w:sz w:val="24"/>
                <w:szCs w:val="24"/>
                <w:lang w:eastAsia="ru-RU"/>
              </w:rPr>
              <w:t>лассы, курсы и прочее</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r>
      <w:tr w:rsidR="00AB39A5" w:rsidRPr="00603996" w:rsidTr="00AB39A5">
        <w:trPr>
          <w:gridAfter w:val="1"/>
          <w:wAfter w:w="567" w:type="dxa"/>
          <w:trHeight w:val="268"/>
        </w:trPr>
        <w:tc>
          <w:tcPr>
            <w:tcW w:w="8931" w:type="dxa"/>
            <w:gridSpan w:val="6"/>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xml:space="preserve">Разработка </w:t>
            </w:r>
            <w:proofErr w:type="spellStart"/>
            <w:r w:rsidRPr="00603996">
              <w:rPr>
                <w:rFonts w:ascii="Times New Roman" w:eastAsia="Times New Roman" w:hAnsi="Times New Roman" w:cs="Times New Roman"/>
                <w:color w:val="000000"/>
                <w:sz w:val="24"/>
                <w:szCs w:val="24"/>
                <w:lang w:eastAsia="ru-RU"/>
              </w:rPr>
              <w:t>предпрофессиональных</w:t>
            </w:r>
            <w:proofErr w:type="spellEnd"/>
            <w:r w:rsidRPr="00603996">
              <w:rPr>
                <w:rFonts w:ascii="Times New Roman" w:eastAsia="Times New Roman" w:hAnsi="Times New Roman" w:cs="Times New Roman"/>
                <w:color w:val="000000"/>
                <w:sz w:val="24"/>
                <w:szCs w:val="24"/>
                <w:lang w:eastAsia="ru-RU"/>
              </w:rPr>
              <w:t>, образовательных программ и учебных планов</w:t>
            </w:r>
          </w:p>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создание рабочей группы</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238"/>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разработка плана разработки образовательных программ</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сбор необходимой информации</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обработка информации</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разработка образовательных программ</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r>
      <w:tr w:rsidR="00AB39A5" w:rsidRPr="00603996" w:rsidTr="00AB39A5">
        <w:trPr>
          <w:gridAfter w:val="1"/>
          <w:wAfter w:w="567" w:type="dxa"/>
          <w:trHeight w:val="315"/>
        </w:trPr>
        <w:tc>
          <w:tcPr>
            <w:tcW w:w="8931" w:type="dxa"/>
            <w:gridSpan w:val="6"/>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Разработка и внедрение системы материальной мотивации</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разработка системы мотивации</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внедрение системы мотивации</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r>
      <w:tr w:rsidR="00AB39A5" w:rsidRPr="00603996" w:rsidTr="00AB39A5">
        <w:trPr>
          <w:gridAfter w:val="1"/>
          <w:wAfter w:w="567" w:type="dxa"/>
          <w:trHeight w:val="315"/>
        </w:trPr>
        <w:tc>
          <w:tcPr>
            <w:tcW w:w="8931" w:type="dxa"/>
            <w:gridSpan w:val="6"/>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Развитие материально – технической базы</w:t>
            </w:r>
          </w:p>
        </w:tc>
      </w:tr>
      <w:tr w:rsidR="00AB39A5" w:rsidRPr="00603996" w:rsidTr="00AB39A5">
        <w:trPr>
          <w:trHeight w:val="630"/>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составление графика развития материально-технической базы</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обновление материально- технической базы</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r>
      <w:tr w:rsidR="00AB39A5" w:rsidRPr="00603996" w:rsidTr="00AB39A5">
        <w:trPr>
          <w:gridAfter w:val="1"/>
          <w:wAfter w:w="567" w:type="dxa"/>
          <w:trHeight w:val="315"/>
        </w:trPr>
        <w:tc>
          <w:tcPr>
            <w:tcW w:w="8931" w:type="dxa"/>
            <w:gridSpan w:val="6"/>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Концертная деятельность, концертные поездки в другие школы, регулярная исполнительская практика преподавателей, участие в фестивалях и конкурсах</w:t>
            </w:r>
          </w:p>
        </w:tc>
      </w:tr>
      <w:tr w:rsidR="00AB39A5" w:rsidRPr="00603996" w:rsidTr="00AB39A5">
        <w:trPr>
          <w:trHeight w:val="315"/>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разработка плана концертных мероприятий</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r>
      <w:tr w:rsidR="00AB39A5" w:rsidRPr="00603996" w:rsidTr="00AB39A5">
        <w:trPr>
          <w:trHeight w:val="630"/>
        </w:trPr>
        <w:tc>
          <w:tcPr>
            <w:tcW w:w="6096" w:type="dxa"/>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непосредственно концертная и фестивальная деятельность</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 </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c>
          <w:tcPr>
            <w:tcW w:w="567" w:type="dxa"/>
            <w:noWrap/>
            <w:hideMark/>
          </w:tcPr>
          <w:p w:rsidR="00AB39A5" w:rsidRPr="00603996" w:rsidRDefault="00AB39A5" w:rsidP="00AB39A5">
            <w:pPr>
              <w:spacing w:after="0" w:line="240" w:lineRule="auto"/>
              <w:rPr>
                <w:rFonts w:ascii="Calibri" w:eastAsia="Times New Roman" w:hAnsi="Calibri" w:cs="Calibri"/>
                <w:color w:val="000000"/>
                <w:lang w:eastAsia="ru-RU"/>
              </w:rPr>
            </w:pPr>
            <w:r w:rsidRPr="00603996">
              <w:rPr>
                <w:rFonts w:ascii="Calibri" w:eastAsia="Times New Roman" w:hAnsi="Calibri" w:cs="Calibri"/>
                <w:color w:val="000000"/>
                <w:lang w:eastAsia="ru-RU"/>
              </w:rPr>
              <w:t>Х</w:t>
            </w:r>
          </w:p>
        </w:tc>
      </w:tr>
    </w:tbl>
    <w:p w:rsidR="00AB39A5" w:rsidRDefault="00AB39A5" w:rsidP="00AB39A5">
      <w:pPr>
        <w:spacing w:after="0" w:line="360" w:lineRule="auto"/>
        <w:jc w:val="both"/>
        <w:rPr>
          <w:rFonts w:ascii="Times New Roman" w:eastAsia="Times New Roman" w:hAnsi="Times New Roman" w:cs="Times New Roman"/>
          <w:sz w:val="28"/>
          <w:szCs w:val="28"/>
          <w:lang w:eastAsia="ru-RU"/>
        </w:rPr>
      </w:pP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lastRenderedPageBreak/>
        <w:t>Потребность в инвестициях, определим, как затраты на проведение самих мероприятий и затрат на активную рекламную кампанию для информирования населения об услугах школы, привлечения учеников.</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Для проведения данных рекламных мероприятий потребуется вложение дополнительного капитала.</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Реклама в газетах – цена одного объявления в среднем 250 руб./шт., выход объявления каждую неделю в трёх газетах «Чусовской рабочий», «Чусовской металлург», «Рекламный вестник», в течени</w:t>
      </w:r>
      <w:proofErr w:type="gramStart"/>
      <w:r w:rsidRPr="00603996">
        <w:rPr>
          <w:rFonts w:ascii="Times New Roman" w:eastAsia="Times New Roman" w:hAnsi="Times New Roman" w:cs="Times New Roman"/>
          <w:sz w:val="28"/>
          <w:szCs w:val="28"/>
          <w:lang w:eastAsia="ru-RU"/>
        </w:rPr>
        <w:t>и</w:t>
      </w:r>
      <w:proofErr w:type="gramEnd"/>
      <w:r w:rsidRPr="00603996">
        <w:rPr>
          <w:rFonts w:ascii="Times New Roman" w:eastAsia="Times New Roman" w:hAnsi="Times New Roman" w:cs="Times New Roman"/>
          <w:sz w:val="28"/>
          <w:szCs w:val="28"/>
          <w:lang w:eastAsia="ru-RU"/>
        </w:rPr>
        <w:t xml:space="preserve"> двух месяцев перед началом занятий - 6 тыс. руб. </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Реклама на канале Союз ТВ – будет выходить раз в неделю в течение месяца, цена одного объявления 300 рублей, итого получается 1,2 тыс. руб.</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Реклама на радио «Русское радио» - объявление будет звучать каждый день по 5 раз, цена одного объявления 30 рублей, 1 месяц, получается 4,5 тыс. руб.</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Буклеты – выпуск буклетов в местной типографии по цене 12 руб./шт., оплата труда распространителям буклетов 1 руб./шт., буклеты будут выпущены в количестве 2000 штук.</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Сайт в сети интернет – заработная плата (оклад) специалисту за создание сайта 20 тыс. руб. Этот же сайт будет задействован и для создания виртуальной и электронной площадки по обмену опытом для педагогов, занятых в системе дополнительного образования детей.</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 xml:space="preserve">В последующие годы мероприятия рекламы остаются те же, снижается только количество и частота подачи рекламных средств. </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 xml:space="preserve">Расчёты потребности представлены в таблице </w:t>
      </w:r>
      <w:r>
        <w:rPr>
          <w:rFonts w:ascii="Times New Roman" w:eastAsia="Times New Roman" w:hAnsi="Times New Roman" w:cs="Times New Roman"/>
          <w:sz w:val="28"/>
          <w:szCs w:val="28"/>
          <w:lang w:eastAsia="ru-RU"/>
        </w:rPr>
        <w:t>12</w:t>
      </w:r>
      <w:r w:rsidRPr="00603996">
        <w:rPr>
          <w:rFonts w:ascii="Times New Roman" w:eastAsia="Times New Roman" w:hAnsi="Times New Roman" w:cs="Times New Roman"/>
          <w:sz w:val="28"/>
          <w:szCs w:val="28"/>
          <w:lang w:eastAsia="ru-RU"/>
        </w:rPr>
        <w:t>.</w:t>
      </w:r>
    </w:p>
    <w:p w:rsidR="00AB39A5"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Наибольшие затраты пойдут на рекламу в интернете (но она самая действенная и необходимая) и на буклеты.</w:t>
      </w:r>
    </w:p>
    <w:p w:rsidR="00175B89" w:rsidRDefault="00175B89" w:rsidP="00AB39A5">
      <w:pPr>
        <w:spacing w:after="0" w:line="360" w:lineRule="auto"/>
        <w:ind w:firstLine="709"/>
        <w:jc w:val="both"/>
        <w:rPr>
          <w:rFonts w:ascii="Times New Roman" w:eastAsia="Times New Roman" w:hAnsi="Times New Roman" w:cs="Times New Roman"/>
          <w:sz w:val="28"/>
          <w:szCs w:val="28"/>
          <w:lang w:eastAsia="ru-RU"/>
        </w:rPr>
      </w:pPr>
    </w:p>
    <w:p w:rsidR="00175B89" w:rsidRDefault="00175B89" w:rsidP="00AB39A5">
      <w:pPr>
        <w:spacing w:after="0" w:line="360" w:lineRule="auto"/>
        <w:ind w:firstLine="709"/>
        <w:jc w:val="both"/>
        <w:rPr>
          <w:rFonts w:ascii="Times New Roman" w:eastAsia="Times New Roman" w:hAnsi="Times New Roman" w:cs="Times New Roman"/>
          <w:sz w:val="28"/>
          <w:szCs w:val="28"/>
          <w:lang w:eastAsia="ru-RU"/>
        </w:rPr>
      </w:pPr>
    </w:p>
    <w:p w:rsidR="00175B89" w:rsidRDefault="00175B89" w:rsidP="00AB39A5">
      <w:pPr>
        <w:spacing w:after="0" w:line="360" w:lineRule="auto"/>
        <w:ind w:firstLine="709"/>
        <w:jc w:val="both"/>
        <w:rPr>
          <w:rFonts w:ascii="Times New Roman" w:eastAsia="Times New Roman" w:hAnsi="Times New Roman" w:cs="Times New Roman"/>
          <w:sz w:val="28"/>
          <w:szCs w:val="28"/>
          <w:lang w:eastAsia="ru-RU"/>
        </w:rPr>
      </w:pPr>
    </w:p>
    <w:p w:rsidR="00175B89" w:rsidRDefault="00175B89" w:rsidP="00AB39A5">
      <w:pPr>
        <w:spacing w:after="0" w:line="360" w:lineRule="auto"/>
        <w:ind w:firstLine="709"/>
        <w:jc w:val="both"/>
        <w:rPr>
          <w:rFonts w:ascii="Times New Roman" w:eastAsia="Times New Roman" w:hAnsi="Times New Roman" w:cs="Times New Roman"/>
          <w:sz w:val="28"/>
          <w:szCs w:val="28"/>
          <w:lang w:eastAsia="ru-RU"/>
        </w:rPr>
      </w:pPr>
    </w:p>
    <w:p w:rsidR="00AB39A5" w:rsidRPr="00603996" w:rsidRDefault="00AB39A5" w:rsidP="00AB39A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Таблица 12 – </w:t>
      </w:r>
      <w:r w:rsidRPr="00603996">
        <w:rPr>
          <w:rFonts w:ascii="Times New Roman" w:eastAsia="Times New Roman" w:hAnsi="Times New Roman" w:cs="Times New Roman"/>
          <w:sz w:val="28"/>
          <w:szCs w:val="28"/>
          <w:lang w:eastAsia="ru-RU"/>
        </w:rPr>
        <w:t>Затраты на проведение рекламной кампании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1559"/>
        <w:gridCol w:w="915"/>
        <w:gridCol w:w="1334"/>
        <w:gridCol w:w="1146"/>
        <w:gridCol w:w="858"/>
      </w:tblGrid>
      <w:tr w:rsidR="00AB39A5" w:rsidRPr="00603996" w:rsidTr="00AB39A5">
        <w:trPr>
          <w:trHeight w:val="630"/>
        </w:trPr>
        <w:tc>
          <w:tcPr>
            <w:tcW w:w="3544" w:type="dxa"/>
            <w:vMerge w:val="restart"/>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Статьи затрат</w:t>
            </w:r>
          </w:p>
        </w:tc>
        <w:tc>
          <w:tcPr>
            <w:tcW w:w="3808" w:type="dxa"/>
            <w:gridSpan w:val="3"/>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xml:space="preserve">Первый год </w:t>
            </w:r>
          </w:p>
        </w:tc>
        <w:tc>
          <w:tcPr>
            <w:tcW w:w="2004" w:type="dxa"/>
            <w:gridSpan w:val="2"/>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Последующие годы</w:t>
            </w:r>
          </w:p>
        </w:tc>
      </w:tr>
      <w:tr w:rsidR="00AB39A5" w:rsidRPr="00603996" w:rsidTr="00AB39A5">
        <w:trPr>
          <w:trHeight w:val="1461"/>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AB39A5" w:rsidRPr="00603996" w:rsidRDefault="00AB39A5" w:rsidP="00AB39A5">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603996">
              <w:rPr>
                <w:rFonts w:ascii="Times New Roman" w:eastAsia="Times New Roman" w:hAnsi="Times New Roman" w:cs="Times New Roman"/>
                <w:color w:val="000000"/>
                <w:sz w:val="20"/>
                <w:szCs w:val="20"/>
                <w:lang w:eastAsia="ru-RU"/>
              </w:rPr>
              <w:t>Сумма, тыс. руб.</w:t>
            </w:r>
          </w:p>
          <w:p w:rsidR="00AB39A5" w:rsidRPr="0060399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603996">
              <w:rPr>
                <w:rFonts w:ascii="Times New Roman" w:eastAsia="Times New Roman" w:hAnsi="Times New Roman" w:cs="Times New Roman"/>
                <w:color w:val="000000"/>
                <w:sz w:val="20"/>
                <w:szCs w:val="20"/>
                <w:lang w:eastAsia="ru-RU"/>
              </w:rPr>
              <w:t xml:space="preserve">всего за данное средство рекламы </w:t>
            </w:r>
          </w:p>
        </w:tc>
        <w:tc>
          <w:tcPr>
            <w:tcW w:w="91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603996">
              <w:rPr>
                <w:rFonts w:ascii="Times New Roman" w:eastAsia="Times New Roman" w:hAnsi="Times New Roman" w:cs="Times New Roman"/>
                <w:color w:val="000000"/>
                <w:sz w:val="20"/>
                <w:szCs w:val="20"/>
                <w:lang w:eastAsia="ru-RU"/>
              </w:rPr>
              <w:t>Цена / руб./шт.</w:t>
            </w:r>
          </w:p>
        </w:tc>
        <w:tc>
          <w:tcPr>
            <w:tcW w:w="1334"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603996">
              <w:rPr>
                <w:rFonts w:ascii="Times New Roman" w:eastAsia="Times New Roman" w:hAnsi="Times New Roman" w:cs="Times New Roman"/>
                <w:color w:val="000000"/>
                <w:sz w:val="20"/>
                <w:szCs w:val="20"/>
                <w:lang w:eastAsia="ru-RU"/>
              </w:rPr>
              <w:t>Кол-во/ частота выхода (объявлений, плакатов и т.д.)</w:t>
            </w:r>
          </w:p>
        </w:tc>
        <w:tc>
          <w:tcPr>
            <w:tcW w:w="129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603996">
              <w:rPr>
                <w:rFonts w:ascii="Times New Roman" w:eastAsia="Times New Roman" w:hAnsi="Times New Roman" w:cs="Times New Roman"/>
                <w:color w:val="000000"/>
                <w:sz w:val="20"/>
                <w:szCs w:val="20"/>
                <w:lang w:eastAsia="ru-RU"/>
              </w:rPr>
              <w:t>Сумма, тыс. руб.</w:t>
            </w:r>
          </w:p>
          <w:p w:rsidR="00AB39A5" w:rsidRPr="0060399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603996">
              <w:rPr>
                <w:rFonts w:ascii="Times New Roman" w:eastAsia="Times New Roman" w:hAnsi="Times New Roman" w:cs="Times New Roman"/>
                <w:color w:val="000000"/>
                <w:sz w:val="20"/>
                <w:szCs w:val="20"/>
                <w:lang w:eastAsia="ru-RU"/>
              </w:rPr>
              <w:t>всего за данное средство рекламы</w:t>
            </w:r>
          </w:p>
        </w:tc>
        <w:tc>
          <w:tcPr>
            <w:tcW w:w="709"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603996">
              <w:rPr>
                <w:rFonts w:ascii="Times New Roman" w:eastAsia="Times New Roman" w:hAnsi="Times New Roman" w:cs="Times New Roman"/>
                <w:color w:val="000000"/>
                <w:sz w:val="20"/>
                <w:szCs w:val="20"/>
                <w:lang w:eastAsia="ru-RU"/>
              </w:rPr>
              <w:t>Кол-во/ частота выхода</w:t>
            </w:r>
          </w:p>
        </w:tc>
      </w:tr>
      <w:tr w:rsidR="00AB39A5" w:rsidRPr="00603996" w:rsidTr="00AB39A5">
        <w:trPr>
          <w:trHeight w:val="330"/>
        </w:trPr>
        <w:tc>
          <w:tcPr>
            <w:tcW w:w="3544"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xml:space="preserve"> Газеты</w:t>
            </w:r>
          </w:p>
        </w:tc>
        <w:tc>
          <w:tcPr>
            <w:tcW w:w="1559"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6</w:t>
            </w:r>
          </w:p>
        </w:tc>
        <w:tc>
          <w:tcPr>
            <w:tcW w:w="91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250</w:t>
            </w:r>
          </w:p>
        </w:tc>
        <w:tc>
          <w:tcPr>
            <w:tcW w:w="1334"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24</w:t>
            </w:r>
          </w:p>
        </w:tc>
        <w:tc>
          <w:tcPr>
            <w:tcW w:w="129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16</w:t>
            </w:r>
          </w:p>
        </w:tc>
      </w:tr>
      <w:tr w:rsidR="00AB39A5" w:rsidRPr="00603996" w:rsidTr="00AB39A5">
        <w:trPr>
          <w:trHeight w:val="330"/>
        </w:trPr>
        <w:tc>
          <w:tcPr>
            <w:tcW w:w="3544"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xml:space="preserve"> Телевидение</w:t>
            </w:r>
          </w:p>
        </w:tc>
        <w:tc>
          <w:tcPr>
            <w:tcW w:w="1559"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1,2</w:t>
            </w:r>
          </w:p>
        </w:tc>
        <w:tc>
          <w:tcPr>
            <w:tcW w:w="91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300</w:t>
            </w:r>
          </w:p>
        </w:tc>
        <w:tc>
          <w:tcPr>
            <w:tcW w:w="1334"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4</w:t>
            </w:r>
          </w:p>
        </w:tc>
        <w:tc>
          <w:tcPr>
            <w:tcW w:w="129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4</w:t>
            </w:r>
          </w:p>
        </w:tc>
      </w:tr>
      <w:tr w:rsidR="00AB39A5" w:rsidRPr="00603996" w:rsidTr="00AB39A5">
        <w:trPr>
          <w:trHeight w:val="330"/>
        </w:trPr>
        <w:tc>
          <w:tcPr>
            <w:tcW w:w="3544"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both"/>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xml:space="preserve">Буклеты </w:t>
            </w:r>
          </w:p>
        </w:tc>
        <w:tc>
          <w:tcPr>
            <w:tcW w:w="1559"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24</w:t>
            </w:r>
          </w:p>
        </w:tc>
        <w:tc>
          <w:tcPr>
            <w:tcW w:w="91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12</w:t>
            </w:r>
          </w:p>
        </w:tc>
        <w:tc>
          <w:tcPr>
            <w:tcW w:w="1334"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2000</w:t>
            </w:r>
          </w:p>
        </w:tc>
        <w:tc>
          <w:tcPr>
            <w:tcW w:w="129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1000</w:t>
            </w:r>
          </w:p>
        </w:tc>
      </w:tr>
      <w:tr w:rsidR="00AB39A5" w:rsidRPr="00603996" w:rsidTr="00AB39A5">
        <w:trPr>
          <w:trHeight w:val="330"/>
        </w:trPr>
        <w:tc>
          <w:tcPr>
            <w:tcW w:w="3544"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Создание  сайта в сети интернет</w:t>
            </w:r>
          </w:p>
        </w:tc>
        <w:tc>
          <w:tcPr>
            <w:tcW w:w="1559"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20</w:t>
            </w:r>
          </w:p>
        </w:tc>
        <w:tc>
          <w:tcPr>
            <w:tcW w:w="91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20000</w:t>
            </w:r>
          </w:p>
        </w:tc>
        <w:tc>
          <w:tcPr>
            <w:tcW w:w="1334"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w:t>
            </w:r>
          </w:p>
        </w:tc>
        <w:tc>
          <w:tcPr>
            <w:tcW w:w="129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w:t>
            </w:r>
          </w:p>
        </w:tc>
        <w:tc>
          <w:tcPr>
            <w:tcW w:w="709"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w:t>
            </w:r>
          </w:p>
        </w:tc>
      </w:tr>
      <w:tr w:rsidR="00AB39A5" w:rsidRPr="00603996" w:rsidTr="00AB39A5">
        <w:trPr>
          <w:trHeight w:val="330"/>
        </w:trPr>
        <w:tc>
          <w:tcPr>
            <w:tcW w:w="3544"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xml:space="preserve">Радио </w:t>
            </w:r>
          </w:p>
        </w:tc>
        <w:tc>
          <w:tcPr>
            <w:tcW w:w="1559"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4,5</w:t>
            </w:r>
          </w:p>
        </w:tc>
        <w:tc>
          <w:tcPr>
            <w:tcW w:w="91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30</w:t>
            </w:r>
          </w:p>
        </w:tc>
        <w:tc>
          <w:tcPr>
            <w:tcW w:w="1334"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150</w:t>
            </w:r>
          </w:p>
        </w:tc>
        <w:tc>
          <w:tcPr>
            <w:tcW w:w="129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4,5</w:t>
            </w:r>
          </w:p>
        </w:tc>
        <w:tc>
          <w:tcPr>
            <w:tcW w:w="709"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150</w:t>
            </w:r>
          </w:p>
        </w:tc>
      </w:tr>
      <w:tr w:rsidR="00AB39A5" w:rsidRPr="00603996" w:rsidTr="00AB39A5">
        <w:trPr>
          <w:trHeight w:val="330"/>
        </w:trPr>
        <w:tc>
          <w:tcPr>
            <w:tcW w:w="3544"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Итого:</w:t>
            </w:r>
          </w:p>
        </w:tc>
        <w:tc>
          <w:tcPr>
            <w:tcW w:w="1559" w:type="dxa"/>
            <w:tcBorders>
              <w:top w:val="single" w:sz="4" w:space="0" w:color="000000"/>
              <w:left w:val="single" w:sz="4" w:space="0" w:color="000000"/>
              <w:bottom w:val="single" w:sz="4" w:space="0" w:color="000000"/>
              <w:right w:val="single" w:sz="4" w:space="0" w:color="000000"/>
            </w:tcBorders>
            <w:noWrap/>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55,7</w:t>
            </w:r>
          </w:p>
        </w:tc>
        <w:tc>
          <w:tcPr>
            <w:tcW w:w="91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w:t>
            </w:r>
          </w:p>
        </w:tc>
        <w:tc>
          <w:tcPr>
            <w:tcW w:w="1334"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w:t>
            </w:r>
          </w:p>
        </w:tc>
        <w:tc>
          <w:tcPr>
            <w:tcW w:w="1295"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21,7</w:t>
            </w:r>
          </w:p>
        </w:tc>
        <w:tc>
          <w:tcPr>
            <w:tcW w:w="709" w:type="dxa"/>
            <w:tcBorders>
              <w:top w:val="single" w:sz="4" w:space="0" w:color="000000"/>
              <w:left w:val="single" w:sz="4" w:space="0" w:color="000000"/>
              <w:bottom w:val="single" w:sz="4" w:space="0" w:color="000000"/>
              <w:right w:val="single" w:sz="4" w:space="0" w:color="000000"/>
            </w:tcBorders>
            <w:hideMark/>
          </w:tcPr>
          <w:p w:rsidR="00AB39A5" w:rsidRPr="0060399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603996">
              <w:rPr>
                <w:rFonts w:ascii="Times New Roman" w:eastAsia="Times New Roman" w:hAnsi="Times New Roman" w:cs="Times New Roman"/>
                <w:color w:val="000000"/>
                <w:sz w:val="24"/>
                <w:szCs w:val="24"/>
                <w:lang w:eastAsia="ru-RU"/>
              </w:rPr>
              <w:t> </w:t>
            </w:r>
          </w:p>
        </w:tc>
      </w:tr>
    </w:tbl>
    <w:p w:rsidR="00AB39A5" w:rsidRDefault="00AB39A5" w:rsidP="00AB39A5">
      <w:pPr>
        <w:spacing w:after="0" w:line="360" w:lineRule="auto"/>
        <w:jc w:val="both"/>
        <w:rPr>
          <w:rFonts w:ascii="Times New Roman" w:eastAsia="Times New Roman" w:hAnsi="Times New Roman" w:cs="Times New Roman"/>
          <w:sz w:val="28"/>
          <w:szCs w:val="28"/>
          <w:lang w:eastAsia="ru-RU"/>
        </w:rPr>
      </w:pP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Теперь необходимо рассчитать сумму затрат всего на данный проект. Большую часть работы по подготовке документации, анкетированию и другим мероприятия будут проделывать сотрудники школы в рамках своих должностных обязанностей, поэтому данные затраты учитываться не будут. Сотрудники получат результат от проделанной работы в виде получения премий по результатам выполнения шагов проекта (шаг – квартал),  а также получения эффекта позже – при открытии новых платных услуг в виде премий по результатам работы в платных группах, получений призов и грантов на фестивалях, концертах.</w:t>
      </w:r>
    </w:p>
    <w:p w:rsidR="00AB39A5" w:rsidRPr="00603996" w:rsidRDefault="00AB39A5" w:rsidP="00AB39A5">
      <w:pPr>
        <w:spacing w:after="0" w:line="360" w:lineRule="auto"/>
        <w:ind w:firstLine="709"/>
        <w:jc w:val="both"/>
        <w:rPr>
          <w:rFonts w:ascii="Times New Roman" w:eastAsia="Times New Roman" w:hAnsi="Times New Roman" w:cs="Times New Roman"/>
          <w:sz w:val="28"/>
          <w:szCs w:val="28"/>
          <w:lang w:eastAsia="ru-RU"/>
        </w:rPr>
      </w:pPr>
      <w:proofErr w:type="gramStart"/>
      <w:r w:rsidRPr="00603996">
        <w:rPr>
          <w:rFonts w:ascii="Times New Roman" w:eastAsia="Times New Roman" w:hAnsi="Times New Roman" w:cs="Times New Roman"/>
          <w:sz w:val="28"/>
          <w:szCs w:val="28"/>
          <w:lang w:eastAsia="ru-RU"/>
        </w:rPr>
        <w:t>В следствии</w:t>
      </w:r>
      <w:proofErr w:type="gramEnd"/>
      <w:r w:rsidRPr="00603996">
        <w:rPr>
          <w:rFonts w:ascii="Times New Roman" w:eastAsia="Times New Roman" w:hAnsi="Times New Roman" w:cs="Times New Roman"/>
          <w:sz w:val="28"/>
          <w:szCs w:val="28"/>
          <w:lang w:eastAsia="ru-RU"/>
        </w:rPr>
        <w:t xml:space="preserve"> увеличения качества услуг, можно надеяться и на повышение уровня знаний и умений учеников, что даст возможность завоёвывать призы и гранты, что в свою очередь также поднимет финансирование школы.</w:t>
      </w:r>
    </w:p>
    <w:p w:rsidR="00175B89" w:rsidRDefault="00AB39A5" w:rsidP="00175B89">
      <w:pPr>
        <w:spacing w:after="0" w:line="360" w:lineRule="auto"/>
        <w:ind w:firstLine="709"/>
        <w:jc w:val="both"/>
        <w:rPr>
          <w:rFonts w:ascii="Times New Roman" w:eastAsia="Times New Roman" w:hAnsi="Times New Roman" w:cs="Times New Roman"/>
          <w:sz w:val="28"/>
          <w:szCs w:val="28"/>
          <w:lang w:eastAsia="ru-RU"/>
        </w:rPr>
      </w:pPr>
      <w:r w:rsidRPr="00603996">
        <w:rPr>
          <w:rFonts w:ascii="Times New Roman" w:eastAsia="Times New Roman" w:hAnsi="Times New Roman" w:cs="Times New Roman"/>
          <w:sz w:val="28"/>
          <w:szCs w:val="28"/>
          <w:lang w:eastAsia="ru-RU"/>
        </w:rPr>
        <w:t>Полученные финансы в виде призов, грантов, оплаты за выступления на городских праздниках, в детских клубах, в общеобразовательных школах на праздниках будут направлены на увеличение качества услуг.</w:t>
      </w:r>
    </w:p>
    <w:p w:rsidR="00175B89" w:rsidRDefault="00175B89" w:rsidP="00175B89">
      <w:pPr>
        <w:spacing w:after="0" w:line="360" w:lineRule="auto"/>
        <w:ind w:firstLine="709"/>
        <w:jc w:val="both"/>
        <w:rPr>
          <w:rFonts w:ascii="Times New Roman" w:eastAsia="Times New Roman" w:hAnsi="Times New Roman" w:cs="Times New Roman"/>
          <w:sz w:val="28"/>
          <w:szCs w:val="28"/>
          <w:lang w:eastAsia="ru-RU"/>
        </w:rPr>
      </w:pPr>
    </w:p>
    <w:p w:rsidR="00175B89" w:rsidRDefault="00175B89" w:rsidP="00175B89">
      <w:pPr>
        <w:spacing w:after="0" w:line="360" w:lineRule="auto"/>
        <w:ind w:firstLine="709"/>
        <w:jc w:val="both"/>
        <w:rPr>
          <w:rFonts w:ascii="Times New Roman" w:eastAsia="Times New Roman" w:hAnsi="Times New Roman" w:cs="Times New Roman"/>
          <w:sz w:val="28"/>
          <w:szCs w:val="28"/>
          <w:lang w:eastAsia="ru-RU"/>
        </w:rPr>
      </w:pPr>
    </w:p>
    <w:p w:rsidR="00AB39A5" w:rsidRDefault="00AB39A5" w:rsidP="00B73DA1">
      <w:pPr>
        <w:spacing w:line="240" w:lineRule="auto"/>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 xml:space="preserve">Таблица 13 – </w:t>
      </w:r>
      <w:r>
        <w:rPr>
          <w:rFonts w:ascii="Times New Roman" w:hAnsi="Times New Roman"/>
          <w:sz w:val="28"/>
          <w:szCs w:val="28"/>
        </w:rPr>
        <w:t>Расчёт  затрат на увеличение качества предоставления услуг в МБУ ДО «ЧДШИ им. Балабан», тыс</w:t>
      </w:r>
      <w:proofErr w:type="gramStart"/>
      <w:r>
        <w:rPr>
          <w:rFonts w:ascii="Times New Roman" w:hAnsi="Times New Roman"/>
          <w:sz w:val="28"/>
          <w:szCs w:val="28"/>
        </w:rPr>
        <w:t>.р</w:t>
      </w:r>
      <w:proofErr w:type="gramEnd"/>
      <w:r>
        <w:rPr>
          <w:rFonts w:ascii="Times New Roman" w:hAnsi="Times New Roman"/>
          <w:sz w:val="28"/>
          <w:szCs w:val="28"/>
        </w:rPr>
        <w:t>уб</w:t>
      </w:r>
      <w:r w:rsidR="00B73DA1">
        <w:rPr>
          <w:rFonts w:ascii="Times New Roman" w:hAnsi="Times New Roman"/>
          <w:sz w:val="28"/>
          <w:szCs w:val="28"/>
        </w:rPr>
        <w:t>.</w:t>
      </w:r>
    </w:p>
    <w:tbl>
      <w:tblPr>
        <w:tblW w:w="9513" w:type="dxa"/>
        <w:tblInd w:w="93" w:type="dxa"/>
        <w:tblLook w:val="04A0"/>
      </w:tblPr>
      <w:tblGrid>
        <w:gridCol w:w="15"/>
        <w:gridCol w:w="4025"/>
        <w:gridCol w:w="653"/>
        <w:gridCol w:w="66"/>
        <w:gridCol w:w="785"/>
        <w:gridCol w:w="68"/>
        <w:gridCol w:w="782"/>
        <w:gridCol w:w="61"/>
        <w:gridCol w:w="979"/>
        <w:gridCol w:w="11"/>
        <w:gridCol w:w="934"/>
        <w:gridCol w:w="45"/>
        <w:gridCol w:w="1055"/>
        <w:gridCol w:w="34"/>
      </w:tblGrid>
      <w:tr w:rsidR="00AB39A5" w:rsidRPr="00166E26" w:rsidTr="00175B89">
        <w:trPr>
          <w:gridAfter w:val="1"/>
          <w:wAfter w:w="34" w:type="dxa"/>
          <w:trHeight w:val="300"/>
        </w:trPr>
        <w:tc>
          <w:tcPr>
            <w:tcW w:w="40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B73DA1">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Период</w:t>
            </w:r>
          </w:p>
        </w:tc>
        <w:tc>
          <w:tcPr>
            <w:tcW w:w="1572" w:type="dxa"/>
            <w:gridSpan w:val="4"/>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B73DA1">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9</w:t>
            </w:r>
          </w:p>
        </w:tc>
        <w:tc>
          <w:tcPr>
            <w:tcW w:w="3867" w:type="dxa"/>
            <w:gridSpan w:val="7"/>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B73DA1">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20</w:t>
            </w:r>
          </w:p>
        </w:tc>
      </w:tr>
      <w:tr w:rsidR="00AB39A5" w:rsidRPr="00166E26" w:rsidTr="00175B89">
        <w:trPr>
          <w:gridAfter w:val="1"/>
          <w:wAfter w:w="34" w:type="dxa"/>
          <w:trHeight w:val="300"/>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B73DA1">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Мероприятия по расширению спектра услуг</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 шаг</w:t>
            </w: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 шаг</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 шаг</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4 шаг</w:t>
            </w: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 шаг</w:t>
            </w: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 шаг</w:t>
            </w:r>
          </w:p>
        </w:tc>
      </w:tr>
      <w:tr w:rsidR="00AB39A5" w:rsidRPr="00166E26" w:rsidTr="00175B89">
        <w:trPr>
          <w:gridAfter w:val="1"/>
          <w:wAfter w:w="34" w:type="dxa"/>
          <w:trHeight w:val="630"/>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Определение спектра дополнительных образовательных услуг.</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3,0</w:t>
            </w: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gridAfter w:val="1"/>
          <w:wAfter w:w="34" w:type="dxa"/>
          <w:trHeight w:val="315"/>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Анкетирование родителей</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w:t>
            </w: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gridAfter w:val="1"/>
          <w:wAfter w:w="34" w:type="dxa"/>
          <w:trHeight w:val="315"/>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Обработка анкет, выявление потребностей</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gridAfter w:val="1"/>
          <w:wAfter w:w="34" w:type="dxa"/>
          <w:trHeight w:val="945"/>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Составление программ дополнительного образования по выбранным направлениям</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10,0</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gridAfter w:val="1"/>
          <w:wAfter w:w="34" w:type="dxa"/>
          <w:trHeight w:val="315"/>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Создание нормативной базы</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5,0</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gridAfter w:val="1"/>
          <w:wAfter w:w="34" w:type="dxa"/>
          <w:trHeight w:val="315"/>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Организация проведения рекламы.</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37,9</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17,9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gridAfter w:val="1"/>
          <w:wAfter w:w="34" w:type="dxa"/>
          <w:trHeight w:val="630"/>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Заключение договоров с родителями и специалистами.</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gridAfter w:val="1"/>
          <w:wAfter w:w="34" w:type="dxa"/>
          <w:trHeight w:val="630"/>
        </w:trPr>
        <w:tc>
          <w:tcPr>
            <w:tcW w:w="4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proofErr w:type="gramStart"/>
            <w:r w:rsidRPr="00166E26">
              <w:rPr>
                <w:rFonts w:ascii="Times New Roman" w:eastAsia="Times New Roman" w:hAnsi="Times New Roman" w:cs="Times New Roman"/>
                <w:color w:val="000000"/>
                <w:lang w:eastAsia="ru-RU"/>
              </w:rPr>
              <w:t>Контроль за</w:t>
            </w:r>
            <w:proofErr w:type="gramEnd"/>
            <w:r w:rsidRPr="00166E26">
              <w:rPr>
                <w:rFonts w:ascii="Times New Roman" w:eastAsia="Times New Roman" w:hAnsi="Times New Roman" w:cs="Times New Roman"/>
                <w:color w:val="000000"/>
                <w:lang w:eastAsia="ru-RU"/>
              </w:rPr>
              <w:t xml:space="preserve"> качеством оказания дополнительных образовательных услуг.</w:t>
            </w:r>
          </w:p>
        </w:tc>
        <w:tc>
          <w:tcPr>
            <w:tcW w:w="71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w:t>
            </w: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w:t>
            </w: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w:t>
            </w:r>
          </w:p>
        </w:tc>
      </w:tr>
      <w:tr w:rsidR="00AB39A5" w:rsidRPr="00166E26" w:rsidTr="00175B89">
        <w:trPr>
          <w:gridAfter w:val="1"/>
          <w:wAfter w:w="34" w:type="dxa"/>
          <w:trHeight w:val="447"/>
        </w:trPr>
        <w:tc>
          <w:tcPr>
            <w:tcW w:w="7445" w:type="dxa"/>
            <w:gridSpan w:val="10"/>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Мероприятия  по повышению качества преподавательских услуг</w:t>
            </w:r>
          </w:p>
        </w:tc>
        <w:tc>
          <w:tcPr>
            <w:tcW w:w="979" w:type="dxa"/>
            <w:gridSpan w:val="2"/>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315"/>
        </w:trPr>
        <w:tc>
          <w:tcPr>
            <w:tcW w:w="4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Проведение аттестации</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19"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3,0</w:t>
            </w:r>
          </w:p>
        </w:tc>
        <w:tc>
          <w:tcPr>
            <w:tcW w:w="843"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9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79"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5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630"/>
        </w:trPr>
        <w:tc>
          <w:tcPr>
            <w:tcW w:w="4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Посещение  педагогических конференций и семинаров</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19"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w:t>
            </w:r>
          </w:p>
        </w:tc>
        <w:tc>
          <w:tcPr>
            <w:tcW w:w="99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w:t>
            </w:r>
          </w:p>
        </w:tc>
        <w:tc>
          <w:tcPr>
            <w:tcW w:w="979"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105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945"/>
        </w:trPr>
        <w:tc>
          <w:tcPr>
            <w:tcW w:w="4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Организация и апробирование сетевого взаимодействия по изучению опыта лучших педагогов области и РФ;</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19"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w:t>
            </w:r>
          </w:p>
        </w:tc>
        <w:tc>
          <w:tcPr>
            <w:tcW w:w="99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w:t>
            </w:r>
          </w:p>
        </w:tc>
        <w:tc>
          <w:tcPr>
            <w:tcW w:w="979"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w:t>
            </w:r>
          </w:p>
        </w:tc>
        <w:tc>
          <w:tcPr>
            <w:tcW w:w="105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w:t>
            </w: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260"/>
        </w:trPr>
        <w:tc>
          <w:tcPr>
            <w:tcW w:w="4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Создание виртуальной и электронной площадки по обмену опытом для педагогов, занятых в системе дополнительного образования детей.</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19"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43"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w:t>
            </w:r>
          </w:p>
        </w:tc>
        <w:tc>
          <w:tcPr>
            <w:tcW w:w="99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w:t>
            </w:r>
          </w:p>
        </w:tc>
        <w:tc>
          <w:tcPr>
            <w:tcW w:w="979"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w:t>
            </w:r>
          </w:p>
        </w:tc>
        <w:tc>
          <w:tcPr>
            <w:tcW w:w="105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w:t>
            </w: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945"/>
        </w:trPr>
        <w:tc>
          <w:tcPr>
            <w:tcW w:w="402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Ежегодное анкетирование родителей по вопросу удовлетворенности качеством оказываемых услуг;</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1"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3,0</w:t>
            </w:r>
          </w:p>
        </w:tc>
        <w:tc>
          <w:tcPr>
            <w:tcW w:w="85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45"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134"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1260"/>
        </w:trPr>
        <w:tc>
          <w:tcPr>
            <w:tcW w:w="402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Оказание педагогами дополнительного образования консультативной помощи ро</w:t>
            </w:r>
            <w:r>
              <w:rPr>
                <w:rFonts w:ascii="Times New Roman" w:eastAsia="Times New Roman" w:hAnsi="Times New Roman" w:cs="Times New Roman"/>
                <w:color w:val="000000"/>
                <w:lang w:eastAsia="ru-RU"/>
              </w:rPr>
              <w:t>дителям детей, не посещающих МБ</w:t>
            </w:r>
            <w:r w:rsidRPr="00166E26">
              <w:rPr>
                <w:rFonts w:ascii="Times New Roman" w:eastAsia="Times New Roman" w:hAnsi="Times New Roman" w:cs="Times New Roman"/>
                <w:color w:val="000000"/>
                <w:lang w:eastAsia="ru-RU"/>
              </w:rPr>
              <w:t>У ДО «ЧДШИ им. Балабан».</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3,0</w:t>
            </w:r>
          </w:p>
        </w:tc>
        <w:tc>
          <w:tcPr>
            <w:tcW w:w="851"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3,0</w:t>
            </w:r>
          </w:p>
        </w:tc>
        <w:tc>
          <w:tcPr>
            <w:tcW w:w="85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1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945"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1134"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15"/>
        </w:trPr>
        <w:tc>
          <w:tcPr>
            <w:tcW w:w="402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 xml:space="preserve">Мастер </w:t>
            </w:r>
            <w:proofErr w:type="gramStart"/>
            <w:r w:rsidRPr="00166E26">
              <w:rPr>
                <w:rFonts w:ascii="Times New Roman" w:eastAsia="Times New Roman" w:hAnsi="Times New Roman" w:cs="Times New Roman"/>
                <w:color w:val="000000"/>
                <w:lang w:eastAsia="ru-RU"/>
              </w:rPr>
              <w:t>-к</w:t>
            </w:r>
            <w:proofErr w:type="gramEnd"/>
            <w:r w:rsidRPr="00166E26">
              <w:rPr>
                <w:rFonts w:ascii="Times New Roman" w:eastAsia="Times New Roman" w:hAnsi="Times New Roman" w:cs="Times New Roman"/>
                <w:color w:val="000000"/>
                <w:lang w:eastAsia="ru-RU"/>
              </w:rPr>
              <w:t>лассы, курсы и прочее</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15,0</w:t>
            </w:r>
          </w:p>
        </w:tc>
        <w:tc>
          <w:tcPr>
            <w:tcW w:w="851"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15,0</w:t>
            </w:r>
          </w:p>
        </w:tc>
        <w:tc>
          <w:tcPr>
            <w:tcW w:w="85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c>
          <w:tcPr>
            <w:tcW w:w="1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c>
          <w:tcPr>
            <w:tcW w:w="945"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c>
          <w:tcPr>
            <w:tcW w:w="1134"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15"/>
        </w:trPr>
        <w:tc>
          <w:tcPr>
            <w:tcW w:w="402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Сбор необходимой информации</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1"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1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45"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134"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15"/>
        </w:trPr>
        <w:tc>
          <w:tcPr>
            <w:tcW w:w="402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Обработка информации</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1"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945"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134"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bl>
    <w:p w:rsidR="00175B89" w:rsidRDefault="00175B89"/>
    <w:p w:rsidR="00175B89" w:rsidRDefault="00175B89"/>
    <w:p w:rsidR="00B73DA1" w:rsidRDefault="00B73DA1"/>
    <w:p w:rsidR="00175B89" w:rsidRPr="00175B89" w:rsidRDefault="00175B89">
      <w:pPr>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6"/>
        <w:gridCol w:w="149"/>
        <w:gridCol w:w="653"/>
        <w:gridCol w:w="284"/>
        <w:gridCol w:w="567"/>
        <w:gridCol w:w="267"/>
        <w:gridCol w:w="583"/>
        <w:gridCol w:w="284"/>
        <w:gridCol w:w="756"/>
        <w:gridCol w:w="945"/>
        <w:gridCol w:w="1134"/>
      </w:tblGrid>
      <w:tr w:rsidR="00AB39A5" w:rsidRPr="00166E26" w:rsidTr="00175B89">
        <w:trPr>
          <w:trHeight w:val="315"/>
        </w:trPr>
        <w:tc>
          <w:tcPr>
            <w:tcW w:w="4025"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Разработка образовательных программ</w:t>
            </w:r>
          </w:p>
        </w:tc>
        <w:tc>
          <w:tcPr>
            <w:tcW w:w="653"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1"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040"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4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1134"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r>
      <w:tr w:rsidR="00AB39A5" w:rsidRPr="00166E26" w:rsidTr="00175B89">
        <w:trPr>
          <w:trHeight w:val="419"/>
        </w:trPr>
        <w:tc>
          <w:tcPr>
            <w:tcW w:w="7419" w:type="dxa"/>
            <w:gridSpan w:val="9"/>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Разработка и внедрение системы материальной мотивации</w:t>
            </w:r>
          </w:p>
        </w:tc>
        <w:tc>
          <w:tcPr>
            <w:tcW w:w="94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1134"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r>
      <w:tr w:rsidR="00AB39A5" w:rsidRPr="00166E26" w:rsidTr="00175B89">
        <w:trPr>
          <w:trHeight w:val="315"/>
        </w:trPr>
        <w:tc>
          <w:tcPr>
            <w:tcW w:w="387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proofErr w:type="spellStart"/>
            <w:r w:rsidRPr="00166E26">
              <w:rPr>
                <w:rFonts w:ascii="Times New Roman" w:eastAsia="Times New Roman" w:hAnsi="Times New Roman" w:cs="Times New Roman"/>
                <w:color w:val="000000"/>
                <w:lang w:eastAsia="ru-RU"/>
              </w:rPr>
              <w:t>внедрене</w:t>
            </w:r>
            <w:proofErr w:type="spellEnd"/>
            <w:r w:rsidRPr="00166E26">
              <w:rPr>
                <w:rFonts w:ascii="Times New Roman" w:eastAsia="Times New Roman" w:hAnsi="Times New Roman" w:cs="Times New Roman"/>
                <w:color w:val="000000"/>
                <w:lang w:eastAsia="ru-RU"/>
              </w:rPr>
              <w:t xml:space="preserve"> системы мотивации</w:t>
            </w:r>
          </w:p>
        </w:tc>
        <w:tc>
          <w:tcPr>
            <w:tcW w:w="1086"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34"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67"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50</w:t>
            </w:r>
          </w:p>
        </w:tc>
        <w:tc>
          <w:tcPr>
            <w:tcW w:w="75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50</w:t>
            </w:r>
          </w:p>
        </w:tc>
        <w:tc>
          <w:tcPr>
            <w:tcW w:w="94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50</w:t>
            </w:r>
          </w:p>
        </w:tc>
        <w:tc>
          <w:tcPr>
            <w:tcW w:w="1134"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50</w:t>
            </w:r>
          </w:p>
        </w:tc>
      </w:tr>
      <w:tr w:rsidR="00AB39A5" w:rsidRPr="00166E26" w:rsidTr="00175B89">
        <w:trPr>
          <w:trHeight w:val="315"/>
        </w:trPr>
        <w:tc>
          <w:tcPr>
            <w:tcW w:w="387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Обновление материально- технической базы</w:t>
            </w:r>
          </w:p>
        </w:tc>
        <w:tc>
          <w:tcPr>
            <w:tcW w:w="1086"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34"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67"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75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4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100</w:t>
            </w:r>
          </w:p>
        </w:tc>
        <w:tc>
          <w:tcPr>
            <w:tcW w:w="1134"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100</w:t>
            </w:r>
          </w:p>
        </w:tc>
      </w:tr>
      <w:tr w:rsidR="00AB39A5" w:rsidRPr="00166E26" w:rsidTr="00175B89">
        <w:trPr>
          <w:trHeight w:val="630"/>
        </w:trPr>
        <w:tc>
          <w:tcPr>
            <w:tcW w:w="387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Концертная и фестивальная деятельность</w:t>
            </w:r>
          </w:p>
        </w:tc>
        <w:tc>
          <w:tcPr>
            <w:tcW w:w="1086"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34"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67"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75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94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1134"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r>
      <w:tr w:rsidR="00AB39A5" w:rsidRPr="00166E26" w:rsidTr="00175B89">
        <w:trPr>
          <w:trHeight w:val="315"/>
        </w:trPr>
        <w:tc>
          <w:tcPr>
            <w:tcW w:w="387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lang w:eastAsia="ru-RU"/>
              </w:rPr>
            </w:pPr>
            <w:r w:rsidRPr="00166E26">
              <w:rPr>
                <w:rFonts w:ascii="Times New Roman" w:eastAsia="Times New Roman" w:hAnsi="Times New Roman" w:cs="Times New Roman"/>
                <w:color w:val="000000"/>
                <w:lang w:eastAsia="ru-RU"/>
              </w:rPr>
              <w:t>Итого:</w:t>
            </w:r>
          </w:p>
        </w:tc>
        <w:tc>
          <w:tcPr>
            <w:tcW w:w="1086" w:type="dxa"/>
            <w:gridSpan w:val="3"/>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24,0</w:t>
            </w:r>
          </w:p>
        </w:tc>
        <w:tc>
          <w:tcPr>
            <w:tcW w:w="834"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76,9</w:t>
            </w:r>
          </w:p>
        </w:tc>
        <w:tc>
          <w:tcPr>
            <w:tcW w:w="867" w:type="dxa"/>
            <w:gridSpan w:val="2"/>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134,9</w:t>
            </w:r>
          </w:p>
        </w:tc>
        <w:tc>
          <w:tcPr>
            <w:tcW w:w="756"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114,0</w:t>
            </w:r>
          </w:p>
        </w:tc>
        <w:tc>
          <w:tcPr>
            <w:tcW w:w="945"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211,0</w:t>
            </w:r>
          </w:p>
        </w:tc>
        <w:tc>
          <w:tcPr>
            <w:tcW w:w="1134" w:type="dxa"/>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217,0</w:t>
            </w:r>
          </w:p>
        </w:tc>
      </w:tr>
    </w:tbl>
    <w:p w:rsidR="00AB39A5" w:rsidRDefault="00AB39A5" w:rsidP="00B73DA1">
      <w:pPr>
        <w:spacing w:after="0" w:line="240" w:lineRule="auto"/>
        <w:jc w:val="both"/>
        <w:rPr>
          <w:rFonts w:ascii="Times New Roman" w:hAnsi="Times New Roman" w:cs="Times New Roman"/>
          <w:sz w:val="28"/>
          <w:szCs w:val="28"/>
        </w:rPr>
      </w:pPr>
    </w:p>
    <w:p w:rsidR="00AB39A5" w:rsidRPr="00166E26" w:rsidRDefault="00AB39A5" w:rsidP="00B73DA1">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Итого: 717,7 тыс. руб.</w:t>
      </w:r>
    </w:p>
    <w:p w:rsidR="00AB39A5" w:rsidRPr="00166E26" w:rsidRDefault="00AB39A5" w:rsidP="00B73DA1">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При оценке результатов проекта рассчитывается  его  коммерческая эффективность.</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 xml:space="preserve">Финансовое обоснование проекта определяется соотношением финансовых затрат и результатов. </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 xml:space="preserve">Потоком реальных денег называется разность между притоком и оттоком денежных средств от деятельности в каждом периоде осуществления проекта. </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При этом очень важно положительные сальдо реальных денег, т.е. разность между притоком и оттоком от трех видов деятельности.</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 xml:space="preserve">Для экономического обоснования проекта необходимо </w:t>
      </w:r>
      <w:proofErr w:type="gramStart"/>
      <w:r w:rsidRPr="00166E26">
        <w:rPr>
          <w:rFonts w:ascii="Times New Roman" w:eastAsia="Times New Roman" w:hAnsi="Times New Roman" w:cs="Times New Roman"/>
          <w:sz w:val="28"/>
          <w:szCs w:val="28"/>
          <w:lang w:eastAsia="ru-RU"/>
        </w:rPr>
        <w:t>рассчитать</w:t>
      </w:r>
      <w:proofErr w:type="gramEnd"/>
      <w:r w:rsidRPr="00166E26">
        <w:rPr>
          <w:rFonts w:ascii="Times New Roman" w:eastAsia="Times New Roman" w:hAnsi="Times New Roman" w:cs="Times New Roman"/>
          <w:sz w:val="28"/>
          <w:szCs w:val="28"/>
          <w:lang w:eastAsia="ru-RU"/>
        </w:rPr>
        <w:t xml:space="preserve"> предполагаемы е доходы от предоставления дополнительных платных услуг.</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Кроме доходов от дополнительных платных услуг, прогнозируются ещё доходы от концертной деятельности  - выступления на городских праздниках, таких как день города, день молодёжи, день металлургов, новый год, 8 марта, день победы  и прочее.</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Также предполагается получение некоторых из грантов, в конкурсах, которых школа будет принимать участие.</w:t>
      </w:r>
    </w:p>
    <w:p w:rsidR="00AB39A5" w:rsidRDefault="00AB39A5" w:rsidP="00AB39A5">
      <w:pPr>
        <w:suppressAutoHyphens/>
        <w:autoSpaceDN w:val="0"/>
        <w:spacing w:after="0" w:line="360" w:lineRule="auto"/>
        <w:ind w:firstLine="709"/>
        <w:jc w:val="both"/>
        <w:textAlignment w:val="baseline"/>
        <w:rPr>
          <w:rFonts w:ascii="Times New Roman" w:eastAsia="Times New Roman" w:hAnsi="Times New Roman" w:cs="Times New Roman"/>
          <w:kern w:val="3"/>
          <w:sz w:val="28"/>
          <w:szCs w:val="28"/>
          <w:lang w:eastAsia="zh-CN"/>
        </w:rPr>
      </w:pPr>
      <w:r w:rsidRPr="00166E26">
        <w:rPr>
          <w:rFonts w:ascii="Times New Roman" w:eastAsia="Times New Roman" w:hAnsi="Times New Roman" w:cs="Times New Roman"/>
          <w:kern w:val="3"/>
          <w:sz w:val="28"/>
          <w:szCs w:val="28"/>
          <w:lang w:eastAsia="zh-CN"/>
        </w:rPr>
        <w:t>Но данные доходы прогнозировать затруднительно, поэтому рассчитать их не возможно, но будем предполагать, что все получаемые таким образом доходы пойдут на обновление материально-технической базы.</w:t>
      </w:r>
    </w:p>
    <w:p w:rsidR="00175B89" w:rsidRDefault="00175B89" w:rsidP="00AB39A5">
      <w:pPr>
        <w:suppressAutoHyphens/>
        <w:autoSpaceDN w:val="0"/>
        <w:spacing w:after="0" w:line="360" w:lineRule="auto"/>
        <w:ind w:firstLine="709"/>
        <w:jc w:val="both"/>
        <w:textAlignment w:val="baseline"/>
        <w:rPr>
          <w:rFonts w:ascii="Times New Roman" w:eastAsia="Times New Roman" w:hAnsi="Times New Roman" w:cs="Times New Roman"/>
          <w:kern w:val="3"/>
          <w:sz w:val="28"/>
          <w:szCs w:val="28"/>
          <w:lang w:eastAsia="zh-CN"/>
        </w:rPr>
      </w:pPr>
    </w:p>
    <w:p w:rsidR="00B73DA1" w:rsidRPr="00166E26" w:rsidRDefault="00B73DA1" w:rsidP="00AB39A5">
      <w:pPr>
        <w:suppressAutoHyphens/>
        <w:autoSpaceDN w:val="0"/>
        <w:spacing w:after="0" w:line="360" w:lineRule="auto"/>
        <w:ind w:firstLine="709"/>
        <w:jc w:val="both"/>
        <w:textAlignment w:val="baseline"/>
        <w:rPr>
          <w:rFonts w:ascii="Times New Roman" w:eastAsia="Times New Roman" w:hAnsi="Times New Roman" w:cs="Times New Roman"/>
          <w:kern w:val="3"/>
          <w:sz w:val="28"/>
          <w:szCs w:val="28"/>
          <w:lang w:eastAsia="zh-CN"/>
        </w:rPr>
      </w:pPr>
    </w:p>
    <w:p w:rsidR="00AB39A5" w:rsidRDefault="00AB39A5" w:rsidP="00AB39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14 - </w:t>
      </w:r>
      <w:r>
        <w:rPr>
          <w:rFonts w:ascii="Times New Roman" w:hAnsi="Times New Roman"/>
          <w:sz w:val="28"/>
          <w:szCs w:val="28"/>
        </w:rPr>
        <w:t>Предполагаемые доходы</w:t>
      </w:r>
    </w:p>
    <w:tbl>
      <w:tblPr>
        <w:tblW w:w="9371" w:type="dxa"/>
        <w:tblInd w:w="93" w:type="dxa"/>
        <w:tblLayout w:type="fixed"/>
        <w:tblLook w:val="04A0"/>
      </w:tblPr>
      <w:tblGrid>
        <w:gridCol w:w="3417"/>
        <w:gridCol w:w="993"/>
        <w:gridCol w:w="992"/>
        <w:gridCol w:w="850"/>
        <w:gridCol w:w="993"/>
        <w:gridCol w:w="1134"/>
        <w:gridCol w:w="992"/>
      </w:tblGrid>
      <w:tr w:rsidR="00AB39A5" w:rsidRPr="00166E26" w:rsidTr="00AB39A5">
        <w:trPr>
          <w:trHeight w:val="1380"/>
        </w:trPr>
        <w:tc>
          <w:tcPr>
            <w:tcW w:w="341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B39A5" w:rsidRPr="00166E26" w:rsidRDefault="00AB39A5" w:rsidP="00AB39A5">
            <w:pPr>
              <w:spacing w:after="0" w:line="240" w:lineRule="auto"/>
              <w:jc w:val="center"/>
              <w:rPr>
                <w:rFonts w:ascii="Times New Roman" w:eastAsia="Times New Roman" w:hAnsi="Times New Roman" w:cs="Times New Roman"/>
                <w:bCs/>
                <w:color w:val="000000"/>
                <w:sz w:val="24"/>
                <w:szCs w:val="24"/>
                <w:lang w:eastAsia="ru-RU"/>
              </w:rPr>
            </w:pPr>
            <w:r w:rsidRPr="00166E26">
              <w:rPr>
                <w:rFonts w:ascii="Times New Roman" w:eastAsia="Times New Roman" w:hAnsi="Times New Roman" w:cs="Times New Roman"/>
                <w:bCs/>
                <w:color w:val="000000"/>
                <w:sz w:val="24"/>
                <w:szCs w:val="24"/>
                <w:lang w:eastAsia="ru-RU"/>
              </w:rPr>
              <w:t>Предмет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B39A5" w:rsidRPr="00166E26" w:rsidRDefault="00AB39A5" w:rsidP="00AB39A5">
            <w:pPr>
              <w:spacing w:after="0" w:line="240" w:lineRule="auto"/>
              <w:jc w:val="center"/>
              <w:rPr>
                <w:rFonts w:ascii="Times New Roman" w:eastAsia="Times New Roman" w:hAnsi="Times New Roman" w:cs="Times New Roman"/>
                <w:bCs/>
                <w:color w:val="000000"/>
                <w:sz w:val="20"/>
                <w:szCs w:val="20"/>
                <w:lang w:eastAsia="ru-RU"/>
              </w:rPr>
            </w:pPr>
            <w:r w:rsidRPr="00166E26">
              <w:rPr>
                <w:rFonts w:ascii="Times New Roman" w:eastAsia="Times New Roman" w:hAnsi="Times New Roman" w:cs="Times New Roman"/>
                <w:bCs/>
                <w:color w:val="000000"/>
                <w:sz w:val="20"/>
                <w:szCs w:val="20"/>
                <w:lang w:eastAsia="ru-RU"/>
              </w:rPr>
              <w:t xml:space="preserve">Кол </w:t>
            </w:r>
            <w:proofErr w:type="gramStart"/>
            <w:r w:rsidRPr="00166E26">
              <w:rPr>
                <w:rFonts w:ascii="Times New Roman" w:eastAsia="Times New Roman" w:hAnsi="Times New Roman" w:cs="Times New Roman"/>
                <w:bCs/>
                <w:color w:val="000000"/>
                <w:sz w:val="20"/>
                <w:szCs w:val="20"/>
                <w:lang w:eastAsia="ru-RU"/>
              </w:rPr>
              <w:t>-в</w:t>
            </w:r>
            <w:proofErr w:type="gramEnd"/>
            <w:r w:rsidRPr="00166E26">
              <w:rPr>
                <w:rFonts w:ascii="Times New Roman" w:eastAsia="Times New Roman" w:hAnsi="Times New Roman" w:cs="Times New Roman"/>
                <w:bCs/>
                <w:color w:val="000000"/>
                <w:sz w:val="20"/>
                <w:szCs w:val="20"/>
                <w:lang w:eastAsia="ru-RU"/>
              </w:rPr>
              <w:t>о часов</w:t>
            </w:r>
          </w:p>
          <w:p w:rsidR="00AB39A5" w:rsidRPr="00166E26" w:rsidRDefault="00AB39A5" w:rsidP="00AB39A5">
            <w:pPr>
              <w:spacing w:after="0" w:line="240" w:lineRule="auto"/>
              <w:jc w:val="center"/>
              <w:rPr>
                <w:rFonts w:ascii="Times New Roman" w:eastAsia="Times New Roman" w:hAnsi="Times New Roman" w:cs="Times New Roman"/>
                <w:bCs/>
                <w:color w:val="000000"/>
                <w:sz w:val="20"/>
                <w:szCs w:val="20"/>
                <w:lang w:eastAsia="ru-RU"/>
              </w:rPr>
            </w:pPr>
            <w:r w:rsidRPr="00166E26">
              <w:rPr>
                <w:rFonts w:ascii="Times New Roman" w:eastAsia="Times New Roman" w:hAnsi="Times New Roman" w:cs="Times New Roman"/>
                <w:bCs/>
                <w:color w:val="000000"/>
                <w:sz w:val="20"/>
                <w:szCs w:val="20"/>
                <w:lang w:eastAsia="ru-RU"/>
              </w:rPr>
              <w:t>в неделю</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39A5" w:rsidRPr="00166E26" w:rsidRDefault="00AB39A5" w:rsidP="00AB39A5">
            <w:pPr>
              <w:spacing w:after="0" w:line="240" w:lineRule="auto"/>
              <w:jc w:val="center"/>
              <w:rPr>
                <w:rFonts w:ascii="Times New Roman" w:eastAsia="Times New Roman" w:hAnsi="Times New Roman" w:cs="Times New Roman"/>
                <w:bCs/>
                <w:color w:val="000000"/>
                <w:sz w:val="20"/>
                <w:szCs w:val="20"/>
                <w:lang w:eastAsia="ru-RU"/>
              </w:rPr>
            </w:pPr>
            <w:proofErr w:type="spellStart"/>
            <w:proofErr w:type="gramStart"/>
            <w:r w:rsidRPr="00166E26">
              <w:rPr>
                <w:rFonts w:ascii="Times New Roman" w:eastAsia="Times New Roman" w:hAnsi="Times New Roman" w:cs="Times New Roman"/>
                <w:bCs/>
                <w:color w:val="000000"/>
                <w:sz w:val="20"/>
                <w:szCs w:val="20"/>
                <w:lang w:eastAsia="ru-RU"/>
              </w:rPr>
              <w:t>Стои-мость</w:t>
            </w:r>
            <w:proofErr w:type="spellEnd"/>
            <w:proofErr w:type="gramEnd"/>
          </w:p>
          <w:p w:rsidR="00AB39A5" w:rsidRPr="00166E26" w:rsidRDefault="00AB39A5" w:rsidP="00AB39A5">
            <w:pPr>
              <w:spacing w:after="0" w:line="240" w:lineRule="auto"/>
              <w:jc w:val="center"/>
              <w:rPr>
                <w:rFonts w:ascii="Times New Roman" w:eastAsia="Times New Roman" w:hAnsi="Times New Roman" w:cs="Times New Roman"/>
                <w:bCs/>
                <w:color w:val="000000"/>
                <w:sz w:val="20"/>
                <w:szCs w:val="20"/>
                <w:lang w:eastAsia="ru-RU"/>
              </w:rPr>
            </w:pPr>
            <w:r w:rsidRPr="00166E26">
              <w:rPr>
                <w:rFonts w:ascii="Times New Roman" w:eastAsia="Times New Roman" w:hAnsi="Times New Roman" w:cs="Times New Roman"/>
                <w:bCs/>
                <w:color w:val="000000"/>
                <w:sz w:val="20"/>
                <w:szCs w:val="20"/>
                <w:lang w:eastAsia="ru-RU"/>
              </w:rPr>
              <w:t>в месяц</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166E26">
              <w:rPr>
                <w:rFonts w:ascii="Times New Roman" w:eastAsia="Times New Roman" w:hAnsi="Times New Roman" w:cs="Times New Roman"/>
                <w:color w:val="000000"/>
                <w:sz w:val="20"/>
                <w:szCs w:val="20"/>
                <w:lang w:eastAsia="ru-RU"/>
              </w:rPr>
              <w:t>Коли-чество</w:t>
            </w:r>
            <w:proofErr w:type="spellEnd"/>
            <w:proofErr w:type="gramEnd"/>
            <w:r w:rsidRPr="00166E26">
              <w:rPr>
                <w:rFonts w:ascii="Times New Roman" w:eastAsia="Times New Roman" w:hAnsi="Times New Roman" w:cs="Times New Roman"/>
                <w:color w:val="000000"/>
                <w:sz w:val="20"/>
                <w:szCs w:val="20"/>
                <w:lang w:eastAsia="ru-RU"/>
              </w:rPr>
              <w:t xml:space="preserve">  учеников</w:t>
            </w:r>
          </w:p>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166E26">
              <w:rPr>
                <w:rFonts w:ascii="Times New Roman" w:eastAsia="Times New Roman" w:hAnsi="Times New Roman" w:cs="Times New Roman"/>
                <w:color w:val="000000"/>
                <w:sz w:val="20"/>
                <w:szCs w:val="20"/>
                <w:lang w:eastAsia="ru-RU"/>
              </w:rPr>
              <w:t>чел.</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166E26">
              <w:rPr>
                <w:rFonts w:ascii="Times New Roman" w:eastAsia="Times New Roman" w:hAnsi="Times New Roman" w:cs="Times New Roman"/>
                <w:color w:val="000000"/>
                <w:sz w:val="20"/>
                <w:szCs w:val="20"/>
                <w:lang w:eastAsia="ru-RU"/>
              </w:rPr>
              <w:t>Сумма  оплаты за год (9 месяцев)</w:t>
            </w:r>
          </w:p>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166E26">
              <w:rPr>
                <w:rFonts w:ascii="Times New Roman" w:eastAsia="Times New Roman" w:hAnsi="Times New Roman" w:cs="Times New Roman"/>
                <w:color w:val="000000"/>
                <w:sz w:val="20"/>
                <w:szCs w:val="20"/>
                <w:lang w:eastAsia="ru-RU"/>
              </w:rPr>
              <w:t>тыс</w:t>
            </w:r>
            <w:proofErr w:type="gramStart"/>
            <w:r w:rsidRPr="00166E26">
              <w:rPr>
                <w:rFonts w:ascii="Times New Roman" w:eastAsia="Times New Roman" w:hAnsi="Times New Roman" w:cs="Times New Roman"/>
                <w:color w:val="000000"/>
                <w:sz w:val="20"/>
                <w:szCs w:val="20"/>
                <w:lang w:eastAsia="ru-RU"/>
              </w:rPr>
              <w:t>.р</w:t>
            </w:r>
            <w:proofErr w:type="gramEnd"/>
            <w:r w:rsidRPr="00166E26">
              <w:rPr>
                <w:rFonts w:ascii="Times New Roman" w:eastAsia="Times New Roman" w:hAnsi="Times New Roman" w:cs="Times New Roman"/>
                <w:color w:val="000000"/>
                <w:sz w:val="20"/>
                <w:szCs w:val="20"/>
                <w:lang w:eastAsia="ru-RU"/>
              </w:rPr>
              <w:t>уб.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166E26">
              <w:rPr>
                <w:rFonts w:ascii="Times New Roman" w:eastAsia="Times New Roman" w:hAnsi="Times New Roman" w:cs="Times New Roman"/>
                <w:color w:val="000000"/>
                <w:sz w:val="20"/>
                <w:szCs w:val="20"/>
                <w:lang w:eastAsia="ru-RU"/>
              </w:rPr>
              <w:t>Оплата  труда преподавателя</w:t>
            </w:r>
          </w:p>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166E26">
              <w:rPr>
                <w:rFonts w:ascii="Times New Roman" w:eastAsia="Times New Roman" w:hAnsi="Times New Roman" w:cs="Times New Roman"/>
                <w:color w:val="000000"/>
                <w:sz w:val="20"/>
                <w:szCs w:val="20"/>
                <w:lang w:eastAsia="ru-RU"/>
              </w:rPr>
              <w:t>тыс</w:t>
            </w:r>
            <w:proofErr w:type="gramStart"/>
            <w:r w:rsidRPr="00166E26">
              <w:rPr>
                <w:rFonts w:ascii="Times New Roman" w:eastAsia="Times New Roman" w:hAnsi="Times New Roman" w:cs="Times New Roman"/>
                <w:color w:val="000000"/>
                <w:sz w:val="20"/>
                <w:szCs w:val="20"/>
                <w:lang w:eastAsia="ru-RU"/>
              </w:rPr>
              <w:t>.р</w:t>
            </w:r>
            <w:proofErr w:type="gramEnd"/>
            <w:r w:rsidRPr="00166E26">
              <w:rPr>
                <w:rFonts w:ascii="Times New Roman" w:eastAsia="Times New Roman" w:hAnsi="Times New Roman" w:cs="Times New Roman"/>
                <w:color w:val="000000"/>
                <w:sz w:val="20"/>
                <w:szCs w:val="20"/>
                <w:lang w:eastAsia="ru-RU"/>
              </w:rPr>
              <w:t>уб.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166E26">
              <w:rPr>
                <w:rFonts w:ascii="Times New Roman" w:eastAsia="Times New Roman" w:hAnsi="Times New Roman" w:cs="Times New Roman"/>
                <w:color w:val="000000"/>
                <w:sz w:val="20"/>
                <w:szCs w:val="20"/>
                <w:lang w:eastAsia="ru-RU"/>
              </w:rPr>
              <w:t>Итого  доходов</w:t>
            </w:r>
          </w:p>
          <w:p w:rsidR="00AB39A5" w:rsidRPr="00166E26" w:rsidRDefault="00AB39A5" w:rsidP="00AB39A5">
            <w:pPr>
              <w:spacing w:after="0" w:line="240" w:lineRule="auto"/>
              <w:jc w:val="center"/>
              <w:rPr>
                <w:rFonts w:ascii="Times New Roman" w:eastAsia="Times New Roman" w:hAnsi="Times New Roman" w:cs="Times New Roman"/>
                <w:color w:val="000000"/>
                <w:sz w:val="20"/>
                <w:szCs w:val="20"/>
                <w:lang w:eastAsia="ru-RU"/>
              </w:rPr>
            </w:pPr>
            <w:r w:rsidRPr="00166E26">
              <w:rPr>
                <w:rFonts w:ascii="Times New Roman" w:eastAsia="Times New Roman" w:hAnsi="Times New Roman" w:cs="Times New Roman"/>
                <w:color w:val="000000"/>
                <w:sz w:val="20"/>
                <w:szCs w:val="20"/>
                <w:lang w:eastAsia="ru-RU"/>
              </w:rPr>
              <w:t>тыс</w:t>
            </w:r>
            <w:proofErr w:type="gramStart"/>
            <w:r w:rsidRPr="00166E26">
              <w:rPr>
                <w:rFonts w:ascii="Times New Roman" w:eastAsia="Times New Roman" w:hAnsi="Times New Roman" w:cs="Times New Roman"/>
                <w:color w:val="000000"/>
                <w:sz w:val="20"/>
                <w:szCs w:val="20"/>
                <w:lang w:eastAsia="ru-RU"/>
              </w:rPr>
              <w:t>.р</w:t>
            </w:r>
            <w:proofErr w:type="gramEnd"/>
            <w:r w:rsidRPr="00166E26">
              <w:rPr>
                <w:rFonts w:ascii="Times New Roman" w:eastAsia="Times New Roman" w:hAnsi="Times New Roman" w:cs="Times New Roman"/>
                <w:color w:val="000000"/>
                <w:sz w:val="20"/>
                <w:szCs w:val="20"/>
                <w:lang w:eastAsia="ru-RU"/>
              </w:rPr>
              <w:t>уб.</w:t>
            </w:r>
          </w:p>
        </w:tc>
      </w:tr>
      <w:tr w:rsidR="00AB39A5" w:rsidRPr="00166E26" w:rsidTr="00AB39A5">
        <w:trPr>
          <w:trHeight w:val="591"/>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группа музыкального образования для дошкольников</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4,2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63,3</w:t>
            </w:r>
          </w:p>
        </w:tc>
      </w:tr>
      <w:tr w:rsidR="00AB39A5" w:rsidRPr="00166E26" w:rsidTr="00AB39A5">
        <w:trPr>
          <w:trHeight w:val="4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группа музыкального образования для дошкольников</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800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72,0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8,4</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63,6</w:t>
            </w:r>
          </w:p>
        </w:tc>
      </w:tr>
      <w:tr w:rsidR="00AB39A5" w:rsidRPr="00166E26" w:rsidTr="00AB39A5">
        <w:trPr>
          <w:trHeight w:val="629"/>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индивидуальные занятия музыкального образования для дошкольников</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135,0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6,3</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128,7</w:t>
            </w:r>
          </w:p>
        </w:tc>
      </w:tr>
      <w:tr w:rsidR="00AB39A5" w:rsidRPr="00166E26" w:rsidTr="00AB39A5">
        <w:trPr>
          <w:trHeight w:val="29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группа художественного образования для дошкольников</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500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67,5</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63,3</w:t>
            </w:r>
          </w:p>
        </w:tc>
      </w:tr>
      <w:tr w:rsidR="00AB39A5" w:rsidRPr="00166E26" w:rsidTr="00AB39A5">
        <w:trPr>
          <w:trHeight w:val="457"/>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группа художественного образования для дошкольников</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800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72,0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8,4</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63,6</w:t>
            </w:r>
          </w:p>
        </w:tc>
      </w:tr>
      <w:tr w:rsidR="00AB39A5" w:rsidRPr="00166E26" w:rsidTr="00AB39A5">
        <w:trPr>
          <w:trHeight w:val="167"/>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индивидуальные занятия художественного образования для дошкольников</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1300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117,0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6,3</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110,7</w:t>
            </w:r>
          </w:p>
        </w:tc>
      </w:tr>
      <w:tr w:rsidR="00AB39A5" w:rsidRPr="00166E26" w:rsidTr="00AB39A5">
        <w:trPr>
          <w:trHeight w:val="38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группа электрогитара</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20,00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12,6</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167,4</w:t>
            </w:r>
          </w:p>
        </w:tc>
      </w:tr>
      <w:tr w:rsidR="00AB39A5" w:rsidRPr="00166E26" w:rsidTr="00AB39A5">
        <w:trPr>
          <w:trHeight w:val="37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синтезатор</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20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12,6</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347,4</w:t>
            </w:r>
          </w:p>
        </w:tc>
      </w:tr>
      <w:tr w:rsidR="00AB39A5" w:rsidRPr="00166E26" w:rsidTr="00AB39A5">
        <w:trPr>
          <w:trHeight w:val="73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группы вечернего пребывания воспитанников (общее эстетическое развитие)</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1500</w:t>
            </w: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135,0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12,6</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122,4</w:t>
            </w:r>
          </w:p>
        </w:tc>
      </w:tr>
      <w:tr w:rsidR="00AB39A5" w:rsidRPr="00166E26" w:rsidTr="00AB39A5">
        <w:trPr>
          <w:trHeight w:val="4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Итого по дополнительному образованию:</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1206,0</w:t>
            </w:r>
          </w:p>
        </w:tc>
        <w:tc>
          <w:tcPr>
            <w:tcW w:w="1134"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75,8</w:t>
            </w:r>
          </w:p>
        </w:tc>
        <w:tc>
          <w:tcPr>
            <w:tcW w:w="992" w:type="dxa"/>
            <w:tcBorders>
              <w:top w:val="nil"/>
              <w:left w:val="nil"/>
              <w:bottom w:val="single" w:sz="4" w:space="0" w:color="auto"/>
              <w:right w:val="single" w:sz="4" w:space="0" w:color="auto"/>
            </w:tcBorders>
            <w:shd w:val="clear" w:color="auto" w:fill="auto"/>
            <w:noWrap/>
            <w:vAlign w:val="center"/>
            <w:hideMark/>
          </w:tcPr>
          <w:p w:rsidR="00AB39A5" w:rsidRPr="00166E26"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166E26">
              <w:rPr>
                <w:rFonts w:ascii="Times New Roman" w:eastAsia="Times New Roman" w:hAnsi="Times New Roman" w:cs="Times New Roman"/>
                <w:color w:val="000000"/>
                <w:sz w:val="24"/>
                <w:szCs w:val="24"/>
                <w:lang w:eastAsia="ru-RU"/>
              </w:rPr>
              <w:t>1130,2</w:t>
            </w:r>
          </w:p>
        </w:tc>
      </w:tr>
    </w:tbl>
    <w:p w:rsidR="00AB39A5" w:rsidRDefault="00AB39A5" w:rsidP="00AB39A5">
      <w:pPr>
        <w:spacing w:after="0" w:line="360" w:lineRule="auto"/>
        <w:jc w:val="both"/>
        <w:rPr>
          <w:rFonts w:ascii="Times New Roman" w:hAnsi="Times New Roman" w:cs="Times New Roman"/>
          <w:sz w:val="28"/>
          <w:szCs w:val="28"/>
        </w:rPr>
      </w:pPr>
    </w:p>
    <w:p w:rsidR="00AB39A5" w:rsidRPr="00166E26" w:rsidRDefault="00AB39A5" w:rsidP="00AB39A5">
      <w:pPr>
        <w:spacing w:after="0"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Таблица 15 - </w:t>
      </w:r>
      <w:r w:rsidRPr="00166E26">
        <w:rPr>
          <w:rFonts w:ascii="Times New Roman" w:eastAsia="Times New Roman" w:hAnsi="Times New Roman" w:cs="Times New Roman"/>
          <w:sz w:val="28"/>
          <w:szCs w:val="28"/>
          <w:lang w:eastAsia="ru-RU"/>
        </w:rPr>
        <w:t>Финансовые потоки, тыс. руб.</w:t>
      </w:r>
    </w:p>
    <w:tbl>
      <w:tblPr>
        <w:tblW w:w="9356" w:type="dxa"/>
        <w:tblInd w:w="108" w:type="dxa"/>
        <w:tblLook w:val="04A0"/>
      </w:tblPr>
      <w:tblGrid>
        <w:gridCol w:w="3686"/>
        <w:gridCol w:w="992"/>
        <w:gridCol w:w="851"/>
        <w:gridCol w:w="992"/>
        <w:gridCol w:w="850"/>
        <w:gridCol w:w="851"/>
        <w:gridCol w:w="1134"/>
      </w:tblGrid>
      <w:tr w:rsidR="00AB39A5" w:rsidRPr="00166E26" w:rsidTr="00AB39A5">
        <w:trPr>
          <w:trHeight w:val="300"/>
        </w:trPr>
        <w:tc>
          <w:tcPr>
            <w:tcW w:w="3686" w:type="dxa"/>
            <w:vMerge w:val="restart"/>
            <w:tcBorders>
              <w:top w:val="single" w:sz="4" w:space="0" w:color="auto"/>
              <w:left w:val="single" w:sz="4" w:space="0" w:color="auto"/>
              <w:bottom w:val="single" w:sz="4" w:space="0" w:color="auto"/>
              <w:right w:val="single" w:sz="4" w:space="0" w:color="auto"/>
            </w:tcBorders>
            <w:noWrap/>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xml:space="preserve">Потоки </w:t>
            </w:r>
          </w:p>
        </w:tc>
        <w:tc>
          <w:tcPr>
            <w:tcW w:w="5670" w:type="dxa"/>
            <w:gridSpan w:val="6"/>
            <w:tcBorders>
              <w:top w:val="single" w:sz="4" w:space="0" w:color="auto"/>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период проекта</w:t>
            </w:r>
          </w:p>
        </w:tc>
      </w:tr>
      <w:tr w:rsidR="00AB39A5" w:rsidRPr="00166E26" w:rsidTr="00AB39A5">
        <w:trPr>
          <w:trHeight w:val="30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1 шаг</w:t>
            </w:r>
          </w:p>
        </w:tc>
        <w:tc>
          <w:tcPr>
            <w:tcW w:w="851"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 шаг</w:t>
            </w:r>
          </w:p>
        </w:tc>
        <w:tc>
          <w:tcPr>
            <w:tcW w:w="992"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3 шаг</w:t>
            </w:r>
          </w:p>
        </w:tc>
        <w:tc>
          <w:tcPr>
            <w:tcW w:w="850"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4 шаг</w:t>
            </w:r>
          </w:p>
        </w:tc>
        <w:tc>
          <w:tcPr>
            <w:tcW w:w="851"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5 шаг</w:t>
            </w:r>
          </w:p>
        </w:tc>
        <w:tc>
          <w:tcPr>
            <w:tcW w:w="1134"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6 шаг</w:t>
            </w:r>
          </w:p>
        </w:tc>
      </w:tr>
      <w:tr w:rsidR="00AB39A5" w:rsidRPr="00166E26" w:rsidTr="00AB39A5">
        <w:trPr>
          <w:trHeight w:val="300"/>
        </w:trPr>
        <w:tc>
          <w:tcPr>
            <w:tcW w:w="3686" w:type="dxa"/>
            <w:tcBorders>
              <w:top w:val="nil"/>
              <w:left w:val="single" w:sz="4" w:space="0" w:color="auto"/>
              <w:bottom w:val="single" w:sz="4" w:space="0" w:color="auto"/>
              <w:right w:val="single" w:sz="4" w:space="0" w:color="auto"/>
            </w:tcBorders>
            <w:noWrap/>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xml:space="preserve">1.Реализация дополнительных платных услуг </w:t>
            </w:r>
          </w:p>
        </w:tc>
        <w:tc>
          <w:tcPr>
            <w:tcW w:w="992"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0</w:t>
            </w:r>
          </w:p>
        </w:tc>
        <w:tc>
          <w:tcPr>
            <w:tcW w:w="992"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376,7</w:t>
            </w:r>
          </w:p>
        </w:tc>
        <w:tc>
          <w:tcPr>
            <w:tcW w:w="850"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376,7</w:t>
            </w:r>
          </w:p>
        </w:tc>
        <w:tc>
          <w:tcPr>
            <w:tcW w:w="851"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376,7</w:t>
            </w:r>
          </w:p>
        </w:tc>
      </w:tr>
      <w:tr w:rsidR="00AB39A5" w:rsidRPr="00166E26" w:rsidTr="00AB39A5">
        <w:trPr>
          <w:trHeight w:val="300"/>
        </w:trPr>
        <w:tc>
          <w:tcPr>
            <w:tcW w:w="3686" w:type="dxa"/>
            <w:tcBorders>
              <w:top w:val="nil"/>
              <w:left w:val="single" w:sz="4" w:space="0" w:color="auto"/>
              <w:bottom w:val="single" w:sz="4" w:space="0" w:color="auto"/>
              <w:right w:val="single" w:sz="4" w:space="0" w:color="auto"/>
            </w:tcBorders>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 Затраты на оплату труда преподавателям</w:t>
            </w:r>
          </w:p>
        </w:tc>
        <w:tc>
          <w:tcPr>
            <w:tcW w:w="992"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0</w:t>
            </w:r>
          </w:p>
        </w:tc>
        <w:tc>
          <w:tcPr>
            <w:tcW w:w="851"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0</w:t>
            </w:r>
          </w:p>
        </w:tc>
        <w:tc>
          <w:tcPr>
            <w:tcW w:w="992"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25,3</w:t>
            </w:r>
          </w:p>
        </w:tc>
        <w:tc>
          <w:tcPr>
            <w:tcW w:w="850"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25,3</w:t>
            </w:r>
          </w:p>
        </w:tc>
        <w:tc>
          <w:tcPr>
            <w:tcW w:w="851"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noWrap/>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25,3</w:t>
            </w:r>
          </w:p>
        </w:tc>
      </w:tr>
      <w:tr w:rsidR="00AB39A5" w:rsidRPr="00166E26" w:rsidTr="00AB39A5">
        <w:trPr>
          <w:trHeight w:val="300"/>
        </w:trPr>
        <w:tc>
          <w:tcPr>
            <w:tcW w:w="3686" w:type="dxa"/>
            <w:tcBorders>
              <w:top w:val="nil"/>
              <w:left w:val="single" w:sz="4" w:space="0" w:color="auto"/>
              <w:bottom w:val="single" w:sz="4" w:space="0" w:color="auto"/>
              <w:right w:val="single" w:sz="4" w:space="0" w:color="auto"/>
            </w:tcBorders>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3. Затраты на реализацию проекта</w:t>
            </w:r>
          </w:p>
        </w:tc>
        <w:tc>
          <w:tcPr>
            <w:tcW w:w="992"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76,9</w:t>
            </w:r>
          </w:p>
        </w:tc>
        <w:tc>
          <w:tcPr>
            <w:tcW w:w="992"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134,9</w:t>
            </w:r>
          </w:p>
        </w:tc>
        <w:tc>
          <w:tcPr>
            <w:tcW w:w="850"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114,0</w:t>
            </w:r>
          </w:p>
        </w:tc>
        <w:tc>
          <w:tcPr>
            <w:tcW w:w="851"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211,0</w:t>
            </w:r>
          </w:p>
        </w:tc>
        <w:tc>
          <w:tcPr>
            <w:tcW w:w="1134"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217,0</w:t>
            </w:r>
          </w:p>
        </w:tc>
      </w:tr>
      <w:tr w:rsidR="00AB39A5" w:rsidRPr="00166E26" w:rsidTr="00AB39A5">
        <w:trPr>
          <w:trHeight w:val="300"/>
        </w:trPr>
        <w:tc>
          <w:tcPr>
            <w:tcW w:w="3686" w:type="dxa"/>
            <w:tcBorders>
              <w:top w:val="nil"/>
              <w:left w:val="single" w:sz="4" w:space="0" w:color="auto"/>
              <w:bottom w:val="single" w:sz="4" w:space="0" w:color="auto"/>
              <w:right w:val="single" w:sz="4" w:space="0" w:color="auto"/>
            </w:tcBorders>
            <w:noWrap/>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3. Прибыль</w:t>
            </w:r>
          </w:p>
        </w:tc>
        <w:tc>
          <w:tcPr>
            <w:tcW w:w="992"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-76,9</w:t>
            </w:r>
          </w:p>
        </w:tc>
        <w:tc>
          <w:tcPr>
            <w:tcW w:w="992"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216,6</w:t>
            </w:r>
          </w:p>
        </w:tc>
        <w:tc>
          <w:tcPr>
            <w:tcW w:w="850"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237,5</w:t>
            </w:r>
          </w:p>
        </w:tc>
        <w:tc>
          <w:tcPr>
            <w:tcW w:w="851"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-211,0</w:t>
            </w:r>
          </w:p>
        </w:tc>
        <w:tc>
          <w:tcPr>
            <w:tcW w:w="1134"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134,5</w:t>
            </w:r>
          </w:p>
        </w:tc>
      </w:tr>
      <w:tr w:rsidR="00AB39A5" w:rsidRPr="00166E26" w:rsidTr="00AB39A5">
        <w:trPr>
          <w:trHeight w:val="300"/>
        </w:trPr>
        <w:tc>
          <w:tcPr>
            <w:tcW w:w="3686" w:type="dxa"/>
            <w:tcBorders>
              <w:top w:val="nil"/>
              <w:left w:val="single" w:sz="4" w:space="0" w:color="auto"/>
              <w:bottom w:val="single" w:sz="4" w:space="0" w:color="auto"/>
              <w:right w:val="single" w:sz="4" w:space="0" w:color="auto"/>
            </w:tcBorders>
            <w:noWrap/>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5. Прибыль за год</w:t>
            </w:r>
          </w:p>
        </w:tc>
        <w:tc>
          <w:tcPr>
            <w:tcW w:w="992"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-100,9</w:t>
            </w:r>
          </w:p>
        </w:tc>
        <w:tc>
          <w:tcPr>
            <w:tcW w:w="992"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377,5</w:t>
            </w:r>
          </w:p>
        </w:tc>
      </w:tr>
      <w:tr w:rsidR="00AB39A5" w:rsidRPr="00166E26" w:rsidTr="00AB39A5">
        <w:trPr>
          <w:trHeight w:val="300"/>
        </w:trPr>
        <w:tc>
          <w:tcPr>
            <w:tcW w:w="3686" w:type="dxa"/>
            <w:tcBorders>
              <w:top w:val="nil"/>
              <w:left w:val="single" w:sz="4" w:space="0" w:color="auto"/>
              <w:bottom w:val="single" w:sz="4" w:space="0" w:color="auto"/>
              <w:right w:val="single" w:sz="4" w:space="0" w:color="auto"/>
            </w:tcBorders>
            <w:noWrap/>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6.Налоги на прибыль (20 %)</w:t>
            </w:r>
          </w:p>
        </w:tc>
        <w:tc>
          <w:tcPr>
            <w:tcW w:w="992"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75,5</w:t>
            </w:r>
          </w:p>
        </w:tc>
      </w:tr>
      <w:tr w:rsidR="00AB39A5" w:rsidRPr="00166E26" w:rsidTr="00AB39A5">
        <w:trPr>
          <w:trHeight w:val="300"/>
        </w:trPr>
        <w:tc>
          <w:tcPr>
            <w:tcW w:w="3686" w:type="dxa"/>
            <w:tcBorders>
              <w:top w:val="nil"/>
              <w:left w:val="single" w:sz="4" w:space="0" w:color="auto"/>
              <w:bottom w:val="single" w:sz="4" w:space="0" w:color="auto"/>
              <w:right w:val="single" w:sz="4" w:space="0" w:color="auto"/>
            </w:tcBorders>
            <w:noWrap/>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7. Чистая прибыль</w:t>
            </w:r>
          </w:p>
        </w:tc>
        <w:tc>
          <w:tcPr>
            <w:tcW w:w="992"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-76,9</w:t>
            </w:r>
          </w:p>
        </w:tc>
        <w:tc>
          <w:tcPr>
            <w:tcW w:w="992"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216,6</w:t>
            </w:r>
          </w:p>
        </w:tc>
        <w:tc>
          <w:tcPr>
            <w:tcW w:w="850"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237,5</w:t>
            </w:r>
          </w:p>
        </w:tc>
        <w:tc>
          <w:tcPr>
            <w:tcW w:w="851"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-211,0</w:t>
            </w:r>
          </w:p>
        </w:tc>
        <w:tc>
          <w:tcPr>
            <w:tcW w:w="1134" w:type="dxa"/>
            <w:tcBorders>
              <w:top w:val="nil"/>
              <w:left w:val="nil"/>
              <w:bottom w:val="single" w:sz="4" w:space="0" w:color="auto"/>
              <w:right w:val="single" w:sz="4" w:space="0" w:color="auto"/>
            </w:tcBorders>
            <w:noWrap/>
            <w:vAlign w:val="bottom"/>
            <w:hideMark/>
          </w:tcPr>
          <w:p w:rsidR="00AB39A5" w:rsidRPr="00166E26" w:rsidRDefault="00AB39A5" w:rsidP="00AB39A5">
            <w:pPr>
              <w:spacing w:after="0" w:line="240" w:lineRule="auto"/>
              <w:jc w:val="center"/>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59,0</w:t>
            </w:r>
          </w:p>
        </w:tc>
      </w:tr>
      <w:tr w:rsidR="00AB39A5" w:rsidRPr="00166E26" w:rsidTr="00AB39A5">
        <w:trPr>
          <w:trHeight w:val="315"/>
        </w:trPr>
        <w:tc>
          <w:tcPr>
            <w:tcW w:w="3686" w:type="dxa"/>
            <w:tcBorders>
              <w:top w:val="nil"/>
              <w:left w:val="single" w:sz="4" w:space="0" w:color="auto"/>
              <w:bottom w:val="single" w:sz="4" w:space="0" w:color="auto"/>
              <w:right w:val="single" w:sz="4" w:space="0" w:color="auto"/>
            </w:tcBorders>
            <w:noWrap/>
            <w:hideMark/>
          </w:tcPr>
          <w:p w:rsidR="00AB39A5" w:rsidRPr="00166E26" w:rsidRDefault="00AB39A5" w:rsidP="00AB39A5">
            <w:pPr>
              <w:spacing w:after="0" w:line="240" w:lineRule="auto"/>
              <w:rPr>
                <w:rFonts w:ascii="Times New Roman" w:eastAsia="Times New Roman" w:hAnsi="Times New Roman" w:cs="Times New Roman"/>
                <w:sz w:val="24"/>
                <w:szCs w:val="24"/>
                <w:lang w:eastAsia="ru-RU"/>
              </w:rPr>
            </w:pPr>
            <w:r w:rsidRPr="00166E26">
              <w:rPr>
                <w:rFonts w:ascii="Times New Roman" w:eastAsia="Times New Roman" w:hAnsi="Times New Roman" w:cs="Times New Roman"/>
                <w:sz w:val="24"/>
                <w:szCs w:val="24"/>
                <w:lang w:eastAsia="ru-RU"/>
              </w:rPr>
              <w:t xml:space="preserve">8. Сальдо реальных </w:t>
            </w:r>
            <w:proofErr w:type="gramStart"/>
            <w:r w:rsidRPr="00166E26">
              <w:rPr>
                <w:rFonts w:ascii="Times New Roman" w:eastAsia="Times New Roman" w:hAnsi="Times New Roman" w:cs="Times New Roman"/>
                <w:sz w:val="24"/>
                <w:szCs w:val="24"/>
                <w:lang w:eastAsia="ru-RU"/>
              </w:rPr>
              <w:t>денег</w:t>
            </w:r>
            <w:proofErr w:type="gramEnd"/>
            <w:r w:rsidRPr="00166E26">
              <w:rPr>
                <w:rFonts w:ascii="Times New Roman" w:eastAsia="Times New Roman" w:hAnsi="Times New Roman" w:cs="Times New Roman"/>
                <w:sz w:val="24"/>
                <w:szCs w:val="24"/>
                <w:lang w:eastAsia="ru-RU"/>
              </w:rPr>
              <w:t xml:space="preserve"> нарастающим итогом</w:t>
            </w:r>
          </w:p>
        </w:tc>
        <w:tc>
          <w:tcPr>
            <w:tcW w:w="992"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bCs/>
                <w:sz w:val="24"/>
                <w:szCs w:val="24"/>
                <w:lang w:eastAsia="ru-RU"/>
              </w:rPr>
            </w:pPr>
            <w:r w:rsidRPr="00166E26">
              <w:rPr>
                <w:rFonts w:ascii="Times New Roman" w:eastAsia="Times New Roman" w:hAnsi="Times New Roman" w:cs="Times New Roman"/>
                <w:bCs/>
                <w:sz w:val="24"/>
                <w:szCs w:val="24"/>
                <w:lang w:eastAsia="ru-RU"/>
              </w:rPr>
              <w:t>-100,9</w:t>
            </w:r>
          </w:p>
        </w:tc>
        <w:tc>
          <w:tcPr>
            <w:tcW w:w="851"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bCs/>
                <w:sz w:val="24"/>
                <w:szCs w:val="24"/>
                <w:lang w:eastAsia="ru-RU"/>
              </w:rPr>
            </w:pPr>
            <w:r w:rsidRPr="00166E26">
              <w:rPr>
                <w:rFonts w:ascii="Times New Roman" w:eastAsia="Times New Roman" w:hAnsi="Times New Roman" w:cs="Times New Roman"/>
                <w:bCs/>
                <w:sz w:val="24"/>
                <w:szCs w:val="24"/>
                <w:lang w:eastAsia="ru-RU"/>
              </w:rPr>
              <w:t>-177,7</w:t>
            </w:r>
          </w:p>
        </w:tc>
        <w:tc>
          <w:tcPr>
            <w:tcW w:w="992"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bCs/>
                <w:sz w:val="24"/>
                <w:szCs w:val="24"/>
                <w:lang w:eastAsia="ru-RU"/>
              </w:rPr>
            </w:pPr>
            <w:r w:rsidRPr="00166E26">
              <w:rPr>
                <w:rFonts w:ascii="Times New Roman" w:eastAsia="Times New Roman" w:hAnsi="Times New Roman" w:cs="Times New Roman"/>
                <w:bCs/>
                <w:sz w:val="24"/>
                <w:szCs w:val="24"/>
                <w:lang w:eastAsia="ru-RU"/>
              </w:rPr>
              <w:t>38,9</w:t>
            </w:r>
          </w:p>
        </w:tc>
        <w:tc>
          <w:tcPr>
            <w:tcW w:w="850"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bCs/>
                <w:sz w:val="24"/>
                <w:szCs w:val="24"/>
                <w:lang w:eastAsia="ru-RU"/>
              </w:rPr>
            </w:pPr>
            <w:r w:rsidRPr="00166E26">
              <w:rPr>
                <w:rFonts w:ascii="Times New Roman" w:eastAsia="Times New Roman" w:hAnsi="Times New Roman" w:cs="Times New Roman"/>
                <w:bCs/>
                <w:sz w:val="24"/>
                <w:szCs w:val="24"/>
                <w:lang w:eastAsia="ru-RU"/>
              </w:rPr>
              <w:t>276,4</w:t>
            </w:r>
          </w:p>
        </w:tc>
        <w:tc>
          <w:tcPr>
            <w:tcW w:w="851"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bCs/>
                <w:sz w:val="24"/>
                <w:szCs w:val="24"/>
                <w:lang w:eastAsia="ru-RU"/>
              </w:rPr>
            </w:pPr>
            <w:r w:rsidRPr="00166E26">
              <w:rPr>
                <w:rFonts w:ascii="Times New Roman" w:eastAsia="Times New Roman" w:hAnsi="Times New Roman" w:cs="Times New Roman"/>
                <w:bCs/>
                <w:sz w:val="24"/>
                <w:szCs w:val="24"/>
                <w:lang w:eastAsia="ru-RU"/>
              </w:rPr>
              <w:t>65,4</w:t>
            </w:r>
          </w:p>
        </w:tc>
        <w:tc>
          <w:tcPr>
            <w:tcW w:w="1134" w:type="dxa"/>
            <w:tcBorders>
              <w:top w:val="nil"/>
              <w:left w:val="nil"/>
              <w:bottom w:val="single" w:sz="4" w:space="0" w:color="auto"/>
              <w:right w:val="single" w:sz="4" w:space="0" w:color="auto"/>
            </w:tcBorders>
            <w:hideMark/>
          </w:tcPr>
          <w:p w:rsidR="00AB39A5" w:rsidRPr="00166E26" w:rsidRDefault="00AB39A5" w:rsidP="00AB39A5">
            <w:pPr>
              <w:spacing w:after="0" w:line="240" w:lineRule="auto"/>
              <w:jc w:val="center"/>
              <w:rPr>
                <w:rFonts w:ascii="Times New Roman" w:eastAsia="Times New Roman" w:hAnsi="Times New Roman" w:cs="Times New Roman"/>
                <w:bCs/>
                <w:sz w:val="24"/>
                <w:szCs w:val="24"/>
                <w:lang w:eastAsia="ru-RU"/>
              </w:rPr>
            </w:pPr>
            <w:r w:rsidRPr="00166E26">
              <w:rPr>
                <w:rFonts w:ascii="Times New Roman" w:eastAsia="Times New Roman" w:hAnsi="Times New Roman" w:cs="Times New Roman"/>
                <w:bCs/>
                <w:sz w:val="24"/>
                <w:szCs w:val="24"/>
                <w:lang w:eastAsia="ru-RU"/>
              </w:rPr>
              <w:t>124,3</w:t>
            </w:r>
          </w:p>
        </w:tc>
      </w:tr>
    </w:tbl>
    <w:p w:rsidR="00AB39A5" w:rsidRPr="00166E26" w:rsidRDefault="00AB39A5" w:rsidP="00B73DA1">
      <w:pPr>
        <w:spacing w:after="0" w:line="360" w:lineRule="auto"/>
        <w:ind w:firstLine="708"/>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lastRenderedPageBreak/>
        <w:t>Как видим, что в первых двух кварталах доходы отрицательные, это происходит вследствие того, что подготовка к расширению спектра услуг уже началась,  а сами дополнительные платные услуги ещё не предоставляются. На данные периоды необходимо составить договор финансирования из бюджета муниципалитета, сумма так небольшая – 65 тыс</w:t>
      </w:r>
      <w:proofErr w:type="gramStart"/>
      <w:r w:rsidRPr="00166E26">
        <w:rPr>
          <w:rFonts w:ascii="Times New Roman" w:eastAsia="Times New Roman" w:hAnsi="Times New Roman" w:cs="Times New Roman"/>
          <w:sz w:val="28"/>
          <w:szCs w:val="28"/>
          <w:lang w:eastAsia="ru-RU"/>
        </w:rPr>
        <w:t>.р</w:t>
      </w:r>
      <w:proofErr w:type="gramEnd"/>
      <w:r w:rsidRPr="00166E26">
        <w:rPr>
          <w:rFonts w:ascii="Times New Roman" w:eastAsia="Times New Roman" w:hAnsi="Times New Roman" w:cs="Times New Roman"/>
          <w:sz w:val="28"/>
          <w:szCs w:val="28"/>
          <w:lang w:eastAsia="ru-RU"/>
        </w:rPr>
        <w:t>уб., либо профинансировать данные мероприятия из текущей прибыли школы. Школа находится на самофинансировании с 2002 года, и руководство имеет право самостоятельно распоряжаться прибылью организации,  по итогам представленных расчётов принимается решение о выделении из прибыли предприятия необходимых сумм, для получения дополнительной прибыли в будущем.</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В целом при реализации проекта прибыль достигла 124,3 тыс. руб.</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 xml:space="preserve">Для оценки эффективности проекта рассчитывается простая рентабельность.  </w:t>
      </w:r>
    </w:p>
    <w:p w:rsidR="00AB39A5" w:rsidRDefault="00AB39A5" w:rsidP="00AB39A5">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166E26">
        <w:rPr>
          <w:rFonts w:ascii="Times New Roman" w:eastAsia="Times New Roman" w:hAnsi="Times New Roman" w:cs="Times New Roman"/>
          <w:sz w:val="28"/>
          <w:szCs w:val="28"/>
          <w:lang w:eastAsia="ru-RU"/>
        </w:rPr>
        <w:t>Рр</w:t>
      </w:r>
      <w:proofErr w:type="spellEnd"/>
      <w:r w:rsidRPr="00166E26">
        <w:rPr>
          <w:rFonts w:ascii="Times New Roman" w:eastAsia="Times New Roman" w:hAnsi="Times New Roman" w:cs="Times New Roman"/>
          <w:sz w:val="28"/>
          <w:szCs w:val="28"/>
          <w:lang w:eastAsia="ru-RU"/>
        </w:rPr>
        <w:t xml:space="preserve"> = </w:t>
      </w:r>
      <w:proofErr w:type="spellStart"/>
      <w:r w:rsidRPr="00166E26">
        <w:rPr>
          <w:rFonts w:ascii="Times New Roman" w:eastAsia="Times New Roman" w:hAnsi="Times New Roman" w:cs="Times New Roman"/>
          <w:sz w:val="28"/>
          <w:szCs w:val="28"/>
          <w:lang w:eastAsia="ru-RU"/>
        </w:rPr>
        <w:t>ПчИД</w:t>
      </w:r>
      <w:proofErr w:type="spellEnd"/>
      <w:r w:rsidRPr="00166E26">
        <w:rPr>
          <w:rFonts w:ascii="Times New Roman" w:eastAsia="Times New Roman" w:hAnsi="Times New Roman" w:cs="Times New Roman"/>
          <w:sz w:val="28"/>
          <w:szCs w:val="28"/>
          <w:lang w:eastAsia="ru-RU"/>
        </w:rPr>
        <w:sym w:font="Symbol" w:char="00B4"/>
      </w:r>
      <w:r w:rsidRPr="00166E26">
        <w:rPr>
          <w:rFonts w:ascii="Times New Roman" w:eastAsia="Times New Roman" w:hAnsi="Times New Roman" w:cs="Times New Roman"/>
          <w:sz w:val="28"/>
          <w:szCs w:val="28"/>
          <w:lang w:eastAsia="ru-RU"/>
        </w:rPr>
        <w:t>100</w:t>
      </w:r>
      <w:proofErr w:type="gramStart"/>
      <w:r w:rsidRPr="00166E26">
        <w:rPr>
          <w:rFonts w:ascii="Times New Roman" w:eastAsia="Times New Roman" w:hAnsi="Times New Roman" w:cs="Times New Roman"/>
          <w:sz w:val="28"/>
          <w:szCs w:val="28"/>
          <w:lang w:eastAsia="ru-RU"/>
        </w:rPr>
        <w:t>/И</w:t>
      </w:r>
      <w:proofErr w:type="gramEnd"/>
      <w:r w:rsidRPr="00166E26">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6</w:t>
      </w:r>
      <w:r w:rsidRPr="00166E26">
        <w:rPr>
          <w:rFonts w:ascii="Times New Roman" w:eastAsia="Times New Roman" w:hAnsi="Times New Roman" w:cs="Times New Roman"/>
          <w:sz w:val="28"/>
          <w:szCs w:val="28"/>
          <w:lang w:eastAsia="ru-RU"/>
        </w:rPr>
        <w:t>)</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где</w:t>
      </w:r>
      <w:proofErr w:type="gramStart"/>
      <w:r w:rsidRPr="00166E26">
        <w:rPr>
          <w:rFonts w:ascii="Times New Roman" w:eastAsia="Times New Roman" w:hAnsi="Times New Roman" w:cs="Times New Roman"/>
          <w:sz w:val="28"/>
          <w:szCs w:val="28"/>
          <w:lang w:eastAsia="ru-RU"/>
        </w:rPr>
        <w:t xml:space="preserve"> И</w:t>
      </w:r>
      <w:proofErr w:type="gramEnd"/>
      <w:r w:rsidRPr="00166E26">
        <w:rPr>
          <w:rFonts w:ascii="Times New Roman" w:eastAsia="Times New Roman" w:hAnsi="Times New Roman" w:cs="Times New Roman"/>
          <w:sz w:val="28"/>
          <w:szCs w:val="28"/>
          <w:lang w:eastAsia="ru-RU"/>
        </w:rPr>
        <w:t xml:space="preserve"> – сумма средств, инвестированных в проект, тыс. руб.</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Прибыль  124,3 тыс. руб.</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Затраты 717,7 тыс. руб.</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proofErr w:type="spellStart"/>
      <w:r w:rsidRPr="00166E26">
        <w:rPr>
          <w:rFonts w:ascii="Times New Roman" w:eastAsia="Times New Roman" w:hAnsi="Times New Roman" w:cs="Times New Roman"/>
          <w:sz w:val="28"/>
          <w:szCs w:val="28"/>
          <w:lang w:eastAsia="ru-RU"/>
        </w:rPr>
        <w:t>Рр</w:t>
      </w:r>
      <w:proofErr w:type="spellEnd"/>
      <w:r w:rsidRPr="00166E26">
        <w:rPr>
          <w:rFonts w:ascii="Times New Roman" w:eastAsia="Times New Roman" w:hAnsi="Times New Roman" w:cs="Times New Roman"/>
          <w:sz w:val="28"/>
          <w:szCs w:val="28"/>
          <w:lang w:eastAsia="ru-RU"/>
        </w:rPr>
        <w:t xml:space="preserve"> = 124,3/717,7*100 = 138,1 %</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То есть затраты окупятся за период проекта почти в 1,4 раза.</w:t>
      </w:r>
    </w:p>
    <w:p w:rsidR="00AB39A5" w:rsidRPr="00166E26" w:rsidRDefault="00AB39A5" w:rsidP="00AB39A5">
      <w:pPr>
        <w:shd w:val="clear" w:color="auto" w:fill="FFFFFF"/>
        <w:spacing w:after="0" w:line="360" w:lineRule="auto"/>
        <w:ind w:firstLine="709"/>
        <w:jc w:val="both"/>
        <w:rPr>
          <w:rFonts w:ascii="Times New Roman" w:eastAsia="Times New Roman" w:hAnsi="Times New Roman" w:cs="Times New Roman"/>
          <w:color w:val="000000"/>
          <w:spacing w:val="-4"/>
          <w:sz w:val="28"/>
          <w:szCs w:val="28"/>
          <w:lang w:eastAsia="ru-RU"/>
        </w:rPr>
      </w:pPr>
      <w:r w:rsidRPr="00166E26">
        <w:rPr>
          <w:rFonts w:ascii="Times New Roman" w:eastAsia="Times New Roman" w:hAnsi="Times New Roman" w:cs="Times New Roman"/>
          <w:color w:val="000000"/>
          <w:spacing w:val="-4"/>
          <w:sz w:val="28"/>
          <w:szCs w:val="28"/>
          <w:lang w:eastAsia="ru-RU"/>
        </w:rPr>
        <w:t xml:space="preserve">Показатель срока окупаемости характеризует интенсивность </w:t>
      </w:r>
      <w:r w:rsidRPr="00166E26">
        <w:rPr>
          <w:rFonts w:ascii="Times New Roman" w:eastAsia="Times New Roman" w:hAnsi="Times New Roman" w:cs="Times New Roman"/>
          <w:color w:val="000000"/>
          <w:spacing w:val="-8"/>
          <w:sz w:val="28"/>
          <w:szCs w:val="28"/>
          <w:lang w:eastAsia="ru-RU"/>
        </w:rPr>
        <w:t>возврата затраченных средств на определенном интервале времени пос</w:t>
      </w:r>
      <w:r w:rsidRPr="00166E26">
        <w:rPr>
          <w:rFonts w:ascii="Times New Roman" w:eastAsia="Times New Roman" w:hAnsi="Times New Roman" w:cs="Times New Roman"/>
          <w:color w:val="000000"/>
          <w:spacing w:val="-8"/>
          <w:sz w:val="28"/>
          <w:szCs w:val="28"/>
          <w:lang w:eastAsia="ru-RU"/>
        </w:rPr>
        <w:softHyphen/>
      </w:r>
      <w:r w:rsidRPr="00166E26">
        <w:rPr>
          <w:rFonts w:ascii="Times New Roman" w:eastAsia="Times New Roman" w:hAnsi="Times New Roman" w:cs="Times New Roman"/>
          <w:color w:val="000000"/>
          <w:spacing w:val="-4"/>
          <w:sz w:val="28"/>
          <w:szCs w:val="28"/>
          <w:lang w:eastAsia="ru-RU"/>
        </w:rPr>
        <w:t>ле их вложения:</w:t>
      </w:r>
    </w:p>
    <w:p w:rsidR="00AB39A5" w:rsidRPr="00166E26" w:rsidRDefault="00AB39A5" w:rsidP="00AB39A5">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6E26">
        <w:rPr>
          <w:rFonts w:ascii="Times New Roman" w:eastAsia="Times New Roman" w:hAnsi="Times New Roman" w:cs="Times New Roman"/>
          <w:sz w:val="28"/>
          <w:szCs w:val="28"/>
          <w:lang w:eastAsia="ru-RU"/>
        </w:rPr>
        <w:t>Т= 1/</w:t>
      </w:r>
      <w:proofErr w:type="gramStart"/>
      <w:r w:rsidRPr="00166E26">
        <w:rPr>
          <w:rFonts w:ascii="Times New Roman" w:eastAsia="Times New Roman" w:hAnsi="Times New Roman" w:cs="Times New Roman"/>
          <w:sz w:val="28"/>
          <w:szCs w:val="28"/>
          <w:lang w:eastAsia="ru-RU"/>
        </w:rPr>
        <w:t>Р</w:t>
      </w:r>
      <w:proofErr w:type="gramEnd"/>
      <w:r w:rsidRPr="00166E26">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7</w:t>
      </w:r>
      <w:r w:rsidRPr="00166E26">
        <w:rPr>
          <w:rFonts w:ascii="Times New Roman" w:eastAsia="Times New Roman" w:hAnsi="Times New Roman" w:cs="Times New Roman"/>
          <w:sz w:val="28"/>
          <w:szCs w:val="28"/>
          <w:lang w:eastAsia="ru-RU"/>
        </w:rPr>
        <w:t>)</w:t>
      </w:r>
    </w:p>
    <w:p w:rsidR="00AB39A5" w:rsidRPr="00166E26" w:rsidRDefault="00AB39A5" w:rsidP="00AB39A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66E26">
        <w:rPr>
          <w:rFonts w:ascii="Times New Roman" w:eastAsia="Times New Roman" w:hAnsi="Times New Roman" w:cs="Times New Roman"/>
          <w:color w:val="000000"/>
          <w:sz w:val="28"/>
          <w:szCs w:val="28"/>
          <w:lang w:eastAsia="ru-RU"/>
        </w:rPr>
        <w:t xml:space="preserve">где </w:t>
      </w:r>
      <w:r w:rsidRPr="00166E26">
        <w:rPr>
          <w:rFonts w:ascii="Times New Roman" w:eastAsia="Times New Roman" w:hAnsi="Times New Roman" w:cs="Times New Roman"/>
          <w:color w:val="000000"/>
          <w:sz w:val="28"/>
          <w:szCs w:val="28"/>
          <w:lang w:eastAsia="ru-RU"/>
        </w:rPr>
        <w:tab/>
      </w:r>
      <w:r w:rsidRPr="00166E26">
        <w:rPr>
          <w:rFonts w:ascii="Times New Roman" w:eastAsia="Times New Roman" w:hAnsi="Times New Roman" w:cs="Times New Roman"/>
          <w:iCs/>
          <w:color w:val="000000"/>
          <w:sz w:val="28"/>
          <w:szCs w:val="28"/>
          <w:lang w:eastAsia="ru-RU"/>
        </w:rPr>
        <w:t xml:space="preserve">Т </w:t>
      </w:r>
      <w:proofErr w:type="gramStart"/>
      <w:r w:rsidRPr="00166E26">
        <w:rPr>
          <w:rFonts w:ascii="Times New Roman" w:eastAsia="Times New Roman" w:hAnsi="Times New Roman" w:cs="Times New Roman"/>
          <w:iCs/>
          <w:color w:val="000000"/>
          <w:sz w:val="28"/>
          <w:szCs w:val="28"/>
          <w:lang w:eastAsia="ru-RU"/>
        </w:rPr>
        <w:t>-</w:t>
      </w:r>
      <w:r w:rsidRPr="00166E26">
        <w:rPr>
          <w:rFonts w:ascii="Times New Roman" w:eastAsia="Times New Roman" w:hAnsi="Times New Roman" w:cs="Times New Roman"/>
          <w:color w:val="000000"/>
          <w:sz w:val="28"/>
          <w:szCs w:val="28"/>
          <w:lang w:eastAsia="ru-RU"/>
        </w:rPr>
        <w:t>с</w:t>
      </w:r>
      <w:proofErr w:type="gramEnd"/>
      <w:r w:rsidRPr="00166E26">
        <w:rPr>
          <w:rFonts w:ascii="Times New Roman" w:eastAsia="Times New Roman" w:hAnsi="Times New Roman" w:cs="Times New Roman"/>
          <w:color w:val="000000"/>
          <w:sz w:val="28"/>
          <w:szCs w:val="28"/>
          <w:lang w:eastAsia="ru-RU"/>
        </w:rPr>
        <w:t>рок окупаемости вложений, лет;</w:t>
      </w:r>
    </w:p>
    <w:p w:rsidR="00AB39A5" w:rsidRPr="00166E26" w:rsidRDefault="00AB39A5" w:rsidP="00AB39A5">
      <w:pPr>
        <w:spacing w:after="0" w:line="360" w:lineRule="auto"/>
        <w:ind w:left="707"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iCs/>
          <w:sz w:val="28"/>
          <w:szCs w:val="28"/>
          <w:lang w:eastAsia="ru-RU"/>
        </w:rPr>
        <w:t xml:space="preserve">Р </w:t>
      </w:r>
      <w:proofErr w:type="gramStart"/>
      <w:r w:rsidRPr="00166E26">
        <w:rPr>
          <w:rFonts w:ascii="Times New Roman" w:eastAsia="Times New Roman" w:hAnsi="Times New Roman" w:cs="Times New Roman"/>
          <w:iCs/>
          <w:sz w:val="28"/>
          <w:szCs w:val="28"/>
          <w:lang w:eastAsia="ru-RU"/>
        </w:rPr>
        <w:t>–</w:t>
      </w:r>
      <w:r w:rsidRPr="00166E26">
        <w:rPr>
          <w:rFonts w:ascii="Times New Roman" w:eastAsia="Times New Roman" w:hAnsi="Times New Roman" w:cs="Times New Roman"/>
          <w:sz w:val="28"/>
          <w:szCs w:val="28"/>
          <w:lang w:eastAsia="ru-RU"/>
        </w:rPr>
        <w:t>р</w:t>
      </w:r>
      <w:proofErr w:type="gramEnd"/>
      <w:r w:rsidRPr="00166E26">
        <w:rPr>
          <w:rFonts w:ascii="Times New Roman" w:eastAsia="Times New Roman" w:hAnsi="Times New Roman" w:cs="Times New Roman"/>
          <w:sz w:val="28"/>
          <w:szCs w:val="28"/>
          <w:lang w:eastAsia="ru-RU"/>
        </w:rPr>
        <w:t>ентабельность затрат, %;</w:t>
      </w:r>
    </w:p>
    <w:p w:rsidR="00AB39A5" w:rsidRPr="00166E26" w:rsidRDefault="00AB39A5" w:rsidP="00AB39A5">
      <w:pPr>
        <w:spacing w:after="0" w:line="360" w:lineRule="auto"/>
        <w:ind w:left="707"/>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То есть срок окупаемости – показатель обратный показателю рентабельности: И/</w:t>
      </w:r>
      <w:proofErr w:type="gramStart"/>
      <w:r w:rsidRPr="00166E26">
        <w:rPr>
          <w:rFonts w:ascii="Times New Roman" w:eastAsia="Times New Roman" w:hAnsi="Times New Roman" w:cs="Times New Roman"/>
          <w:sz w:val="28"/>
          <w:szCs w:val="28"/>
          <w:lang w:eastAsia="ru-RU"/>
        </w:rPr>
        <w:t>П</w:t>
      </w:r>
      <w:proofErr w:type="gramEnd"/>
      <w:r w:rsidRPr="00166E26">
        <w:rPr>
          <w:rFonts w:ascii="Times New Roman" w:eastAsia="Times New Roman" w:hAnsi="Times New Roman" w:cs="Times New Roman"/>
          <w:sz w:val="28"/>
          <w:szCs w:val="28"/>
          <w:lang w:eastAsia="ru-RU"/>
        </w:rPr>
        <w:t xml:space="preserve"> (отношение издержек к прибыли)</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Т = 100/138 = 0,7 года.</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t>То есть простой срок окупаемости проведения данной кампании 9 месяца.</w:t>
      </w:r>
    </w:p>
    <w:p w:rsidR="00AB39A5" w:rsidRPr="00166E26"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166E26">
        <w:rPr>
          <w:rFonts w:ascii="Times New Roman" w:eastAsia="Times New Roman" w:hAnsi="Times New Roman" w:cs="Times New Roman"/>
          <w:sz w:val="28"/>
          <w:szCs w:val="28"/>
          <w:lang w:eastAsia="ru-RU"/>
        </w:rPr>
        <w:lastRenderedPageBreak/>
        <w:t xml:space="preserve">Сравним показатели качества в базовом периоде с </w:t>
      </w:r>
      <w:proofErr w:type="gramStart"/>
      <w:r w:rsidRPr="00166E26">
        <w:rPr>
          <w:rFonts w:ascii="Times New Roman" w:eastAsia="Times New Roman" w:hAnsi="Times New Roman" w:cs="Times New Roman"/>
          <w:sz w:val="28"/>
          <w:szCs w:val="28"/>
          <w:lang w:eastAsia="ru-RU"/>
        </w:rPr>
        <w:t>прогнозируемыми</w:t>
      </w:r>
      <w:proofErr w:type="gramEnd"/>
      <w:r w:rsidRPr="00166E26">
        <w:rPr>
          <w:rFonts w:ascii="Times New Roman" w:eastAsia="Times New Roman" w:hAnsi="Times New Roman" w:cs="Times New Roman"/>
          <w:sz w:val="28"/>
          <w:szCs w:val="28"/>
          <w:lang w:eastAsia="ru-RU"/>
        </w:rPr>
        <w:t>.</w:t>
      </w:r>
    </w:p>
    <w:p w:rsidR="00AB39A5" w:rsidRDefault="00AB39A5" w:rsidP="00AB39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16 - </w:t>
      </w:r>
      <w:r w:rsidRPr="000317BD">
        <w:rPr>
          <w:rFonts w:ascii="Times New Roman" w:hAnsi="Times New Roman" w:cs="Times New Roman"/>
          <w:sz w:val="28"/>
          <w:szCs w:val="28"/>
        </w:rPr>
        <w:t>Участие детей в конкурсах, фестивалях, выставках</w:t>
      </w:r>
    </w:p>
    <w:tbl>
      <w:tblPr>
        <w:tblW w:w="9088" w:type="dxa"/>
        <w:jc w:val="center"/>
        <w:tblLook w:val="04A0"/>
      </w:tblPr>
      <w:tblGrid>
        <w:gridCol w:w="2000"/>
        <w:gridCol w:w="1924"/>
        <w:gridCol w:w="1762"/>
        <w:gridCol w:w="1984"/>
        <w:gridCol w:w="1418"/>
      </w:tblGrid>
      <w:tr w:rsidR="00AB39A5" w:rsidRPr="000317BD" w:rsidTr="00AB39A5">
        <w:trPr>
          <w:trHeight w:val="555"/>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bCs/>
                <w:color w:val="000000"/>
                <w:sz w:val="24"/>
                <w:szCs w:val="24"/>
                <w:lang w:eastAsia="ru-RU"/>
              </w:rPr>
              <w:t>Год</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bCs/>
                <w:color w:val="000000"/>
                <w:sz w:val="24"/>
                <w:szCs w:val="24"/>
                <w:lang w:eastAsia="ru-RU"/>
              </w:rPr>
              <w:t>Муниципальные / Зональные</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bCs/>
                <w:color w:val="000000"/>
                <w:sz w:val="24"/>
                <w:szCs w:val="24"/>
                <w:lang w:eastAsia="ru-RU"/>
              </w:rPr>
              <w:t>Краевые / Региональные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bCs/>
                <w:color w:val="000000"/>
                <w:sz w:val="24"/>
                <w:szCs w:val="24"/>
                <w:lang w:eastAsia="ru-RU"/>
              </w:rPr>
              <w:t>Российские / Международные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bCs/>
                <w:color w:val="000000"/>
                <w:sz w:val="24"/>
                <w:szCs w:val="24"/>
                <w:lang w:eastAsia="ru-RU"/>
              </w:rPr>
              <w:t>Количество призовых мест</w:t>
            </w:r>
          </w:p>
        </w:tc>
      </w:tr>
      <w:tr w:rsidR="00AB39A5" w:rsidRPr="000317BD" w:rsidTr="00AB39A5">
        <w:trPr>
          <w:trHeight w:val="375"/>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p>
        </w:tc>
        <w:tc>
          <w:tcPr>
            <w:tcW w:w="1924"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87</w:t>
            </w:r>
          </w:p>
        </w:tc>
        <w:tc>
          <w:tcPr>
            <w:tcW w:w="1762"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68</w:t>
            </w:r>
          </w:p>
        </w:tc>
        <w:tc>
          <w:tcPr>
            <w:tcW w:w="1984"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23</w:t>
            </w:r>
          </w:p>
        </w:tc>
        <w:tc>
          <w:tcPr>
            <w:tcW w:w="1418"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76</w:t>
            </w:r>
          </w:p>
        </w:tc>
      </w:tr>
      <w:tr w:rsidR="00AB39A5" w:rsidRPr="000317BD" w:rsidTr="00AB39A5">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Проект</w:t>
            </w:r>
          </w:p>
        </w:tc>
        <w:tc>
          <w:tcPr>
            <w:tcW w:w="1924"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95</w:t>
            </w:r>
          </w:p>
        </w:tc>
        <w:tc>
          <w:tcPr>
            <w:tcW w:w="1762"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73</w:t>
            </w:r>
          </w:p>
        </w:tc>
        <w:tc>
          <w:tcPr>
            <w:tcW w:w="1984"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24</w:t>
            </w:r>
          </w:p>
        </w:tc>
        <w:tc>
          <w:tcPr>
            <w:tcW w:w="1418"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79</w:t>
            </w:r>
          </w:p>
        </w:tc>
      </w:tr>
      <w:tr w:rsidR="00AB39A5" w:rsidRPr="000317BD" w:rsidTr="00AB39A5">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Увеличение, %</w:t>
            </w:r>
          </w:p>
        </w:tc>
        <w:tc>
          <w:tcPr>
            <w:tcW w:w="1924"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9,2</w:t>
            </w:r>
          </w:p>
        </w:tc>
        <w:tc>
          <w:tcPr>
            <w:tcW w:w="1762"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7,4</w:t>
            </w:r>
          </w:p>
        </w:tc>
        <w:tc>
          <w:tcPr>
            <w:tcW w:w="1984"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4,3</w:t>
            </w:r>
          </w:p>
        </w:tc>
        <w:tc>
          <w:tcPr>
            <w:tcW w:w="1418"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3,9</w:t>
            </w:r>
          </w:p>
        </w:tc>
      </w:tr>
    </w:tbl>
    <w:p w:rsidR="00AB39A5" w:rsidRDefault="00AB39A5" w:rsidP="00B73DA1">
      <w:pPr>
        <w:spacing w:after="0" w:line="240" w:lineRule="auto"/>
        <w:ind w:firstLine="708"/>
        <w:jc w:val="both"/>
        <w:rPr>
          <w:rFonts w:ascii="Times New Roman" w:hAnsi="Times New Roman" w:cs="Times New Roman"/>
          <w:sz w:val="28"/>
          <w:szCs w:val="28"/>
        </w:rPr>
      </w:pPr>
    </w:p>
    <w:p w:rsidR="00AB39A5" w:rsidRPr="000317BD" w:rsidRDefault="00AB39A5" w:rsidP="00B73DA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таблицей</w:t>
      </w:r>
      <w:r w:rsidRPr="000317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00175B89">
        <w:rPr>
          <w:rFonts w:ascii="Times New Roman" w:eastAsia="Times New Roman" w:hAnsi="Times New Roman" w:cs="Times New Roman"/>
          <w:sz w:val="28"/>
          <w:szCs w:val="28"/>
          <w:lang w:eastAsia="ru-RU"/>
        </w:rPr>
        <w:t>6</w:t>
      </w:r>
      <w:r w:rsidRPr="000317BD">
        <w:rPr>
          <w:rFonts w:ascii="Times New Roman" w:eastAsia="Times New Roman" w:hAnsi="Times New Roman" w:cs="Times New Roman"/>
          <w:sz w:val="28"/>
          <w:szCs w:val="28"/>
          <w:lang w:eastAsia="ru-RU"/>
        </w:rPr>
        <w:t xml:space="preserve"> необходимо отметит, что активность учащихся и преподавателей в проекте повысится, что в результате приводит к увеличению результативности учащихся </w:t>
      </w:r>
      <w:r w:rsidRPr="000317BD">
        <w:rPr>
          <w:rFonts w:ascii="Times New Roman" w:eastAsia="Times New Roman" w:hAnsi="Times New Roman" w:cs="Times New Roman"/>
          <w:sz w:val="28"/>
          <w:szCs w:val="28"/>
        </w:rPr>
        <w:t xml:space="preserve">на конкурсах, фестивалях различного уровня. </w:t>
      </w:r>
    </w:p>
    <w:p w:rsidR="00AB39A5" w:rsidRPr="000317BD" w:rsidRDefault="00AB39A5" w:rsidP="00B73DA1">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xml:space="preserve">Ещё одним показателем качества образования МБУ ДО «ЧДШИ им. Балабан» является результат итоговой аттестации выпускников. </w:t>
      </w:r>
    </w:p>
    <w:p w:rsidR="00AB39A5" w:rsidRDefault="00AB39A5" w:rsidP="00AB39A5">
      <w:pPr>
        <w:spacing w:after="0" w:line="360" w:lineRule="auto"/>
        <w:ind w:firstLine="708"/>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Динамика итоговой аттестации выпускников показана в табл</w:t>
      </w:r>
      <w:r>
        <w:rPr>
          <w:rFonts w:ascii="Times New Roman" w:eastAsia="Times New Roman" w:hAnsi="Times New Roman" w:cs="Times New Roman"/>
          <w:sz w:val="28"/>
          <w:szCs w:val="28"/>
          <w:lang w:eastAsia="ru-RU"/>
        </w:rPr>
        <w:t>ице</w:t>
      </w:r>
      <w:r w:rsidRPr="000317BD">
        <w:rPr>
          <w:rFonts w:ascii="Times New Roman" w:eastAsia="Times New Roman" w:hAnsi="Times New Roman" w:cs="Times New Roman"/>
          <w:sz w:val="28"/>
          <w:szCs w:val="28"/>
          <w:lang w:eastAsia="ru-RU"/>
        </w:rPr>
        <w:t xml:space="preserve"> </w:t>
      </w:r>
      <w:r w:rsidR="00175B89">
        <w:rPr>
          <w:rFonts w:ascii="Times New Roman" w:eastAsia="Times New Roman" w:hAnsi="Times New Roman" w:cs="Times New Roman"/>
          <w:sz w:val="28"/>
          <w:szCs w:val="28"/>
          <w:lang w:eastAsia="ru-RU"/>
        </w:rPr>
        <w:t>17</w:t>
      </w:r>
      <w:r w:rsidRPr="000317BD">
        <w:rPr>
          <w:rFonts w:ascii="Times New Roman" w:eastAsia="Times New Roman" w:hAnsi="Times New Roman" w:cs="Times New Roman"/>
          <w:sz w:val="28"/>
          <w:szCs w:val="28"/>
          <w:lang w:eastAsia="ru-RU"/>
        </w:rPr>
        <w:t>.</w:t>
      </w:r>
    </w:p>
    <w:p w:rsidR="00AB39A5" w:rsidRDefault="00AB39A5" w:rsidP="00AB39A5">
      <w:pPr>
        <w:spacing w:after="0"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Таблица 17 - </w:t>
      </w:r>
      <w:r w:rsidRPr="000317BD">
        <w:rPr>
          <w:rFonts w:ascii="Times New Roman" w:eastAsia="Times New Roman" w:hAnsi="Times New Roman" w:cs="Times New Roman"/>
          <w:sz w:val="28"/>
          <w:szCs w:val="28"/>
          <w:lang w:eastAsia="ru-RU"/>
        </w:rPr>
        <w:t>Результаты аттестации по проекту</w:t>
      </w:r>
    </w:p>
    <w:tbl>
      <w:tblPr>
        <w:tblW w:w="9269" w:type="dxa"/>
        <w:tblInd w:w="93" w:type="dxa"/>
        <w:tblLook w:val="04A0"/>
      </w:tblPr>
      <w:tblGrid>
        <w:gridCol w:w="1505"/>
        <w:gridCol w:w="937"/>
        <w:gridCol w:w="1205"/>
        <w:gridCol w:w="1121"/>
        <w:gridCol w:w="1213"/>
        <w:gridCol w:w="1015"/>
        <w:gridCol w:w="957"/>
        <w:gridCol w:w="1316"/>
      </w:tblGrid>
      <w:tr w:rsidR="00AB39A5" w:rsidRPr="000317BD" w:rsidTr="00AB39A5">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Отделение</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0317BD">
              <w:rPr>
                <w:rFonts w:ascii="Times New Roman" w:eastAsia="Times New Roman" w:hAnsi="Times New Roman" w:cs="Times New Roman"/>
                <w:color w:val="000000"/>
                <w:sz w:val="24"/>
                <w:szCs w:val="24"/>
                <w:lang w:eastAsia="ru-RU"/>
              </w:rPr>
              <w:t>Форте-пиано</w:t>
            </w:r>
            <w:proofErr w:type="spellEnd"/>
            <w:proofErr w:type="gramEnd"/>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Струнное</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Духовые</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Народное</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0317BD">
              <w:rPr>
                <w:rFonts w:ascii="Times New Roman" w:eastAsia="Times New Roman" w:hAnsi="Times New Roman" w:cs="Times New Roman"/>
                <w:color w:val="000000"/>
                <w:sz w:val="24"/>
                <w:szCs w:val="24"/>
                <w:lang w:eastAsia="ru-RU"/>
              </w:rPr>
              <w:t>Эстрад-ное</w:t>
            </w:r>
            <w:proofErr w:type="spellEnd"/>
            <w:proofErr w:type="gramEnd"/>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0317BD">
              <w:rPr>
                <w:rFonts w:ascii="Times New Roman" w:eastAsia="Times New Roman" w:hAnsi="Times New Roman" w:cs="Times New Roman"/>
                <w:color w:val="000000"/>
                <w:sz w:val="24"/>
                <w:szCs w:val="24"/>
                <w:lang w:eastAsia="ru-RU"/>
              </w:rPr>
              <w:t>Фольк-лорное</w:t>
            </w:r>
            <w:proofErr w:type="spellEnd"/>
            <w:proofErr w:type="gramEnd"/>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0317BD">
              <w:rPr>
                <w:rFonts w:ascii="Times New Roman" w:eastAsia="Times New Roman" w:hAnsi="Times New Roman" w:cs="Times New Roman"/>
                <w:color w:val="000000"/>
                <w:sz w:val="24"/>
                <w:szCs w:val="24"/>
                <w:lang w:eastAsia="ru-RU"/>
              </w:rPr>
              <w:t>Художест-венное</w:t>
            </w:r>
            <w:proofErr w:type="spellEnd"/>
            <w:proofErr w:type="gramEnd"/>
          </w:p>
        </w:tc>
      </w:tr>
      <w:tr w:rsidR="00AB39A5" w:rsidRPr="000317BD" w:rsidTr="00AB39A5">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2013</w:t>
            </w:r>
          </w:p>
        </w:tc>
        <w:tc>
          <w:tcPr>
            <w:tcW w:w="937"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4,3</w:t>
            </w:r>
          </w:p>
        </w:tc>
        <w:tc>
          <w:tcPr>
            <w:tcW w:w="1205"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w:t>
            </w:r>
          </w:p>
        </w:tc>
        <w:tc>
          <w:tcPr>
            <w:tcW w:w="1121"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4,5</w:t>
            </w:r>
          </w:p>
        </w:tc>
        <w:tc>
          <w:tcPr>
            <w:tcW w:w="1213"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4,6</w:t>
            </w:r>
          </w:p>
        </w:tc>
        <w:tc>
          <w:tcPr>
            <w:tcW w:w="1015"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4,4</w:t>
            </w:r>
          </w:p>
        </w:tc>
        <w:tc>
          <w:tcPr>
            <w:tcW w:w="957"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w:t>
            </w:r>
          </w:p>
        </w:tc>
        <w:tc>
          <w:tcPr>
            <w:tcW w:w="1316"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w:t>
            </w:r>
          </w:p>
        </w:tc>
      </w:tr>
      <w:tr w:rsidR="00AB39A5" w:rsidRPr="000317BD" w:rsidTr="00AB39A5">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Проект</w:t>
            </w:r>
          </w:p>
        </w:tc>
        <w:tc>
          <w:tcPr>
            <w:tcW w:w="937"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4,5</w:t>
            </w:r>
          </w:p>
        </w:tc>
        <w:tc>
          <w:tcPr>
            <w:tcW w:w="1205"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4,2</w:t>
            </w:r>
          </w:p>
        </w:tc>
        <w:tc>
          <w:tcPr>
            <w:tcW w:w="1121"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4,7</w:t>
            </w:r>
          </w:p>
        </w:tc>
        <w:tc>
          <w:tcPr>
            <w:tcW w:w="1213"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4,8</w:t>
            </w:r>
          </w:p>
        </w:tc>
        <w:tc>
          <w:tcPr>
            <w:tcW w:w="1015"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4,6</w:t>
            </w:r>
          </w:p>
        </w:tc>
        <w:tc>
          <w:tcPr>
            <w:tcW w:w="957"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5,0</w:t>
            </w:r>
          </w:p>
        </w:tc>
        <w:tc>
          <w:tcPr>
            <w:tcW w:w="1316"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4,2</w:t>
            </w:r>
          </w:p>
        </w:tc>
      </w:tr>
      <w:tr w:rsidR="00AB39A5" w:rsidRPr="000317BD" w:rsidTr="00AB39A5">
        <w:trPr>
          <w:trHeight w:val="300"/>
        </w:trPr>
        <w:tc>
          <w:tcPr>
            <w:tcW w:w="1505" w:type="dxa"/>
            <w:tcBorders>
              <w:top w:val="nil"/>
              <w:left w:val="single" w:sz="4" w:space="0" w:color="auto"/>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Увеличение, %</w:t>
            </w:r>
          </w:p>
        </w:tc>
        <w:tc>
          <w:tcPr>
            <w:tcW w:w="937"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w:t>
            </w:r>
          </w:p>
        </w:tc>
        <w:tc>
          <w:tcPr>
            <w:tcW w:w="1205"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w:t>
            </w:r>
          </w:p>
        </w:tc>
        <w:tc>
          <w:tcPr>
            <w:tcW w:w="1121"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w:t>
            </w:r>
          </w:p>
        </w:tc>
        <w:tc>
          <w:tcPr>
            <w:tcW w:w="1213"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w:t>
            </w:r>
          </w:p>
        </w:tc>
        <w:tc>
          <w:tcPr>
            <w:tcW w:w="1015"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w:t>
            </w:r>
          </w:p>
        </w:tc>
        <w:tc>
          <w:tcPr>
            <w:tcW w:w="957"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0</w:t>
            </w:r>
          </w:p>
        </w:tc>
        <w:tc>
          <w:tcPr>
            <w:tcW w:w="1316" w:type="dxa"/>
            <w:tcBorders>
              <w:top w:val="nil"/>
              <w:left w:val="nil"/>
              <w:bottom w:val="single" w:sz="4" w:space="0" w:color="auto"/>
              <w:right w:val="single" w:sz="4" w:space="0" w:color="auto"/>
            </w:tcBorders>
            <w:shd w:val="clear" w:color="auto" w:fill="auto"/>
            <w:noWrap/>
            <w:vAlign w:val="center"/>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5</w:t>
            </w:r>
          </w:p>
        </w:tc>
      </w:tr>
    </w:tbl>
    <w:p w:rsidR="00AB39A5" w:rsidRDefault="00AB39A5" w:rsidP="00B73DA1">
      <w:pPr>
        <w:spacing w:after="0" w:line="240" w:lineRule="auto"/>
        <w:jc w:val="both"/>
        <w:rPr>
          <w:rFonts w:ascii="Times New Roman" w:eastAsia="Times New Roman" w:hAnsi="Times New Roman" w:cs="Times New Roman"/>
          <w:sz w:val="28"/>
          <w:szCs w:val="28"/>
          <w:lang w:eastAsia="ru-RU"/>
        </w:rPr>
      </w:pPr>
    </w:p>
    <w:p w:rsidR="00AB39A5" w:rsidRPr="000317BD" w:rsidRDefault="00AB39A5" w:rsidP="00B73DA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317BD">
        <w:rPr>
          <w:rFonts w:ascii="Times New Roman" w:eastAsia="Times New Roman" w:hAnsi="Times New Roman" w:cs="Times New Roman"/>
          <w:sz w:val="28"/>
          <w:szCs w:val="28"/>
          <w:lang w:eastAsia="ru-RU"/>
        </w:rPr>
        <w:t>оказатель по всем отделениям увеличится на 5 %.</w:t>
      </w:r>
    </w:p>
    <w:p w:rsidR="00AB39A5" w:rsidRPr="000317BD" w:rsidRDefault="00AB39A5" w:rsidP="00B73DA1">
      <w:pPr>
        <w:spacing w:after="0" w:line="360" w:lineRule="auto"/>
        <w:ind w:firstLine="709"/>
        <w:jc w:val="both"/>
        <w:rPr>
          <w:rFonts w:ascii="Times New Roman" w:eastAsia="Times New Roman" w:hAnsi="Times New Roman" w:cs="Times New Roman"/>
          <w:b/>
          <w:sz w:val="28"/>
          <w:szCs w:val="28"/>
          <w:lang w:eastAsia="ru-RU"/>
        </w:rPr>
      </w:pPr>
      <w:r w:rsidRPr="000317BD">
        <w:rPr>
          <w:rFonts w:ascii="Times New Roman" w:eastAsia="Times New Roman" w:hAnsi="Times New Roman" w:cs="Times New Roman"/>
          <w:sz w:val="28"/>
          <w:szCs w:val="28"/>
          <w:lang w:eastAsia="ru-RU"/>
        </w:rPr>
        <w:t>Процент выпускников, которые закончат</w:t>
      </w:r>
      <w:r>
        <w:rPr>
          <w:rFonts w:ascii="Times New Roman" w:eastAsia="Times New Roman" w:hAnsi="Times New Roman" w:cs="Times New Roman"/>
          <w:sz w:val="28"/>
          <w:szCs w:val="28"/>
          <w:lang w:eastAsia="ru-RU"/>
        </w:rPr>
        <w:t xml:space="preserve"> МБ</w:t>
      </w:r>
      <w:r w:rsidRPr="000317BD">
        <w:rPr>
          <w:rFonts w:ascii="Times New Roman" w:eastAsia="Times New Roman" w:hAnsi="Times New Roman" w:cs="Times New Roman"/>
          <w:sz w:val="28"/>
          <w:szCs w:val="28"/>
          <w:lang w:eastAsia="ru-RU"/>
        </w:rPr>
        <w:t>У ДО «ЧДШИ им. Балабан» с красным дипломом увеличиться по прогнозам на 5 %.</w:t>
      </w:r>
    </w:p>
    <w:p w:rsidR="00AB39A5" w:rsidRPr="000317BD"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xml:space="preserve">Доля учащихся продолживших </w:t>
      </w:r>
      <w:proofErr w:type="gramStart"/>
      <w:r w:rsidRPr="000317BD">
        <w:rPr>
          <w:rFonts w:ascii="Times New Roman" w:eastAsia="Times New Roman" w:hAnsi="Times New Roman" w:cs="Times New Roman"/>
          <w:sz w:val="28"/>
          <w:szCs w:val="28"/>
          <w:lang w:eastAsia="ru-RU"/>
        </w:rPr>
        <w:t>обучение по программам</w:t>
      </w:r>
      <w:proofErr w:type="gramEnd"/>
      <w:r w:rsidRPr="000317BD">
        <w:rPr>
          <w:rFonts w:ascii="Times New Roman" w:eastAsia="Times New Roman" w:hAnsi="Times New Roman" w:cs="Times New Roman"/>
          <w:sz w:val="28"/>
          <w:szCs w:val="28"/>
          <w:lang w:eastAsia="ru-RU"/>
        </w:rPr>
        <w:t xml:space="preserve"> среднего и высшего профессионального образования в области культуры и искусства вырастет на 10%.</w:t>
      </w:r>
    </w:p>
    <w:p w:rsidR="00AB39A5" w:rsidRPr="000317BD" w:rsidRDefault="00AB39A5" w:rsidP="00AB39A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r w:rsidRPr="000317BD">
        <w:rPr>
          <w:rFonts w:ascii="Times New Roman" w:eastAsia="Times New Roman" w:hAnsi="Times New Roman" w:cs="Times New Roman"/>
          <w:sz w:val="28"/>
          <w:szCs w:val="28"/>
          <w:lang w:eastAsia="ru-RU"/>
        </w:rPr>
        <w:t xml:space="preserve"> г. – 10 чел. – 30% выпускников</w:t>
      </w:r>
    </w:p>
    <w:p w:rsidR="00AB39A5" w:rsidRPr="000317BD"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0317BD">
        <w:rPr>
          <w:rFonts w:ascii="Times New Roman" w:eastAsia="Times New Roman" w:hAnsi="Times New Roman" w:cs="Times New Roman"/>
          <w:sz w:val="28"/>
          <w:szCs w:val="28"/>
          <w:lang w:eastAsia="ru-RU"/>
        </w:rPr>
        <w:t xml:space="preserve"> г. – 11 чел. – 33% выпускников</w:t>
      </w:r>
    </w:p>
    <w:p w:rsidR="00AB39A5" w:rsidRPr="000317BD"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Количество учащихся увеличится на 120 человек, на 25 %.</w:t>
      </w:r>
    </w:p>
    <w:p w:rsidR="00AB39A5" w:rsidRPr="000317BD"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В период проекта увольнений не предвидится.</w:t>
      </w:r>
    </w:p>
    <w:p w:rsidR="00AB39A5" w:rsidRDefault="00AB39A5" w:rsidP="00AB39A5">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Анализ результатов аттестации по годам представлен в таблице</w:t>
      </w:r>
      <w:r w:rsidR="00175B89">
        <w:rPr>
          <w:rFonts w:ascii="Times New Roman" w:eastAsia="Times New Roman" w:hAnsi="Times New Roman" w:cs="Times New Roman"/>
          <w:sz w:val="28"/>
          <w:szCs w:val="28"/>
          <w:lang w:eastAsia="ru-RU"/>
        </w:rPr>
        <w:t xml:space="preserve"> 18</w:t>
      </w:r>
      <w:r w:rsidRPr="000317BD">
        <w:rPr>
          <w:rFonts w:ascii="Times New Roman" w:eastAsia="Times New Roman" w:hAnsi="Times New Roman" w:cs="Times New Roman"/>
          <w:sz w:val="28"/>
          <w:szCs w:val="28"/>
          <w:lang w:eastAsia="ru-RU"/>
        </w:rPr>
        <w:t>.</w:t>
      </w:r>
    </w:p>
    <w:p w:rsidR="00AB39A5" w:rsidRPr="000317BD" w:rsidRDefault="00AB39A5" w:rsidP="00AB39A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Таблица 18 - </w:t>
      </w:r>
      <w:r w:rsidRPr="000317BD">
        <w:rPr>
          <w:rFonts w:ascii="Times New Roman" w:eastAsia="Times New Roman" w:hAnsi="Times New Roman" w:cs="Times New Roman"/>
          <w:sz w:val="28"/>
          <w:szCs w:val="28"/>
          <w:lang w:eastAsia="ru-RU"/>
        </w:rPr>
        <w:t>Анализ результатов аттестации на категории первая и высшая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6"/>
        <w:gridCol w:w="2071"/>
        <w:gridCol w:w="2021"/>
        <w:gridCol w:w="2132"/>
        <w:gridCol w:w="1594"/>
      </w:tblGrid>
      <w:tr w:rsidR="00AB39A5" w:rsidRPr="000317BD" w:rsidTr="00AB39A5">
        <w:tc>
          <w:tcPr>
            <w:tcW w:w="1396" w:type="dxa"/>
          </w:tcPr>
          <w:p w:rsidR="00AB39A5" w:rsidRPr="000317BD" w:rsidRDefault="00AB39A5" w:rsidP="00AB39A5">
            <w:pPr>
              <w:spacing w:after="0" w:line="240" w:lineRule="auto"/>
              <w:jc w:val="center"/>
              <w:rPr>
                <w:rFonts w:ascii="Times New Roman" w:eastAsia="Times New Roman" w:hAnsi="Times New Roman" w:cs="Times New Roman"/>
                <w:sz w:val="24"/>
                <w:szCs w:val="24"/>
                <w:lang w:eastAsia="ru-RU"/>
              </w:rPr>
            </w:pPr>
            <w:r w:rsidRPr="000317BD">
              <w:rPr>
                <w:rFonts w:ascii="Times New Roman" w:eastAsia="Times New Roman" w:hAnsi="Times New Roman" w:cs="Times New Roman"/>
                <w:sz w:val="24"/>
                <w:szCs w:val="24"/>
                <w:lang w:eastAsia="ru-RU"/>
              </w:rPr>
              <w:t xml:space="preserve">Год </w:t>
            </w:r>
          </w:p>
        </w:tc>
        <w:tc>
          <w:tcPr>
            <w:tcW w:w="2071" w:type="dxa"/>
          </w:tcPr>
          <w:p w:rsidR="00AB39A5" w:rsidRPr="000317BD" w:rsidRDefault="00AB39A5" w:rsidP="00AB39A5">
            <w:pPr>
              <w:spacing w:after="0" w:line="240" w:lineRule="auto"/>
              <w:jc w:val="center"/>
              <w:rPr>
                <w:rFonts w:ascii="Times New Roman" w:eastAsia="Times New Roman" w:hAnsi="Times New Roman" w:cs="Times New Roman"/>
                <w:sz w:val="24"/>
                <w:szCs w:val="24"/>
                <w:lang w:eastAsia="ru-RU"/>
              </w:rPr>
            </w:pPr>
            <w:r w:rsidRPr="000317BD">
              <w:rPr>
                <w:rFonts w:ascii="Times New Roman" w:eastAsia="Times New Roman" w:hAnsi="Times New Roman" w:cs="Times New Roman"/>
                <w:sz w:val="24"/>
                <w:szCs w:val="24"/>
                <w:lang w:eastAsia="ru-RU"/>
              </w:rPr>
              <w:t>Количество сотрудников проходивших аттестацию</w:t>
            </w:r>
          </w:p>
        </w:tc>
        <w:tc>
          <w:tcPr>
            <w:tcW w:w="2021" w:type="dxa"/>
          </w:tcPr>
          <w:p w:rsidR="00AB39A5" w:rsidRPr="000317BD" w:rsidRDefault="00AB39A5" w:rsidP="00AB39A5">
            <w:pPr>
              <w:spacing w:after="0" w:line="240" w:lineRule="auto"/>
              <w:jc w:val="center"/>
              <w:rPr>
                <w:rFonts w:ascii="Times New Roman" w:eastAsia="Times New Roman" w:hAnsi="Times New Roman" w:cs="Times New Roman"/>
                <w:sz w:val="24"/>
                <w:szCs w:val="24"/>
                <w:lang w:eastAsia="ru-RU"/>
              </w:rPr>
            </w:pPr>
            <w:r w:rsidRPr="000317BD">
              <w:rPr>
                <w:rFonts w:ascii="Times New Roman" w:eastAsia="Times New Roman" w:hAnsi="Times New Roman" w:cs="Times New Roman"/>
                <w:sz w:val="24"/>
                <w:szCs w:val="24"/>
                <w:lang w:eastAsia="ru-RU"/>
              </w:rPr>
              <w:t>Подтверждение на соответствие занимаемой должности</w:t>
            </w:r>
          </w:p>
        </w:tc>
        <w:tc>
          <w:tcPr>
            <w:tcW w:w="2132" w:type="dxa"/>
          </w:tcPr>
          <w:p w:rsidR="00AB39A5" w:rsidRPr="000317BD" w:rsidRDefault="00AB39A5" w:rsidP="00AB39A5">
            <w:pPr>
              <w:spacing w:after="0" w:line="240" w:lineRule="auto"/>
              <w:jc w:val="center"/>
              <w:rPr>
                <w:rFonts w:ascii="Times New Roman" w:eastAsia="Times New Roman" w:hAnsi="Times New Roman" w:cs="Times New Roman"/>
                <w:sz w:val="24"/>
                <w:szCs w:val="24"/>
                <w:lang w:eastAsia="ru-RU"/>
              </w:rPr>
            </w:pPr>
            <w:r w:rsidRPr="000317BD">
              <w:rPr>
                <w:rFonts w:ascii="Times New Roman" w:eastAsia="Times New Roman" w:hAnsi="Times New Roman" w:cs="Times New Roman"/>
                <w:sz w:val="24"/>
                <w:szCs w:val="24"/>
                <w:lang w:eastAsia="ru-RU"/>
              </w:rPr>
              <w:t>Присвоена первая категория</w:t>
            </w:r>
          </w:p>
          <w:p w:rsidR="00AB39A5" w:rsidRPr="000317BD" w:rsidRDefault="00AB39A5" w:rsidP="00AB39A5">
            <w:pPr>
              <w:spacing w:after="0" w:line="240" w:lineRule="auto"/>
              <w:jc w:val="center"/>
              <w:rPr>
                <w:rFonts w:ascii="Times New Roman" w:eastAsia="Times New Roman" w:hAnsi="Times New Roman" w:cs="Times New Roman"/>
                <w:sz w:val="24"/>
                <w:szCs w:val="24"/>
                <w:lang w:eastAsia="ru-RU"/>
              </w:rPr>
            </w:pPr>
          </w:p>
        </w:tc>
        <w:tc>
          <w:tcPr>
            <w:tcW w:w="1594" w:type="dxa"/>
          </w:tcPr>
          <w:p w:rsidR="00AB39A5" w:rsidRPr="000317BD" w:rsidRDefault="00AB39A5" w:rsidP="00AB39A5">
            <w:pPr>
              <w:spacing w:after="0" w:line="240" w:lineRule="auto"/>
              <w:jc w:val="center"/>
              <w:rPr>
                <w:rFonts w:ascii="Times New Roman" w:eastAsia="Times New Roman" w:hAnsi="Times New Roman" w:cs="Times New Roman"/>
                <w:sz w:val="24"/>
                <w:szCs w:val="24"/>
                <w:lang w:eastAsia="ru-RU"/>
              </w:rPr>
            </w:pPr>
            <w:r w:rsidRPr="000317BD">
              <w:rPr>
                <w:rFonts w:ascii="Times New Roman" w:eastAsia="Times New Roman" w:hAnsi="Times New Roman" w:cs="Times New Roman"/>
                <w:sz w:val="24"/>
                <w:szCs w:val="24"/>
                <w:lang w:eastAsia="ru-RU"/>
              </w:rPr>
              <w:t>Присвоена высшая категория</w:t>
            </w:r>
          </w:p>
          <w:p w:rsidR="00AB39A5" w:rsidRPr="000317BD" w:rsidRDefault="00AB39A5" w:rsidP="00AB39A5">
            <w:pPr>
              <w:spacing w:after="0" w:line="240" w:lineRule="auto"/>
              <w:jc w:val="center"/>
              <w:rPr>
                <w:rFonts w:ascii="Times New Roman" w:eastAsia="Times New Roman" w:hAnsi="Times New Roman" w:cs="Times New Roman"/>
                <w:sz w:val="24"/>
                <w:szCs w:val="24"/>
                <w:lang w:eastAsia="ru-RU"/>
              </w:rPr>
            </w:pPr>
          </w:p>
        </w:tc>
      </w:tr>
      <w:tr w:rsidR="00AB39A5" w:rsidRPr="000317BD" w:rsidTr="00AB39A5">
        <w:tc>
          <w:tcPr>
            <w:tcW w:w="1396" w:type="dxa"/>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p>
        </w:tc>
        <w:tc>
          <w:tcPr>
            <w:tcW w:w="2071" w:type="dxa"/>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16</w:t>
            </w:r>
          </w:p>
        </w:tc>
        <w:tc>
          <w:tcPr>
            <w:tcW w:w="2021" w:type="dxa"/>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w:t>
            </w:r>
          </w:p>
        </w:tc>
        <w:tc>
          <w:tcPr>
            <w:tcW w:w="2132" w:type="dxa"/>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3</w:t>
            </w:r>
          </w:p>
        </w:tc>
        <w:tc>
          <w:tcPr>
            <w:tcW w:w="1594" w:type="dxa"/>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3</w:t>
            </w:r>
          </w:p>
        </w:tc>
      </w:tr>
      <w:tr w:rsidR="00AB39A5" w:rsidRPr="000317BD" w:rsidTr="00AB39A5">
        <w:tc>
          <w:tcPr>
            <w:tcW w:w="1396"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проект</w:t>
            </w:r>
          </w:p>
        </w:tc>
        <w:tc>
          <w:tcPr>
            <w:tcW w:w="2071"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20</w:t>
            </w:r>
          </w:p>
        </w:tc>
        <w:tc>
          <w:tcPr>
            <w:tcW w:w="2021"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6</w:t>
            </w:r>
          </w:p>
        </w:tc>
        <w:tc>
          <w:tcPr>
            <w:tcW w:w="2132"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6</w:t>
            </w:r>
          </w:p>
        </w:tc>
        <w:tc>
          <w:tcPr>
            <w:tcW w:w="1594"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6</w:t>
            </w:r>
          </w:p>
        </w:tc>
      </w:tr>
      <w:tr w:rsidR="00AB39A5" w:rsidRPr="000317BD" w:rsidTr="00AB39A5">
        <w:tc>
          <w:tcPr>
            <w:tcW w:w="1396"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увеличение</w:t>
            </w:r>
          </w:p>
        </w:tc>
        <w:tc>
          <w:tcPr>
            <w:tcW w:w="2071"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25</w:t>
            </w:r>
          </w:p>
        </w:tc>
        <w:tc>
          <w:tcPr>
            <w:tcW w:w="2021"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200</w:t>
            </w:r>
          </w:p>
        </w:tc>
        <w:tc>
          <w:tcPr>
            <w:tcW w:w="2132"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100</w:t>
            </w:r>
          </w:p>
        </w:tc>
        <w:tc>
          <w:tcPr>
            <w:tcW w:w="1594" w:type="dxa"/>
            <w:vAlign w:val="bottom"/>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100</w:t>
            </w:r>
          </w:p>
        </w:tc>
      </w:tr>
    </w:tbl>
    <w:p w:rsidR="00AB39A5" w:rsidRDefault="00AB39A5" w:rsidP="00B73DA1">
      <w:pPr>
        <w:spacing w:after="0" w:line="240" w:lineRule="auto"/>
        <w:jc w:val="both"/>
        <w:rPr>
          <w:rFonts w:ascii="Times New Roman" w:hAnsi="Times New Roman" w:cs="Times New Roman"/>
          <w:sz w:val="28"/>
          <w:szCs w:val="28"/>
        </w:rPr>
      </w:pPr>
    </w:p>
    <w:p w:rsidR="00AB39A5" w:rsidRPr="000317BD" w:rsidRDefault="00AB39A5" w:rsidP="00B73DA1">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Исследование в соответствии с поставленной целью и задачами относительно развития материально – технической базы выявило:</w:t>
      </w:r>
    </w:p>
    <w:p w:rsidR="008A3BE5" w:rsidRDefault="00AB39A5" w:rsidP="00B73DA1">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Произойдёт обновление материально</w:t>
      </w:r>
      <w:r w:rsidR="008A3BE5">
        <w:rPr>
          <w:rFonts w:ascii="Times New Roman" w:eastAsia="Times New Roman" w:hAnsi="Times New Roman" w:cs="Times New Roman"/>
          <w:sz w:val="28"/>
          <w:szCs w:val="28"/>
          <w:lang w:eastAsia="ru-RU"/>
        </w:rPr>
        <w:t xml:space="preserve"> </w:t>
      </w:r>
      <w:r w:rsidRPr="000317BD">
        <w:rPr>
          <w:rFonts w:ascii="Times New Roman" w:eastAsia="Times New Roman" w:hAnsi="Times New Roman" w:cs="Times New Roman"/>
          <w:sz w:val="28"/>
          <w:szCs w:val="28"/>
          <w:lang w:eastAsia="ru-RU"/>
        </w:rPr>
        <w:t>- технической базы.</w:t>
      </w:r>
      <w:r w:rsidR="008A3BE5">
        <w:rPr>
          <w:rFonts w:ascii="Times New Roman" w:eastAsia="Times New Roman" w:hAnsi="Times New Roman" w:cs="Times New Roman"/>
          <w:sz w:val="28"/>
          <w:szCs w:val="28"/>
          <w:lang w:eastAsia="ru-RU"/>
        </w:rPr>
        <w:t xml:space="preserve"> </w:t>
      </w:r>
    </w:p>
    <w:p w:rsidR="00AB39A5" w:rsidRDefault="00AB39A5" w:rsidP="008A3BE5">
      <w:pPr>
        <w:spacing w:after="0" w:line="360" w:lineRule="auto"/>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В соответствии с поставленной целью и задачами  - выявить соответствия реальности требованиям стандарта качества бала составлена таблица</w:t>
      </w:r>
      <w:r>
        <w:rPr>
          <w:rFonts w:ascii="Times New Roman" w:eastAsia="Times New Roman" w:hAnsi="Times New Roman" w:cs="Times New Roman"/>
          <w:sz w:val="28"/>
          <w:szCs w:val="28"/>
          <w:lang w:eastAsia="ru-RU"/>
        </w:rPr>
        <w:t xml:space="preserve"> 19</w:t>
      </w:r>
      <w:r w:rsidRPr="000317BD">
        <w:rPr>
          <w:rFonts w:ascii="Times New Roman" w:eastAsia="Times New Roman" w:hAnsi="Times New Roman" w:cs="Times New Roman"/>
          <w:sz w:val="28"/>
          <w:szCs w:val="28"/>
          <w:lang w:eastAsia="ru-RU"/>
        </w:rPr>
        <w:t>.</w:t>
      </w:r>
    </w:p>
    <w:p w:rsidR="00AB39A5" w:rsidRPr="000317BD" w:rsidRDefault="00AB39A5" w:rsidP="00B73DA1">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19 - </w:t>
      </w:r>
      <w:r w:rsidRPr="000317BD">
        <w:rPr>
          <w:rFonts w:ascii="Times New Roman" w:eastAsia="Times New Roman" w:hAnsi="Times New Roman" w:cs="Times New Roman"/>
          <w:sz w:val="28"/>
          <w:szCs w:val="28"/>
          <w:lang w:eastAsia="ru-RU"/>
        </w:rPr>
        <w:t>Показатели, характеризующие качество муниципальной услуги</w:t>
      </w:r>
      <w:r>
        <w:rPr>
          <w:rFonts w:ascii="Times New Roman" w:eastAsia="Times New Roman" w:hAnsi="Times New Roman" w:cs="Times New Roman"/>
          <w:sz w:val="28"/>
          <w:szCs w:val="28"/>
          <w:lang w:eastAsia="ru-RU"/>
        </w:rPr>
        <w:t xml:space="preserve"> МБ</w:t>
      </w:r>
      <w:r w:rsidRPr="000317BD">
        <w:rPr>
          <w:rFonts w:ascii="Times New Roman" w:eastAsia="Times New Roman" w:hAnsi="Times New Roman" w:cs="Times New Roman"/>
          <w:sz w:val="28"/>
          <w:szCs w:val="28"/>
          <w:lang w:eastAsia="ru-RU"/>
        </w:rPr>
        <w:t>У ДО «ЧДШИ им. Балабан»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5"/>
        <w:gridCol w:w="850"/>
        <w:gridCol w:w="992"/>
        <w:gridCol w:w="1449"/>
      </w:tblGrid>
      <w:tr w:rsidR="00AB39A5" w:rsidRPr="000317BD" w:rsidTr="00AB39A5">
        <w:trPr>
          <w:trHeight w:val="630"/>
        </w:trPr>
        <w:tc>
          <w:tcPr>
            <w:tcW w:w="6096" w:type="dxa"/>
            <w:vMerge w:val="restart"/>
            <w:hideMark/>
          </w:tcPr>
          <w:p w:rsidR="00AB39A5" w:rsidRPr="000317BD" w:rsidRDefault="00AB39A5" w:rsidP="00B73DA1">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Наименование показателя</w:t>
            </w:r>
          </w:p>
        </w:tc>
        <w:tc>
          <w:tcPr>
            <w:tcW w:w="3260" w:type="dxa"/>
            <w:gridSpan w:val="3"/>
            <w:noWrap/>
            <w:hideMark/>
          </w:tcPr>
          <w:p w:rsidR="00AB39A5" w:rsidRPr="000317BD" w:rsidRDefault="00AB39A5" w:rsidP="00B73DA1">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Значение показателя качества муниципальной услуги</w:t>
            </w:r>
          </w:p>
        </w:tc>
      </w:tr>
      <w:tr w:rsidR="00AB39A5" w:rsidRPr="000317BD" w:rsidTr="00AB39A5">
        <w:trPr>
          <w:trHeight w:val="70"/>
        </w:trPr>
        <w:tc>
          <w:tcPr>
            <w:tcW w:w="6096" w:type="dxa"/>
            <w:vMerge/>
            <w:hideMark/>
          </w:tcPr>
          <w:p w:rsidR="00AB39A5" w:rsidRPr="000317BD" w:rsidRDefault="00AB39A5" w:rsidP="00B73DA1">
            <w:pPr>
              <w:spacing w:after="0" w:line="240" w:lineRule="auto"/>
              <w:rPr>
                <w:rFonts w:ascii="Times New Roman" w:eastAsia="Times New Roman" w:hAnsi="Times New Roman" w:cs="Times New Roman"/>
                <w:color w:val="000000"/>
                <w:sz w:val="24"/>
                <w:szCs w:val="24"/>
                <w:lang w:eastAsia="ru-RU"/>
              </w:rPr>
            </w:pP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2013</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Проект</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Отклонение</w:t>
            </w:r>
          </w:p>
        </w:tc>
      </w:tr>
      <w:tr w:rsidR="00AB39A5" w:rsidRPr="000317BD" w:rsidTr="00AB39A5">
        <w:trPr>
          <w:trHeight w:val="161"/>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 xml:space="preserve">1. Доля лауреатов и дипломантов конкурсов </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20</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21</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1</w:t>
            </w:r>
          </w:p>
        </w:tc>
      </w:tr>
      <w:tr w:rsidR="00AB39A5" w:rsidRPr="000317BD" w:rsidTr="00AB39A5">
        <w:trPr>
          <w:trHeight w:val="645"/>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2. Доля педагогических кадров с высшим профессиональным образованием</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47</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47</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 </w:t>
            </w:r>
          </w:p>
        </w:tc>
      </w:tr>
      <w:tr w:rsidR="00AB39A5" w:rsidRPr="000317BD" w:rsidTr="00AB39A5">
        <w:trPr>
          <w:trHeight w:val="521"/>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3. Доля преподавателей и концертмейстеров, имеющих первую и высшую категорию</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60</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60</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Times New Roman" w:hAnsi="Times New Roman" w:cs="Times New Roman"/>
                <w:color w:val="000000"/>
                <w:sz w:val="24"/>
                <w:szCs w:val="24"/>
                <w:lang w:eastAsia="ru-RU"/>
              </w:rPr>
              <w:t> </w:t>
            </w:r>
          </w:p>
        </w:tc>
      </w:tr>
      <w:tr w:rsidR="00AB39A5" w:rsidRPr="000317BD" w:rsidTr="00AB39A5">
        <w:trPr>
          <w:trHeight w:val="557"/>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 xml:space="preserve">3. Доля работников, прошедших </w:t>
            </w:r>
            <w:proofErr w:type="gramStart"/>
            <w:r w:rsidRPr="000317BD">
              <w:rPr>
                <w:rFonts w:ascii="Times New Roman" w:eastAsia="PMingLiU" w:hAnsi="Times New Roman" w:cs="Times New Roman"/>
                <w:color w:val="000000"/>
                <w:sz w:val="24"/>
                <w:szCs w:val="24"/>
                <w:lang w:eastAsia="ru-RU"/>
              </w:rPr>
              <w:t>обучение по программам</w:t>
            </w:r>
            <w:proofErr w:type="gramEnd"/>
            <w:r w:rsidRPr="000317BD">
              <w:rPr>
                <w:rFonts w:ascii="Times New Roman" w:eastAsia="PMingLiU" w:hAnsi="Times New Roman" w:cs="Times New Roman"/>
                <w:color w:val="000000"/>
                <w:sz w:val="24"/>
                <w:szCs w:val="24"/>
                <w:lang w:eastAsia="ru-RU"/>
              </w:rPr>
              <w:t xml:space="preserve"> повышения квалификации и переподготовки кадров</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30</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32</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2</w:t>
            </w:r>
          </w:p>
        </w:tc>
      </w:tr>
      <w:tr w:rsidR="00AB39A5" w:rsidRPr="000317BD" w:rsidTr="00AB39A5">
        <w:trPr>
          <w:trHeight w:val="527"/>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 xml:space="preserve">5. Доля учащихся, привлекаемых к участию в творческих мероприятиях, фестивалях и конкурсах различного уровня от общего количества учащихся </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43</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58</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15</w:t>
            </w:r>
          </w:p>
        </w:tc>
      </w:tr>
      <w:tr w:rsidR="00AB39A5" w:rsidRPr="000317BD" w:rsidTr="00AB39A5">
        <w:trPr>
          <w:trHeight w:val="398"/>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6. Количество жалоб на некачественную услугу</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0</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0</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0</w:t>
            </w:r>
          </w:p>
        </w:tc>
      </w:tr>
      <w:tr w:rsidR="00AB39A5" w:rsidRPr="000317BD" w:rsidTr="00AB39A5">
        <w:trPr>
          <w:trHeight w:val="645"/>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7. Количество методических разработок и профессиональных программ</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2</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5</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150</w:t>
            </w:r>
          </w:p>
        </w:tc>
      </w:tr>
      <w:tr w:rsidR="00AB39A5" w:rsidRPr="000317BD" w:rsidTr="00AB39A5">
        <w:trPr>
          <w:trHeight w:val="625"/>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8. Количество работников, принявших участие в конкурсах профессионального мастерства</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2</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8</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300</w:t>
            </w:r>
          </w:p>
        </w:tc>
      </w:tr>
      <w:tr w:rsidR="00AB39A5" w:rsidRPr="000317BD" w:rsidTr="00AB39A5">
        <w:trPr>
          <w:trHeight w:val="407"/>
        </w:trPr>
        <w:tc>
          <w:tcPr>
            <w:tcW w:w="6096" w:type="dxa"/>
            <w:hideMark/>
          </w:tcPr>
          <w:p w:rsidR="00AB39A5" w:rsidRPr="000317BD" w:rsidRDefault="00AB39A5" w:rsidP="00AB39A5">
            <w:pPr>
              <w:spacing w:after="0" w:line="240" w:lineRule="auto"/>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9. Процент положительных результатов итоговой аттестации выпускников ("хорошо" и "отлично")</w:t>
            </w:r>
          </w:p>
        </w:tc>
        <w:tc>
          <w:tcPr>
            <w:tcW w:w="850"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90</w:t>
            </w:r>
          </w:p>
        </w:tc>
        <w:tc>
          <w:tcPr>
            <w:tcW w:w="992"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95</w:t>
            </w:r>
          </w:p>
        </w:tc>
        <w:tc>
          <w:tcPr>
            <w:tcW w:w="1418" w:type="dxa"/>
            <w:hideMark/>
          </w:tcPr>
          <w:p w:rsidR="00AB39A5" w:rsidRPr="000317BD" w:rsidRDefault="00AB39A5" w:rsidP="00AB39A5">
            <w:pPr>
              <w:spacing w:after="0" w:line="240" w:lineRule="auto"/>
              <w:jc w:val="center"/>
              <w:rPr>
                <w:rFonts w:ascii="Times New Roman" w:eastAsia="Times New Roman" w:hAnsi="Times New Roman" w:cs="Times New Roman"/>
                <w:color w:val="000000"/>
                <w:sz w:val="24"/>
                <w:szCs w:val="24"/>
                <w:lang w:eastAsia="ru-RU"/>
              </w:rPr>
            </w:pPr>
            <w:r w:rsidRPr="000317BD">
              <w:rPr>
                <w:rFonts w:ascii="Times New Roman" w:eastAsia="PMingLiU" w:hAnsi="Times New Roman" w:cs="Times New Roman"/>
                <w:color w:val="000000"/>
                <w:sz w:val="24"/>
                <w:szCs w:val="24"/>
                <w:lang w:eastAsia="ru-RU"/>
              </w:rPr>
              <w:t>5</w:t>
            </w:r>
          </w:p>
        </w:tc>
      </w:tr>
    </w:tbl>
    <w:p w:rsidR="00B73DA1" w:rsidRDefault="00B73DA1" w:rsidP="00B73DA1">
      <w:pPr>
        <w:spacing w:after="0" w:line="240" w:lineRule="auto"/>
        <w:ind w:firstLine="708"/>
        <w:jc w:val="both"/>
        <w:rPr>
          <w:rFonts w:ascii="Times New Roman" w:eastAsia="Times New Roman" w:hAnsi="Times New Roman" w:cs="Times New Roman"/>
          <w:sz w:val="28"/>
          <w:szCs w:val="28"/>
          <w:lang w:eastAsia="ru-RU"/>
        </w:rPr>
      </w:pPr>
    </w:p>
    <w:p w:rsidR="00AB39A5" w:rsidRPr="000317BD" w:rsidRDefault="00AB39A5" w:rsidP="00B73DA1">
      <w:pPr>
        <w:spacing w:after="0" w:line="360" w:lineRule="auto"/>
        <w:ind w:firstLine="708"/>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xml:space="preserve">Вывод по </w:t>
      </w:r>
      <w:r>
        <w:rPr>
          <w:rFonts w:ascii="Times New Roman" w:eastAsia="Times New Roman" w:hAnsi="Times New Roman" w:cs="Times New Roman"/>
          <w:sz w:val="28"/>
          <w:szCs w:val="28"/>
          <w:lang w:eastAsia="ru-RU"/>
        </w:rPr>
        <w:t xml:space="preserve">третьей </w:t>
      </w:r>
      <w:r w:rsidRPr="000317BD">
        <w:rPr>
          <w:rFonts w:ascii="Times New Roman" w:eastAsia="Times New Roman" w:hAnsi="Times New Roman" w:cs="Times New Roman"/>
          <w:sz w:val="28"/>
          <w:szCs w:val="28"/>
          <w:lang w:eastAsia="ru-RU"/>
        </w:rPr>
        <w:t>главе: Таким образом, проведённые при оценке эффективности разработанных предложений по совершенствованию управления кач</w:t>
      </w:r>
      <w:r>
        <w:rPr>
          <w:rFonts w:ascii="Times New Roman" w:eastAsia="Times New Roman" w:hAnsi="Times New Roman" w:cs="Times New Roman"/>
          <w:sz w:val="28"/>
          <w:szCs w:val="28"/>
          <w:lang w:eastAsia="ru-RU"/>
        </w:rPr>
        <w:t>еством предоставляемых услуг МБ</w:t>
      </w:r>
      <w:r w:rsidRPr="000317BD">
        <w:rPr>
          <w:rFonts w:ascii="Times New Roman" w:eastAsia="Times New Roman" w:hAnsi="Times New Roman" w:cs="Times New Roman"/>
          <w:sz w:val="28"/>
          <w:szCs w:val="28"/>
          <w:lang w:eastAsia="ru-RU"/>
        </w:rPr>
        <w:t xml:space="preserve">У ДО «ЧДШИ им. </w:t>
      </w:r>
      <w:r w:rsidRPr="000317BD">
        <w:rPr>
          <w:rFonts w:ascii="Times New Roman" w:eastAsia="Times New Roman" w:hAnsi="Times New Roman" w:cs="Times New Roman"/>
          <w:sz w:val="28"/>
          <w:szCs w:val="28"/>
          <w:lang w:eastAsia="ru-RU"/>
        </w:rPr>
        <w:lastRenderedPageBreak/>
        <w:t>Балабан», расчёты показали, что внедрения дополнительных платных услуг в деятельность предприятия позволит получить дополнительную прибыль. Данную прибыль можно будет направить на обновления фонда музыкальных инструментов, повышение квалификации преподавателей. Возможность дополнительного заработка позволит удерживать высококвалифицированные кадры. Численность учеников возрастёт на 20 %.Улучшится имидж школы в целом. Всё вышеперечисленное и складывается в совершенствование управления качества предоставляемых услуг школы.</w:t>
      </w:r>
    </w:p>
    <w:p w:rsidR="00AB39A5" w:rsidRPr="0013731F" w:rsidRDefault="00AB39A5" w:rsidP="0013731F"/>
    <w:p w:rsidR="00AB39A5" w:rsidRDefault="00AB39A5" w:rsidP="0088234A">
      <w:pPr>
        <w:keepNext/>
        <w:keepLines/>
        <w:spacing w:after="0"/>
        <w:ind w:firstLine="708"/>
        <w:jc w:val="both"/>
        <w:outlineLvl w:val="1"/>
        <w:rPr>
          <w:rFonts w:ascii="Times New Roman" w:eastAsia="Times New Roman" w:hAnsi="Times New Roman" w:cs="Times New Roman"/>
          <w:bCs/>
          <w:sz w:val="28"/>
          <w:szCs w:val="28"/>
          <w:lang w:eastAsia="ru-RU"/>
        </w:rPr>
      </w:pPr>
      <w:bookmarkStart w:id="40" w:name="_Toc388278574"/>
    </w:p>
    <w:p w:rsidR="00AB39A5" w:rsidRDefault="00AB39A5" w:rsidP="0088234A">
      <w:pPr>
        <w:keepNext/>
        <w:keepLines/>
        <w:spacing w:after="0"/>
        <w:ind w:firstLine="708"/>
        <w:jc w:val="both"/>
        <w:outlineLvl w:val="1"/>
        <w:rPr>
          <w:rFonts w:ascii="Times New Roman" w:eastAsia="Times New Roman" w:hAnsi="Times New Roman" w:cs="Times New Roman"/>
          <w:bCs/>
          <w:sz w:val="28"/>
          <w:szCs w:val="28"/>
          <w:lang w:eastAsia="ru-RU"/>
        </w:rPr>
      </w:pPr>
    </w:p>
    <w:p w:rsidR="00AB39A5" w:rsidRDefault="00AB39A5" w:rsidP="0088234A">
      <w:pPr>
        <w:keepNext/>
        <w:keepLines/>
        <w:spacing w:after="0"/>
        <w:ind w:firstLine="708"/>
        <w:jc w:val="both"/>
        <w:outlineLvl w:val="1"/>
        <w:rPr>
          <w:rFonts w:ascii="Times New Roman" w:eastAsia="Times New Roman" w:hAnsi="Times New Roman" w:cs="Times New Roman"/>
          <w:bCs/>
          <w:sz w:val="28"/>
          <w:szCs w:val="28"/>
          <w:lang w:eastAsia="ru-RU"/>
        </w:rPr>
      </w:pPr>
    </w:p>
    <w:bookmarkEnd w:id="40"/>
    <w:p w:rsidR="000317BD" w:rsidRDefault="000317BD"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8A3BE5" w:rsidRDefault="008A3BE5" w:rsidP="000317BD">
      <w:pPr>
        <w:spacing w:after="0" w:line="360" w:lineRule="auto"/>
        <w:jc w:val="both"/>
        <w:rPr>
          <w:rFonts w:ascii="Times New Roman" w:hAnsi="Times New Roman" w:cs="Times New Roman"/>
          <w:sz w:val="28"/>
          <w:szCs w:val="28"/>
        </w:rPr>
      </w:pPr>
    </w:p>
    <w:p w:rsidR="00B73DA1" w:rsidRDefault="00B73DA1" w:rsidP="000317BD">
      <w:pPr>
        <w:spacing w:after="0" w:line="360" w:lineRule="auto"/>
        <w:jc w:val="both"/>
        <w:rPr>
          <w:rFonts w:ascii="Times New Roman" w:hAnsi="Times New Roman" w:cs="Times New Roman"/>
          <w:sz w:val="28"/>
          <w:szCs w:val="28"/>
        </w:rPr>
      </w:pPr>
    </w:p>
    <w:p w:rsidR="00B73DA1" w:rsidRDefault="00B73DA1" w:rsidP="000317BD">
      <w:pPr>
        <w:spacing w:after="0" w:line="360" w:lineRule="auto"/>
        <w:jc w:val="both"/>
        <w:rPr>
          <w:rFonts w:ascii="Times New Roman" w:hAnsi="Times New Roman" w:cs="Times New Roman"/>
          <w:sz w:val="28"/>
          <w:szCs w:val="28"/>
        </w:rPr>
      </w:pPr>
    </w:p>
    <w:p w:rsidR="00B73DA1" w:rsidRDefault="00B73DA1" w:rsidP="000317BD">
      <w:pPr>
        <w:spacing w:after="0" w:line="360" w:lineRule="auto"/>
        <w:jc w:val="both"/>
        <w:rPr>
          <w:rFonts w:ascii="Times New Roman" w:hAnsi="Times New Roman" w:cs="Times New Roman"/>
          <w:sz w:val="28"/>
          <w:szCs w:val="28"/>
        </w:rPr>
      </w:pPr>
    </w:p>
    <w:p w:rsidR="00B73DA1" w:rsidRDefault="00B73DA1" w:rsidP="000317BD">
      <w:pPr>
        <w:spacing w:after="0" w:line="360" w:lineRule="auto"/>
        <w:jc w:val="both"/>
        <w:rPr>
          <w:rFonts w:ascii="Times New Roman" w:hAnsi="Times New Roman" w:cs="Times New Roman"/>
          <w:sz w:val="28"/>
          <w:szCs w:val="28"/>
        </w:rPr>
      </w:pPr>
    </w:p>
    <w:p w:rsidR="004677BB" w:rsidRDefault="004677BB" w:rsidP="00D4209F">
      <w:pPr>
        <w:spacing w:after="0" w:line="240" w:lineRule="auto"/>
        <w:jc w:val="both"/>
        <w:rPr>
          <w:rFonts w:ascii="Times New Roman" w:hAnsi="Times New Roman" w:cs="Times New Roman"/>
          <w:sz w:val="28"/>
          <w:szCs w:val="28"/>
        </w:rPr>
      </w:pPr>
    </w:p>
    <w:p w:rsidR="00F16DA5" w:rsidRPr="00B73DA1" w:rsidRDefault="004677BB" w:rsidP="00B73DA1">
      <w:pPr>
        <w:pStyle w:val="1"/>
        <w:spacing w:before="0" w:line="360" w:lineRule="auto"/>
        <w:jc w:val="center"/>
        <w:rPr>
          <w:rFonts w:ascii="Times New Roman" w:hAnsi="Times New Roman" w:cs="Times New Roman"/>
          <w:color w:val="auto"/>
        </w:rPr>
      </w:pPr>
      <w:bookmarkStart w:id="41" w:name="_Toc11929645"/>
      <w:r>
        <w:rPr>
          <w:rFonts w:ascii="Times New Roman" w:hAnsi="Times New Roman" w:cs="Times New Roman"/>
          <w:color w:val="auto"/>
        </w:rPr>
        <w:lastRenderedPageBreak/>
        <w:t>ЗАКЛЮЧЕНИЕ</w:t>
      </w:r>
      <w:bookmarkEnd w:id="41"/>
    </w:p>
    <w:p w:rsidR="000317BD" w:rsidRPr="000317BD" w:rsidRDefault="000317BD" w:rsidP="00B73DA1">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xml:space="preserve">Целью дипломной работы было: Разработка мероприятий по совершенствованию управлению качеством предоставляемых образовательных услуг на примере Муниципальное бюджетное учреждение дополнительного образования «Чусовская детская школа искусств им. Балабан». </w:t>
      </w:r>
      <w:r w:rsidRPr="000317BD">
        <w:rPr>
          <w:rFonts w:ascii="Times New Roman" w:eastAsia="Times New Roman" w:hAnsi="Times New Roman" w:cs="Times New Roman"/>
          <w:sz w:val="28"/>
          <w:szCs w:val="28"/>
          <w:lang w:eastAsia="ru-RU"/>
        </w:rPr>
        <w:tab/>
      </w:r>
      <w:r w:rsidRPr="000317BD">
        <w:rPr>
          <w:rFonts w:ascii="Times New Roman" w:eastAsia="Times New Roman" w:hAnsi="Times New Roman" w:cs="Times New Roman"/>
          <w:sz w:val="28"/>
          <w:szCs w:val="28"/>
          <w:lang w:eastAsia="ru-RU"/>
        </w:rPr>
        <w:tab/>
      </w:r>
    </w:p>
    <w:p w:rsidR="000317BD" w:rsidRPr="000317BD" w:rsidRDefault="000317BD" w:rsidP="000317BD">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Были выполнены следующие задачи:</w:t>
      </w:r>
    </w:p>
    <w:p w:rsidR="000317BD" w:rsidRPr="000317BD" w:rsidRDefault="000317BD" w:rsidP="000317BD">
      <w:pPr>
        <w:spacing w:line="360" w:lineRule="auto"/>
        <w:contextualSpacing/>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изучены теоретические аспекты понятия образовательной услуги, изучить нормативно - правовые акты, которые регулируют сферу дополнительного образования, дать понятие качества образовательной услуги, представить подходы к оценке качества образования;</w:t>
      </w:r>
    </w:p>
    <w:p w:rsidR="000317BD" w:rsidRPr="000317BD" w:rsidRDefault="000317BD" w:rsidP="000317BD">
      <w:pPr>
        <w:spacing w:after="0" w:line="360" w:lineRule="auto"/>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проведён комплексный анализ качества предоставляемой услуги в организ</w:t>
      </w:r>
      <w:r>
        <w:rPr>
          <w:rFonts w:ascii="Times New Roman" w:eastAsia="Times New Roman" w:hAnsi="Times New Roman" w:cs="Times New Roman"/>
          <w:sz w:val="28"/>
          <w:szCs w:val="28"/>
          <w:lang w:eastAsia="ru-RU"/>
        </w:rPr>
        <w:t xml:space="preserve">ации – Муниципальное бюджетное </w:t>
      </w:r>
      <w:r w:rsidRPr="000317BD">
        <w:rPr>
          <w:rFonts w:ascii="Times New Roman" w:eastAsia="Times New Roman" w:hAnsi="Times New Roman" w:cs="Times New Roman"/>
          <w:sz w:val="28"/>
          <w:szCs w:val="28"/>
          <w:lang w:eastAsia="ru-RU"/>
        </w:rPr>
        <w:t>учреждение дополнительного образования «Чусовская детская школа искусств им. Балабан».</w:t>
      </w:r>
    </w:p>
    <w:p w:rsidR="000317BD" w:rsidRPr="000317BD" w:rsidRDefault="000317BD" w:rsidP="000317BD">
      <w:pPr>
        <w:spacing w:after="0" w:line="360" w:lineRule="auto"/>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разработаны мероприятия по совершенствованию управлению качеством образовательных  услуг.</w:t>
      </w:r>
    </w:p>
    <w:p w:rsidR="000317BD" w:rsidRPr="000317BD" w:rsidRDefault="000317BD" w:rsidP="000317BD">
      <w:pPr>
        <w:spacing w:after="0" w:line="360" w:lineRule="auto"/>
        <w:ind w:firstLine="708"/>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bCs/>
          <w:sz w:val="28"/>
          <w:szCs w:val="28"/>
          <w:lang w:eastAsia="ru-RU"/>
        </w:rPr>
        <w:t>Объектом исследования</w:t>
      </w:r>
      <w:r w:rsidRPr="000317BD">
        <w:rPr>
          <w:rFonts w:ascii="Times New Roman" w:eastAsia="Times New Roman" w:hAnsi="Times New Roman" w:cs="Times New Roman"/>
          <w:sz w:val="28"/>
          <w:szCs w:val="28"/>
          <w:lang w:eastAsia="ru-RU"/>
        </w:rPr>
        <w:t xml:space="preserve">  стало – Муниципальное бюджетное учреждение дополнительного образования «Чусовская детская школа искусств им. Балабан».</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xml:space="preserve">Муниципальное бюджетное учреждение дополнительного образования «Чусовская детская школа искусств имени Балабан», создана с целью предоставления дополнительного </w:t>
      </w:r>
      <w:proofErr w:type="spellStart"/>
      <w:r w:rsidRPr="000317BD">
        <w:rPr>
          <w:rFonts w:ascii="Times New Roman" w:eastAsia="Times New Roman" w:hAnsi="Times New Roman" w:cs="Times New Roman"/>
          <w:sz w:val="28"/>
          <w:szCs w:val="28"/>
          <w:lang w:eastAsia="ru-RU"/>
        </w:rPr>
        <w:t>предпрофессионального</w:t>
      </w:r>
      <w:proofErr w:type="spellEnd"/>
      <w:r w:rsidRPr="000317BD">
        <w:rPr>
          <w:rFonts w:ascii="Times New Roman" w:eastAsia="Times New Roman" w:hAnsi="Times New Roman" w:cs="Times New Roman"/>
          <w:sz w:val="28"/>
          <w:szCs w:val="28"/>
          <w:lang w:eastAsia="ru-RU"/>
        </w:rPr>
        <w:t xml:space="preserve"> образования детям и осуществления эстетико-воспитательных, просветительских функций, создания благоприятных условий для развития и реализации творческих способностей детей и молодежи, их профес</w:t>
      </w:r>
      <w:r>
        <w:rPr>
          <w:rFonts w:ascii="Times New Roman" w:eastAsia="Times New Roman" w:hAnsi="Times New Roman" w:cs="Times New Roman"/>
          <w:sz w:val="28"/>
          <w:szCs w:val="28"/>
          <w:lang w:eastAsia="ru-RU"/>
        </w:rPr>
        <w:t>сионального самоопределения. МБ</w:t>
      </w:r>
      <w:r w:rsidRPr="000317BD">
        <w:rPr>
          <w:rFonts w:ascii="Times New Roman" w:eastAsia="Times New Roman" w:hAnsi="Times New Roman" w:cs="Times New Roman"/>
          <w:sz w:val="28"/>
          <w:szCs w:val="28"/>
          <w:lang w:eastAsia="ru-RU"/>
        </w:rPr>
        <w:t xml:space="preserve">У ДО «ЧДШИ им. Балабан» является некоммерческой организацией. </w:t>
      </w:r>
    </w:p>
    <w:p w:rsidR="000317BD" w:rsidRPr="000317BD" w:rsidRDefault="000317BD" w:rsidP="000317BD">
      <w:pPr>
        <w:spacing w:after="0" w:line="360" w:lineRule="auto"/>
        <w:ind w:firstLine="708"/>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Анализ чистого операционного результата в целом показал, что в 201</w:t>
      </w:r>
      <w:r>
        <w:rPr>
          <w:rFonts w:ascii="Times New Roman" w:eastAsia="Times New Roman" w:hAnsi="Times New Roman" w:cs="Times New Roman"/>
          <w:sz w:val="28"/>
          <w:szCs w:val="28"/>
          <w:lang w:eastAsia="ru-RU"/>
        </w:rPr>
        <w:t>8</w:t>
      </w:r>
      <w:r w:rsidRPr="000317BD">
        <w:rPr>
          <w:rFonts w:ascii="Times New Roman" w:eastAsia="Times New Roman" w:hAnsi="Times New Roman" w:cs="Times New Roman"/>
          <w:sz w:val="28"/>
          <w:szCs w:val="28"/>
          <w:lang w:eastAsia="ru-RU"/>
        </w:rPr>
        <w:t xml:space="preserve"> году расходы превышаю доходы. Это связано с особо ценным имуществом  т. к. поставлены на баланс основные средства, которые в связи с проверкой </w:t>
      </w:r>
      <w:r w:rsidRPr="000317BD">
        <w:rPr>
          <w:rFonts w:ascii="Times New Roman" w:eastAsia="Times New Roman" w:hAnsi="Times New Roman" w:cs="Times New Roman"/>
          <w:sz w:val="28"/>
          <w:szCs w:val="28"/>
          <w:lang w:eastAsia="ru-RU"/>
        </w:rPr>
        <w:lastRenderedPageBreak/>
        <w:t xml:space="preserve">финансового управления администрации района, которой были выявлены как излишки (пожарная сигнализации, охранная сигнализация). </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0"/>
          <w:lang w:eastAsia="ru-RU"/>
        </w:rPr>
      </w:pPr>
      <w:r w:rsidRPr="000317BD">
        <w:rPr>
          <w:rFonts w:ascii="Times New Roman" w:eastAsia="Times New Roman" w:hAnsi="Times New Roman" w:cs="Times New Roman"/>
          <w:sz w:val="28"/>
          <w:szCs w:val="20"/>
          <w:lang w:eastAsia="ru-RU"/>
        </w:rPr>
        <w:t>Наблюдаем отрицательный результат – чистый операционный доход имеет отрицательную величину – 748,4 тыс</w:t>
      </w:r>
      <w:proofErr w:type="gramStart"/>
      <w:r w:rsidRPr="000317BD">
        <w:rPr>
          <w:rFonts w:ascii="Times New Roman" w:eastAsia="Times New Roman" w:hAnsi="Times New Roman" w:cs="Times New Roman"/>
          <w:sz w:val="28"/>
          <w:szCs w:val="20"/>
          <w:lang w:eastAsia="ru-RU"/>
        </w:rPr>
        <w:t>.р</w:t>
      </w:r>
      <w:proofErr w:type="gramEnd"/>
      <w:r w:rsidRPr="000317BD">
        <w:rPr>
          <w:rFonts w:ascii="Times New Roman" w:eastAsia="Times New Roman" w:hAnsi="Times New Roman" w:cs="Times New Roman"/>
          <w:sz w:val="28"/>
          <w:szCs w:val="20"/>
          <w:lang w:eastAsia="ru-RU"/>
        </w:rPr>
        <w:t>уб. и отрицательная тенденция имеет динамику к увеличению.</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0"/>
          <w:lang w:eastAsia="ru-RU"/>
        </w:rPr>
      </w:pPr>
      <w:r w:rsidRPr="000317BD">
        <w:rPr>
          <w:rFonts w:ascii="Times New Roman" w:eastAsia="Times New Roman" w:hAnsi="Times New Roman" w:cs="Times New Roman"/>
          <w:sz w:val="28"/>
          <w:szCs w:val="20"/>
          <w:lang w:eastAsia="ru-RU"/>
        </w:rPr>
        <w:t>Предприятию необходимо срочно принимать меры к исправлению данной отрицательной финансовой ситуации.</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0"/>
          <w:lang w:eastAsia="ru-RU"/>
        </w:rPr>
      </w:pPr>
      <w:r w:rsidRPr="000317BD">
        <w:rPr>
          <w:rFonts w:ascii="Times New Roman" w:eastAsia="Times New Roman" w:hAnsi="Times New Roman" w:cs="Times New Roman"/>
          <w:sz w:val="28"/>
          <w:szCs w:val="28"/>
          <w:lang w:eastAsia="ru-RU"/>
        </w:rPr>
        <w:t xml:space="preserve">Уровень качества образования на некоторых отделениях снижается. </w:t>
      </w:r>
      <w:proofErr w:type="gramStart"/>
      <w:r w:rsidRPr="000317BD">
        <w:rPr>
          <w:rFonts w:ascii="Times New Roman" w:eastAsia="Times New Roman" w:hAnsi="Times New Roman" w:cs="Times New Roman"/>
          <w:sz w:val="28"/>
          <w:szCs w:val="28"/>
          <w:lang w:eastAsia="ru-RU"/>
        </w:rPr>
        <w:t>Снизились показатели на художественном, эстрадном отделениях и в классе духовых инструментов.</w:t>
      </w:r>
      <w:proofErr w:type="gramEnd"/>
      <w:r w:rsidRPr="000317BD">
        <w:rPr>
          <w:rFonts w:ascii="Times New Roman" w:eastAsia="Times New Roman" w:hAnsi="Times New Roman" w:cs="Times New Roman"/>
          <w:sz w:val="28"/>
          <w:szCs w:val="28"/>
          <w:lang w:eastAsia="ru-RU"/>
        </w:rPr>
        <w:t xml:space="preserve">  Процент выпускников, которые закончили МБ</w:t>
      </w:r>
      <w:r>
        <w:rPr>
          <w:rFonts w:ascii="Times New Roman" w:eastAsia="Times New Roman" w:hAnsi="Times New Roman" w:cs="Times New Roman"/>
          <w:sz w:val="28"/>
          <w:szCs w:val="28"/>
          <w:lang w:eastAsia="ru-RU"/>
        </w:rPr>
        <w:t>У ДО</w:t>
      </w:r>
      <w:r w:rsidRPr="000317BD">
        <w:rPr>
          <w:rFonts w:ascii="Times New Roman" w:eastAsia="Times New Roman" w:hAnsi="Times New Roman" w:cs="Times New Roman"/>
          <w:sz w:val="28"/>
          <w:szCs w:val="28"/>
          <w:lang w:eastAsia="ru-RU"/>
        </w:rPr>
        <w:t xml:space="preserve"> «ЧДШИ им. Балабан» с красным дипломом снизился на 12%. Активность учащихся и преподавателей в последнее время снизилась, что в результате приводит к снижению результативности учащихся </w:t>
      </w:r>
      <w:r w:rsidRPr="000317BD">
        <w:rPr>
          <w:rFonts w:ascii="Times New Roman" w:eastAsia="Times New Roman" w:hAnsi="Times New Roman" w:cs="Times New Roman"/>
          <w:sz w:val="28"/>
          <w:szCs w:val="28"/>
        </w:rPr>
        <w:t>на конкурсах, фестивалях различного уровня.</w:t>
      </w:r>
      <w:r w:rsidRPr="000317BD">
        <w:rPr>
          <w:rFonts w:ascii="Times New Roman" w:eastAsia="Times New Roman" w:hAnsi="Times New Roman" w:cs="Times New Roman"/>
          <w:sz w:val="28"/>
          <w:szCs w:val="28"/>
          <w:lang w:eastAsia="ru-RU"/>
        </w:rPr>
        <w:t xml:space="preserve"> Динамика сохранения контингента учащихся нестабильна, также увеличивается отсев. Муниципальное задание (услуг</w:t>
      </w:r>
      <w:r w:rsidR="00371181">
        <w:rPr>
          <w:rFonts w:ascii="Times New Roman" w:eastAsia="Times New Roman" w:hAnsi="Times New Roman" w:cs="Times New Roman"/>
          <w:sz w:val="28"/>
          <w:szCs w:val="28"/>
          <w:lang w:eastAsia="ru-RU"/>
        </w:rPr>
        <w:t xml:space="preserve">и) на планируемый 2018-2019 </w:t>
      </w:r>
      <w:proofErr w:type="spellStart"/>
      <w:r w:rsidR="00371181">
        <w:rPr>
          <w:rFonts w:ascii="Times New Roman" w:eastAsia="Times New Roman" w:hAnsi="Times New Roman" w:cs="Times New Roman"/>
          <w:sz w:val="28"/>
          <w:szCs w:val="28"/>
          <w:lang w:eastAsia="ru-RU"/>
        </w:rPr>
        <w:t>уч</w:t>
      </w:r>
      <w:proofErr w:type="spellEnd"/>
      <w:r w:rsidR="00371181">
        <w:rPr>
          <w:rFonts w:ascii="Times New Roman" w:eastAsia="Times New Roman" w:hAnsi="Times New Roman" w:cs="Times New Roman"/>
          <w:sz w:val="28"/>
          <w:szCs w:val="28"/>
          <w:lang w:eastAsia="ru-RU"/>
        </w:rPr>
        <w:t>. год снизили до 45</w:t>
      </w:r>
      <w:r w:rsidRPr="000317BD">
        <w:rPr>
          <w:rFonts w:ascii="Times New Roman" w:eastAsia="Times New Roman" w:hAnsi="Times New Roman" w:cs="Times New Roman"/>
          <w:sz w:val="28"/>
          <w:szCs w:val="28"/>
          <w:lang w:eastAsia="ru-RU"/>
        </w:rPr>
        <w:t xml:space="preserve">0 человек. </w:t>
      </w:r>
    </w:p>
    <w:p w:rsidR="000317BD" w:rsidRPr="000317BD" w:rsidRDefault="000317BD" w:rsidP="000317BD">
      <w:pPr>
        <w:tabs>
          <w:tab w:val="left" w:pos="690"/>
        </w:tabs>
        <w:suppressAutoHyphens/>
        <w:spacing w:after="0" w:line="360" w:lineRule="auto"/>
        <w:ind w:left="150" w:right="150" w:firstLine="540"/>
        <w:jc w:val="both"/>
        <w:rPr>
          <w:rFonts w:ascii="Times New Roman" w:eastAsia="Times New Roman" w:hAnsi="Times New Roman" w:cs="Times New Roman"/>
          <w:sz w:val="28"/>
          <w:szCs w:val="24"/>
          <w:lang w:eastAsia="ar-SA"/>
        </w:rPr>
      </w:pPr>
      <w:r w:rsidRPr="000317BD">
        <w:rPr>
          <w:rFonts w:ascii="Times New Roman" w:eastAsia="Times New Roman" w:hAnsi="Times New Roman" w:cs="Times New Roman"/>
          <w:sz w:val="28"/>
          <w:szCs w:val="28"/>
          <w:lang w:eastAsia="ru-RU"/>
        </w:rPr>
        <w:t xml:space="preserve">Уровень качества кадрового потенциала также требует принятия необходимых мер по закреплению кадров, подготовке системы мероприятий, направленных на материальное стимулирование и достойную оплату труда преподавателей, социальную поддержку. </w:t>
      </w:r>
      <w:r w:rsidRPr="000317BD">
        <w:rPr>
          <w:rFonts w:ascii="Times New Roman" w:eastAsia="Times New Roman" w:hAnsi="Times New Roman" w:cs="Times New Roman"/>
          <w:color w:val="000000"/>
          <w:sz w:val="28"/>
          <w:szCs w:val="24"/>
          <w:lang w:eastAsia="ar-SA"/>
        </w:rPr>
        <w:t xml:space="preserve">Большинство преподавателей имеют солидный педагогический стаж, но с другой стороны, проблемой остается старение коллектива и сравнительно небольшой процент молодых преподавателей. </w:t>
      </w:r>
      <w:r w:rsidRPr="000317BD">
        <w:rPr>
          <w:rFonts w:ascii="Times New Roman" w:eastAsia="Times New Roman" w:hAnsi="Times New Roman" w:cs="Times New Roman"/>
          <w:sz w:val="28"/>
          <w:szCs w:val="24"/>
          <w:lang w:eastAsia="ar-SA"/>
        </w:rPr>
        <w:t xml:space="preserve">В связи с федеральными государственными требованиями к реализации дополнительных </w:t>
      </w:r>
      <w:proofErr w:type="spellStart"/>
      <w:r w:rsidRPr="000317BD">
        <w:rPr>
          <w:rFonts w:ascii="Times New Roman" w:eastAsia="Times New Roman" w:hAnsi="Times New Roman" w:cs="Times New Roman"/>
          <w:sz w:val="28"/>
          <w:szCs w:val="24"/>
          <w:lang w:eastAsia="ar-SA"/>
        </w:rPr>
        <w:t>предпрофессиональных</w:t>
      </w:r>
      <w:proofErr w:type="spellEnd"/>
      <w:r w:rsidRPr="000317BD">
        <w:rPr>
          <w:rFonts w:ascii="Times New Roman" w:eastAsia="Times New Roman" w:hAnsi="Times New Roman" w:cs="Times New Roman"/>
          <w:sz w:val="28"/>
          <w:szCs w:val="24"/>
          <w:lang w:eastAsia="ar-SA"/>
        </w:rPr>
        <w:t xml:space="preserve"> общеобразовательных программ в области искусств значительно возрастает необходимость повышение профессион</w:t>
      </w:r>
      <w:r w:rsidR="00371181">
        <w:rPr>
          <w:rFonts w:ascii="Times New Roman" w:eastAsia="Times New Roman" w:hAnsi="Times New Roman" w:cs="Times New Roman"/>
          <w:sz w:val="28"/>
          <w:szCs w:val="24"/>
          <w:lang w:eastAsia="ar-SA"/>
        </w:rPr>
        <w:t>альной компетентности кадров МБ</w:t>
      </w:r>
      <w:r w:rsidRPr="000317BD">
        <w:rPr>
          <w:rFonts w:ascii="Times New Roman" w:eastAsia="Times New Roman" w:hAnsi="Times New Roman" w:cs="Times New Roman"/>
          <w:sz w:val="28"/>
          <w:szCs w:val="24"/>
          <w:lang w:eastAsia="ar-SA"/>
        </w:rPr>
        <w:t>У ДО «ЧДШИ им. Балабан».</w:t>
      </w:r>
    </w:p>
    <w:p w:rsidR="000317BD" w:rsidRPr="000317BD" w:rsidRDefault="000317BD" w:rsidP="000317BD">
      <w:pPr>
        <w:tabs>
          <w:tab w:val="left" w:pos="690"/>
        </w:tabs>
        <w:suppressAutoHyphens/>
        <w:spacing w:after="0" w:line="360" w:lineRule="auto"/>
        <w:ind w:left="150" w:right="150" w:firstLine="540"/>
        <w:jc w:val="both"/>
        <w:rPr>
          <w:rFonts w:ascii="Times New Roman" w:eastAsia="Times New Roman" w:hAnsi="Times New Roman" w:cs="Times New Roman"/>
          <w:sz w:val="28"/>
          <w:szCs w:val="20"/>
          <w:lang w:eastAsia="ru-RU"/>
        </w:rPr>
      </w:pPr>
      <w:r w:rsidRPr="000317BD">
        <w:rPr>
          <w:rFonts w:ascii="Times New Roman" w:eastAsia="Times New Roman" w:hAnsi="Times New Roman" w:cs="Times New Roman"/>
          <w:color w:val="000000"/>
          <w:sz w:val="28"/>
          <w:szCs w:val="24"/>
          <w:lang w:eastAsia="ar-SA"/>
        </w:rPr>
        <w:tab/>
      </w:r>
      <w:r w:rsidRPr="000317BD">
        <w:rPr>
          <w:rFonts w:ascii="Times New Roman" w:eastAsia="Times New Roman" w:hAnsi="Times New Roman" w:cs="Times New Roman"/>
          <w:sz w:val="28"/>
          <w:szCs w:val="28"/>
          <w:lang w:eastAsia="ru-RU"/>
        </w:rPr>
        <w:t xml:space="preserve">В связи с недостаточным финансированием, реализацией </w:t>
      </w:r>
      <w:proofErr w:type="spellStart"/>
      <w:r w:rsidRPr="000317BD">
        <w:rPr>
          <w:rFonts w:ascii="Times New Roman" w:eastAsia="Times New Roman" w:hAnsi="Times New Roman" w:cs="Times New Roman"/>
          <w:sz w:val="28"/>
          <w:szCs w:val="28"/>
          <w:lang w:eastAsia="ru-RU"/>
        </w:rPr>
        <w:t>предпрофессиональных</w:t>
      </w:r>
      <w:proofErr w:type="spellEnd"/>
      <w:r w:rsidRPr="000317BD">
        <w:rPr>
          <w:rFonts w:ascii="Times New Roman" w:eastAsia="Times New Roman" w:hAnsi="Times New Roman" w:cs="Times New Roman"/>
          <w:sz w:val="28"/>
          <w:szCs w:val="28"/>
          <w:lang w:eastAsia="ru-RU"/>
        </w:rPr>
        <w:t xml:space="preserve"> программ и федеральными государственными  </w:t>
      </w:r>
      <w:r w:rsidRPr="000317BD">
        <w:rPr>
          <w:rFonts w:ascii="Times New Roman" w:eastAsia="Times New Roman" w:hAnsi="Times New Roman" w:cs="Times New Roman"/>
          <w:sz w:val="28"/>
          <w:szCs w:val="28"/>
          <w:lang w:eastAsia="ru-RU"/>
        </w:rPr>
        <w:lastRenderedPageBreak/>
        <w:t xml:space="preserve">требованиями возрастает необходимость обновления содержания образовательного процесса, материальная база устарела и требует постоянного обновления. </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 xml:space="preserve">Школе необходимо обновлять музыкальные инструменты, которые будут соответствовать современным требованиям образовательного процесса, и создавать собственную базу профессиональных инструментов, велик интерес к современным музыкальным технологиям (синтезаторы, электрогитары, ударные инструменты), которые имеют большое количество музыкальных возможностей. </w:t>
      </w:r>
    </w:p>
    <w:p w:rsidR="000317BD" w:rsidRPr="000317BD" w:rsidRDefault="000317BD" w:rsidP="000317BD">
      <w:pPr>
        <w:suppressAutoHyphens/>
        <w:autoSpaceDN w:val="0"/>
        <w:spacing w:after="0" w:line="360" w:lineRule="auto"/>
        <w:ind w:firstLine="709"/>
        <w:jc w:val="both"/>
        <w:textAlignment w:val="baseline"/>
        <w:rPr>
          <w:rFonts w:ascii="Times New Roman" w:eastAsia="Times New Roman" w:hAnsi="Times New Roman" w:cs="Times New Roman"/>
          <w:kern w:val="3"/>
          <w:sz w:val="28"/>
          <w:szCs w:val="28"/>
          <w:lang w:eastAsia="zh-CN"/>
        </w:rPr>
      </w:pPr>
      <w:r w:rsidRPr="000317BD">
        <w:rPr>
          <w:rFonts w:ascii="Times New Roman" w:eastAsia="Times New Roman" w:hAnsi="Times New Roman" w:cs="Times New Roman"/>
          <w:kern w:val="3"/>
          <w:sz w:val="28"/>
          <w:szCs w:val="28"/>
          <w:lang w:eastAsia="zh-CN"/>
        </w:rPr>
        <w:t xml:space="preserve">В последние годы происходит небольшое обновление материально – технической базы, это связано с участием  административно-управленческого персонала совместно с преподавателями в социально- культурных проектах. </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По итогам опроса родителей учеников коэффициент удовлетворенности кач</w:t>
      </w:r>
      <w:r w:rsidR="00371181">
        <w:rPr>
          <w:rFonts w:ascii="Times New Roman" w:eastAsia="Times New Roman" w:hAnsi="Times New Roman" w:cs="Times New Roman"/>
          <w:sz w:val="28"/>
          <w:szCs w:val="28"/>
          <w:lang w:eastAsia="ru-RU"/>
        </w:rPr>
        <w:t>еством услуг предоставляемых МБ</w:t>
      </w:r>
      <w:r w:rsidRPr="000317BD">
        <w:rPr>
          <w:rFonts w:ascii="Times New Roman" w:eastAsia="Times New Roman" w:hAnsi="Times New Roman" w:cs="Times New Roman"/>
          <w:sz w:val="28"/>
          <w:szCs w:val="28"/>
          <w:lang w:eastAsia="ru-RU"/>
        </w:rPr>
        <w:t xml:space="preserve">У ДО «ЧДШИ им. Балабан» в процентном соотношении составил 84% - хороший показатель. </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В целом уровень качества усл</w:t>
      </w:r>
      <w:r w:rsidR="00371181">
        <w:rPr>
          <w:rFonts w:ascii="Times New Roman" w:eastAsia="Times New Roman" w:hAnsi="Times New Roman" w:cs="Times New Roman"/>
          <w:sz w:val="28"/>
          <w:szCs w:val="28"/>
          <w:lang w:eastAsia="ru-RU"/>
        </w:rPr>
        <w:t>уг предоставляемых МБ</w:t>
      </w:r>
      <w:r w:rsidRPr="000317BD">
        <w:rPr>
          <w:rFonts w:ascii="Times New Roman" w:eastAsia="Times New Roman" w:hAnsi="Times New Roman" w:cs="Times New Roman"/>
          <w:sz w:val="28"/>
          <w:szCs w:val="28"/>
          <w:lang w:eastAsia="ru-RU"/>
        </w:rPr>
        <w:t xml:space="preserve">У ДО «ЧДШИ им. Балабан» соответствует стандартам качества, но по многим направлениям наблюдается отрицательная динамика, которая может привести к негативным результатам. На основании вышеизложенного можно заключить, что для управления качеством дополнительного образования в современных условиях и повышения качества дополнительного образования существует необходимость перехода на современные типы управления. </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Программа совершенствования качества д</w:t>
      </w:r>
      <w:r w:rsidR="00371181">
        <w:rPr>
          <w:rFonts w:ascii="Times New Roman" w:eastAsia="Times New Roman" w:hAnsi="Times New Roman" w:cs="Times New Roman"/>
          <w:sz w:val="28"/>
          <w:szCs w:val="28"/>
          <w:lang w:eastAsia="ru-RU"/>
        </w:rPr>
        <w:t>ополнительного образования в МБ</w:t>
      </w:r>
      <w:r w:rsidRPr="000317BD">
        <w:rPr>
          <w:rFonts w:ascii="Times New Roman" w:eastAsia="Times New Roman" w:hAnsi="Times New Roman" w:cs="Times New Roman"/>
          <w:sz w:val="28"/>
          <w:szCs w:val="28"/>
          <w:lang w:eastAsia="ru-RU"/>
        </w:rPr>
        <w:t>У ДО «ЧДШИ им. Балабан» будет включать мероприятия:</w:t>
      </w:r>
    </w:p>
    <w:p w:rsidR="000317BD" w:rsidRPr="000317BD" w:rsidRDefault="0073267C" w:rsidP="0073267C">
      <w:pPr>
        <w:spacing w:after="0" w:line="360" w:lineRule="auto"/>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 xml:space="preserve">разработка </w:t>
      </w:r>
      <w:proofErr w:type="spellStart"/>
      <w:r w:rsidR="000317BD" w:rsidRPr="000317BD">
        <w:rPr>
          <w:rFonts w:ascii="Times New Roman" w:eastAsia="Calibri" w:hAnsi="Times New Roman" w:cs="Times New Roman"/>
          <w:sz w:val="28"/>
          <w:szCs w:val="28"/>
        </w:rPr>
        <w:t>предпрофессиональных</w:t>
      </w:r>
      <w:proofErr w:type="spellEnd"/>
      <w:r w:rsidR="000317BD" w:rsidRPr="000317BD">
        <w:rPr>
          <w:rFonts w:ascii="Times New Roman" w:eastAsia="Calibri" w:hAnsi="Times New Roman" w:cs="Times New Roman"/>
          <w:sz w:val="28"/>
          <w:szCs w:val="28"/>
        </w:rPr>
        <w:t>, образовательных программ и учебных планов с разными вариантами прохождения обучения в школе;</w:t>
      </w:r>
    </w:p>
    <w:p w:rsidR="000317BD" w:rsidRPr="000317BD" w:rsidRDefault="0073267C" w:rsidP="0073267C">
      <w:pPr>
        <w:spacing w:after="0" w:line="360" w:lineRule="auto"/>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 xml:space="preserve">формирование учебно-методической базы и реализация </w:t>
      </w:r>
      <w:proofErr w:type="spellStart"/>
      <w:r w:rsidR="000317BD" w:rsidRPr="000317BD">
        <w:rPr>
          <w:rFonts w:ascii="Times New Roman" w:eastAsia="Calibri" w:hAnsi="Times New Roman" w:cs="Times New Roman"/>
          <w:sz w:val="28"/>
          <w:szCs w:val="28"/>
        </w:rPr>
        <w:t>предпрофессиональных</w:t>
      </w:r>
      <w:proofErr w:type="spellEnd"/>
      <w:r w:rsidR="000317BD" w:rsidRPr="000317BD">
        <w:rPr>
          <w:rFonts w:ascii="Times New Roman" w:eastAsia="Calibri" w:hAnsi="Times New Roman" w:cs="Times New Roman"/>
          <w:sz w:val="28"/>
          <w:szCs w:val="28"/>
        </w:rPr>
        <w:t xml:space="preserve"> программ;</w:t>
      </w:r>
    </w:p>
    <w:p w:rsidR="000317BD" w:rsidRPr="000317BD" w:rsidRDefault="0073267C" w:rsidP="0073267C">
      <w:pPr>
        <w:spacing w:after="0" w:line="360" w:lineRule="auto"/>
        <w:ind w:left="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317BD" w:rsidRPr="000317BD">
        <w:rPr>
          <w:rFonts w:ascii="Times New Roman" w:eastAsia="Times New Roman" w:hAnsi="Times New Roman" w:cs="Times New Roman"/>
          <w:sz w:val="28"/>
          <w:szCs w:val="28"/>
          <w:lang w:eastAsia="ru-RU"/>
        </w:rPr>
        <w:t xml:space="preserve">расширение спектра услуг школы: набор детей на специальность «синтезатор», «электрогитара», открытие самоокупаемых отделений для подростков (ударные инструменты, </w:t>
      </w:r>
      <w:proofErr w:type="spellStart"/>
      <w:proofErr w:type="gramStart"/>
      <w:r w:rsidR="000317BD" w:rsidRPr="000317BD">
        <w:rPr>
          <w:rFonts w:ascii="Times New Roman" w:eastAsia="Times New Roman" w:hAnsi="Times New Roman" w:cs="Times New Roman"/>
          <w:sz w:val="28"/>
          <w:szCs w:val="28"/>
          <w:lang w:eastAsia="ru-RU"/>
        </w:rPr>
        <w:t>вокально</w:t>
      </w:r>
      <w:proofErr w:type="spellEnd"/>
      <w:r w:rsidR="000317BD" w:rsidRPr="000317BD">
        <w:rPr>
          <w:rFonts w:ascii="Times New Roman" w:eastAsia="Times New Roman" w:hAnsi="Times New Roman" w:cs="Times New Roman"/>
          <w:sz w:val="28"/>
          <w:szCs w:val="28"/>
          <w:lang w:eastAsia="ru-RU"/>
        </w:rPr>
        <w:t xml:space="preserve"> – инструментальный</w:t>
      </w:r>
      <w:proofErr w:type="gramEnd"/>
      <w:r w:rsidR="000317BD" w:rsidRPr="000317BD">
        <w:rPr>
          <w:rFonts w:ascii="Times New Roman" w:eastAsia="Times New Roman" w:hAnsi="Times New Roman" w:cs="Times New Roman"/>
          <w:sz w:val="28"/>
          <w:szCs w:val="28"/>
          <w:lang w:eastAsia="ru-RU"/>
        </w:rPr>
        <w:t xml:space="preserve"> ансамбль), для дошкольников «</w:t>
      </w:r>
      <w:r w:rsidR="000317BD" w:rsidRPr="000317BD">
        <w:rPr>
          <w:rFonts w:ascii="Times New Roman" w:eastAsia="Calibri" w:hAnsi="Times New Roman" w:cs="Times New Roman"/>
          <w:sz w:val="28"/>
          <w:szCs w:val="28"/>
        </w:rPr>
        <w:t>Центр художественно – этнической социализации детей раннего возраста»;</w:t>
      </w:r>
    </w:p>
    <w:p w:rsidR="000317BD" w:rsidRPr="000317BD" w:rsidRDefault="0073267C" w:rsidP="0073267C">
      <w:pPr>
        <w:spacing w:after="0" w:line="360" w:lineRule="auto"/>
        <w:ind w:left="708"/>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постоянное и планомерное повышение квалификации преподавателей и руководителей, организация работы в школе методической секции, проведение на базе школы мастер – классов;</w:t>
      </w:r>
    </w:p>
    <w:p w:rsidR="000317BD" w:rsidRPr="000317BD" w:rsidRDefault="0073267C" w:rsidP="0073267C">
      <w:pPr>
        <w:spacing w:after="0" w:line="360" w:lineRule="auto"/>
        <w:ind w:left="708"/>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разработка и внедрение системы материальной мотивации (надбавки, премии), профессиональной мотивации (участие в конкурсах, фестивалях, получение грантов);</w:t>
      </w:r>
    </w:p>
    <w:p w:rsidR="000317BD" w:rsidRPr="000317BD" w:rsidRDefault="0073267C" w:rsidP="0073267C">
      <w:pPr>
        <w:spacing w:after="0" w:line="360" w:lineRule="auto"/>
        <w:ind w:left="708"/>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развитие материально – технической базы соответствующей современным требованиям;</w:t>
      </w:r>
    </w:p>
    <w:p w:rsidR="000317BD" w:rsidRPr="000317BD" w:rsidRDefault="0073267C" w:rsidP="0073267C">
      <w:pPr>
        <w:spacing w:after="0" w:line="360" w:lineRule="auto"/>
        <w:ind w:left="708"/>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активная концертная деятельность, концертные поездки в другие школы, регулярная исполнительская практика преподавателей, участие в фестивалях и конкурсах, в т. ч  международных;</w:t>
      </w:r>
    </w:p>
    <w:p w:rsidR="000317BD" w:rsidRPr="000317BD" w:rsidRDefault="0073267C" w:rsidP="0073267C">
      <w:pPr>
        <w:spacing w:after="0" w:line="360" w:lineRule="auto"/>
        <w:ind w:left="708"/>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работа со СМИ, трансляция школьных мероприятий по телевидению, реклама;</w:t>
      </w:r>
    </w:p>
    <w:p w:rsidR="000317BD" w:rsidRPr="000317BD" w:rsidRDefault="0073267C" w:rsidP="0073267C">
      <w:pPr>
        <w:spacing w:after="0" w:line="360" w:lineRule="auto"/>
        <w:ind w:left="708"/>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маркетинговые исследования среди потребителей услуг школы искусств.</w:t>
      </w:r>
    </w:p>
    <w:p w:rsidR="000317BD" w:rsidRPr="000317BD" w:rsidRDefault="000317BD" w:rsidP="000317BD">
      <w:pPr>
        <w:spacing w:after="0" w:line="360" w:lineRule="auto"/>
        <w:ind w:firstLine="708"/>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t>Открытие самоокупаемых отделений и расширение спектра услуг приведет к привлечению дополнительных внебюджетных средств и увеличению контингента. Заметим, что подготовка детей дошкольного возраста является мерой по «воспитанию» лояльных клиентов, таких, которые при переходе в категорию школьников продолжат обучение в МБ</w:t>
      </w:r>
      <w:r w:rsidR="00371181">
        <w:rPr>
          <w:rFonts w:ascii="Times New Roman" w:eastAsia="Times New Roman" w:hAnsi="Times New Roman" w:cs="Times New Roman"/>
          <w:sz w:val="28"/>
          <w:szCs w:val="28"/>
          <w:lang w:eastAsia="ru-RU"/>
        </w:rPr>
        <w:t>У ДО</w:t>
      </w:r>
      <w:r w:rsidRPr="000317BD">
        <w:rPr>
          <w:rFonts w:ascii="Times New Roman" w:eastAsia="Times New Roman" w:hAnsi="Times New Roman" w:cs="Times New Roman"/>
          <w:sz w:val="28"/>
          <w:szCs w:val="28"/>
          <w:lang w:eastAsia="ru-RU"/>
        </w:rPr>
        <w:t xml:space="preserve"> «ЧДШИ им. Балабан», это позволит учреждению установить долгосрочные отношения с потребителями, обеспечивая себе стабильный поток обучающихся. </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8"/>
          <w:lang w:eastAsia="ru-RU"/>
        </w:rPr>
      </w:pPr>
      <w:r w:rsidRPr="000317BD">
        <w:rPr>
          <w:rFonts w:ascii="Times New Roman" w:eastAsia="Times New Roman" w:hAnsi="Times New Roman" w:cs="Times New Roman"/>
          <w:sz w:val="28"/>
          <w:szCs w:val="28"/>
          <w:lang w:eastAsia="ru-RU"/>
        </w:rPr>
        <w:lastRenderedPageBreak/>
        <w:t>Ожидаемые результаты от реализации программы по совершенствованию управлению качеством дополнительных образовательных услуг:</w:t>
      </w:r>
    </w:p>
    <w:p w:rsidR="000317BD" w:rsidRPr="000317BD" w:rsidRDefault="0073267C" w:rsidP="0073267C">
      <w:pPr>
        <w:spacing w:after="0" w:line="360" w:lineRule="auto"/>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развитие концертной деятельности, что будет способствовать всестороннему эстетическому развитию учащихся;</w:t>
      </w:r>
    </w:p>
    <w:p w:rsidR="000317BD" w:rsidRPr="000317BD" w:rsidRDefault="0073267C" w:rsidP="0073267C">
      <w:pPr>
        <w:spacing w:after="0" w:line="36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развитие фестивального движения, которое поддерживает интерес учащихся и их родителей к результативности обучения;</w:t>
      </w:r>
    </w:p>
    <w:p w:rsidR="000317BD" w:rsidRPr="000317BD" w:rsidRDefault="0073267C" w:rsidP="0073267C">
      <w:pPr>
        <w:spacing w:after="0" w:line="36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17BD" w:rsidRPr="000317BD">
        <w:rPr>
          <w:rFonts w:ascii="Times New Roman" w:eastAsia="Times New Roman" w:hAnsi="Times New Roman" w:cs="Times New Roman"/>
          <w:sz w:val="28"/>
          <w:szCs w:val="28"/>
          <w:lang w:eastAsia="ru-RU"/>
        </w:rPr>
        <w:t>разработка и продвижение новых услуг, которые позволят школе разнообразить свои культурные продвижения, увеличить контингент, привлечь дополнительные финансовые ресурсы;</w:t>
      </w:r>
    </w:p>
    <w:p w:rsidR="000317BD" w:rsidRPr="000317BD" w:rsidRDefault="0073267C" w:rsidP="0073267C">
      <w:pPr>
        <w:spacing w:after="0" w:line="36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повышение качества содержания образовательного процесса: за счет привлеченных средств и дополнительного финансирования (увеличение контингента по муниципальному заданию);</w:t>
      </w:r>
    </w:p>
    <w:p w:rsidR="000317BD" w:rsidRPr="000317BD" w:rsidRDefault="0073267C" w:rsidP="0073267C">
      <w:pPr>
        <w:spacing w:after="0" w:line="36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17BD" w:rsidRPr="000317BD">
        <w:rPr>
          <w:rFonts w:ascii="Times New Roman" w:eastAsia="Calibri" w:hAnsi="Times New Roman" w:cs="Times New Roman"/>
          <w:sz w:val="28"/>
          <w:szCs w:val="28"/>
        </w:rPr>
        <w:t>повышение качества кадрового потенциала, привлечение молодых специалистов.</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0"/>
          <w:lang w:eastAsia="ru-RU"/>
        </w:rPr>
      </w:pPr>
      <w:r w:rsidRPr="000317BD">
        <w:rPr>
          <w:rFonts w:ascii="Times New Roman" w:eastAsia="Times New Roman" w:hAnsi="Times New Roman" w:cs="Times New Roman"/>
          <w:sz w:val="28"/>
          <w:szCs w:val="20"/>
          <w:lang w:eastAsia="ru-RU"/>
        </w:rPr>
        <w:t>Для подтверждения правильности и эффективности предлагаемой программы представлено экономическое обоснование рекомендаций.</w:t>
      </w:r>
    </w:p>
    <w:p w:rsidR="000317BD" w:rsidRPr="000317BD" w:rsidRDefault="000317BD" w:rsidP="000317BD">
      <w:pPr>
        <w:spacing w:after="0" w:line="360" w:lineRule="auto"/>
        <w:ind w:firstLine="709"/>
        <w:jc w:val="both"/>
        <w:rPr>
          <w:rFonts w:ascii="Times New Roman" w:eastAsia="Times New Roman" w:hAnsi="Times New Roman" w:cs="Times New Roman"/>
          <w:sz w:val="28"/>
          <w:szCs w:val="20"/>
          <w:lang w:eastAsia="ru-RU"/>
        </w:rPr>
      </w:pPr>
    </w:p>
    <w:p w:rsidR="00F16DA5" w:rsidRDefault="00F16DA5" w:rsidP="004677BB">
      <w:pPr>
        <w:spacing w:after="0" w:line="240" w:lineRule="auto"/>
        <w:jc w:val="both"/>
        <w:rPr>
          <w:rFonts w:ascii="Times New Roman" w:hAnsi="Times New Roman" w:cs="Times New Roman"/>
          <w:sz w:val="28"/>
          <w:szCs w:val="28"/>
        </w:rPr>
      </w:pPr>
    </w:p>
    <w:p w:rsidR="00F16DA5" w:rsidRPr="004677BB" w:rsidRDefault="00F16DA5" w:rsidP="004677BB">
      <w:pPr>
        <w:spacing w:after="0" w:line="240" w:lineRule="auto"/>
        <w:jc w:val="both"/>
        <w:rPr>
          <w:rFonts w:ascii="Times New Roman" w:hAnsi="Times New Roman" w:cs="Times New Roman"/>
          <w:sz w:val="28"/>
          <w:szCs w:val="28"/>
        </w:rPr>
      </w:pPr>
    </w:p>
    <w:p w:rsidR="00D54453" w:rsidRDefault="00D54453"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0317BD" w:rsidRDefault="000317BD" w:rsidP="00D4209F">
      <w:pPr>
        <w:spacing w:after="0" w:line="240" w:lineRule="auto"/>
        <w:jc w:val="both"/>
        <w:rPr>
          <w:rFonts w:ascii="Times New Roman" w:hAnsi="Times New Roman" w:cs="Times New Roman"/>
          <w:sz w:val="28"/>
          <w:szCs w:val="28"/>
        </w:rPr>
      </w:pPr>
    </w:p>
    <w:p w:rsidR="00D54453" w:rsidRDefault="00D54453" w:rsidP="00D4209F">
      <w:pPr>
        <w:spacing w:after="0" w:line="240" w:lineRule="auto"/>
        <w:jc w:val="both"/>
        <w:rPr>
          <w:rFonts w:ascii="Times New Roman" w:hAnsi="Times New Roman" w:cs="Times New Roman"/>
          <w:sz w:val="28"/>
          <w:szCs w:val="28"/>
        </w:rPr>
      </w:pPr>
    </w:p>
    <w:p w:rsidR="00D54453" w:rsidRPr="0073267C" w:rsidRDefault="00D54453" w:rsidP="0073267C">
      <w:pPr>
        <w:pStyle w:val="1"/>
        <w:spacing w:before="0" w:line="360" w:lineRule="auto"/>
        <w:jc w:val="center"/>
        <w:rPr>
          <w:rFonts w:ascii="Times New Roman" w:hAnsi="Times New Roman" w:cs="Times New Roman"/>
          <w:color w:val="auto"/>
          <w:szCs w:val="24"/>
        </w:rPr>
      </w:pPr>
      <w:bookmarkStart w:id="42" w:name="_Toc11929646"/>
      <w:r w:rsidRPr="00212F56">
        <w:rPr>
          <w:rStyle w:val="12"/>
          <w:color w:val="auto"/>
          <w:spacing w:val="0"/>
          <w:sz w:val="28"/>
          <w:szCs w:val="24"/>
        </w:rPr>
        <w:lastRenderedPageBreak/>
        <w:t>СПИСОК ИСПОЛЬЗОВАННЫХ ИСТОЧНИКОВ</w:t>
      </w:r>
      <w:bookmarkEnd w:id="42"/>
    </w:p>
    <w:p w:rsidR="00D54453" w:rsidRPr="00371181" w:rsidRDefault="00D54453" w:rsidP="0073267C">
      <w:pPr>
        <w:pStyle w:val="af2"/>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Приказ Министерства образования и науки Российской Федерации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w:t>
      </w:r>
      <w:proofErr w:type="spellStart"/>
      <w:r w:rsidRPr="00371181">
        <w:rPr>
          <w:rFonts w:ascii="Times New Roman" w:eastAsia="Calibri" w:hAnsi="Times New Roman" w:cs="Times New Roman"/>
          <w:sz w:val="28"/>
          <w:szCs w:val="28"/>
        </w:rPr>
        <w:t>Минобрнауки</w:t>
      </w:r>
      <w:proofErr w:type="spellEnd"/>
      <w:r w:rsidRPr="00371181">
        <w:rPr>
          <w:rFonts w:ascii="Times New Roman" w:eastAsia="Calibri" w:hAnsi="Times New Roman" w:cs="Times New Roman"/>
          <w:sz w:val="28"/>
          <w:szCs w:val="28"/>
        </w:rPr>
        <w:t xml:space="preserve"> России) от 07.04.2014 № 276 «Об утверждении Порядка аттестации педагогических работников, осуществляющих образовательную деятельность».: </w:t>
      </w:r>
      <w:proofErr w:type="spellStart"/>
      <w:proofErr w:type="gramStart"/>
      <w:r w:rsidRPr="00371181">
        <w:rPr>
          <w:rFonts w:ascii="Times New Roman" w:eastAsia="Calibri" w:hAnsi="Times New Roman" w:cs="Times New Roman"/>
          <w:sz w:val="28"/>
          <w:szCs w:val="28"/>
        </w:rPr>
        <w:t>Изд</w:t>
      </w:r>
      <w:proofErr w:type="spellEnd"/>
      <w:proofErr w:type="gramEnd"/>
      <w:r w:rsidRPr="00371181">
        <w:rPr>
          <w:rFonts w:ascii="Times New Roman" w:eastAsia="Calibri" w:hAnsi="Times New Roman" w:cs="Times New Roman"/>
          <w:sz w:val="28"/>
          <w:szCs w:val="28"/>
        </w:rPr>
        <w:t xml:space="preserve"> – во «РГ» - Федеральный выпуск № 6396 от 04.06.2014.</w:t>
      </w:r>
    </w:p>
    <w:p w:rsidR="00D54453" w:rsidRPr="00371181" w:rsidRDefault="00D54453" w:rsidP="00371181">
      <w:pPr>
        <w:pStyle w:val="af2"/>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Приказ Минкультуры России от 12.03.2012 № 163 «Об утверждении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федеральных государственных требований и минимуму содержание, структуре и условиям реализации дополнительной </w:t>
      </w:r>
      <w:proofErr w:type="spellStart"/>
      <w:r w:rsidRPr="00371181">
        <w:rPr>
          <w:rFonts w:ascii="Times New Roman" w:eastAsia="Calibri" w:hAnsi="Times New Roman" w:cs="Times New Roman"/>
          <w:sz w:val="28"/>
          <w:szCs w:val="28"/>
        </w:rPr>
        <w:t>предпрофессиональной</w:t>
      </w:r>
      <w:proofErr w:type="spellEnd"/>
      <w:r w:rsidRPr="00371181">
        <w:rPr>
          <w:rFonts w:ascii="Times New Roman" w:eastAsia="Calibri" w:hAnsi="Times New Roman" w:cs="Times New Roman"/>
          <w:sz w:val="28"/>
          <w:szCs w:val="28"/>
        </w:rPr>
        <w:t xml:space="preserve"> общеобразовательной программы в области музыкального искусства «Фортепиано» и сроку обучения по этой программе.: </w:t>
      </w:r>
      <w:proofErr w:type="spellStart"/>
      <w:proofErr w:type="gramStart"/>
      <w:r w:rsidRPr="00371181">
        <w:rPr>
          <w:rFonts w:ascii="Times New Roman" w:eastAsia="Calibri" w:hAnsi="Times New Roman" w:cs="Times New Roman"/>
          <w:sz w:val="28"/>
          <w:szCs w:val="28"/>
        </w:rPr>
        <w:t>Изд</w:t>
      </w:r>
      <w:proofErr w:type="spellEnd"/>
      <w:proofErr w:type="gramEnd"/>
      <w:r w:rsidRPr="00371181">
        <w:rPr>
          <w:rFonts w:ascii="Times New Roman" w:eastAsia="Calibri" w:hAnsi="Times New Roman" w:cs="Times New Roman"/>
          <w:sz w:val="28"/>
          <w:szCs w:val="28"/>
        </w:rPr>
        <w:t xml:space="preserve"> – во «РГ» - Федеральный выпуск № 5797 01.06.2012.</w:t>
      </w:r>
    </w:p>
    <w:p w:rsidR="00D54453" w:rsidRPr="00371181" w:rsidRDefault="00D54453" w:rsidP="00371181">
      <w:pPr>
        <w:pStyle w:val="af2"/>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Приказ </w:t>
      </w:r>
      <w:proofErr w:type="spellStart"/>
      <w:r w:rsidRPr="00371181">
        <w:rPr>
          <w:rFonts w:ascii="Times New Roman" w:eastAsia="Calibri" w:hAnsi="Times New Roman" w:cs="Times New Roman"/>
          <w:sz w:val="28"/>
          <w:szCs w:val="28"/>
        </w:rPr>
        <w:t>Минобрнауки</w:t>
      </w:r>
      <w:proofErr w:type="spellEnd"/>
      <w:r w:rsidRPr="00371181">
        <w:rPr>
          <w:rFonts w:ascii="Times New Roman" w:eastAsia="Calibri" w:hAnsi="Times New Roman" w:cs="Times New Roman"/>
          <w:sz w:val="28"/>
          <w:szCs w:val="28"/>
        </w:rPr>
        <w:t xml:space="preserve"> России от 29.08.2013 № 1008 «Об</w:t>
      </w:r>
      <w:r w:rsidRPr="00371181">
        <w:rPr>
          <w:rFonts w:ascii="Times New Roman" w:hAnsi="Times New Roman" w:cs="Times New Roman"/>
          <w:sz w:val="28"/>
          <w:szCs w:val="28"/>
        </w:rPr>
        <w:t xml:space="preserve"> </w:t>
      </w:r>
      <w:r w:rsidRPr="00371181">
        <w:rPr>
          <w:rFonts w:ascii="Times New Roman" w:eastAsia="Calibri" w:hAnsi="Times New Roman" w:cs="Times New Roman"/>
          <w:sz w:val="28"/>
          <w:szCs w:val="28"/>
        </w:rPr>
        <w:t xml:space="preserve">утверждении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Порядка организации и осуществления образовательной деятельности по дополнительным общеобразовательным программам».: </w:t>
      </w:r>
      <w:proofErr w:type="spellStart"/>
      <w:proofErr w:type="gramStart"/>
      <w:r w:rsidRPr="00371181">
        <w:rPr>
          <w:rFonts w:ascii="Times New Roman" w:eastAsia="Calibri" w:hAnsi="Times New Roman" w:cs="Times New Roman"/>
          <w:sz w:val="28"/>
          <w:szCs w:val="28"/>
        </w:rPr>
        <w:t>Изд</w:t>
      </w:r>
      <w:proofErr w:type="spellEnd"/>
      <w:proofErr w:type="gramEnd"/>
      <w:r w:rsidRPr="00371181">
        <w:rPr>
          <w:rFonts w:ascii="Times New Roman" w:eastAsia="Calibri" w:hAnsi="Times New Roman" w:cs="Times New Roman"/>
          <w:sz w:val="28"/>
          <w:szCs w:val="28"/>
        </w:rPr>
        <w:t xml:space="preserve"> – во «РГ» - Федеральный выпуск № 6255 от 11.12.2013.</w:t>
      </w:r>
    </w:p>
    <w:p w:rsidR="00D54453"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Федеральный Закон  от 04.05.2011г. № 99 –ФЗ «О лицензировании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отдельных видов деятельности».: </w:t>
      </w:r>
      <w:proofErr w:type="spellStart"/>
      <w:proofErr w:type="gramStart"/>
      <w:r w:rsidRPr="00371181">
        <w:rPr>
          <w:rFonts w:ascii="Times New Roman" w:eastAsia="Calibri" w:hAnsi="Times New Roman" w:cs="Times New Roman"/>
          <w:sz w:val="28"/>
          <w:szCs w:val="28"/>
        </w:rPr>
        <w:t>Изд</w:t>
      </w:r>
      <w:proofErr w:type="spellEnd"/>
      <w:proofErr w:type="gramEnd"/>
      <w:r w:rsidRPr="00371181">
        <w:rPr>
          <w:rFonts w:ascii="Times New Roman" w:eastAsia="Calibri" w:hAnsi="Times New Roman" w:cs="Times New Roman"/>
          <w:sz w:val="28"/>
          <w:szCs w:val="28"/>
        </w:rPr>
        <w:t xml:space="preserve"> – во «РГ» - Федеральный выпуск № 5473 от 06.05.2011.</w:t>
      </w:r>
    </w:p>
    <w:p w:rsidR="00D54453" w:rsidRPr="00371181" w:rsidRDefault="00D54453" w:rsidP="00371181">
      <w:pPr>
        <w:numPr>
          <w:ilvl w:val="0"/>
          <w:numId w:val="31"/>
        </w:numPr>
        <w:spacing w:after="0" w:line="360" w:lineRule="auto"/>
        <w:ind w:left="0" w:firstLine="426"/>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Федеральный Закон от 29.12.2012 г. № 273 – ФЗ (ред. от 05.05.2014) «Об образовании в Российской Федерации».: </w:t>
      </w:r>
      <w:proofErr w:type="spellStart"/>
      <w:proofErr w:type="gramStart"/>
      <w:r w:rsidRPr="00371181">
        <w:rPr>
          <w:rFonts w:ascii="Times New Roman" w:eastAsia="Calibri" w:hAnsi="Times New Roman" w:cs="Times New Roman"/>
          <w:sz w:val="28"/>
          <w:szCs w:val="28"/>
        </w:rPr>
        <w:t>Изд</w:t>
      </w:r>
      <w:proofErr w:type="spellEnd"/>
      <w:proofErr w:type="gramEnd"/>
      <w:r w:rsidRPr="00371181">
        <w:rPr>
          <w:rFonts w:ascii="Times New Roman" w:eastAsia="Calibri" w:hAnsi="Times New Roman" w:cs="Times New Roman"/>
          <w:sz w:val="28"/>
          <w:szCs w:val="28"/>
        </w:rPr>
        <w:t xml:space="preserve"> – во «РГ»  - Федеральный выпуск № 5976 от 31.12.2012.</w:t>
      </w:r>
    </w:p>
    <w:p w:rsidR="00D54453"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Федеральный Закон от 08.05.2010 № 83-ФЗ (ред. от 28.12.2013) «О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proofErr w:type="spellStart"/>
      <w:proofErr w:type="gramStart"/>
      <w:r w:rsidRPr="00371181">
        <w:rPr>
          <w:rFonts w:ascii="Times New Roman" w:eastAsia="Calibri" w:hAnsi="Times New Roman" w:cs="Times New Roman"/>
          <w:sz w:val="28"/>
          <w:szCs w:val="28"/>
        </w:rPr>
        <w:t>Изд</w:t>
      </w:r>
      <w:proofErr w:type="spellEnd"/>
      <w:proofErr w:type="gramEnd"/>
      <w:r w:rsidRPr="00371181">
        <w:rPr>
          <w:rFonts w:ascii="Times New Roman" w:eastAsia="Calibri" w:hAnsi="Times New Roman" w:cs="Times New Roman"/>
          <w:sz w:val="28"/>
          <w:szCs w:val="28"/>
        </w:rPr>
        <w:t xml:space="preserve"> – во «РГ» - Федеральный выпуск № 5179 от 12.05.2010. </w:t>
      </w:r>
    </w:p>
    <w:p w:rsidR="00D54453" w:rsidRPr="00371181" w:rsidRDefault="00D54453" w:rsidP="00371181">
      <w:pPr>
        <w:numPr>
          <w:ilvl w:val="0"/>
          <w:numId w:val="31"/>
        </w:numPr>
        <w:spacing w:after="0" w:line="360" w:lineRule="auto"/>
        <w:jc w:val="both"/>
        <w:rPr>
          <w:rFonts w:ascii="Times New Roman" w:hAnsi="Times New Roman" w:cs="Times New Roman"/>
          <w:sz w:val="28"/>
          <w:szCs w:val="28"/>
        </w:rPr>
      </w:pPr>
      <w:proofErr w:type="spellStart"/>
      <w:r w:rsidRPr="00371181">
        <w:rPr>
          <w:rFonts w:ascii="Times New Roman" w:eastAsia="Calibri" w:hAnsi="Times New Roman" w:cs="Times New Roman"/>
          <w:sz w:val="28"/>
          <w:szCs w:val="28"/>
        </w:rPr>
        <w:t>Абраухова</w:t>
      </w:r>
      <w:proofErr w:type="spellEnd"/>
      <w:r w:rsidRPr="00371181">
        <w:rPr>
          <w:rFonts w:ascii="Times New Roman" w:eastAsia="Calibri" w:hAnsi="Times New Roman" w:cs="Times New Roman"/>
          <w:sz w:val="28"/>
          <w:szCs w:val="28"/>
        </w:rPr>
        <w:t xml:space="preserve"> В. В. Инновационные подходы в деятельности учреждения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дополнительного образования как средство его развития: </w:t>
      </w:r>
      <w:proofErr w:type="spellStart"/>
      <w:r w:rsidRPr="00371181">
        <w:rPr>
          <w:rFonts w:ascii="Times New Roman" w:eastAsia="Calibri" w:hAnsi="Times New Roman" w:cs="Times New Roman"/>
          <w:sz w:val="28"/>
          <w:szCs w:val="28"/>
        </w:rPr>
        <w:t>дис</w:t>
      </w:r>
      <w:proofErr w:type="gramStart"/>
      <w:r w:rsidRPr="00371181">
        <w:rPr>
          <w:rFonts w:ascii="Times New Roman" w:eastAsia="Calibri" w:hAnsi="Times New Roman" w:cs="Times New Roman"/>
          <w:sz w:val="28"/>
          <w:szCs w:val="28"/>
        </w:rPr>
        <w:t>.к</w:t>
      </w:r>
      <w:proofErr w:type="gramEnd"/>
      <w:r w:rsidRPr="00371181">
        <w:rPr>
          <w:rFonts w:ascii="Times New Roman" w:eastAsia="Calibri" w:hAnsi="Times New Roman" w:cs="Times New Roman"/>
          <w:sz w:val="28"/>
          <w:szCs w:val="28"/>
        </w:rPr>
        <w:t>анд</w:t>
      </w:r>
      <w:proofErr w:type="spellEnd"/>
      <w:r w:rsidRPr="00371181">
        <w:rPr>
          <w:rFonts w:ascii="Times New Roman" w:eastAsia="Calibri" w:hAnsi="Times New Roman" w:cs="Times New Roman"/>
          <w:sz w:val="28"/>
          <w:szCs w:val="28"/>
        </w:rPr>
        <w:t xml:space="preserve">. </w:t>
      </w:r>
      <w:proofErr w:type="spellStart"/>
      <w:r w:rsidRPr="00371181">
        <w:rPr>
          <w:rFonts w:ascii="Times New Roman" w:eastAsia="Calibri" w:hAnsi="Times New Roman" w:cs="Times New Roman"/>
          <w:sz w:val="28"/>
          <w:szCs w:val="28"/>
        </w:rPr>
        <w:t>пед</w:t>
      </w:r>
      <w:proofErr w:type="spellEnd"/>
      <w:r w:rsidRPr="00371181">
        <w:rPr>
          <w:rFonts w:ascii="Times New Roman" w:eastAsia="Calibri" w:hAnsi="Times New Roman" w:cs="Times New Roman"/>
          <w:sz w:val="28"/>
          <w:szCs w:val="28"/>
        </w:rPr>
        <w:t xml:space="preserve">. наук. Ростов </w:t>
      </w:r>
      <w:proofErr w:type="spellStart"/>
      <w:r w:rsidRPr="00371181">
        <w:rPr>
          <w:rFonts w:ascii="Times New Roman" w:eastAsia="Calibri" w:hAnsi="Times New Roman" w:cs="Times New Roman"/>
          <w:sz w:val="28"/>
          <w:szCs w:val="28"/>
        </w:rPr>
        <w:t>н</w:t>
      </w:r>
      <w:proofErr w:type="spellEnd"/>
      <w:proofErr w:type="gramStart"/>
      <w:r w:rsidRPr="00371181">
        <w:rPr>
          <w:rFonts w:ascii="Times New Roman" w:eastAsia="Calibri" w:hAnsi="Times New Roman" w:cs="Times New Roman"/>
          <w:sz w:val="28"/>
          <w:szCs w:val="28"/>
        </w:rPr>
        <w:t>/Д</w:t>
      </w:r>
      <w:proofErr w:type="gramEnd"/>
      <w:r w:rsidRPr="00371181">
        <w:rPr>
          <w:rFonts w:ascii="Times New Roman" w:eastAsia="Calibri" w:hAnsi="Times New Roman" w:cs="Times New Roman"/>
          <w:sz w:val="28"/>
          <w:szCs w:val="28"/>
        </w:rPr>
        <w:t>, 2012. 279 с.</w:t>
      </w:r>
    </w:p>
    <w:p w:rsidR="00D54453" w:rsidRPr="00371181" w:rsidRDefault="00D54453" w:rsidP="00371181">
      <w:pPr>
        <w:numPr>
          <w:ilvl w:val="0"/>
          <w:numId w:val="31"/>
        </w:numPr>
        <w:spacing w:after="0" w:line="360" w:lineRule="auto"/>
        <w:ind w:left="0" w:firstLine="426"/>
        <w:jc w:val="both"/>
        <w:rPr>
          <w:rFonts w:ascii="Times New Roman" w:hAnsi="Times New Roman" w:cs="Times New Roman"/>
          <w:sz w:val="28"/>
          <w:szCs w:val="28"/>
        </w:rPr>
      </w:pPr>
      <w:r w:rsidRPr="00371181">
        <w:rPr>
          <w:rFonts w:ascii="Times New Roman" w:eastAsia="Calibri" w:hAnsi="Times New Roman" w:cs="Times New Roman"/>
          <w:iCs/>
          <w:sz w:val="28"/>
          <w:szCs w:val="28"/>
        </w:rPr>
        <w:lastRenderedPageBreak/>
        <w:t xml:space="preserve">Алиева Л.В. </w:t>
      </w:r>
      <w:r w:rsidRPr="00371181">
        <w:rPr>
          <w:rFonts w:ascii="Times New Roman" w:eastAsia="Calibri" w:hAnsi="Times New Roman" w:cs="Times New Roman"/>
          <w:sz w:val="28"/>
          <w:szCs w:val="28"/>
        </w:rPr>
        <w:t>Диагностика и мониторинг в сфере воспитания: (По итогам научно-практической конференции) // Внешкольник. 2011. № 11. С 26-30.</w:t>
      </w:r>
    </w:p>
    <w:p w:rsidR="00D54453" w:rsidRPr="00371181" w:rsidRDefault="00D54453" w:rsidP="00371181">
      <w:pPr>
        <w:numPr>
          <w:ilvl w:val="0"/>
          <w:numId w:val="31"/>
        </w:numPr>
        <w:spacing w:after="0" w:line="360" w:lineRule="auto"/>
        <w:ind w:left="0" w:firstLine="426"/>
        <w:jc w:val="both"/>
        <w:rPr>
          <w:rFonts w:ascii="Times New Roman" w:hAnsi="Times New Roman" w:cs="Times New Roman"/>
          <w:sz w:val="28"/>
          <w:szCs w:val="28"/>
        </w:rPr>
      </w:pPr>
      <w:proofErr w:type="spellStart"/>
      <w:r w:rsidRPr="00371181">
        <w:rPr>
          <w:rFonts w:ascii="Times New Roman" w:eastAsia="Calibri" w:hAnsi="Times New Roman" w:cs="Times New Roman"/>
          <w:sz w:val="28"/>
          <w:szCs w:val="28"/>
        </w:rPr>
        <w:t>Блауберг</w:t>
      </w:r>
      <w:proofErr w:type="spellEnd"/>
      <w:r w:rsidRPr="00371181">
        <w:rPr>
          <w:rFonts w:ascii="Times New Roman" w:eastAsia="Calibri" w:hAnsi="Times New Roman" w:cs="Times New Roman"/>
          <w:sz w:val="28"/>
          <w:szCs w:val="28"/>
        </w:rPr>
        <w:t>, И.В.; Юдин, Э.Г. Становление и сущность системного подхода /</w:t>
      </w:r>
      <w:proofErr w:type="spellStart"/>
      <w:r w:rsidRPr="00371181">
        <w:rPr>
          <w:rFonts w:ascii="Times New Roman" w:eastAsia="Calibri" w:hAnsi="Times New Roman" w:cs="Times New Roman"/>
          <w:sz w:val="28"/>
          <w:szCs w:val="28"/>
        </w:rPr>
        <w:t>И.В.Блауберг</w:t>
      </w:r>
      <w:proofErr w:type="spellEnd"/>
      <w:r w:rsidRPr="00371181">
        <w:rPr>
          <w:rFonts w:ascii="Times New Roman" w:eastAsia="Calibri" w:hAnsi="Times New Roman" w:cs="Times New Roman"/>
          <w:sz w:val="28"/>
          <w:szCs w:val="28"/>
        </w:rPr>
        <w:t xml:space="preserve">, Э.Г.Юдин. М.: Наука, 2013. 270 </w:t>
      </w:r>
      <w:proofErr w:type="gramStart"/>
      <w:r w:rsidRPr="00371181">
        <w:rPr>
          <w:rFonts w:ascii="Times New Roman" w:eastAsia="Calibri" w:hAnsi="Times New Roman" w:cs="Times New Roman"/>
          <w:sz w:val="28"/>
          <w:szCs w:val="28"/>
        </w:rPr>
        <w:t>с</w:t>
      </w:r>
      <w:proofErr w:type="gramEnd"/>
      <w:r w:rsidRPr="00371181">
        <w:rPr>
          <w:rFonts w:ascii="Times New Roman" w:eastAsia="Calibri" w:hAnsi="Times New Roman" w:cs="Times New Roman"/>
          <w:sz w:val="28"/>
          <w:szCs w:val="28"/>
        </w:rPr>
        <w:t>.</w:t>
      </w:r>
    </w:p>
    <w:p w:rsidR="00D54453" w:rsidRPr="00371181" w:rsidRDefault="00D54453" w:rsidP="00371181">
      <w:pPr>
        <w:pStyle w:val="af2"/>
        <w:numPr>
          <w:ilvl w:val="0"/>
          <w:numId w:val="31"/>
        </w:numPr>
        <w:spacing w:after="0" w:line="360" w:lineRule="auto"/>
        <w:jc w:val="both"/>
        <w:rPr>
          <w:rFonts w:ascii="Times New Roman" w:hAnsi="Times New Roman" w:cs="Times New Roman"/>
          <w:sz w:val="28"/>
          <w:szCs w:val="28"/>
        </w:rPr>
      </w:pPr>
      <w:proofErr w:type="spellStart"/>
      <w:r w:rsidRPr="00371181">
        <w:rPr>
          <w:rFonts w:ascii="Times New Roman" w:eastAsia="Calibri" w:hAnsi="Times New Roman" w:cs="Times New Roman"/>
          <w:sz w:val="28"/>
          <w:szCs w:val="28"/>
        </w:rPr>
        <w:t>Болотов</w:t>
      </w:r>
      <w:proofErr w:type="spellEnd"/>
      <w:r w:rsidRPr="00371181">
        <w:rPr>
          <w:rFonts w:ascii="Times New Roman" w:eastAsia="Calibri" w:hAnsi="Times New Roman" w:cs="Times New Roman"/>
          <w:sz w:val="28"/>
          <w:szCs w:val="28"/>
        </w:rPr>
        <w:t xml:space="preserve"> В.А., Ефремова Н.Ф. Системы оценки качества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образования./</w:t>
      </w:r>
      <w:proofErr w:type="spellStart"/>
      <w:r w:rsidRPr="00371181">
        <w:rPr>
          <w:rFonts w:ascii="Times New Roman" w:eastAsia="Calibri" w:hAnsi="Times New Roman" w:cs="Times New Roman"/>
          <w:sz w:val="28"/>
          <w:szCs w:val="28"/>
        </w:rPr>
        <w:t>В.А.Болотов</w:t>
      </w:r>
      <w:proofErr w:type="spellEnd"/>
      <w:r w:rsidRPr="00371181">
        <w:rPr>
          <w:rFonts w:ascii="Times New Roman" w:eastAsia="Calibri" w:hAnsi="Times New Roman" w:cs="Times New Roman"/>
          <w:sz w:val="28"/>
          <w:szCs w:val="28"/>
        </w:rPr>
        <w:t xml:space="preserve">, Н.Ф.Ефремова. М.: Логос, 2010.407 </w:t>
      </w:r>
      <w:proofErr w:type="gramStart"/>
      <w:r w:rsidRPr="00371181">
        <w:rPr>
          <w:rFonts w:ascii="Times New Roman" w:eastAsia="Calibri" w:hAnsi="Times New Roman" w:cs="Times New Roman"/>
          <w:sz w:val="28"/>
          <w:szCs w:val="28"/>
        </w:rPr>
        <w:t>с</w:t>
      </w:r>
      <w:proofErr w:type="gramEnd"/>
      <w:r w:rsidRPr="00371181">
        <w:rPr>
          <w:rFonts w:ascii="Times New Roman" w:eastAsia="Calibri" w:hAnsi="Times New Roman" w:cs="Times New Roman"/>
          <w:sz w:val="28"/>
          <w:szCs w:val="28"/>
        </w:rPr>
        <w:t>.</w:t>
      </w:r>
    </w:p>
    <w:p w:rsidR="00D54453" w:rsidRPr="00371181" w:rsidRDefault="00371181" w:rsidP="00371181">
      <w:pPr>
        <w:numPr>
          <w:ilvl w:val="0"/>
          <w:numId w:val="31"/>
        </w:numPr>
        <w:spacing w:after="0" w:line="360" w:lineRule="auto"/>
        <w:ind w:left="0" w:firstLine="426"/>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54453" w:rsidRPr="00371181">
        <w:rPr>
          <w:rFonts w:ascii="Times New Roman" w:eastAsia="Calibri" w:hAnsi="Times New Roman" w:cs="Times New Roman"/>
          <w:sz w:val="28"/>
          <w:szCs w:val="28"/>
        </w:rPr>
        <w:t xml:space="preserve">Боровиков Л.И. Педагогика доп. Образования </w:t>
      </w:r>
      <w:proofErr w:type="gramStart"/>
      <w:r w:rsidR="00D54453" w:rsidRPr="00371181">
        <w:rPr>
          <w:rFonts w:ascii="Times New Roman" w:eastAsia="Calibri" w:hAnsi="Times New Roman" w:cs="Times New Roman"/>
          <w:sz w:val="28"/>
          <w:szCs w:val="28"/>
        </w:rPr>
        <w:t>:У</w:t>
      </w:r>
      <w:proofErr w:type="gramEnd"/>
      <w:r w:rsidR="00D54453" w:rsidRPr="00371181">
        <w:rPr>
          <w:rFonts w:ascii="Times New Roman" w:eastAsia="Calibri" w:hAnsi="Times New Roman" w:cs="Times New Roman"/>
          <w:sz w:val="28"/>
          <w:szCs w:val="28"/>
        </w:rPr>
        <w:t>чеб метод. Пособие для руководителей детских творческих объединений</w:t>
      </w:r>
      <w:proofErr w:type="gramStart"/>
      <w:r w:rsidR="00D54453" w:rsidRPr="00371181">
        <w:rPr>
          <w:rFonts w:ascii="Times New Roman" w:eastAsia="Calibri" w:hAnsi="Times New Roman" w:cs="Times New Roman"/>
          <w:sz w:val="28"/>
          <w:szCs w:val="28"/>
        </w:rPr>
        <w:t xml:space="preserve"> .</w:t>
      </w:r>
      <w:proofErr w:type="gramEnd"/>
      <w:r w:rsidR="00D54453" w:rsidRPr="00371181">
        <w:rPr>
          <w:rFonts w:ascii="Times New Roman" w:eastAsia="Calibri" w:hAnsi="Times New Roman" w:cs="Times New Roman"/>
          <w:sz w:val="28"/>
          <w:szCs w:val="28"/>
        </w:rPr>
        <w:t xml:space="preserve"> Новороссийск. 2011.</w:t>
      </w:r>
    </w:p>
    <w:p w:rsidR="00D54453" w:rsidRPr="00371181" w:rsidRDefault="00D54453" w:rsidP="00371181">
      <w:pPr>
        <w:pStyle w:val="af2"/>
        <w:numPr>
          <w:ilvl w:val="0"/>
          <w:numId w:val="31"/>
        </w:numPr>
        <w:spacing w:after="0" w:line="360" w:lineRule="auto"/>
        <w:jc w:val="both"/>
        <w:rPr>
          <w:rFonts w:ascii="Times New Roman" w:hAnsi="Times New Roman" w:cs="Times New Roman"/>
          <w:sz w:val="28"/>
          <w:szCs w:val="28"/>
        </w:rPr>
      </w:pPr>
      <w:proofErr w:type="spellStart"/>
      <w:r w:rsidRPr="00371181">
        <w:rPr>
          <w:rFonts w:ascii="Times New Roman" w:eastAsia="Calibri" w:hAnsi="Times New Roman" w:cs="Times New Roman"/>
          <w:sz w:val="28"/>
          <w:szCs w:val="28"/>
        </w:rPr>
        <w:t>Бояринцева</w:t>
      </w:r>
      <w:proofErr w:type="spellEnd"/>
      <w:r w:rsidRPr="00371181">
        <w:rPr>
          <w:rFonts w:ascii="Times New Roman" w:eastAsia="Calibri" w:hAnsi="Times New Roman" w:cs="Times New Roman"/>
          <w:sz w:val="28"/>
          <w:szCs w:val="28"/>
        </w:rPr>
        <w:t xml:space="preserve"> А.В. Дополнительное образование сегодня //«</w:t>
      </w:r>
      <w:proofErr w:type="gramStart"/>
      <w:r w:rsidRPr="00371181">
        <w:rPr>
          <w:rFonts w:ascii="Times New Roman" w:eastAsia="Calibri" w:hAnsi="Times New Roman" w:cs="Times New Roman"/>
          <w:sz w:val="28"/>
          <w:szCs w:val="28"/>
        </w:rPr>
        <w:t>Новые</w:t>
      </w:r>
      <w:proofErr w:type="gramEnd"/>
      <w:r w:rsidRPr="00371181">
        <w:rPr>
          <w:rFonts w:ascii="Times New Roman" w:eastAsia="Calibri" w:hAnsi="Times New Roman" w:cs="Times New Roman"/>
          <w:sz w:val="28"/>
          <w:szCs w:val="28"/>
        </w:rPr>
        <w:t xml:space="preserve">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ценности образования. Принцип </w:t>
      </w:r>
      <w:proofErr w:type="spellStart"/>
      <w:r w:rsidRPr="00371181">
        <w:rPr>
          <w:rFonts w:ascii="Times New Roman" w:eastAsia="Calibri" w:hAnsi="Times New Roman" w:cs="Times New Roman"/>
          <w:sz w:val="28"/>
          <w:szCs w:val="28"/>
        </w:rPr>
        <w:t>дополнительности</w:t>
      </w:r>
      <w:proofErr w:type="spellEnd"/>
      <w:r w:rsidRPr="00371181">
        <w:rPr>
          <w:rFonts w:ascii="Times New Roman" w:eastAsia="Calibri" w:hAnsi="Times New Roman" w:cs="Times New Roman"/>
          <w:sz w:val="28"/>
          <w:szCs w:val="28"/>
        </w:rPr>
        <w:t xml:space="preserve">», 2011. – </w:t>
      </w:r>
      <w:proofErr w:type="spellStart"/>
      <w:r w:rsidRPr="00371181">
        <w:rPr>
          <w:rFonts w:ascii="Times New Roman" w:eastAsia="Calibri" w:hAnsi="Times New Roman" w:cs="Times New Roman"/>
          <w:sz w:val="28"/>
          <w:szCs w:val="28"/>
        </w:rPr>
        <w:t>Вып</w:t>
      </w:r>
      <w:proofErr w:type="spellEnd"/>
      <w:r w:rsidRPr="00371181">
        <w:rPr>
          <w:rFonts w:ascii="Times New Roman" w:eastAsia="Calibri" w:hAnsi="Times New Roman" w:cs="Times New Roman"/>
          <w:sz w:val="28"/>
          <w:szCs w:val="28"/>
        </w:rPr>
        <w:t>. 4 (28). – С. 105-109.</w:t>
      </w:r>
    </w:p>
    <w:p w:rsidR="00D54453" w:rsidRPr="00371181" w:rsidRDefault="00D54453" w:rsidP="00371181">
      <w:pPr>
        <w:numPr>
          <w:ilvl w:val="0"/>
          <w:numId w:val="31"/>
        </w:numPr>
        <w:spacing w:after="0" w:line="360" w:lineRule="auto"/>
        <w:jc w:val="both"/>
        <w:rPr>
          <w:rFonts w:ascii="Times New Roman" w:hAnsi="Times New Roman" w:cs="Times New Roman"/>
          <w:sz w:val="28"/>
          <w:szCs w:val="28"/>
        </w:rPr>
      </w:pPr>
      <w:proofErr w:type="spellStart"/>
      <w:r w:rsidRPr="00371181">
        <w:rPr>
          <w:rFonts w:ascii="Times New Roman" w:eastAsia="Calibri" w:hAnsi="Times New Roman" w:cs="Times New Roman"/>
          <w:iCs/>
          <w:sz w:val="28"/>
          <w:szCs w:val="28"/>
        </w:rPr>
        <w:t>Буйлова</w:t>
      </w:r>
      <w:proofErr w:type="spellEnd"/>
      <w:r w:rsidRPr="00371181">
        <w:rPr>
          <w:rFonts w:ascii="Times New Roman" w:eastAsia="Calibri" w:hAnsi="Times New Roman" w:cs="Times New Roman"/>
          <w:iCs/>
          <w:sz w:val="28"/>
          <w:szCs w:val="28"/>
        </w:rPr>
        <w:t xml:space="preserve"> Л.Н., </w:t>
      </w:r>
      <w:proofErr w:type="spellStart"/>
      <w:r w:rsidRPr="00371181">
        <w:rPr>
          <w:rFonts w:ascii="Times New Roman" w:eastAsia="Calibri" w:hAnsi="Times New Roman" w:cs="Times New Roman"/>
          <w:iCs/>
          <w:sz w:val="28"/>
          <w:szCs w:val="28"/>
        </w:rPr>
        <w:t>Кленова</w:t>
      </w:r>
      <w:proofErr w:type="spellEnd"/>
      <w:r w:rsidRPr="00371181">
        <w:rPr>
          <w:rFonts w:ascii="Times New Roman" w:eastAsia="Calibri" w:hAnsi="Times New Roman" w:cs="Times New Roman"/>
          <w:iCs/>
          <w:sz w:val="28"/>
          <w:szCs w:val="28"/>
        </w:rPr>
        <w:t xml:space="preserve"> Н.В. </w:t>
      </w:r>
      <w:r w:rsidRPr="00371181">
        <w:rPr>
          <w:rFonts w:ascii="Times New Roman" w:eastAsia="Calibri" w:hAnsi="Times New Roman" w:cs="Times New Roman"/>
          <w:sz w:val="28"/>
          <w:szCs w:val="28"/>
        </w:rPr>
        <w:t xml:space="preserve">Методика определения результативности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образовательной деятельности детей. 2012. № 12. С  78-80.</w:t>
      </w:r>
    </w:p>
    <w:p w:rsidR="00D54453" w:rsidRPr="00371181" w:rsidRDefault="00D54453" w:rsidP="00371181">
      <w:pPr>
        <w:numPr>
          <w:ilvl w:val="0"/>
          <w:numId w:val="31"/>
        </w:numPr>
        <w:spacing w:after="0" w:line="360" w:lineRule="auto"/>
        <w:jc w:val="both"/>
        <w:rPr>
          <w:rFonts w:ascii="Times New Roman" w:hAnsi="Times New Roman" w:cs="Times New Roman"/>
          <w:sz w:val="28"/>
          <w:szCs w:val="28"/>
        </w:rPr>
      </w:pPr>
      <w:proofErr w:type="spellStart"/>
      <w:r w:rsidRPr="00371181">
        <w:rPr>
          <w:rFonts w:ascii="Times New Roman" w:eastAsia="Calibri" w:hAnsi="Times New Roman" w:cs="Times New Roman"/>
          <w:sz w:val="28"/>
          <w:szCs w:val="28"/>
        </w:rPr>
        <w:t>Вольская</w:t>
      </w:r>
      <w:proofErr w:type="spellEnd"/>
      <w:r w:rsidRPr="00371181">
        <w:rPr>
          <w:rFonts w:ascii="Times New Roman" w:eastAsia="Calibri" w:hAnsi="Times New Roman" w:cs="Times New Roman"/>
          <w:sz w:val="28"/>
          <w:szCs w:val="28"/>
        </w:rPr>
        <w:t xml:space="preserve"> В.В. Формирование имиджа педагога доп. Образования</w:t>
      </w:r>
      <w:proofErr w:type="gramStart"/>
      <w:r w:rsidRPr="00371181">
        <w:rPr>
          <w:rFonts w:ascii="Times New Roman" w:eastAsia="Calibri" w:hAnsi="Times New Roman" w:cs="Times New Roman"/>
          <w:sz w:val="28"/>
          <w:szCs w:val="28"/>
        </w:rPr>
        <w:t xml:space="preserve"> .</w:t>
      </w:r>
      <w:proofErr w:type="gramEnd"/>
      <w:r w:rsidRPr="00371181">
        <w:rPr>
          <w:rFonts w:ascii="Times New Roman" w:eastAsia="Calibri" w:hAnsi="Times New Roman" w:cs="Times New Roman"/>
          <w:sz w:val="28"/>
          <w:szCs w:val="28"/>
        </w:rPr>
        <w:t xml:space="preserve">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Москва. 2012.112</w:t>
      </w:r>
      <w:proofErr w:type="gramStart"/>
      <w:r w:rsidRPr="00371181">
        <w:rPr>
          <w:rFonts w:ascii="Times New Roman" w:eastAsia="Calibri" w:hAnsi="Times New Roman" w:cs="Times New Roman"/>
          <w:sz w:val="28"/>
          <w:szCs w:val="28"/>
        </w:rPr>
        <w:t>с</w:t>
      </w:r>
      <w:proofErr w:type="gramEnd"/>
      <w:r w:rsidRPr="00371181">
        <w:rPr>
          <w:rFonts w:ascii="Times New Roman" w:eastAsia="Calibri" w:hAnsi="Times New Roman" w:cs="Times New Roman"/>
          <w:sz w:val="28"/>
          <w:szCs w:val="28"/>
        </w:rPr>
        <w:t>.</w:t>
      </w:r>
    </w:p>
    <w:p w:rsidR="00D54453"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Голованов В.П. Нормативно-правовая база деятельности учреждений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доп. Образования детей. Москва. Образование,2012. 412с.</w:t>
      </w:r>
    </w:p>
    <w:p w:rsidR="00D54453"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Голованов В.П. становление и развитие региональной системы доп.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Образования детей в современных </w:t>
      </w:r>
      <w:proofErr w:type="spellStart"/>
      <w:r w:rsidRPr="00371181">
        <w:rPr>
          <w:rFonts w:ascii="Times New Roman" w:eastAsia="Calibri" w:hAnsi="Times New Roman" w:cs="Times New Roman"/>
          <w:sz w:val="28"/>
          <w:szCs w:val="28"/>
        </w:rPr>
        <w:t>социокультурных</w:t>
      </w:r>
      <w:proofErr w:type="spellEnd"/>
      <w:r w:rsidRPr="00371181">
        <w:rPr>
          <w:rFonts w:ascii="Times New Roman" w:eastAsia="Calibri" w:hAnsi="Times New Roman" w:cs="Times New Roman"/>
          <w:sz w:val="28"/>
          <w:szCs w:val="28"/>
        </w:rPr>
        <w:t xml:space="preserve"> условиях. Москва. 2011.23</w:t>
      </w:r>
      <w:proofErr w:type="gramStart"/>
      <w:r w:rsidRPr="00371181">
        <w:rPr>
          <w:rFonts w:ascii="Times New Roman" w:eastAsia="Calibri" w:hAnsi="Times New Roman" w:cs="Times New Roman"/>
          <w:sz w:val="28"/>
          <w:szCs w:val="28"/>
        </w:rPr>
        <w:t>с</w:t>
      </w:r>
      <w:proofErr w:type="gramEnd"/>
    </w:p>
    <w:p w:rsidR="00D54453" w:rsidRPr="00371181" w:rsidRDefault="00371181" w:rsidP="00371181">
      <w:pPr>
        <w:numPr>
          <w:ilvl w:val="0"/>
          <w:numId w:val="31"/>
        </w:numPr>
        <w:spacing w:after="0" w:line="360" w:lineRule="auto"/>
        <w:ind w:left="0" w:firstLine="426"/>
        <w:jc w:val="both"/>
        <w:rPr>
          <w:rFonts w:ascii="Times New Roman" w:hAnsi="Times New Roman" w:cs="Times New Roman"/>
          <w:sz w:val="28"/>
          <w:szCs w:val="28"/>
        </w:rPr>
      </w:pPr>
      <w:r>
        <w:rPr>
          <w:rFonts w:ascii="Times New Roman" w:eastAsia="Calibri" w:hAnsi="Times New Roman" w:cs="Times New Roman"/>
          <w:sz w:val="28"/>
          <w:szCs w:val="28"/>
        </w:rPr>
        <w:t xml:space="preserve"> </w:t>
      </w:r>
      <w:proofErr w:type="spellStart"/>
      <w:r w:rsidR="00D54453" w:rsidRPr="00371181">
        <w:rPr>
          <w:rFonts w:ascii="Times New Roman" w:eastAsia="Calibri" w:hAnsi="Times New Roman" w:cs="Times New Roman"/>
          <w:sz w:val="28"/>
          <w:szCs w:val="28"/>
        </w:rPr>
        <w:t>Голованова</w:t>
      </w:r>
      <w:proofErr w:type="gramStart"/>
      <w:r w:rsidR="00D54453" w:rsidRPr="00371181">
        <w:rPr>
          <w:rFonts w:ascii="Times New Roman" w:eastAsia="Calibri" w:hAnsi="Times New Roman" w:cs="Times New Roman"/>
          <w:sz w:val="28"/>
          <w:szCs w:val="28"/>
        </w:rPr>
        <w:t>.В</w:t>
      </w:r>
      <w:proofErr w:type="gramEnd"/>
      <w:r w:rsidR="00D54453" w:rsidRPr="00371181">
        <w:rPr>
          <w:rFonts w:ascii="Times New Roman" w:eastAsia="Calibri" w:hAnsi="Times New Roman" w:cs="Times New Roman"/>
          <w:sz w:val="28"/>
          <w:szCs w:val="28"/>
        </w:rPr>
        <w:t>.П</w:t>
      </w:r>
      <w:proofErr w:type="spellEnd"/>
      <w:r w:rsidR="00D54453" w:rsidRPr="00371181">
        <w:rPr>
          <w:rFonts w:ascii="Times New Roman" w:eastAsia="Calibri" w:hAnsi="Times New Roman" w:cs="Times New Roman"/>
          <w:sz w:val="28"/>
          <w:szCs w:val="28"/>
        </w:rPr>
        <w:t xml:space="preserve">. Аттестация педагогических кадров в </w:t>
      </w:r>
      <w:proofErr w:type="spellStart"/>
      <w:r w:rsidR="00D54453" w:rsidRPr="00371181">
        <w:rPr>
          <w:rFonts w:ascii="Times New Roman" w:eastAsia="Calibri" w:hAnsi="Times New Roman" w:cs="Times New Roman"/>
          <w:sz w:val="28"/>
          <w:szCs w:val="28"/>
        </w:rPr>
        <w:t>учреж</w:t>
      </w:r>
      <w:proofErr w:type="spellEnd"/>
      <w:r w:rsidR="00D54453" w:rsidRPr="00371181">
        <w:rPr>
          <w:rFonts w:ascii="Times New Roman" w:eastAsia="Calibri" w:hAnsi="Times New Roman" w:cs="Times New Roman"/>
          <w:sz w:val="28"/>
          <w:szCs w:val="28"/>
        </w:rPr>
        <w:t>. - :Москва. 2012.Глобус, 241с.</w:t>
      </w:r>
    </w:p>
    <w:p w:rsidR="00D54453" w:rsidRPr="00371181" w:rsidRDefault="00371181" w:rsidP="00371181">
      <w:pPr>
        <w:numPr>
          <w:ilvl w:val="0"/>
          <w:numId w:val="31"/>
        </w:numPr>
        <w:spacing w:after="0" w:line="360" w:lineRule="auto"/>
        <w:ind w:left="0" w:firstLine="426"/>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54453" w:rsidRPr="00371181">
        <w:rPr>
          <w:rFonts w:ascii="Times New Roman" w:eastAsia="Calibri" w:hAnsi="Times New Roman" w:cs="Times New Roman"/>
          <w:sz w:val="28"/>
          <w:szCs w:val="28"/>
        </w:rPr>
        <w:t xml:space="preserve">Горский В. А. </w:t>
      </w:r>
      <w:proofErr w:type="spellStart"/>
      <w:r w:rsidR="00D54453" w:rsidRPr="00371181">
        <w:rPr>
          <w:rFonts w:ascii="Times New Roman" w:eastAsia="Calibri" w:hAnsi="Times New Roman" w:cs="Times New Roman"/>
          <w:sz w:val="28"/>
          <w:szCs w:val="28"/>
        </w:rPr>
        <w:t>Компетентностный</w:t>
      </w:r>
      <w:proofErr w:type="spellEnd"/>
      <w:r w:rsidR="00D54453" w:rsidRPr="00371181">
        <w:rPr>
          <w:rFonts w:ascii="Times New Roman" w:eastAsia="Calibri" w:hAnsi="Times New Roman" w:cs="Times New Roman"/>
          <w:sz w:val="28"/>
          <w:szCs w:val="28"/>
        </w:rPr>
        <w:t xml:space="preserve"> подход в дополнительном образовании детей // </w:t>
      </w:r>
      <w:proofErr w:type="spellStart"/>
      <w:r w:rsidR="00D54453" w:rsidRPr="00371181">
        <w:rPr>
          <w:rFonts w:ascii="Times New Roman" w:eastAsia="Calibri" w:hAnsi="Times New Roman" w:cs="Times New Roman"/>
          <w:sz w:val="28"/>
          <w:szCs w:val="28"/>
        </w:rPr>
        <w:t>Теор</w:t>
      </w:r>
      <w:proofErr w:type="spellEnd"/>
      <w:r w:rsidR="00D54453" w:rsidRPr="00371181">
        <w:rPr>
          <w:rFonts w:ascii="Times New Roman" w:eastAsia="Calibri" w:hAnsi="Times New Roman" w:cs="Times New Roman"/>
          <w:sz w:val="28"/>
          <w:szCs w:val="28"/>
        </w:rPr>
        <w:t xml:space="preserve">. и </w:t>
      </w:r>
      <w:proofErr w:type="spellStart"/>
      <w:r w:rsidR="00D54453" w:rsidRPr="00371181">
        <w:rPr>
          <w:rFonts w:ascii="Times New Roman" w:eastAsia="Calibri" w:hAnsi="Times New Roman" w:cs="Times New Roman"/>
          <w:sz w:val="28"/>
          <w:szCs w:val="28"/>
        </w:rPr>
        <w:t>практ</w:t>
      </w:r>
      <w:proofErr w:type="spellEnd"/>
      <w:r w:rsidR="00D54453" w:rsidRPr="00371181">
        <w:rPr>
          <w:rFonts w:ascii="Times New Roman" w:eastAsia="Calibri" w:hAnsi="Times New Roman" w:cs="Times New Roman"/>
          <w:sz w:val="28"/>
          <w:szCs w:val="28"/>
        </w:rPr>
        <w:t xml:space="preserve">. </w:t>
      </w:r>
      <w:proofErr w:type="spellStart"/>
      <w:r w:rsidR="00D54453" w:rsidRPr="00371181">
        <w:rPr>
          <w:rFonts w:ascii="Times New Roman" w:eastAsia="Calibri" w:hAnsi="Times New Roman" w:cs="Times New Roman"/>
          <w:sz w:val="28"/>
          <w:szCs w:val="28"/>
        </w:rPr>
        <w:t>дополнит</w:t>
      </w:r>
      <w:proofErr w:type="gramStart"/>
      <w:r w:rsidR="00D54453" w:rsidRPr="00371181">
        <w:rPr>
          <w:rFonts w:ascii="Times New Roman" w:eastAsia="Calibri" w:hAnsi="Times New Roman" w:cs="Times New Roman"/>
          <w:sz w:val="28"/>
          <w:szCs w:val="28"/>
        </w:rPr>
        <w:t>.о</w:t>
      </w:r>
      <w:proofErr w:type="gramEnd"/>
      <w:r w:rsidR="00D54453" w:rsidRPr="00371181">
        <w:rPr>
          <w:rFonts w:ascii="Times New Roman" w:eastAsia="Calibri" w:hAnsi="Times New Roman" w:cs="Times New Roman"/>
          <w:sz w:val="28"/>
          <w:szCs w:val="28"/>
        </w:rPr>
        <w:t>бразования</w:t>
      </w:r>
      <w:proofErr w:type="spellEnd"/>
      <w:r w:rsidR="00D54453" w:rsidRPr="00371181">
        <w:rPr>
          <w:rFonts w:ascii="Times New Roman" w:eastAsia="Calibri" w:hAnsi="Times New Roman" w:cs="Times New Roman"/>
          <w:sz w:val="28"/>
          <w:szCs w:val="28"/>
        </w:rPr>
        <w:t>. 2012. № 2. C. 8–11.</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Горский В. А., Журкина А. Я., </w:t>
      </w:r>
      <w:proofErr w:type="spellStart"/>
      <w:r w:rsidRPr="00371181">
        <w:rPr>
          <w:rFonts w:ascii="Times New Roman" w:eastAsia="Calibri" w:hAnsi="Times New Roman" w:cs="Times New Roman"/>
          <w:sz w:val="28"/>
          <w:szCs w:val="28"/>
        </w:rPr>
        <w:t>Ляшко</w:t>
      </w:r>
      <w:proofErr w:type="spellEnd"/>
      <w:r w:rsidRPr="00371181">
        <w:rPr>
          <w:rFonts w:ascii="Times New Roman" w:eastAsia="Calibri" w:hAnsi="Times New Roman" w:cs="Times New Roman"/>
          <w:sz w:val="28"/>
          <w:szCs w:val="28"/>
        </w:rPr>
        <w:t xml:space="preserve"> Л.Ю., Усанов В. В. Система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дополнительного образования детей // Дополнительное образование. 2012. № 3. С.12-18.</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proofErr w:type="spellStart"/>
      <w:r w:rsidRPr="00371181">
        <w:rPr>
          <w:rFonts w:ascii="Times New Roman" w:eastAsia="Calibri" w:hAnsi="Times New Roman" w:cs="Times New Roman"/>
          <w:sz w:val="28"/>
          <w:szCs w:val="28"/>
        </w:rPr>
        <w:t>Дарчинянц</w:t>
      </w:r>
      <w:proofErr w:type="spellEnd"/>
      <w:r w:rsidR="00371181">
        <w:rPr>
          <w:rFonts w:ascii="Times New Roman" w:eastAsia="Calibri" w:hAnsi="Times New Roman" w:cs="Times New Roman"/>
          <w:sz w:val="28"/>
          <w:szCs w:val="28"/>
        </w:rPr>
        <w:t xml:space="preserve"> </w:t>
      </w:r>
      <w:r w:rsidRPr="00371181">
        <w:rPr>
          <w:rFonts w:ascii="Times New Roman" w:eastAsia="Calibri" w:hAnsi="Times New Roman" w:cs="Times New Roman"/>
          <w:sz w:val="28"/>
          <w:szCs w:val="28"/>
        </w:rPr>
        <w:t xml:space="preserve">Э.Р.Детская школа искусств: нормативные документы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lastRenderedPageBreak/>
        <w:t xml:space="preserve">учебные планы  образовательные программы. Справочное пособие. М.: Краски,2011.218 </w:t>
      </w:r>
      <w:proofErr w:type="gramStart"/>
      <w:r w:rsidRPr="00371181">
        <w:rPr>
          <w:rFonts w:ascii="Times New Roman" w:eastAsia="Calibri" w:hAnsi="Times New Roman" w:cs="Times New Roman"/>
          <w:sz w:val="28"/>
          <w:szCs w:val="28"/>
        </w:rPr>
        <w:t>с</w:t>
      </w:r>
      <w:proofErr w:type="gramEnd"/>
      <w:r w:rsidRPr="00371181">
        <w:rPr>
          <w:rFonts w:ascii="Times New Roman" w:eastAsia="Calibri" w:hAnsi="Times New Roman" w:cs="Times New Roman"/>
          <w:sz w:val="28"/>
          <w:szCs w:val="28"/>
        </w:rPr>
        <w:t>.</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proofErr w:type="spellStart"/>
      <w:r w:rsidRPr="00371181">
        <w:rPr>
          <w:rFonts w:ascii="Times New Roman" w:eastAsia="Calibri" w:hAnsi="Times New Roman" w:cs="Times New Roman"/>
          <w:sz w:val="28"/>
          <w:szCs w:val="28"/>
        </w:rPr>
        <w:t>Евладова</w:t>
      </w:r>
      <w:proofErr w:type="spellEnd"/>
      <w:r w:rsidRPr="00371181">
        <w:rPr>
          <w:rFonts w:ascii="Times New Roman" w:eastAsia="Calibri" w:hAnsi="Times New Roman" w:cs="Times New Roman"/>
          <w:sz w:val="28"/>
          <w:szCs w:val="28"/>
        </w:rPr>
        <w:t xml:space="preserve"> Е.Б., Логинова Л.Г., Михайлова Н.Н. </w:t>
      </w:r>
      <w:proofErr w:type="gramStart"/>
      <w:r w:rsidRPr="00371181">
        <w:rPr>
          <w:rFonts w:ascii="Times New Roman" w:eastAsia="Calibri" w:hAnsi="Times New Roman" w:cs="Times New Roman"/>
          <w:sz w:val="28"/>
          <w:szCs w:val="28"/>
        </w:rPr>
        <w:t>Дополнительное</w:t>
      </w:r>
      <w:proofErr w:type="gramEnd"/>
      <w:r w:rsidRPr="00371181">
        <w:rPr>
          <w:rFonts w:ascii="Times New Roman" w:eastAsia="Calibri" w:hAnsi="Times New Roman" w:cs="Times New Roman"/>
          <w:sz w:val="28"/>
          <w:szCs w:val="28"/>
        </w:rPr>
        <w:t xml:space="preserve">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образование детей: – М.: 2012.214с.</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Ерофеева В. А. Синергетический подход в организации </w:t>
      </w:r>
      <w:proofErr w:type="spellStart"/>
      <w:r w:rsidRPr="00371181">
        <w:rPr>
          <w:rFonts w:ascii="Times New Roman" w:eastAsia="Calibri" w:hAnsi="Times New Roman" w:cs="Times New Roman"/>
          <w:sz w:val="28"/>
          <w:szCs w:val="28"/>
        </w:rPr>
        <w:t>учебно</w:t>
      </w:r>
      <w:proofErr w:type="spellEnd"/>
      <w:r w:rsidRPr="00371181">
        <w:rPr>
          <w:rFonts w:ascii="Times New Roman" w:eastAsia="Calibri" w:hAnsi="Times New Roman" w:cs="Times New Roman"/>
          <w:sz w:val="28"/>
          <w:szCs w:val="28"/>
        </w:rPr>
        <w:t>-</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исследовательской деятельности обучающихся // </w:t>
      </w:r>
      <w:proofErr w:type="spellStart"/>
      <w:r w:rsidRPr="00371181">
        <w:rPr>
          <w:rFonts w:ascii="Times New Roman" w:eastAsia="Calibri" w:hAnsi="Times New Roman" w:cs="Times New Roman"/>
          <w:sz w:val="28"/>
          <w:szCs w:val="28"/>
        </w:rPr>
        <w:t>Теор</w:t>
      </w:r>
      <w:proofErr w:type="spellEnd"/>
      <w:r w:rsidRPr="00371181">
        <w:rPr>
          <w:rFonts w:ascii="Times New Roman" w:eastAsia="Calibri" w:hAnsi="Times New Roman" w:cs="Times New Roman"/>
          <w:sz w:val="28"/>
          <w:szCs w:val="28"/>
        </w:rPr>
        <w:t xml:space="preserve">. и </w:t>
      </w:r>
      <w:proofErr w:type="spellStart"/>
      <w:r w:rsidRPr="00371181">
        <w:rPr>
          <w:rFonts w:ascii="Times New Roman" w:eastAsia="Calibri" w:hAnsi="Times New Roman" w:cs="Times New Roman"/>
          <w:sz w:val="28"/>
          <w:szCs w:val="28"/>
        </w:rPr>
        <w:t>практ</w:t>
      </w:r>
      <w:proofErr w:type="spellEnd"/>
      <w:r w:rsidRPr="00371181">
        <w:rPr>
          <w:rFonts w:ascii="Times New Roman" w:eastAsia="Calibri" w:hAnsi="Times New Roman" w:cs="Times New Roman"/>
          <w:sz w:val="28"/>
          <w:szCs w:val="28"/>
        </w:rPr>
        <w:t xml:space="preserve">. </w:t>
      </w:r>
      <w:proofErr w:type="spellStart"/>
      <w:r w:rsidRPr="00371181">
        <w:rPr>
          <w:rFonts w:ascii="Times New Roman" w:eastAsia="Calibri" w:hAnsi="Times New Roman" w:cs="Times New Roman"/>
          <w:sz w:val="28"/>
          <w:szCs w:val="28"/>
        </w:rPr>
        <w:t>дополнит</w:t>
      </w:r>
      <w:proofErr w:type="gramStart"/>
      <w:r w:rsidRPr="00371181">
        <w:rPr>
          <w:rFonts w:ascii="Times New Roman" w:eastAsia="Calibri" w:hAnsi="Times New Roman" w:cs="Times New Roman"/>
          <w:sz w:val="28"/>
          <w:szCs w:val="28"/>
        </w:rPr>
        <w:t>.о</w:t>
      </w:r>
      <w:proofErr w:type="gramEnd"/>
      <w:r w:rsidRPr="00371181">
        <w:rPr>
          <w:rFonts w:ascii="Times New Roman" w:eastAsia="Calibri" w:hAnsi="Times New Roman" w:cs="Times New Roman"/>
          <w:sz w:val="28"/>
          <w:szCs w:val="28"/>
        </w:rPr>
        <w:t>бразования</w:t>
      </w:r>
      <w:proofErr w:type="spellEnd"/>
      <w:r w:rsidRPr="00371181">
        <w:rPr>
          <w:rFonts w:ascii="Times New Roman" w:eastAsia="Calibri" w:hAnsi="Times New Roman" w:cs="Times New Roman"/>
          <w:sz w:val="28"/>
          <w:szCs w:val="28"/>
        </w:rPr>
        <w:t>. 2011. № 9 (287). С. 46–48.</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iCs/>
          <w:sz w:val="28"/>
          <w:szCs w:val="28"/>
        </w:rPr>
        <w:t>Журкина А.Я.</w:t>
      </w:r>
      <w:r w:rsidRPr="00371181">
        <w:rPr>
          <w:rFonts w:ascii="Times New Roman" w:eastAsia="Calibri" w:hAnsi="Times New Roman" w:cs="Times New Roman"/>
          <w:sz w:val="28"/>
          <w:szCs w:val="28"/>
        </w:rPr>
        <w:t xml:space="preserve"> Мониторинг качества образовательной деятельности </w:t>
      </w:r>
      <w:proofErr w:type="gramStart"/>
      <w:r w:rsidRPr="00371181">
        <w:rPr>
          <w:rFonts w:ascii="Times New Roman" w:eastAsia="Calibri" w:hAnsi="Times New Roman" w:cs="Times New Roman"/>
          <w:sz w:val="28"/>
          <w:szCs w:val="28"/>
        </w:rPr>
        <w:t>в</w:t>
      </w:r>
      <w:proofErr w:type="gramEnd"/>
      <w:r w:rsidRPr="00371181">
        <w:rPr>
          <w:rFonts w:ascii="Times New Roman" w:eastAsia="Calibri" w:hAnsi="Times New Roman" w:cs="Times New Roman"/>
          <w:sz w:val="28"/>
          <w:szCs w:val="28"/>
        </w:rPr>
        <w:t xml:space="preserve"> </w:t>
      </w:r>
    </w:p>
    <w:p w:rsidR="00D54453" w:rsidRPr="00371181" w:rsidRDefault="00D54453" w:rsidP="00371181">
      <w:pPr>
        <w:spacing w:after="0" w:line="360" w:lineRule="auto"/>
        <w:jc w:val="both"/>
        <w:rPr>
          <w:rFonts w:ascii="Times New Roman" w:eastAsia="Calibri" w:hAnsi="Times New Roman" w:cs="Times New Roman"/>
          <w:sz w:val="28"/>
          <w:szCs w:val="28"/>
        </w:rPr>
      </w:pPr>
      <w:proofErr w:type="gramStart"/>
      <w:r w:rsidRPr="00371181">
        <w:rPr>
          <w:rFonts w:ascii="Times New Roman" w:eastAsia="Calibri" w:hAnsi="Times New Roman" w:cs="Times New Roman"/>
          <w:sz w:val="28"/>
          <w:szCs w:val="28"/>
        </w:rPr>
        <w:t>учреждении</w:t>
      </w:r>
      <w:proofErr w:type="gramEnd"/>
      <w:r w:rsidRPr="00371181">
        <w:rPr>
          <w:rFonts w:ascii="Times New Roman" w:eastAsia="Calibri" w:hAnsi="Times New Roman" w:cs="Times New Roman"/>
          <w:sz w:val="28"/>
          <w:szCs w:val="28"/>
        </w:rPr>
        <w:t xml:space="preserve"> дополнительного образования детей. М.: ГОУДОД ФЦРСДОД, 2012. 72с. </w:t>
      </w:r>
    </w:p>
    <w:p w:rsidR="00D54453" w:rsidRPr="00371181" w:rsidRDefault="00371181" w:rsidP="00371181">
      <w:pPr>
        <w:numPr>
          <w:ilvl w:val="0"/>
          <w:numId w:val="31"/>
        </w:numPr>
        <w:spacing w:after="0" w:line="360" w:lineRule="auto"/>
        <w:ind w:left="0" w:firstLine="426"/>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54453" w:rsidRPr="00371181">
        <w:rPr>
          <w:rFonts w:ascii="Times New Roman" w:eastAsia="Calibri" w:hAnsi="Times New Roman" w:cs="Times New Roman"/>
          <w:sz w:val="28"/>
          <w:szCs w:val="28"/>
        </w:rPr>
        <w:t>Иваненко И.Н. Нас</w:t>
      </w:r>
      <w:r>
        <w:rPr>
          <w:rFonts w:ascii="Times New Roman" w:eastAsia="Calibri" w:hAnsi="Times New Roman" w:cs="Times New Roman"/>
          <w:sz w:val="28"/>
          <w:szCs w:val="28"/>
        </w:rPr>
        <w:t xml:space="preserve">ущные проблемы развития системы </w:t>
      </w:r>
      <w:r w:rsidR="00D54453" w:rsidRPr="00371181">
        <w:rPr>
          <w:rFonts w:ascii="Times New Roman" w:eastAsia="Calibri" w:hAnsi="Times New Roman" w:cs="Times New Roman"/>
          <w:sz w:val="28"/>
          <w:szCs w:val="28"/>
        </w:rPr>
        <w:t>дополнительного образования дете</w:t>
      </w:r>
      <w:r>
        <w:rPr>
          <w:rFonts w:ascii="Times New Roman" w:eastAsia="Calibri" w:hAnsi="Times New Roman" w:cs="Times New Roman"/>
          <w:sz w:val="28"/>
          <w:szCs w:val="28"/>
        </w:rPr>
        <w:t xml:space="preserve">й //Дополнительное образование, </w:t>
      </w:r>
      <w:r w:rsidR="00D54453" w:rsidRPr="00371181">
        <w:rPr>
          <w:rFonts w:ascii="Times New Roman" w:eastAsia="Calibri" w:hAnsi="Times New Roman" w:cs="Times New Roman"/>
          <w:sz w:val="28"/>
          <w:szCs w:val="28"/>
        </w:rPr>
        <w:t>2011. – № 9. – С. 21 – 23.</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Логинова Л. Г. Методология управления качеством дополнительного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образования детей: монография. М.: </w:t>
      </w:r>
      <w:proofErr w:type="spellStart"/>
      <w:r w:rsidRPr="00371181">
        <w:rPr>
          <w:rFonts w:ascii="Times New Roman" w:eastAsia="Calibri" w:hAnsi="Times New Roman" w:cs="Times New Roman"/>
          <w:sz w:val="28"/>
          <w:szCs w:val="28"/>
        </w:rPr>
        <w:t>АПКиПРО</w:t>
      </w:r>
      <w:proofErr w:type="spellEnd"/>
      <w:r w:rsidRPr="00371181">
        <w:rPr>
          <w:rFonts w:ascii="Times New Roman" w:eastAsia="Calibri" w:hAnsi="Times New Roman" w:cs="Times New Roman"/>
          <w:sz w:val="28"/>
          <w:szCs w:val="28"/>
        </w:rPr>
        <w:t>, 2013. 132 с.</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Поташник М.М. Качество образования: проблемы и технология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управления (В вопросах и ответах). – М.: Педагогическое общество России, 2012. 210 </w:t>
      </w:r>
      <w:proofErr w:type="gramStart"/>
      <w:r w:rsidRPr="00371181">
        <w:rPr>
          <w:rFonts w:ascii="Times New Roman" w:eastAsia="Calibri" w:hAnsi="Times New Roman" w:cs="Times New Roman"/>
          <w:sz w:val="28"/>
          <w:szCs w:val="28"/>
        </w:rPr>
        <w:t>с</w:t>
      </w:r>
      <w:proofErr w:type="gramEnd"/>
      <w:r w:rsidRPr="00371181">
        <w:rPr>
          <w:rFonts w:ascii="Times New Roman" w:eastAsia="Calibri" w:hAnsi="Times New Roman" w:cs="Times New Roman"/>
          <w:sz w:val="28"/>
          <w:szCs w:val="28"/>
        </w:rPr>
        <w:t>.</w:t>
      </w:r>
    </w:p>
    <w:p w:rsidR="00DB70A1" w:rsidRPr="00371181" w:rsidRDefault="00D54453" w:rsidP="00371181">
      <w:pPr>
        <w:numPr>
          <w:ilvl w:val="0"/>
          <w:numId w:val="31"/>
        </w:numPr>
        <w:spacing w:after="0" w:line="360" w:lineRule="auto"/>
        <w:jc w:val="both"/>
        <w:rPr>
          <w:rFonts w:ascii="Times New Roman" w:hAnsi="Times New Roman" w:cs="Times New Roman"/>
          <w:sz w:val="28"/>
          <w:szCs w:val="28"/>
        </w:rPr>
      </w:pPr>
      <w:r w:rsidRPr="00371181">
        <w:rPr>
          <w:rFonts w:ascii="Times New Roman" w:eastAsia="Calibri" w:hAnsi="Times New Roman" w:cs="Times New Roman"/>
          <w:sz w:val="28"/>
          <w:szCs w:val="28"/>
        </w:rPr>
        <w:t xml:space="preserve">Фуникова Н. И. Комплексный подход как фактор организации </w:t>
      </w:r>
    </w:p>
    <w:p w:rsidR="00D54453" w:rsidRPr="00371181" w:rsidRDefault="00D54453" w:rsidP="00371181">
      <w:pPr>
        <w:spacing w:after="0" w:line="360" w:lineRule="auto"/>
        <w:jc w:val="both"/>
        <w:rPr>
          <w:rFonts w:ascii="Times New Roman" w:eastAsia="Calibri" w:hAnsi="Times New Roman" w:cs="Times New Roman"/>
          <w:sz w:val="28"/>
          <w:szCs w:val="28"/>
        </w:rPr>
      </w:pPr>
      <w:r w:rsidRPr="00371181">
        <w:rPr>
          <w:rFonts w:ascii="Times New Roman" w:eastAsia="Calibri" w:hAnsi="Times New Roman" w:cs="Times New Roman"/>
          <w:sz w:val="28"/>
          <w:szCs w:val="28"/>
        </w:rPr>
        <w:t xml:space="preserve">дополнительного образования детей (региональный аспект): </w:t>
      </w:r>
      <w:proofErr w:type="spellStart"/>
      <w:r w:rsidRPr="00371181">
        <w:rPr>
          <w:rFonts w:ascii="Times New Roman" w:eastAsia="Calibri" w:hAnsi="Times New Roman" w:cs="Times New Roman"/>
          <w:sz w:val="28"/>
          <w:szCs w:val="28"/>
        </w:rPr>
        <w:t>дис</w:t>
      </w:r>
      <w:proofErr w:type="spellEnd"/>
      <w:r w:rsidRPr="00371181">
        <w:rPr>
          <w:rFonts w:ascii="Times New Roman" w:eastAsia="Calibri" w:hAnsi="Times New Roman" w:cs="Times New Roman"/>
          <w:sz w:val="28"/>
          <w:szCs w:val="28"/>
        </w:rPr>
        <w:t xml:space="preserve">. </w:t>
      </w:r>
      <w:proofErr w:type="spellStart"/>
      <w:r w:rsidRPr="00371181">
        <w:rPr>
          <w:rFonts w:ascii="Times New Roman" w:eastAsia="Calibri" w:hAnsi="Times New Roman" w:cs="Times New Roman"/>
          <w:sz w:val="28"/>
          <w:szCs w:val="28"/>
        </w:rPr>
        <w:t>канд</w:t>
      </w:r>
      <w:proofErr w:type="gramStart"/>
      <w:r w:rsidRPr="00371181">
        <w:rPr>
          <w:rFonts w:ascii="Times New Roman" w:eastAsia="Calibri" w:hAnsi="Times New Roman" w:cs="Times New Roman"/>
          <w:sz w:val="28"/>
          <w:szCs w:val="28"/>
        </w:rPr>
        <w:t>.п</w:t>
      </w:r>
      <w:proofErr w:type="gramEnd"/>
      <w:r w:rsidRPr="00371181">
        <w:rPr>
          <w:rFonts w:ascii="Times New Roman" w:eastAsia="Calibri" w:hAnsi="Times New Roman" w:cs="Times New Roman"/>
          <w:sz w:val="28"/>
          <w:szCs w:val="28"/>
        </w:rPr>
        <w:t>ед</w:t>
      </w:r>
      <w:proofErr w:type="spellEnd"/>
      <w:r w:rsidRPr="00371181">
        <w:rPr>
          <w:rFonts w:ascii="Times New Roman" w:eastAsia="Calibri" w:hAnsi="Times New Roman" w:cs="Times New Roman"/>
          <w:sz w:val="28"/>
          <w:szCs w:val="28"/>
        </w:rPr>
        <w:t xml:space="preserve">. наук. Челябинск, 2011. 234 </w:t>
      </w:r>
      <w:proofErr w:type="gramStart"/>
      <w:r w:rsidRPr="00371181">
        <w:rPr>
          <w:rFonts w:ascii="Times New Roman" w:eastAsia="Calibri" w:hAnsi="Times New Roman" w:cs="Times New Roman"/>
          <w:sz w:val="28"/>
          <w:szCs w:val="28"/>
        </w:rPr>
        <w:t>с</w:t>
      </w:r>
      <w:proofErr w:type="gramEnd"/>
      <w:r w:rsidRPr="00371181">
        <w:rPr>
          <w:rFonts w:ascii="Times New Roman" w:eastAsia="Calibri" w:hAnsi="Times New Roman" w:cs="Times New Roman"/>
          <w:sz w:val="28"/>
          <w:szCs w:val="28"/>
        </w:rPr>
        <w:t>.</w:t>
      </w:r>
    </w:p>
    <w:p w:rsidR="00D54453" w:rsidRPr="00371181" w:rsidRDefault="00D54453" w:rsidP="00371181">
      <w:pPr>
        <w:spacing w:after="0" w:line="36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703520" w:rsidRPr="00371F42" w:rsidRDefault="00703520" w:rsidP="00D54453">
      <w:pPr>
        <w:spacing w:after="0" w:line="24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703520" w:rsidRDefault="00703520" w:rsidP="00D54453">
      <w:pPr>
        <w:spacing w:after="0" w:line="240" w:lineRule="auto"/>
        <w:jc w:val="both"/>
        <w:rPr>
          <w:rFonts w:ascii="Times New Roman" w:hAnsi="Times New Roman" w:cs="Times New Roman"/>
          <w:sz w:val="28"/>
          <w:szCs w:val="28"/>
        </w:rPr>
      </w:pPr>
    </w:p>
    <w:p w:rsidR="00212F56" w:rsidRPr="00371F42" w:rsidRDefault="0073267C" w:rsidP="00371F42">
      <w:pPr>
        <w:spacing w:after="0" w:line="360" w:lineRule="auto"/>
        <w:jc w:val="both"/>
        <w:rPr>
          <w:rFonts w:ascii="Times New Roman" w:hAnsi="Times New Roman" w:cs="Times New Roman"/>
          <w:b/>
          <w:sz w:val="28"/>
          <w:szCs w:val="28"/>
        </w:rPr>
      </w:pPr>
      <w:r w:rsidRPr="0073267C">
        <w:rPr>
          <w:rFonts w:ascii="Times New Roman" w:hAnsi="Times New Roman" w:cs="Times New Roman"/>
          <w:b/>
          <w:sz w:val="28"/>
          <w:szCs w:val="28"/>
        </w:rPr>
        <w:tab/>
      </w:r>
    </w:p>
    <w:p w:rsidR="00212F56" w:rsidRDefault="00212F56" w:rsidP="00E5503B">
      <w:pPr>
        <w:spacing w:after="0" w:line="240" w:lineRule="auto"/>
        <w:rPr>
          <w:rFonts w:ascii="Times New Roman" w:hAnsi="Times New Roman" w:cs="Times New Roman"/>
          <w:sz w:val="28"/>
          <w:szCs w:val="28"/>
        </w:rPr>
      </w:pPr>
    </w:p>
    <w:p w:rsidR="00371F42" w:rsidRDefault="00403F7E" w:rsidP="00371F42">
      <w:pPr>
        <w:pStyle w:val="1"/>
        <w:spacing w:before="0" w:line="360" w:lineRule="auto"/>
        <w:jc w:val="center"/>
        <w:rPr>
          <w:rFonts w:ascii="Times New Roman" w:eastAsia="Times New Roman" w:hAnsi="Times New Roman" w:cs="Times New Roman"/>
          <w:color w:val="auto"/>
          <w:lang w:eastAsia="ru-RU"/>
        </w:rPr>
      </w:pPr>
      <w:bookmarkStart w:id="43" w:name="_Toc11929647"/>
      <w:r w:rsidRPr="007976B7">
        <w:rPr>
          <w:rFonts w:ascii="Times New Roman" w:eastAsia="Times New Roman" w:hAnsi="Times New Roman" w:cs="Times New Roman"/>
          <w:color w:val="auto"/>
          <w:lang w:eastAsia="ru-RU"/>
        </w:rPr>
        <w:lastRenderedPageBreak/>
        <w:t xml:space="preserve">ПРИЛОЖЕНИЕ </w:t>
      </w:r>
      <w:r w:rsidR="00E5503B">
        <w:rPr>
          <w:rFonts w:ascii="Times New Roman" w:eastAsia="Times New Roman" w:hAnsi="Times New Roman" w:cs="Times New Roman"/>
          <w:color w:val="auto"/>
          <w:lang w:eastAsia="ru-RU"/>
        </w:rPr>
        <w:t>А</w:t>
      </w:r>
      <w:bookmarkEnd w:id="43"/>
      <w:r w:rsidR="00371F42">
        <w:rPr>
          <w:rFonts w:ascii="Times New Roman" w:eastAsia="Times New Roman" w:hAnsi="Times New Roman" w:cs="Times New Roman"/>
          <w:color w:val="auto"/>
          <w:lang w:eastAsia="ru-RU"/>
        </w:rPr>
        <w:t xml:space="preserve"> </w:t>
      </w:r>
    </w:p>
    <w:p w:rsidR="007976B7" w:rsidRDefault="00371F42" w:rsidP="00371F42">
      <w:pPr>
        <w:pStyle w:val="1"/>
        <w:spacing w:before="0" w:line="360" w:lineRule="auto"/>
        <w:ind w:firstLine="708"/>
        <w:jc w:val="both"/>
        <w:rPr>
          <w:rFonts w:ascii="Times New Roman" w:eastAsia="Times New Roman" w:hAnsi="Times New Roman" w:cs="Times New Roman"/>
          <w:color w:val="auto"/>
          <w:lang w:eastAsia="ru-RU"/>
        </w:rPr>
      </w:pPr>
      <w:bookmarkStart w:id="44" w:name="_Toc11929648"/>
      <w:r>
        <w:rPr>
          <w:rFonts w:ascii="Times New Roman" w:eastAsia="Times New Roman" w:hAnsi="Times New Roman" w:cs="Times New Roman"/>
          <w:color w:val="auto"/>
          <w:lang w:eastAsia="ru-RU"/>
        </w:rPr>
        <w:t>Сравнительный анализ структуры персонала</w:t>
      </w:r>
      <w:bookmarkEnd w:id="44"/>
    </w:p>
    <w:p w:rsidR="00212F56" w:rsidRPr="00212F56" w:rsidRDefault="0073267C" w:rsidP="0073267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E5503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1 - </w:t>
      </w:r>
      <w:r w:rsidR="00212F56" w:rsidRPr="00212F56">
        <w:rPr>
          <w:rFonts w:ascii="Times New Roman" w:eastAsia="Times New Roman" w:hAnsi="Times New Roman" w:cs="Times New Roman"/>
          <w:sz w:val="28"/>
          <w:szCs w:val="28"/>
          <w:lang w:eastAsia="ru-RU"/>
        </w:rPr>
        <w:t>Сравнительный анализ структуры персонала</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735"/>
        <w:gridCol w:w="601"/>
        <w:gridCol w:w="807"/>
        <w:gridCol w:w="744"/>
        <w:gridCol w:w="735"/>
        <w:gridCol w:w="549"/>
        <w:gridCol w:w="859"/>
        <w:gridCol w:w="744"/>
        <w:gridCol w:w="719"/>
        <w:gridCol w:w="796"/>
        <w:gridCol w:w="777"/>
        <w:gridCol w:w="641"/>
      </w:tblGrid>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2887" w:type="dxa"/>
            <w:gridSpan w:val="4"/>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На 01.01.201</w:t>
            </w:r>
            <w:r w:rsidR="00392024">
              <w:rPr>
                <w:rFonts w:ascii="Times New Roman" w:eastAsia="Times New Roman" w:hAnsi="Times New Roman" w:cs="Times New Roman"/>
                <w:sz w:val="20"/>
                <w:szCs w:val="20"/>
                <w:lang w:eastAsia="ru-RU"/>
              </w:rPr>
              <w:t>6</w:t>
            </w:r>
          </w:p>
        </w:tc>
        <w:tc>
          <w:tcPr>
            <w:tcW w:w="2887" w:type="dxa"/>
            <w:gridSpan w:val="4"/>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На 01.01.201</w:t>
            </w:r>
            <w:r w:rsidR="00392024">
              <w:rPr>
                <w:rFonts w:ascii="Times New Roman" w:eastAsia="Times New Roman" w:hAnsi="Times New Roman" w:cs="Times New Roman"/>
                <w:sz w:val="20"/>
                <w:szCs w:val="20"/>
                <w:lang w:eastAsia="ru-RU"/>
              </w:rPr>
              <w:t>7</w:t>
            </w:r>
          </w:p>
        </w:tc>
        <w:tc>
          <w:tcPr>
            <w:tcW w:w="2933" w:type="dxa"/>
            <w:gridSpan w:val="4"/>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На 01.01.201</w:t>
            </w:r>
            <w:r w:rsidR="00392024">
              <w:rPr>
                <w:rFonts w:ascii="Times New Roman" w:eastAsia="Times New Roman" w:hAnsi="Times New Roman" w:cs="Times New Roman"/>
                <w:sz w:val="20"/>
                <w:szCs w:val="20"/>
                <w:lang w:eastAsia="ru-RU"/>
              </w:rPr>
              <w:t>8</w:t>
            </w:r>
          </w:p>
        </w:tc>
      </w:tr>
      <w:tr w:rsidR="00212F56" w:rsidRPr="00212F56" w:rsidTr="00B45001">
        <w:tc>
          <w:tcPr>
            <w:tcW w:w="1242"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p>
        </w:tc>
        <w:tc>
          <w:tcPr>
            <w:tcW w:w="1336" w:type="dxa"/>
            <w:gridSpan w:val="2"/>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штатные</w:t>
            </w:r>
          </w:p>
        </w:tc>
        <w:tc>
          <w:tcPr>
            <w:tcW w:w="1551" w:type="dxa"/>
            <w:gridSpan w:val="2"/>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совместители</w:t>
            </w:r>
          </w:p>
        </w:tc>
        <w:tc>
          <w:tcPr>
            <w:tcW w:w="1284" w:type="dxa"/>
            <w:gridSpan w:val="2"/>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штатные</w:t>
            </w:r>
          </w:p>
        </w:tc>
        <w:tc>
          <w:tcPr>
            <w:tcW w:w="1603" w:type="dxa"/>
            <w:gridSpan w:val="2"/>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совместители</w:t>
            </w:r>
          </w:p>
        </w:tc>
        <w:tc>
          <w:tcPr>
            <w:tcW w:w="1515" w:type="dxa"/>
            <w:gridSpan w:val="2"/>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штатные</w:t>
            </w:r>
          </w:p>
        </w:tc>
        <w:tc>
          <w:tcPr>
            <w:tcW w:w="1418" w:type="dxa"/>
            <w:gridSpan w:val="2"/>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совместители</w:t>
            </w:r>
          </w:p>
        </w:tc>
      </w:tr>
      <w:tr w:rsidR="00212F56" w:rsidRPr="00212F56" w:rsidTr="00B45001">
        <w:tc>
          <w:tcPr>
            <w:tcW w:w="1242"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Кол-во</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Кол-во</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Кол-во</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Кол-во</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Кол-во</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Кол-во</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32</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97</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32</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97</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31</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86</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14</w:t>
            </w:r>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val="en-US" w:eastAsia="ru-RU"/>
              </w:rPr>
              <w:t>I</w:t>
            </w:r>
            <w:r w:rsidRPr="00212F56">
              <w:rPr>
                <w:rFonts w:ascii="Times New Roman" w:eastAsia="Times New Roman" w:hAnsi="Times New Roman" w:cs="Times New Roman"/>
                <w:sz w:val="20"/>
                <w:szCs w:val="20"/>
                <w:lang w:eastAsia="ru-RU"/>
              </w:rPr>
              <w:t>. По уровню образования</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Высшее</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14</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44</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15</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47</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14</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45</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Среднее специальное</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18</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56</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17</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53</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17</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55</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 xml:space="preserve">Среднее </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val="en-US" w:eastAsia="ru-RU"/>
              </w:rPr>
              <w:t xml:space="preserve">II. </w:t>
            </w:r>
            <w:r w:rsidRPr="00212F56">
              <w:rPr>
                <w:rFonts w:ascii="Times New Roman" w:eastAsia="Times New Roman" w:hAnsi="Times New Roman" w:cs="Times New Roman"/>
                <w:sz w:val="20"/>
                <w:szCs w:val="20"/>
                <w:lang w:eastAsia="ru-RU"/>
              </w:rPr>
              <w:t>По квалификационным категориям</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Без категории</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6,4</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val="en-US" w:eastAsia="ru-RU"/>
              </w:rPr>
              <w:t>I</w:t>
            </w:r>
            <w:r w:rsidRPr="00212F56">
              <w:rPr>
                <w:rFonts w:ascii="Times New Roman" w:eastAsia="Times New Roman" w:hAnsi="Times New Roman" w:cs="Times New Roman"/>
                <w:sz w:val="20"/>
                <w:szCs w:val="20"/>
                <w:lang w:eastAsia="ru-RU"/>
              </w:rPr>
              <w:t xml:space="preserve"> категория</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18</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56</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20</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62,5</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18</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58</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высшая</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14</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44</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15</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47</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14</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45</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 xml:space="preserve">Разные категории по специальности и </w:t>
            </w:r>
            <w:proofErr w:type="spellStart"/>
            <w:r w:rsidRPr="00212F56">
              <w:rPr>
                <w:rFonts w:ascii="Times New Roman" w:eastAsia="Times New Roman" w:hAnsi="Times New Roman" w:cs="Times New Roman"/>
                <w:sz w:val="20"/>
                <w:szCs w:val="20"/>
                <w:lang w:eastAsia="ru-RU"/>
              </w:rPr>
              <w:t>концертмейстерству</w:t>
            </w:r>
            <w:proofErr w:type="spellEnd"/>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val="en-US" w:eastAsia="ru-RU"/>
              </w:rPr>
              <w:t>III</w:t>
            </w:r>
            <w:r w:rsidRPr="00212F56">
              <w:rPr>
                <w:rFonts w:ascii="Times New Roman" w:eastAsia="Times New Roman" w:hAnsi="Times New Roman" w:cs="Times New Roman"/>
                <w:sz w:val="20"/>
                <w:szCs w:val="20"/>
                <w:lang w:eastAsia="ru-RU"/>
              </w:rPr>
              <w:t>. По стажу работы</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До 3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4-5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549" w:type="dxa"/>
          </w:tcPr>
          <w:p w:rsidR="00212F56" w:rsidRPr="00212F56" w:rsidRDefault="00212F56" w:rsidP="00212F56">
            <w:pPr>
              <w:spacing w:after="0" w:line="240" w:lineRule="auto"/>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6-10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13</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15</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12,5</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11-15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6,2</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16-20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9,3</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21-25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3,1</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26 и более</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21</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68</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21</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66</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22</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68,7</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20</w:t>
            </w:r>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val="en-US" w:eastAsia="ru-RU"/>
              </w:rPr>
              <w:t>IV</w:t>
            </w:r>
            <w:r w:rsidRPr="00212F56">
              <w:rPr>
                <w:rFonts w:ascii="Times New Roman" w:eastAsia="Times New Roman" w:hAnsi="Times New Roman" w:cs="Times New Roman"/>
                <w:sz w:val="20"/>
                <w:szCs w:val="20"/>
                <w:lang w:eastAsia="ru-RU"/>
              </w:rPr>
              <w:t>. По стажу работы в данном учреждении</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До 5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549" w:type="dxa"/>
          </w:tcPr>
          <w:p w:rsidR="00212F56" w:rsidRPr="00212F56" w:rsidRDefault="00212F56" w:rsidP="00212F56">
            <w:pPr>
              <w:spacing w:after="0" w:line="240" w:lineRule="auto"/>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80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До 10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До 15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9</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13</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Свыше 15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24</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77</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26</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81</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26</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81</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val="en-US" w:eastAsia="ru-RU"/>
              </w:rPr>
              <w:t>V</w:t>
            </w:r>
            <w:r w:rsidRPr="00212F56">
              <w:rPr>
                <w:rFonts w:ascii="Times New Roman" w:eastAsia="Times New Roman" w:hAnsi="Times New Roman" w:cs="Times New Roman"/>
                <w:sz w:val="20"/>
                <w:szCs w:val="20"/>
                <w:lang w:eastAsia="ru-RU"/>
              </w:rPr>
              <w:t xml:space="preserve">. По возрасту </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До 30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32</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60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30-40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13</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13</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12,9</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20</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40-50 лет</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9</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29</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31</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9</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29</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Свыше 50</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17</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55</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17</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53</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100</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17</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54,8</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1</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20</w:t>
            </w:r>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val="en-US" w:eastAsia="ru-RU"/>
              </w:rPr>
              <w:t>VI</w:t>
            </w:r>
            <w:r w:rsidRPr="00212F56">
              <w:rPr>
                <w:rFonts w:ascii="Times New Roman" w:eastAsia="Times New Roman" w:hAnsi="Times New Roman" w:cs="Times New Roman"/>
                <w:sz w:val="20"/>
                <w:szCs w:val="20"/>
                <w:lang w:eastAsia="ru-RU"/>
              </w:rPr>
              <w:t>. Ученое звание</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 xml:space="preserve">Аспирант </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Кандидат наук</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124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Доктор наук</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0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0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35"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54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85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44"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19"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96"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777"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c>
          <w:tcPr>
            <w:tcW w:w="641" w:type="dxa"/>
          </w:tcPr>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w:t>
            </w:r>
          </w:p>
        </w:tc>
      </w:tr>
      <w:tr w:rsidR="00212F56" w:rsidRPr="00212F56" w:rsidTr="00B45001">
        <w:tc>
          <w:tcPr>
            <w:tcW w:w="9949" w:type="dxa"/>
            <w:gridSpan w:val="13"/>
          </w:tcPr>
          <w:p w:rsidR="00212F56" w:rsidRPr="00212F56" w:rsidRDefault="00212F56" w:rsidP="00212F56">
            <w:pPr>
              <w:spacing w:after="0" w:line="240" w:lineRule="auto"/>
              <w:jc w:val="center"/>
              <w:rPr>
                <w:rFonts w:ascii="Times New Roman" w:eastAsia="Times New Roman" w:hAnsi="Times New Roman" w:cs="Times New Roman"/>
                <w:color w:val="FF0000"/>
                <w:sz w:val="20"/>
                <w:szCs w:val="20"/>
                <w:lang w:eastAsia="ru-RU"/>
              </w:rPr>
            </w:pPr>
            <w:r w:rsidRPr="00212F56">
              <w:rPr>
                <w:rFonts w:ascii="Times New Roman" w:eastAsia="Times New Roman" w:hAnsi="Times New Roman" w:cs="Times New Roman"/>
                <w:sz w:val="20"/>
                <w:szCs w:val="20"/>
                <w:lang w:val="en-US" w:eastAsia="ru-RU"/>
              </w:rPr>
              <w:t>VII</w:t>
            </w:r>
            <w:r w:rsidRPr="00212F56">
              <w:rPr>
                <w:rFonts w:ascii="Times New Roman" w:eastAsia="Times New Roman" w:hAnsi="Times New Roman" w:cs="Times New Roman"/>
                <w:sz w:val="20"/>
                <w:szCs w:val="20"/>
                <w:lang w:eastAsia="ru-RU"/>
              </w:rPr>
              <w:t>. Награды</w:t>
            </w:r>
          </w:p>
          <w:p w:rsidR="00212F56" w:rsidRPr="00212F56" w:rsidRDefault="00212F56" w:rsidP="00212F56">
            <w:pPr>
              <w:spacing w:after="0" w:line="240" w:lineRule="auto"/>
              <w:jc w:val="center"/>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Ф.И.О., должность, государственные, ведомственные награды</w:t>
            </w:r>
          </w:p>
        </w:tc>
      </w:tr>
      <w:tr w:rsidR="00212F56" w:rsidRPr="00212F56" w:rsidTr="00B45001">
        <w:tc>
          <w:tcPr>
            <w:tcW w:w="1977" w:type="dxa"/>
            <w:gridSpan w:val="2"/>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Окунева Татьяна Петровна</w:t>
            </w:r>
          </w:p>
        </w:tc>
        <w:tc>
          <w:tcPr>
            <w:tcW w:w="2152" w:type="dxa"/>
            <w:gridSpan w:val="3"/>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Заместитель директора по учебно-воспитательной работе</w:t>
            </w:r>
          </w:p>
        </w:tc>
        <w:tc>
          <w:tcPr>
            <w:tcW w:w="5820" w:type="dxa"/>
            <w:gridSpan w:val="8"/>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Знак «За достижения в культуре»</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Почетная грамота Министерства культуры РФ</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Медаль «Ветеран труда»</w:t>
            </w:r>
          </w:p>
        </w:tc>
      </w:tr>
      <w:tr w:rsidR="00212F56" w:rsidRPr="00212F56" w:rsidTr="00B45001">
        <w:tc>
          <w:tcPr>
            <w:tcW w:w="1977" w:type="dxa"/>
            <w:gridSpan w:val="2"/>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roofErr w:type="spellStart"/>
            <w:r w:rsidRPr="00212F56">
              <w:rPr>
                <w:rFonts w:ascii="Times New Roman" w:eastAsia="Times New Roman" w:hAnsi="Times New Roman" w:cs="Times New Roman"/>
                <w:sz w:val="20"/>
                <w:szCs w:val="20"/>
                <w:lang w:eastAsia="ru-RU"/>
              </w:rPr>
              <w:t>Шиляева</w:t>
            </w:r>
            <w:proofErr w:type="spellEnd"/>
            <w:r w:rsidRPr="00212F56">
              <w:rPr>
                <w:rFonts w:ascii="Times New Roman" w:eastAsia="Times New Roman" w:hAnsi="Times New Roman" w:cs="Times New Roman"/>
                <w:sz w:val="20"/>
                <w:szCs w:val="20"/>
                <w:lang w:eastAsia="ru-RU"/>
              </w:rPr>
              <w:t xml:space="preserve"> Людмила Ивановна</w:t>
            </w:r>
          </w:p>
        </w:tc>
        <w:tc>
          <w:tcPr>
            <w:tcW w:w="2152" w:type="dxa"/>
            <w:gridSpan w:val="3"/>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фортепиано</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5820" w:type="dxa"/>
            <w:gridSpan w:val="8"/>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Медаль «Ветеран труда»</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bl>
    <w:p w:rsidR="00371F42" w:rsidRDefault="00371F42"/>
    <w:p w:rsidR="00371F42" w:rsidRPr="00371F42" w:rsidRDefault="00371F42" w:rsidP="00371F4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таблицы </w:t>
      </w:r>
      <w:r w:rsidR="00E5503B">
        <w:rPr>
          <w:rFonts w:ascii="Times New Roman" w:hAnsi="Times New Roman" w:cs="Times New Roman"/>
          <w:sz w:val="28"/>
          <w:szCs w:val="28"/>
        </w:rPr>
        <w:t>А</w:t>
      </w:r>
      <w:r>
        <w:rPr>
          <w:rFonts w:ascii="Times New Roman" w:hAnsi="Times New Roman" w:cs="Times New Roman"/>
          <w:sz w:val="28"/>
          <w:szCs w:val="28"/>
        </w:rPr>
        <w:t>.1</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152"/>
        <w:gridCol w:w="5820"/>
      </w:tblGrid>
      <w:tr w:rsidR="00371F42" w:rsidRPr="00212F56" w:rsidTr="00B45001">
        <w:tc>
          <w:tcPr>
            <w:tcW w:w="1951" w:type="dxa"/>
          </w:tcPr>
          <w:p w:rsidR="00371F42" w:rsidRPr="00212F56" w:rsidRDefault="00371F42" w:rsidP="00F32310">
            <w:pPr>
              <w:spacing w:after="0" w:line="240" w:lineRule="auto"/>
              <w:jc w:val="both"/>
              <w:rPr>
                <w:rFonts w:ascii="Times New Roman" w:eastAsia="Times New Roman" w:hAnsi="Times New Roman" w:cs="Times New Roman"/>
                <w:sz w:val="20"/>
                <w:szCs w:val="20"/>
                <w:lang w:eastAsia="ru-RU"/>
              </w:rPr>
            </w:pPr>
            <w:proofErr w:type="spellStart"/>
            <w:r w:rsidRPr="00212F56">
              <w:rPr>
                <w:rFonts w:ascii="Times New Roman" w:eastAsia="Times New Roman" w:hAnsi="Times New Roman" w:cs="Times New Roman"/>
                <w:sz w:val="20"/>
                <w:szCs w:val="20"/>
                <w:lang w:eastAsia="ru-RU"/>
              </w:rPr>
              <w:t>Луценко</w:t>
            </w:r>
            <w:proofErr w:type="spellEnd"/>
            <w:r w:rsidRPr="00212F56">
              <w:rPr>
                <w:rFonts w:ascii="Times New Roman" w:eastAsia="Times New Roman" w:hAnsi="Times New Roman" w:cs="Times New Roman"/>
                <w:sz w:val="20"/>
                <w:szCs w:val="20"/>
                <w:lang w:eastAsia="ru-RU"/>
              </w:rPr>
              <w:t xml:space="preserve"> Марина Николаевна</w:t>
            </w:r>
          </w:p>
        </w:tc>
        <w:tc>
          <w:tcPr>
            <w:tcW w:w="2152" w:type="dxa"/>
          </w:tcPr>
          <w:p w:rsidR="00371F42" w:rsidRPr="00212F56" w:rsidRDefault="00371F42" w:rsidP="00F32310">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вокала</w:t>
            </w:r>
          </w:p>
        </w:tc>
        <w:tc>
          <w:tcPr>
            <w:tcW w:w="5820" w:type="dxa"/>
          </w:tcPr>
          <w:p w:rsidR="00371F42" w:rsidRPr="00212F56" w:rsidRDefault="00371F42" w:rsidP="00F32310">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Знак «За достижения в культуре»</w:t>
            </w:r>
          </w:p>
          <w:p w:rsidR="00371F42" w:rsidRPr="00212F56" w:rsidRDefault="00371F42" w:rsidP="00F32310">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Почетная грамота Министерства культуры РФ</w:t>
            </w:r>
          </w:p>
          <w:p w:rsidR="00371F42" w:rsidRPr="00212F56" w:rsidRDefault="00371F42" w:rsidP="00F32310">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Почетная грамота Департамента культуры</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roofErr w:type="spellStart"/>
            <w:r w:rsidRPr="00212F56">
              <w:rPr>
                <w:rFonts w:ascii="Times New Roman" w:eastAsia="Times New Roman" w:hAnsi="Times New Roman" w:cs="Times New Roman"/>
                <w:sz w:val="20"/>
                <w:szCs w:val="20"/>
                <w:lang w:eastAsia="ru-RU"/>
              </w:rPr>
              <w:t>Отавина</w:t>
            </w:r>
            <w:proofErr w:type="spellEnd"/>
            <w:r w:rsidRPr="00212F56">
              <w:rPr>
                <w:rFonts w:ascii="Times New Roman" w:eastAsia="Times New Roman" w:hAnsi="Times New Roman" w:cs="Times New Roman"/>
                <w:sz w:val="20"/>
                <w:szCs w:val="20"/>
                <w:lang w:eastAsia="ru-RU"/>
              </w:rPr>
              <w:t xml:space="preserve"> Нина Александровна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скрипки</w:t>
            </w: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Знак «За достижения в культуре»</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Медаль «Ветеран труда»</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Почетная грамота Министерства культуры РФ</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Иваненко Роза Михайловна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баяна</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Знак «За достижения в культуре»</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Медаль «Ветеран труда»</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Почетная грамота Министерства культуры РФ</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roofErr w:type="spellStart"/>
            <w:r w:rsidRPr="00212F56">
              <w:rPr>
                <w:rFonts w:ascii="Times New Roman" w:eastAsia="Times New Roman" w:hAnsi="Times New Roman" w:cs="Times New Roman"/>
                <w:sz w:val="20"/>
                <w:szCs w:val="20"/>
                <w:lang w:eastAsia="ru-RU"/>
              </w:rPr>
              <w:t>Коротаева</w:t>
            </w:r>
            <w:proofErr w:type="spellEnd"/>
            <w:r w:rsidRPr="00212F56">
              <w:rPr>
                <w:rFonts w:ascii="Times New Roman" w:eastAsia="Times New Roman" w:hAnsi="Times New Roman" w:cs="Times New Roman"/>
                <w:sz w:val="20"/>
                <w:szCs w:val="20"/>
                <w:lang w:eastAsia="ru-RU"/>
              </w:rPr>
              <w:t xml:space="preserve"> Татьяна Анатольевна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фортепиано</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Рябова Ольга Владимировна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теории</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Колесова Ольга Вениаминовна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домры</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Минеева Елена Васильевна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художественного отделения</w:t>
            </w:r>
          </w:p>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 xml:space="preserve">Ибрагимова Лариса </w:t>
            </w:r>
            <w:proofErr w:type="spellStart"/>
            <w:r w:rsidRPr="00212F56">
              <w:rPr>
                <w:rFonts w:ascii="Times New Roman" w:eastAsia="Times New Roman" w:hAnsi="Times New Roman" w:cs="Times New Roman"/>
                <w:sz w:val="20"/>
                <w:szCs w:val="20"/>
                <w:lang w:eastAsia="ru-RU"/>
              </w:rPr>
              <w:t>Равильевна</w:t>
            </w:r>
            <w:proofErr w:type="spellEnd"/>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фольклора</w:t>
            </w: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Департамента культуры,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Исакова Ольга Борисовна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аккордеона</w:t>
            </w: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Благодарность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roofErr w:type="spellStart"/>
            <w:r w:rsidRPr="00212F56">
              <w:rPr>
                <w:rFonts w:ascii="Times New Roman" w:eastAsia="Times New Roman" w:hAnsi="Times New Roman" w:cs="Times New Roman"/>
                <w:sz w:val="20"/>
                <w:szCs w:val="20"/>
                <w:lang w:eastAsia="ru-RU"/>
              </w:rPr>
              <w:t>Корепанова</w:t>
            </w:r>
            <w:proofErr w:type="spellEnd"/>
            <w:r w:rsidRPr="00212F56">
              <w:rPr>
                <w:rFonts w:ascii="Times New Roman" w:eastAsia="Times New Roman" w:hAnsi="Times New Roman" w:cs="Times New Roman"/>
                <w:sz w:val="20"/>
                <w:szCs w:val="20"/>
                <w:lang w:eastAsia="ru-RU"/>
              </w:rPr>
              <w:t xml:space="preserve"> Татьяна </w:t>
            </w:r>
            <w:proofErr w:type="spellStart"/>
            <w:r w:rsidRPr="00212F56">
              <w:rPr>
                <w:rFonts w:ascii="Times New Roman" w:eastAsia="Times New Roman" w:hAnsi="Times New Roman" w:cs="Times New Roman"/>
                <w:sz w:val="20"/>
                <w:szCs w:val="20"/>
                <w:lang w:eastAsia="ru-RU"/>
              </w:rPr>
              <w:t>Авенировна</w:t>
            </w:r>
            <w:proofErr w:type="spellEnd"/>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художественного отделения</w:t>
            </w: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Благодарность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Гнетов Александр Геннадьевич</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художественного отделения</w:t>
            </w: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Член Союза художников РФ, член Международной ассоциации художников РФ</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roofErr w:type="spellStart"/>
            <w:r w:rsidRPr="00212F56">
              <w:rPr>
                <w:rFonts w:ascii="Times New Roman" w:eastAsia="Times New Roman" w:hAnsi="Times New Roman" w:cs="Times New Roman"/>
                <w:sz w:val="20"/>
                <w:szCs w:val="20"/>
                <w:lang w:eastAsia="ru-RU"/>
              </w:rPr>
              <w:t>Винидеева</w:t>
            </w:r>
            <w:proofErr w:type="spellEnd"/>
            <w:r w:rsidRPr="00212F56">
              <w:rPr>
                <w:rFonts w:ascii="Times New Roman" w:eastAsia="Times New Roman" w:hAnsi="Times New Roman" w:cs="Times New Roman"/>
                <w:sz w:val="20"/>
                <w:szCs w:val="20"/>
                <w:lang w:eastAsia="ru-RU"/>
              </w:rPr>
              <w:t xml:space="preserve"> Галина Владимировна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художественного отделения</w:t>
            </w: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Благодарность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Долматова Евгения Юрьевна</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Преподаватель художественного отделения</w:t>
            </w: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Благодарность Министерства культуры Пермского края</w:t>
            </w:r>
          </w:p>
        </w:tc>
      </w:tr>
      <w:tr w:rsidR="00212F56" w:rsidRPr="00212F56" w:rsidTr="00B45001">
        <w:tc>
          <w:tcPr>
            <w:tcW w:w="1951"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Все преподаватели</w:t>
            </w:r>
          </w:p>
        </w:tc>
        <w:tc>
          <w:tcPr>
            <w:tcW w:w="2152"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p>
        </w:tc>
        <w:tc>
          <w:tcPr>
            <w:tcW w:w="5820" w:type="dxa"/>
          </w:tcPr>
          <w:p w:rsidR="00212F56" w:rsidRPr="00212F56" w:rsidRDefault="00212F56" w:rsidP="00212F56">
            <w:pPr>
              <w:spacing w:after="0" w:line="240" w:lineRule="auto"/>
              <w:jc w:val="both"/>
              <w:rPr>
                <w:rFonts w:ascii="Times New Roman" w:eastAsia="Times New Roman" w:hAnsi="Times New Roman" w:cs="Times New Roman"/>
                <w:sz w:val="20"/>
                <w:szCs w:val="20"/>
                <w:lang w:eastAsia="ru-RU"/>
              </w:rPr>
            </w:pPr>
            <w:r w:rsidRPr="00212F56">
              <w:rPr>
                <w:rFonts w:ascii="Times New Roman" w:eastAsia="Times New Roman" w:hAnsi="Times New Roman" w:cs="Times New Roman"/>
                <w:sz w:val="20"/>
                <w:szCs w:val="20"/>
                <w:lang w:eastAsia="ru-RU"/>
              </w:rPr>
              <w:t>Почетные грамоты Управления культуры, позже отдела культуры, городской администрации, школьной администрации</w:t>
            </w:r>
          </w:p>
        </w:tc>
      </w:tr>
    </w:tbl>
    <w:p w:rsidR="00212F56" w:rsidRPr="00212F56" w:rsidRDefault="00212F56" w:rsidP="00212F56">
      <w:pPr>
        <w:spacing w:after="0" w:line="360" w:lineRule="auto"/>
        <w:ind w:firstLine="709"/>
        <w:jc w:val="right"/>
        <w:rPr>
          <w:rFonts w:ascii="Times New Roman" w:eastAsia="Times New Roman" w:hAnsi="Times New Roman" w:cs="Times New Roman"/>
          <w:sz w:val="28"/>
          <w:szCs w:val="28"/>
          <w:lang w:eastAsia="ru-RU"/>
        </w:rPr>
      </w:pPr>
    </w:p>
    <w:p w:rsidR="00212F56" w:rsidRPr="00212F56" w:rsidRDefault="00212F56" w:rsidP="00212F56">
      <w:pPr>
        <w:spacing w:after="0" w:line="360" w:lineRule="auto"/>
        <w:ind w:firstLine="709"/>
        <w:jc w:val="right"/>
        <w:rPr>
          <w:rFonts w:ascii="Times New Roman" w:eastAsia="Times New Roman" w:hAnsi="Times New Roman" w:cs="Times New Roman"/>
          <w:sz w:val="28"/>
          <w:szCs w:val="28"/>
          <w:lang w:eastAsia="ru-RU"/>
        </w:rPr>
      </w:pPr>
    </w:p>
    <w:p w:rsidR="00212F56" w:rsidRPr="00212F56" w:rsidRDefault="00212F56" w:rsidP="00212F56">
      <w:pPr>
        <w:spacing w:after="0" w:line="360" w:lineRule="auto"/>
        <w:ind w:firstLine="709"/>
        <w:jc w:val="right"/>
        <w:rPr>
          <w:rFonts w:ascii="Times New Roman" w:eastAsia="Times New Roman" w:hAnsi="Times New Roman" w:cs="Times New Roman"/>
          <w:sz w:val="28"/>
          <w:szCs w:val="28"/>
          <w:lang w:eastAsia="ru-RU"/>
        </w:rPr>
      </w:pPr>
    </w:p>
    <w:p w:rsidR="00212F56" w:rsidRDefault="00212F56" w:rsidP="00212F56">
      <w:pPr>
        <w:spacing w:after="0" w:line="360" w:lineRule="auto"/>
        <w:ind w:firstLine="709"/>
        <w:jc w:val="right"/>
        <w:rPr>
          <w:rFonts w:ascii="Times New Roman" w:eastAsia="Times New Roman" w:hAnsi="Times New Roman" w:cs="Times New Roman"/>
          <w:sz w:val="28"/>
          <w:szCs w:val="28"/>
          <w:lang w:eastAsia="ru-RU"/>
        </w:rPr>
      </w:pPr>
    </w:p>
    <w:p w:rsidR="00212F56" w:rsidRDefault="00212F56" w:rsidP="00212F56">
      <w:pPr>
        <w:spacing w:after="0" w:line="360" w:lineRule="auto"/>
        <w:ind w:firstLine="709"/>
        <w:jc w:val="right"/>
        <w:rPr>
          <w:rFonts w:ascii="Times New Roman" w:eastAsia="Times New Roman" w:hAnsi="Times New Roman" w:cs="Times New Roman"/>
          <w:sz w:val="28"/>
          <w:szCs w:val="28"/>
          <w:lang w:eastAsia="ru-RU"/>
        </w:rPr>
      </w:pPr>
    </w:p>
    <w:p w:rsidR="00212F56" w:rsidRDefault="00212F56" w:rsidP="00403F7E">
      <w:pPr>
        <w:spacing w:after="0" w:line="360" w:lineRule="auto"/>
        <w:rPr>
          <w:rFonts w:ascii="Times New Roman" w:eastAsia="Times New Roman" w:hAnsi="Times New Roman" w:cs="Times New Roman"/>
          <w:sz w:val="28"/>
          <w:szCs w:val="28"/>
          <w:lang w:eastAsia="ru-RU"/>
        </w:rPr>
      </w:pPr>
    </w:p>
    <w:p w:rsidR="00371F42" w:rsidRDefault="00371F42" w:rsidP="00403F7E">
      <w:pPr>
        <w:spacing w:after="0" w:line="360" w:lineRule="auto"/>
        <w:rPr>
          <w:rFonts w:ascii="Times New Roman" w:eastAsia="Times New Roman" w:hAnsi="Times New Roman" w:cs="Times New Roman"/>
          <w:sz w:val="28"/>
          <w:szCs w:val="28"/>
          <w:lang w:eastAsia="ru-RU"/>
        </w:rPr>
      </w:pPr>
    </w:p>
    <w:p w:rsidR="00371F42" w:rsidRDefault="00403F7E" w:rsidP="00371F42">
      <w:pPr>
        <w:pStyle w:val="1"/>
        <w:spacing w:before="0" w:line="360" w:lineRule="auto"/>
        <w:jc w:val="center"/>
        <w:rPr>
          <w:rFonts w:ascii="Times New Roman" w:eastAsia="Times New Roman" w:hAnsi="Times New Roman" w:cs="Times New Roman"/>
          <w:color w:val="auto"/>
          <w:lang w:eastAsia="ru-RU"/>
        </w:rPr>
      </w:pPr>
      <w:bookmarkStart w:id="45" w:name="_Toc11929649"/>
      <w:r w:rsidRPr="007976B7">
        <w:rPr>
          <w:rFonts w:ascii="Times New Roman" w:eastAsia="Times New Roman" w:hAnsi="Times New Roman" w:cs="Times New Roman"/>
          <w:color w:val="auto"/>
          <w:lang w:eastAsia="ru-RU"/>
        </w:rPr>
        <w:lastRenderedPageBreak/>
        <w:t xml:space="preserve">ПРИЛОЖЕНИЕ </w:t>
      </w:r>
      <w:r w:rsidR="00E5503B">
        <w:rPr>
          <w:rFonts w:ascii="Times New Roman" w:eastAsia="Times New Roman" w:hAnsi="Times New Roman" w:cs="Times New Roman"/>
          <w:color w:val="auto"/>
          <w:lang w:eastAsia="ru-RU"/>
        </w:rPr>
        <w:t>Б</w:t>
      </w:r>
      <w:bookmarkEnd w:id="45"/>
      <w:r w:rsidR="00395F84">
        <w:rPr>
          <w:rFonts w:ascii="Times New Roman" w:eastAsia="Times New Roman" w:hAnsi="Times New Roman" w:cs="Times New Roman"/>
          <w:color w:val="auto"/>
          <w:lang w:eastAsia="ru-RU"/>
        </w:rPr>
        <w:t xml:space="preserve"> </w:t>
      </w:r>
    </w:p>
    <w:p w:rsidR="00395F84" w:rsidRDefault="00371F42" w:rsidP="00371F42">
      <w:pPr>
        <w:pStyle w:val="1"/>
        <w:spacing w:before="0" w:line="360" w:lineRule="auto"/>
        <w:ind w:firstLine="708"/>
        <w:jc w:val="both"/>
        <w:rPr>
          <w:rFonts w:ascii="Times New Roman" w:eastAsia="Times New Roman" w:hAnsi="Times New Roman" w:cs="Times New Roman"/>
          <w:color w:val="auto"/>
          <w:lang w:eastAsia="ru-RU"/>
        </w:rPr>
      </w:pPr>
      <w:bookmarkStart w:id="46" w:name="_Toc11929650"/>
      <w:r>
        <w:rPr>
          <w:rFonts w:ascii="Times New Roman" w:eastAsia="Times New Roman" w:hAnsi="Times New Roman" w:cs="Times New Roman"/>
          <w:color w:val="auto"/>
          <w:lang w:eastAsia="ru-RU"/>
        </w:rPr>
        <w:t>Образовательные программы МБУ ДО «ЧДШИ им. Балабан»</w:t>
      </w:r>
      <w:bookmarkEnd w:id="46"/>
    </w:p>
    <w:p w:rsidR="007976B7" w:rsidRPr="00371F42" w:rsidRDefault="00371F42" w:rsidP="00371F42">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Таблица </w:t>
      </w:r>
      <w:r w:rsidR="00E5503B">
        <w:rPr>
          <w:rFonts w:ascii="Times New Roman" w:hAnsi="Times New Roman" w:cs="Times New Roman"/>
          <w:sz w:val="28"/>
          <w:szCs w:val="28"/>
          <w:lang w:eastAsia="ru-RU"/>
        </w:rPr>
        <w:t>Б</w:t>
      </w:r>
      <w:r>
        <w:rPr>
          <w:rFonts w:ascii="Times New Roman" w:hAnsi="Times New Roman" w:cs="Times New Roman"/>
          <w:sz w:val="28"/>
          <w:szCs w:val="28"/>
          <w:lang w:eastAsia="ru-RU"/>
        </w:rPr>
        <w:t>.2 – Образовательные программы МБУ ДО «ЧДШИ им. Балабан»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829"/>
        <w:gridCol w:w="1275"/>
        <w:gridCol w:w="3686"/>
        <w:gridCol w:w="1417"/>
      </w:tblGrid>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 xml:space="preserve">№ </w:t>
            </w:r>
            <w:proofErr w:type="spellStart"/>
            <w:proofErr w:type="gramStart"/>
            <w:r w:rsidRPr="00212F56">
              <w:rPr>
                <w:rFonts w:ascii="Times New Roman" w:eastAsia="Times New Roman" w:hAnsi="Times New Roman" w:cs="Times New Roman"/>
                <w:sz w:val="24"/>
                <w:szCs w:val="24"/>
                <w:lang w:eastAsia="ru-RU"/>
              </w:rPr>
              <w:t>п</w:t>
            </w:r>
            <w:proofErr w:type="spellEnd"/>
            <w:proofErr w:type="gramEnd"/>
            <w:r w:rsidRPr="00212F56">
              <w:rPr>
                <w:rFonts w:ascii="Times New Roman" w:eastAsia="Times New Roman" w:hAnsi="Times New Roman" w:cs="Times New Roman"/>
                <w:sz w:val="24"/>
                <w:szCs w:val="24"/>
                <w:lang w:eastAsia="ru-RU"/>
              </w:rPr>
              <w:t>/</w:t>
            </w:r>
            <w:proofErr w:type="spellStart"/>
            <w:r w:rsidRPr="00212F56">
              <w:rPr>
                <w:rFonts w:ascii="Times New Roman" w:eastAsia="Times New Roman" w:hAnsi="Times New Roman" w:cs="Times New Roman"/>
                <w:sz w:val="24"/>
                <w:szCs w:val="24"/>
                <w:lang w:eastAsia="ru-RU"/>
              </w:rPr>
              <w:t>п</w:t>
            </w:r>
            <w:proofErr w:type="spellEnd"/>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Направление обучения, специальность</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Нормативный срок освоения</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Название программы</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Форма обучения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Фортепиано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специальности фортепиано</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2.</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Фортепиано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2-3 года</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аккомпанементу</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3.</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Фортепиано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специальности фортепиано с упором на эмоциональное развитие</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4.</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Фортепиано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эстетическое отделение фортепиано</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Фортепиано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аккомпанемент 3-7 классы</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6.</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Фортепиано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4-7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общее фортепиано</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7.</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Струнное отделение (скрипка)</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7 - 8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по специальности скрипка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8.</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Струнное отделение (виолончель)</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7 -8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по специальности виолончель</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9.</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Народное отделение (баян, аккордеон, домра)</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по специальности баян, аккордеон, домра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10.</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Народное отделение (домра)</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по специальности домра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11.</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Народное отделение (домра)</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по специальности домра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12.</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Народное отделение (общая домра)</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4 – 6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по специальности общая домра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13.</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Народное отделение (гитара)</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по специальности гитара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14.</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Теоретическое отделение</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сольфеджио</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15.</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Теоретическое отделение</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сольфеджио (фольклор)</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16.</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Теоретическое отделение</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специальности хор</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17.</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Теоретическое отделение</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4 – 5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музыкальной литературе</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18.</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Эстрадное отделение (вокал)</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5-7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w:t>
            </w:r>
            <w:proofErr w:type="gramEnd"/>
            <w:r w:rsidRPr="00212F56">
              <w:rPr>
                <w:rFonts w:ascii="Times New Roman" w:eastAsia="Times New Roman" w:hAnsi="Times New Roman" w:cs="Times New Roman"/>
                <w:sz w:val="24"/>
                <w:szCs w:val="24"/>
                <w:lang w:eastAsia="ru-RU"/>
              </w:rPr>
              <w:t xml:space="preserve"> по специальности эстрадный вокал</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bl>
    <w:p w:rsidR="00212F56" w:rsidRPr="00212F56" w:rsidRDefault="00212F56" w:rsidP="00212F56">
      <w:pPr>
        <w:spacing w:after="0" w:line="240" w:lineRule="auto"/>
        <w:rPr>
          <w:rFonts w:ascii="Times New Roman" w:eastAsia="Times New Roman" w:hAnsi="Times New Roman" w:cs="Times New Roman"/>
          <w:sz w:val="28"/>
          <w:szCs w:val="20"/>
          <w:lang w:eastAsia="ru-RU"/>
        </w:rPr>
      </w:pPr>
      <w:r w:rsidRPr="00212F56">
        <w:rPr>
          <w:rFonts w:ascii="Times New Roman" w:eastAsia="Times New Roman" w:hAnsi="Times New Roman" w:cs="Times New Roman"/>
          <w:sz w:val="28"/>
          <w:szCs w:val="20"/>
          <w:lang w:eastAsia="ru-RU"/>
        </w:rPr>
        <w:br w:type="page"/>
      </w:r>
    </w:p>
    <w:p w:rsidR="00212F56" w:rsidRPr="00212F56" w:rsidRDefault="00403F7E" w:rsidP="00371F42">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Продолжение </w:t>
      </w:r>
      <w:r w:rsidR="00371F42">
        <w:rPr>
          <w:rFonts w:ascii="Times New Roman" w:eastAsia="Times New Roman" w:hAnsi="Times New Roman" w:cs="Times New Roman"/>
          <w:sz w:val="28"/>
          <w:szCs w:val="20"/>
          <w:lang w:eastAsia="ru-RU"/>
        </w:rPr>
        <w:t>таблицы</w:t>
      </w:r>
      <w:r>
        <w:rPr>
          <w:rFonts w:ascii="Times New Roman" w:eastAsia="Times New Roman" w:hAnsi="Times New Roman" w:cs="Times New Roman"/>
          <w:sz w:val="28"/>
          <w:szCs w:val="20"/>
          <w:lang w:eastAsia="ru-RU"/>
        </w:rPr>
        <w:t xml:space="preserve"> </w:t>
      </w:r>
      <w:r w:rsidR="00E5503B">
        <w:rPr>
          <w:rFonts w:ascii="Times New Roman" w:eastAsia="Times New Roman" w:hAnsi="Times New Roman" w:cs="Times New Roman"/>
          <w:sz w:val="28"/>
          <w:szCs w:val="20"/>
          <w:lang w:eastAsia="ru-RU"/>
        </w:rPr>
        <w:t>Б</w:t>
      </w:r>
      <w:r w:rsidR="00371F42">
        <w:rPr>
          <w:rFonts w:ascii="Times New Roman" w:eastAsia="Times New Roman" w:hAnsi="Times New Roman" w:cs="Times New Roman"/>
          <w:sz w:val="28"/>
          <w:szCs w:val="20"/>
          <w:lang w:eastAsia="ru-RU"/>
        </w:rPr>
        <w:t>.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
        <w:gridCol w:w="2829"/>
        <w:gridCol w:w="1275"/>
        <w:gridCol w:w="3686"/>
        <w:gridCol w:w="1417"/>
      </w:tblGrid>
      <w:tr w:rsidR="00212F56" w:rsidRPr="00212F56" w:rsidTr="00212F56">
        <w:tc>
          <w:tcPr>
            <w:tcW w:w="540" w:type="dxa"/>
            <w:gridSpan w:val="2"/>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19.</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Фольклор</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комплексная программа по фольклору «Народная культура»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gridSpan w:val="2"/>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20.</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Хор</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программа по хоровому классу</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gridSpan w:val="2"/>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21.</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Духовые инструменты (флейта, кларнет, саксофон, ударные)</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F56">
              <w:rPr>
                <w:rFonts w:ascii="Times New Roman" w:eastAsia="Times New Roman" w:hAnsi="Times New Roman" w:cs="Times New Roman"/>
                <w:sz w:val="24"/>
                <w:szCs w:val="24"/>
                <w:lang w:eastAsia="ru-RU"/>
              </w:rPr>
              <w:t>Модифицированная по специальности флейта, кларнет, саксофон, ударные</w:t>
            </w:r>
            <w:proofErr w:type="gramEnd"/>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gridSpan w:val="2"/>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22.</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Изобразительное искусство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1-2 года</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Авторизованная «Изобразительная деятельность детей 5- 7 лет»</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40" w:type="dxa"/>
            <w:gridSpan w:val="2"/>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23.</w:t>
            </w:r>
          </w:p>
        </w:tc>
        <w:tc>
          <w:tcPr>
            <w:tcW w:w="2829"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Изобразительное искусство</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5-8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Модифицированная комплексная (рисунок, живопись, история искусств, композиция)</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r w:rsidR="00212F56" w:rsidRPr="00212F56" w:rsidTr="00212F56">
        <w:tc>
          <w:tcPr>
            <w:tcW w:w="534" w:type="dxa"/>
          </w:tcPr>
          <w:p w:rsidR="00212F56" w:rsidRPr="00212F56" w:rsidRDefault="00212F56" w:rsidP="00212F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24.</w:t>
            </w:r>
          </w:p>
        </w:tc>
        <w:tc>
          <w:tcPr>
            <w:tcW w:w="2835" w:type="dxa"/>
            <w:gridSpan w:val="2"/>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Видеостудия</w:t>
            </w:r>
          </w:p>
        </w:tc>
        <w:tc>
          <w:tcPr>
            <w:tcW w:w="1275"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7-8 лет</w:t>
            </w:r>
          </w:p>
        </w:tc>
        <w:tc>
          <w:tcPr>
            <w:tcW w:w="3686"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Адаптированная комплексная программа</w:t>
            </w:r>
          </w:p>
        </w:tc>
        <w:tc>
          <w:tcPr>
            <w:tcW w:w="1417" w:type="dxa"/>
          </w:tcPr>
          <w:p w:rsidR="00212F56" w:rsidRPr="00212F56" w:rsidRDefault="00212F56" w:rsidP="00212F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F56">
              <w:rPr>
                <w:rFonts w:ascii="Times New Roman" w:eastAsia="Times New Roman" w:hAnsi="Times New Roman" w:cs="Times New Roman"/>
                <w:sz w:val="24"/>
                <w:szCs w:val="24"/>
                <w:lang w:eastAsia="ru-RU"/>
              </w:rPr>
              <w:t>Очная</w:t>
            </w:r>
          </w:p>
        </w:tc>
      </w:tr>
    </w:tbl>
    <w:p w:rsidR="00212F56" w:rsidRPr="00212F56" w:rsidRDefault="00212F56" w:rsidP="00212F56">
      <w:pPr>
        <w:spacing w:after="0" w:line="360" w:lineRule="auto"/>
        <w:ind w:firstLine="709"/>
        <w:jc w:val="right"/>
        <w:rPr>
          <w:rFonts w:ascii="Times New Roman" w:eastAsia="Times New Roman" w:hAnsi="Times New Roman" w:cs="Times New Roman"/>
          <w:sz w:val="28"/>
          <w:szCs w:val="28"/>
          <w:lang w:eastAsia="ru-RU"/>
        </w:rPr>
      </w:pPr>
    </w:p>
    <w:p w:rsidR="00212F56" w:rsidRPr="00212F56" w:rsidRDefault="00212F56" w:rsidP="00212F56">
      <w:pPr>
        <w:spacing w:after="0" w:line="240" w:lineRule="auto"/>
        <w:jc w:val="both"/>
        <w:rPr>
          <w:rFonts w:ascii="Times New Roman" w:eastAsia="Times New Roman" w:hAnsi="Times New Roman" w:cs="Times New Roman"/>
          <w:sz w:val="24"/>
          <w:szCs w:val="24"/>
          <w:lang w:eastAsia="ru-RU"/>
        </w:rPr>
      </w:pPr>
    </w:p>
    <w:p w:rsidR="00212F56" w:rsidRPr="00212F56" w:rsidRDefault="00212F56" w:rsidP="00212F56">
      <w:pPr>
        <w:spacing w:after="0" w:line="240" w:lineRule="auto"/>
        <w:jc w:val="both"/>
        <w:rPr>
          <w:rFonts w:ascii="Times New Roman" w:eastAsia="Times New Roman" w:hAnsi="Times New Roman" w:cs="Times New Roman"/>
          <w:sz w:val="24"/>
          <w:szCs w:val="24"/>
          <w:lang w:eastAsia="ru-RU"/>
        </w:rPr>
      </w:pPr>
    </w:p>
    <w:p w:rsidR="00212F56" w:rsidRPr="00212F56" w:rsidRDefault="00212F56" w:rsidP="00212F56">
      <w:pPr>
        <w:spacing w:after="0" w:line="360" w:lineRule="auto"/>
        <w:ind w:firstLine="709"/>
        <w:jc w:val="right"/>
        <w:rPr>
          <w:rFonts w:ascii="Times New Roman" w:eastAsia="Times New Roman" w:hAnsi="Times New Roman" w:cs="Times New Roman"/>
          <w:sz w:val="28"/>
          <w:szCs w:val="28"/>
          <w:lang w:eastAsia="ru-RU"/>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703520">
      <w:pPr>
        <w:spacing w:after="0" w:line="240" w:lineRule="auto"/>
        <w:jc w:val="right"/>
        <w:rPr>
          <w:rFonts w:ascii="Times New Roman" w:hAnsi="Times New Roman" w:cs="Times New Roman"/>
          <w:sz w:val="28"/>
          <w:szCs w:val="28"/>
        </w:rPr>
      </w:pPr>
    </w:p>
    <w:p w:rsidR="00212F56" w:rsidRDefault="00212F56" w:rsidP="00E5503B">
      <w:pPr>
        <w:spacing w:after="0" w:line="240" w:lineRule="auto"/>
        <w:rPr>
          <w:rFonts w:ascii="Times New Roman" w:hAnsi="Times New Roman" w:cs="Times New Roman"/>
          <w:sz w:val="28"/>
          <w:szCs w:val="28"/>
        </w:rPr>
      </w:pPr>
    </w:p>
    <w:p w:rsidR="00E5503B" w:rsidRDefault="00E5503B" w:rsidP="00E5503B">
      <w:pPr>
        <w:spacing w:after="0" w:line="240" w:lineRule="auto"/>
        <w:rPr>
          <w:rFonts w:ascii="Times New Roman" w:hAnsi="Times New Roman" w:cs="Times New Roman"/>
          <w:sz w:val="28"/>
          <w:szCs w:val="28"/>
        </w:rPr>
      </w:pPr>
    </w:p>
    <w:p w:rsidR="00212F56" w:rsidRDefault="00212F56" w:rsidP="00EE26EC">
      <w:pPr>
        <w:spacing w:after="0" w:line="240" w:lineRule="auto"/>
        <w:rPr>
          <w:rFonts w:ascii="Times New Roman" w:hAnsi="Times New Roman" w:cs="Times New Roman"/>
          <w:sz w:val="28"/>
          <w:szCs w:val="28"/>
        </w:rPr>
      </w:pPr>
    </w:p>
    <w:p w:rsidR="00371F42" w:rsidRDefault="00403F7E" w:rsidP="00371F42">
      <w:pPr>
        <w:pStyle w:val="1"/>
        <w:spacing w:before="0" w:line="360" w:lineRule="auto"/>
        <w:jc w:val="center"/>
        <w:rPr>
          <w:rFonts w:ascii="Times New Roman" w:eastAsia="Times New Roman" w:hAnsi="Times New Roman" w:cs="Times New Roman"/>
          <w:color w:val="auto"/>
          <w:lang w:eastAsia="ru-RU"/>
        </w:rPr>
      </w:pPr>
      <w:bookmarkStart w:id="47" w:name="_Toc11929651"/>
      <w:r w:rsidRPr="00403F7E">
        <w:rPr>
          <w:rFonts w:ascii="Times New Roman" w:eastAsia="Times New Roman" w:hAnsi="Times New Roman" w:cs="Times New Roman"/>
          <w:color w:val="auto"/>
          <w:lang w:eastAsia="ru-RU"/>
        </w:rPr>
        <w:lastRenderedPageBreak/>
        <w:t xml:space="preserve">ПРИЛОЖЕНИЕ </w:t>
      </w:r>
      <w:proofErr w:type="gramStart"/>
      <w:r w:rsidR="00E5503B">
        <w:rPr>
          <w:rFonts w:ascii="Times New Roman" w:eastAsia="Times New Roman" w:hAnsi="Times New Roman" w:cs="Times New Roman"/>
          <w:color w:val="auto"/>
          <w:lang w:eastAsia="ru-RU"/>
        </w:rPr>
        <w:t>В</w:t>
      </w:r>
      <w:bookmarkEnd w:id="47"/>
      <w:proofErr w:type="gramEnd"/>
      <w:r w:rsidR="00395F84">
        <w:rPr>
          <w:rFonts w:ascii="Times New Roman" w:eastAsia="Times New Roman" w:hAnsi="Times New Roman" w:cs="Times New Roman"/>
          <w:color w:val="auto"/>
          <w:lang w:eastAsia="ru-RU"/>
        </w:rPr>
        <w:t xml:space="preserve"> </w:t>
      </w:r>
      <w:r w:rsidR="00371F42">
        <w:rPr>
          <w:rFonts w:ascii="Times New Roman" w:eastAsia="Times New Roman" w:hAnsi="Times New Roman" w:cs="Times New Roman"/>
          <w:color w:val="auto"/>
          <w:lang w:eastAsia="ru-RU"/>
        </w:rPr>
        <w:t xml:space="preserve"> </w:t>
      </w:r>
    </w:p>
    <w:p w:rsidR="00403F7E" w:rsidRPr="00371F42" w:rsidRDefault="00371F42" w:rsidP="00371F42">
      <w:pPr>
        <w:pStyle w:val="1"/>
        <w:spacing w:before="0" w:line="360" w:lineRule="auto"/>
        <w:ind w:firstLine="708"/>
        <w:jc w:val="both"/>
        <w:rPr>
          <w:rFonts w:ascii="Times New Roman" w:eastAsia="Times New Roman" w:hAnsi="Times New Roman" w:cs="Times New Roman"/>
          <w:color w:val="auto"/>
          <w:lang w:eastAsia="ru-RU"/>
        </w:rPr>
      </w:pPr>
      <w:bookmarkStart w:id="48" w:name="_Toc11929652"/>
      <w:r>
        <w:rPr>
          <w:rFonts w:ascii="Times New Roman" w:eastAsia="Times New Roman" w:hAnsi="Times New Roman" w:cs="Times New Roman"/>
          <w:color w:val="auto"/>
          <w:lang w:eastAsia="ru-RU"/>
        </w:rPr>
        <w:t>Бланк анкеты</w:t>
      </w:r>
      <w:bookmarkEnd w:id="48"/>
    </w:p>
    <w:p w:rsidR="00212F56" w:rsidRPr="00371F42" w:rsidRDefault="00212F56" w:rsidP="00212F56">
      <w:pPr>
        <w:spacing w:line="240" w:lineRule="auto"/>
        <w:jc w:val="center"/>
        <w:rPr>
          <w:rFonts w:ascii="Times New Roman" w:eastAsia="Calibri" w:hAnsi="Times New Roman" w:cs="Times New Roman"/>
          <w:sz w:val="28"/>
          <w:szCs w:val="28"/>
        </w:rPr>
      </w:pPr>
      <w:r w:rsidRPr="00371F42">
        <w:rPr>
          <w:rFonts w:ascii="Times New Roman" w:eastAsia="Calibri" w:hAnsi="Times New Roman" w:cs="Times New Roman"/>
          <w:sz w:val="28"/>
          <w:szCs w:val="28"/>
        </w:rPr>
        <w:t>АНКЕТА</w:t>
      </w:r>
    </w:p>
    <w:p w:rsidR="00212F56" w:rsidRPr="00212F56" w:rsidRDefault="00392024" w:rsidP="00212F56">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(для родителей учащихся МБ</w:t>
      </w:r>
      <w:r w:rsidR="00212F56" w:rsidRPr="00212F56">
        <w:rPr>
          <w:rFonts w:ascii="Times New Roman" w:eastAsia="Calibri" w:hAnsi="Times New Roman" w:cs="Times New Roman"/>
          <w:sz w:val="28"/>
          <w:szCs w:val="28"/>
        </w:rPr>
        <w:t>У ДО «ЧДШИ им. Балабан»)</w:t>
      </w:r>
    </w:p>
    <w:p w:rsidR="00212F56" w:rsidRPr="00212F56" w:rsidRDefault="00212F56" w:rsidP="00212F56">
      <w:pPr>
        <w:spacing w:line="240" w:lineRule="auto"/>
        <w:jc w:val="center"/>
        <w:rPr>
          <w:rFonts w:ascii="Times New Roman" w:eastAsia="Calibri" w:hAnsi="Times New Roman" w:cs="Times New Roman"/>
          <w:sz w:val="28"/>
          <w:szCs w:val="28"/>
        </w:rPr>
      </w:pPr>
      <w:r w:rsidRPr="00212F56">
        <w:rPr>
          <w:rFonts w:ascii="Times New Roman" w:eastAsia="Calibri" w:hAnsi="Times New Roman" w:cs="Times New Roman"/>
          <w:sz w:val="28"/>
          <w:szCs w:val="28"/>
        </w:rPr>
        <w:t>«Качество предоставления услуг»</w:t>
      </w:r>
    </w:p>
    <w:p w:rsidR="00212F56" w:rsidRPr="00212F56" w:rsidRDefault="00212F56" w:rsidP="00212F56">
      <w:pPr>
        <w:spacing w:after="0" w:line="360" w:lineRule="auto"/>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Уважаемые родители!</w:t>
      </w:r>
    </w:p>
    <w:p w:rsidR="00212F56" w:rsidRPr="00212F56" w:rsidRDefault="00212F56" w:rsidP="00212F56">
      <w:pPr>
        <w:spacing w:after="0" w:line="240" w:lineRule="auto"/>
        <w:jc w:val="both"/>
        <w:rPr>
          <w:rFonts w:ascii="Arial" w:eastAsia="Times New Roman" w:hAnsi="Arial" w:cs="Arial"/>
          <w:color w:val="444444"/>
          <w:sz w:val="24"/>
          <w:szCs w:val="24"/>
          <w:lang w:eastAsia="ru-RU"/>
        </w:rPr>
      </w:pPr>
      <w:r w:rsidRPr="00212F56">
        <w:rPr>
          <w:rFonts w:ascii="Times New Roman" w:eastAsia="Times New Roman" w:hAnsi="Times New Roman" w:cs="Times New Roman"/>
          <w:sz w:val="28"/>
          <w:szCs w:val="28"/>
          <w:lang w:eastAsia="ru-RU"/>
        </w:rPr>
        <w:tab/>
        <w:t>Просим Вас принять участие в исследовании, проводимом, с целью выявления как Вы оцениваете стандарт качества предоставляемой услуги в данном образовательном учреждении.</w:t>
      </w:r>
    </w:p>
    <w:p w:rsidR="00212F56" w:rsidRPr="00212F56" w:rsidRDefault="00212F56" w:rsidP="00212F56">
      <w:pPr>
        <w:spacing w:after="0" w:line="24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С этой целью просим Вас оценить качество по следующей шкале:</w:t>
      </w:r>
    </w:p>
    <w:p w:rsidR="00212F56" w:rsidRPr="00212F56" w:rsidRDefault="00212F56" w:rsidP="00212F56">
      <w:pPr>
        <w:spacing w:after="0" w:line="240" w:lineRule="auto"/>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 xml:space="preserve">очень </w:t>
      </w:r>
      <w:proofErr w:type="gramStart"/>
      <w:r w:rsidRPr="00212F56">
        <w:rPr>
          <w:rFonts w:ascii="Times New Roman" w:eastAsia="Times New Roman" w:hAnsi="Times New Roman" w:cs="Times New Roman"/>
          <w:sz w:val="28"/>
          <w:szCs w:val="28"/>
          <w:lang w:eastAsia="ru-RU"/>
        </w:rPr>
        <w:t>удовлетворен / очень важен</w:t>
      </w:r>
      <w:proofErr w:type="gramEnd"/>
      <w:r w:rsidRPr="00212F56">
        <w:rPr>
          <w:rFonts w:ascii="Times New Roman" w:eastAsia="Times New Roman" w:hAnsi="Times New Roman" w:cs="Times New Roman"/>
          <w:sz w:val="28"/>
          <w:szCs w:val="28"/>
          <w:lang w:eastAsia="ru-RU"/>
        </w:rPr>
        <w:t>;</w:t>
      </w:r>
    </w:p>
    <w:p w:rsidR="00212F56" w:rsidRPr="00212F56" w:rsidRDefault="00212F56" w:rsidP="00212F56">
      <w:pPr>
        <w:spacing w:after="0" w:line="240" w:lineRule="auto"/>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удовлетворен / важный;</w:t>
      </w:r>
    </w:p>
    <w:p w:rsidR="00212F56" w:rsidRPr="00212F56" w:rsidRDefault="00212F56" w:rsidP="00212F56">
      <w:pPr>
        <w:spacing w:after="0" w:line="240" w:lineRule="auto"/>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ни то ни другое;</w:t>
      </w:r>
    </w:p>
    <w:p w:rsidR="00212F56" w:rsidRPr="00212F56" w:rsidRDefault="00212F56" w:rsidP="00212F56">
      <w:pPr>
        <w:spacing w:after="0" w:line="240" w:lineRule="auto"/>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не удовлетворен / неважный;</w:t>
      </w:r>
    </w:p>
    <w:p w:rsidR="00212F56" w:rsidRPr="00212F56" w:rsidRDefault="00212F56" w:rsidP="00212F56">
      <w:pPr>
        <w:spacing w:after="0" w:line="240" w:lineRule="auto"/>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крайне не удовлетворен / абсолютно не важный.</w:t>
      </w:r>
    </w:p>
    <w:p w:rsidR="00212F56" w:rsidRPr="00212F56" w:rsidRDefault="00212F56" w:rsidP="00212F56">
      <w:pPr>
        <w:spacing w:after="0" w:line="240" w:lineRule="auto"/>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Форма анкеты: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2126"/>
        <w:gridCol w:w="1843"/>
        <w:gridCol w:w="1985"/>
      </w:tblGrid>
      <w:tr w:rsidR="00212F56" w:rsidRPr="00212F56" w:rsidTr="00212F56">
        <w:tc>
          <w:tcPr>
            <w:tcW w:w="9606" w:type="dxa"/>
            <w:gridSpan w:val="5"/>
          </w:tcPr>
          <w:p w:rsidR="00212F56" w:rsidRPr="00212F56" w:rsidRDefault="00212F56" w:rsidP="00212F56">
            <w:pPr>
              <w:spacing w:after="0" w:line="360" w:lineRule="auto"/>
              <w:jc w:val="center"/>
              <w:rPr>
                <w:rFonts w:ascii="Times New Roman" w:eastAsia="Times New Roman" w:hAnsi="Times New Roman" w:cs="Times New Roman"/>
                <w:b/>
                <w:sz w:val="20"/>
                <w:szCs w:val="28"/>
                <w:lang w:eastAsia="ru-RU"/>
              </w:rPr>
            </w:pPr>
            <w:r w:rsidRPr="00212F56">
              <w:rPr>
                <w:rFonts w:ascii="Times New Roman" w:eastAsia="Times New Roman" w:hAnsi="Times New Roman" w:cs="Times New Roman"/>
                <w:b/>
                <w:sz w:val="20"/>
                <w:szCs w:val="28"/>
                <w:lang w:eastAsia="ru-RU"/>
              </w:rPr>
              <w:t>Оценка качества образовательной услуги</w:t>
            </w:r>
          </w:p>
        </w:tc>
      </w:tr>
      <w:tr w:rsidR="00212F56" w:rsidRPr="00212F56" w:rsidTr="00212F56">
        <w:tc>
          <w:tcPr>
            <w:tcW w:w="1951" w:type="dxa"/>
          </w:tcPr>
          <w:p w:rsidR="00212F56" w:rsidRPr="00212F56" w:rsidRDefault="00212F56" w:rsidP="00212F56">
            <w:pPr>
              <w:spacing w:after="0" w:line="24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Очень удовлетворен</w:t>
            </w:r>
          </w:p>
        </w:tc>
        <w:tc>
          <w:tcPr>
            <w:tcW w:w="1701" w:type="dxa"/>
          </w:tcPr>
          <w:p w:rsidR="00212F56" w:rsidRPr="00212F56" w:rsidRDefault="00212F56" w:rsidP="00212F56">
            <w:pPr>
              <w:spacing w:after="0" w:line="360" w:lineRule="auto"/>
              <w:jc w:val="center"/>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Удовлетворен</w:t>
            </w:r>
          </w:p>
        </w:tc>
        <w:tc>
          <w:tcPr>
            <w:tcW w:w="2126"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Ни то ни другое</w:t>
            </w:r>
          </w:p>
        </w:tc>
        <w:tc>
          <w:tcPr>
            <w:tcW w:w="1843"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Не удовлетворен</w:t>
            </w:r>
          </w:p>
        </w:tc>
        <w:tc>
          <w:tcPr>
            <w:tcW w:w="1985"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Крайне не удовлетворен</w:t>
            </w:r>
          </w:p>
        </w:tc>
      </w:tr>
      <w:tr w:rsidR="00212F56" w:rsidRPr="00212F56" w:rsidTr="00212F56">
        <w:trPr>
          <w:trHeight w:val="386"/>
        </w:trPr>
        <w:tc>
          <w:tcPr>
            <w:tcW w:w="1951" w:type="dxa"/>
          </w:tcPr>
          <w:p w:rsidR="00212F56" w:rsidRPr="00212F56" w:rsidRDefault="00212F56" w:rsidP="00212F56">
            <w:pPr>
              <w:spacing w:after="0" w:line="240" w:lineRule="auto"/>
              <w:rPr>
                <w:rFonts w:ascii="Times New Roman" w:eastAsia="Times New Roman" w:hAnsi="Times New Roman" w:cs="Times New Roman"/>
                <w:sz w:val="20"/>
                <w:szCs w:val="28"/>
                <w:lang w:eastAsia="ru-RU"/>
              </w:rPr>
            </w:pPr>
          </w:p>
        </w:tc>
        <w:tc>
          <w:tcPr>
            <w:tcW w:w="1701"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p>
        </w:tc>
        <w:tc>
          <w:tcPr>
            <w:tcW w:w="2126"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p>
        </w:tc>
        <w:tc>
          <w:tcPr>
            <w:tcW w:w="1843"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p>
        </w:tc>
        <w:tc>
          <w:tcPr>
            <w:tcW w:w="1985"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p>
        </w:tc>
      </w:tr>
      <w:tr w:rsidR="00212F56" w:rsidRPr="00212F56" w:rsidTr="00212F56">
        <w:tc>
          <w:tcPr>
            <w:tcW w:w="9606" w:type="dxa"/>
            <w:gridSpan w:val="5"/>
          </w:tcPr>
          <w:p w:rsidR="00212F56" w:rsidRPr="00212F56" w:rsidRDefault="00212F56" w:rsidP="00212F56">
            <w:pPr>
              <w:spacing w:after="0" w:line="360" w:lineRule="auto"/>
              <w:jc w:val="center"/>
              <w:rPr>
                <w:rFonts w:ascii="Times New Roman" w:eastAsia="Times New Roman" w:hAnsi="Times New Roman" w:cs="Times New Roman"/>
                <w:b/>
                <w:sz w:val="20"/>
                <w:szCs w:val="28"/>
                <w:lang w:eastAsia="ru-RU"/>
              </w:rPr>
            </w:pPr>
            <w:r w:rsidRPr="00212F56">
              <w:rPr>
                <w:rFonts w:ascii="Times New Roman" w:eastAsia="Times New Roman" w:hAnsi="Times New Roman" w:cs="Times New Roman"/>
                <w:b/>
                <w:sz w:val="20"/>
                <w:szCs w:val="28"/>
                <w:lang w:eastAsia="ru-RU"/>
              </w:rPr>
              <w:t>Степень важности качества образовательной услуги</w:t>
            </w:r>
          </w:p>
        </w:tc>
      </w:tr>
      <w:tr w:rsidR="00212F56" w:rsidRPr="00212F56" w:rsidTr="00212F56">
        <w:tc>
          <w:tcPr>
            <w:tcW w:w="1951" w:type="dxa"/>
          </w:tcPr>
          <w:p w:rsidR="00212F56" w:rsidRPr="00212F56" w:rsidRDefault="00212F56" w:rsidP="00212F56">
            <w:pPr>
              <w:spacing w:after="0" w:line="24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Очень важен</w:t>
            </w:r>
          </w:p>
        </w:tc>
        <w:tc>
          <w:tcPr>
            <w:tcW w:w="1701" w:type="dxa"/>
          </w:tcPr>
          <w:p w:rsidR="00212F56" w:rsidRPr="00212F56" w:rsidRDefault="00212F56" w:rsidP="00212F56">
            <w:pPr>
              <w:spacing w:after="0" w:line="360" w:lineRule="auto"/>
              <w:jc w:val="center"/>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Важный</w:t>
            </w:r>
          </w:p>
        </w:tc>
        <w:tc>
          <w:tcPr>
            <w:tcW w:w="2126"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Ни то ни другое</w:t>
            </w:r>
          </w:p>
        </w:tc>
        <w:tc>
          <w:tcPr>
            <w:tcW w:w="1843"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Неважный</w:t>
            </w:r>
          </w:p>
        </w:tc>
        <w:tc>
          <w:tcPr>
            <w:tcW w:w="1985"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r w:rsidRPr="00212F56">
              <w:rPr>
                <w:rFonts w:ascii="Times New Roman" w:eastAsia="Times New Roman" w:hAnsi="Times New Roman" w:cs="Times New Roman"/>
                <w:sz w:val="20"/>
                <w:szCs w:val="28"/>
                <w:lang w:eastAsia="ru-RU"/>
              </w:rPr>
              <w:t>Абсолютно не важный</w:t>
            </w:r>
          </w:p>
        </w:tc>
      </w:tr>
      <w:tr w:rsidR="00212F56" w:rsidRPr="00212F56" w:rsidTr="00212F56">
        <w:tc>
          <w:tcPr>
            <w:tcW w:w="1951" w:type="dxa"/>
          </w:tcPr>
          <w:p w:rsidR="00212F56" w:rsidRPr="00212F56" w:rsidRDefault="00212F56" w:rsidP="00212F56">
            <w:pPr>
              <w:spacing w:after="0" w:line="240" w:lineRule="auto"/>
              <w:rPr>
                <w:rFonts w:ascii="Times New Roman" w:eastAsia="Times New Roman" w:hAnsi="Times New Roman" w:cs="Times New Roman"/>
                <w:sz w:val="20"/>
                <w:szCs w:val="28"/>
                <w:lang w:eastAsia="ru-RU"/>
              </w:rPr>
            </w:pPr>
          </w:p>
        </w:tc>
        <w:tc>
          <w:tcPr>
            <w:tcW w:w="1701" w:type="dxa"/>
          </w:tcPr>
          <w:p w:rsidR="00212F56" w:rsidRPr="00212F56" w:rsidRDefault="00212F56" w:rsidP="00212F56">
            <w:pPr>
              <w:spacing w:after="0" w:line="360" w:lineRule="auto"/>
              <w:jc w:val="center"/>
              <w:rPr>
                <w:rFonts w:ascii="Times New Roman" w:eastAsia="Times New Roman" w:hAnsi="Times New Roman" w:cs="Times New Roman"/>
                <w:sz w:val="20"/>
                <w:szCs w:val="28"/>
                <w:lang w:eastAsia="ru-RU"/>
              </w:rPr>
            </w:pPr>
          </w:p>
        </w:tc>
        <w:tc>
          <w:tcPr>
            <w:tcW w:w="2126"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p>
        </w:tc>
        <w:tc>
          <w:tcPr>
            <w:tcW w:w="1843"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p>
        </w:tc>
        <w:tc>
          <w:tcPr>
            <w:tcW w:w="1985" w:type="dxa"/>
          </w:tcPr>
          <w:p w:rsidR="00212F56" w:rsidRPr="00212F56" w:rsidRDefault="00212F56" w:rsidP="00212F56">
            <w:pPr>
              <w:spacing w:after="0" w:line="360" w:lineRule="auto"/>
              <w:rPr>
                <w:rFonts w:ascii="Times New Roman" w:eastAsia="Times New Roman" w:hAnsi="Times New Roman" w:cs="Times New Roman"/>
                <w:sz w:val="20"/>
                <w:szCs w:val="28"/>
                <w:lang w:eastAsia="ru-RU"/>
              </w:rPr>
            </w:pPr>
          </w:p>
        </w:tc>
      </w:tr>
    </w:tbl>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Вопросы:</w:t>
      </w:r>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условия доступа к услуге в учреждении</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информацию о предоставляемых услугах в учреждении</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материально – техническое обеспечение образовательного процесса</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обеспечение содержания и ремонта здания, в котором происходит образовательный процесс?</w:t>
      </w:r>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санитарно – гигиенические условия помещений, в которых оказывается образовательная услуга</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lastRenderedPageBreak/>
        <w:t>Как Вы оцениваете стоимость услуг, предоставляемых учреждением</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безопасность пребывания в образовательном  учреждении</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212F56"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порядок подачи, регистрации, рассмотрения жалоб и предложений по улучшению качества образовательной услуги</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403F7E" w:rsidRDefault="00212F56" w:rsidP="00212F56">
      <w:pPr>
        <w:numPr>
          <w:ilvl w:val="0"/>
          <w:numId w:val="26"/>
        </w:numPr>
        <w:spacing w:after="0" w:line="360" w:lineRule="auto"/>
        <w:ind w:firstLine="357"/>
        <w:contextualSpacing/>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Как Вы оцениваете кадровое обеспечение образовательного процесса</w:t>
      </w:r>
      <w:proofErr w:type="gramStart"/>
      <w:r w:rsidRPr="00212F56">
        <w:rPr>
          <w:rFonts w:ascii="Times New Roman" w:eastAsia="Times New Roman" w:hAnsi="Times New Roman" w:cs="Times New Roman"/>
          <w:sz w:val="28"/>
          <w:szCs w:val="28"/>
          <w:lang w:eastAsia="ru-RU"/>
        </w:rPr>
        <w:t xml:space="preserve"> ?</w:t>
      </w:r>
      <w:proofErr w:type="gramEnd"/>
    </w:p>
    <w:p w:rsidR="00212F56" w:rsidRPr="00212F56" w:rsidRDefault="00212F56" w:rsidP="00212F56">
      <w:pPr>
        <w:spacing w:after="0" w:line="360" w:lineRule="auto"/>
        <w:ind w:firstLine="720"/>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 xml:space="preserve">Анкета </w:t>
      </w:r>
    </w:p>
    <w:p w:rsidR="00212F56" w:rsidRPr="00212F56" w:rsidRDefault="00392024" w:rsidP="00212F56">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(для родителей учащихся МБ</w:t>
      </w:r>
      <w:r w:rsidR="00212F56" w:rsidRPr="00212F56">
        <w:rPr>
          <w:rFonts w:ascii="Times New Roman" w:eastAsia="Calibri" w:hAnsi="Times New Roman" w:cs="Times New Roman"/>
          <w:sz w:val="28"/>
          <w:szCs w:val="28"/>
        </w:rPr>
        <w:t>У ДО «ЧДШИ им. Балабан»)</w:t>
      </w:r>
    </w:p>
    <w:p w:rsidR="00212F56" w:rsidRPr="00212F56" w:rsidRDefault="00212F56" w:rsidP="00212F56">
      <w:pPr>
        <w:spacing w:after="0" w:line="360" w:lineRule="auto"/>
        <w:ind w:firstLine="720"/>
        <w:jc w:val="center"/>
        <w:rPr>
          <w:rFonts w:ascii="Times New Roman" w:eastAsia="Times New Roman" w:hAnsi="Times New Roman" w:cs="Times New Roman"/>
          <w:i/>
          <w:sz w:val="28"/>
          <w:szCs w:val="28"/>
          <w:lang w:eastAsia="ru-RU"/>
        </w:rPr>
      </w:pPr>
      <w:r w:rsidRPr="00212F56">
        <w:rPr>
          <w:rFonts w:ascii="Times New Roman" w:eastAsia="Times New Roman" w:hAnsi="Times New Roman" w:cs="Times New Roman"/>
          <w:i/>
          <w:sz w:val="28"/>
          <w:szCs w:val="28"/>
          <w:lang w:eastAsia="ru-RU"/>
        </w:rPr>
        <w:t>«Ваши данные»</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1. Ваш пол:</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а) мужской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б) женский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2. Ваш возраст:</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а) до 30 лет;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б) от 35 – 40 лет;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в) от 45 и старше.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3. Ваше образование:</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а) среднее;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б) среднее профессиональное;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в) высшее.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4. К какой группе работников Вы себя относите, если говорить об основном месте работы:</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а) рабочий;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б) служащий;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ab/>
        <w:t xml:space="preserve">в) другая группа.  </w:t>
      </w:r>
    </w:p>
    <w:p w:rsidR="00212F56" w:rsidRPr="00212F56" w:rsidRDefault="00212F56" w:rsidP="00212F56">
      <w:pPr>
        <w:spacing w:after="0" w:line="360" w:lineRule="auto"/>
        <w:jc w:val="both"/>
        <w:rPr>
          <w:rFonts w:ascii="Times New Roman" w:eastAsia="Times New Roman" w:hAnsi="Times New Roman" w:cs="Times New Roman"/>
          <w:sz w:val="28"/>
          <w:szCs w:val="28"/>
          <w:lang w:eastAsia="ru-RU"/>
        </w:rPr>
      </w:pPr>
    </w:p>
    <w:p w:rsidR="00212F56" w:rsidRPr="00212F56" w:rsidRDefault="00212F56" w:rsidP="00212F56">
      <w:pPr>
        <w:spacing w:after="0" w:line="240" w:lineRule="auto"/>
        <w:jc w:val="center"/>
        <w:rPr>
          <w:rFonts w:ascii="Times New Roman" w:eastAsia="Times New Roman" w:hAnsi="Times New Roman" w:cs="Times New Roman"/>
          <w:sz w:val="28"/>
          <w:szCs w:val="28"/>
          <w:lang w:eastAsia="ru-RU"/>
        </w:rPr>
      </w:pPr>
      <w:r w:rsidRPr="00212F56">
        <w:rPr>
          <w:rFonts w:ascii="Times New Roman" w:eastAsia="Times New Roman" w:hAnsi="Times New Roman" w:cs="Times New Roman"/>
          <w:sz w:val="28"/>
          <w:szCs w:val="28"/>
          <w:lang w:eastAsia="ru-RU"/>
        </w:rPr>
        <w:t>Благодарим за участие!</w:t>
      </w:r>
    </w:p>
    <w:p w:rsidR="00371F42" w:rsidRDefault="00403F7E" w:rsidP="00371F42">
      <w:pPr>
        <w:pStyle w:val="1"/>
        <w:spacing w:before="0" w:line="360" w:lineRule="auto"/>
        <w:jc w:val="center"/>
        <w:rPr>
          <w:rFonts w:ascii="Times New Roman" w:eastAsia="Times New Roman" w:hAnsi="Times New Roman" w:cs="Times New Roman"/>
          <w:color w:val="auto"/>
          <w:lang w:eastAsia="ru-RU"/>
        </w:rPr>
      </w:pPr>
      <w:bookmarkStart w:id="49" w:name="_Toc11929653"/>
      <w:r w:rsidRPr="007976B7">
        <w:rPr>
          <w:rFonts w:ascii="Times New Roman" w:eastAsia="Times New Roman" w:hAnsi="Times New Roman" w:cs="Times New Roman"/>
          <w:color w:val="auto"/>
          <w:lang w:eastAsia="ru-RU"/>
        </w:rPr>
        <w:lastRenderedPageBreak/>
        <w:t xml:space="preserve">ПРИЛОЖЕНИЕ </w:t>
      </w:r>
      <w:r w:rsidR="00E5503B">
        <w:rPr>
          <w:rFonts w:ascii="Times New Roman" w:eastAsia="Times New Roman" w:hAnsi="Times New Roman" w:cs="Times New Roman"/>
          <w:color w:val="auto"/>
          <w:lang w:eastAsia="ru-RU"/>
        </w:rPr>
        <w:t>Г</w:t>
      </w:r>
      <w:bookmarkEnd w:id="49"/>
      <w:r w:rsidR="00371F42">
        <w:rPr>
          <w:rFonts w:ascii="Times New Roman" w:eastAsia="Times New Roman" w:hAnsi="Times New Roman" w:cs="Times New Roman"/>
          <w:color w:val="auto"/>
          <w:lang w:eastAsia="ru-RU"/>
        </w:rPr>
        <w:t xml:space="preserve"> </w:t>
      </w:r>
    </w:p>
    <w:p w:rsidR="00395F84" w:rsidRDefault="00371F42" w:rsidP="00DA7F58">
      <w:pPr>
        <w:pStyle w:val="1"/>
        <w:spacing w:before="0" w:line="360" w:lineRule="auto"/>
        <w:ind w:firstLine="708"/>
        <w:jc w:val="both"/>
        <w:rPr>
          <w:rFonts w:ascii="Times New Roman" w:eastAsia="Times New Roman" w:hAnsi="Times New Roman" w:cs="Times New Roman"/>
          <w:color w:val="auto"/>
          <w:lang w:eastAsia="ru-RU"/>
        </w:rPr>
      </w:pPr>
      <w:bookmarkStart w:id="50" w:name="_Toc11929654"/>
      <w:r>
        <w:rPr>
          <w:rFonts w:ascii="Times New Roman" w:eastAsia="Times New Roman" w:hAnsi="Times New Roman" w:cs="Times New Roman"/>
          <w:color w:val="auto"/>
          <w:lang w:eastAsia="ru-RU"/>
        </w:rPr>
        <w:t>Результаты анкетирования потребителей услуги</w:t>
      </w:r>
      <w:bookmarkEnd w:id="50"/>
      <w:r w:rsidR="00395F84">
        <w:rPr>
          <w:rFonts w:ascii="Times New Roman" w:eastAsia="Times New Roman" w:hAnsi="Times New Roman" w:cs="Times New Roman"/>
          <w:color w:val="auto"/>
          <w:lang w:eastAsia="ru-RU"/>
        </w:rPr>
        <w:t xml:space="preserve"> </w:t>
      </w:r>
    </w:p>
    <w:p w:rsidR="00DA7F58" w:rsidRPr="00DA7F58" w:rsidRDefault="00DA7F58" w:rsidP="00DA7F58">
      <w:pPr>
        <w:rPr>
          <w:lang w:eastAsia="ru-RU"/>
        </w:rPr>
      </w:pPr>
    </w:p>
    <w:p w:rsidR="00392024" w:rsidRDefault="00392024" w:rsidP="00392024">
      <w:pPr>
        <w:spacing w:line="360" w:lineRule="auto"/>
      </w:pPr>
      <w:r>
        <w:rPr>
          <w:noProof/>
          <w:lang w:eastAsia="ru-RU"/>
        </w:rPr>
        <w:drawing>
          <wp:inline distT="0" distB="0" distL="0" distR="0">
            <wp:extent cx="6010275" cy="3781425"/>
            <wp:effectExtent l="19050" t="0" r="9525" b="0"/>
            <wp:docPr id="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2024" w:rsidRDefault="00392024" w:rsidP="00392024">
      <w:pPr>
        <w:spacing w:line="360" w:lineRule="auto"/>
        <w:ind w:firstLine="142"/>
        <w:rPr>
          <w:szCs w:val="28"/>
        </w:rPr>
      </w:pPr>
      <w:r>
        <w:rPr>
          <w:noProof/>
          <w:lang w:eastAsia="ru-RU"/>
        </w:rPr>
        <w:drawing>
          <wp:inline distT="0" distB="0" distL="0" distR="0">
            <wp:extent cx="5800725" cy="3476625"/>
            <wp:effectExtent l="19050" t="0" r="9525"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3F7E" w:rsidRDefault="00DA7F58" w:rsidP="00DA7F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E5503B">
        <w:rPr>
          <w:rFonts w:ascii="Times New Roman" w:hAnsi="Times New Roman" w:cs="Times New Roman"/>
          <w:sz w:val="28"/>
          <w:szCs w:val="28"/>
        </w:rPr>
        <w:t>Г</w:t>
      </w:r>
      <w:r>
        <w:rPr>
          <w:rFonts w:ascii="Times New Roman" w:hAnsi="Times New Roman" w:cs="Times New Roman"/>
          <w:sz w:val="28"/>
          <w:szCs w:val="28"/>
        </w:rPr>
        <w:t xml:space="preserve">.1 - </w:t>
      </w:r>
      <w:r w:rsidRPr="00DA7F58">
        <w:rPr>
          <w:rFonts w:ascii="Times New Roman" w:hAnsi="Times New Roman" w:cs="Times New Roman"/>
          <w:sz w:val="28"/>
          <w:szCs w:val="28"/>
        </w:rPr>
        <w:t>«Результаты анкетирования потребителей услуги»</w:t>
      </w:r>
    </w:p>
    <w:p w:rsidR="00403F7E" w:rsidRDefault="00403F7E" w:rsidP="00703520">
      <w:pPr>
        <w:spacing w:after="0" w:line="240" w:lineRule="auto"/>
        <w:jc w:val="right"/>
        <w:rPr>
          <w:rFonts w:ascii="Times New Roman" w:hAnsi="Times New Roman" w:cs="Times New Roman"/>
          <w:sz w:val="28"/>
          <w:szCs w:val="28"/>
        </w:rPr>
      </w:pPr>
    </w:p>
    <w:p w:rsidR="00DA7F58" w:rsidRDefault="00403F7E" w:rsidP="00DA7F58">
      <w:pPr>
        <w:pStyle w:val="1"/>
        <w:spacing w:before="0" w:line="360" w:lineRule="auto"/>
        <w:jc w:val="center"/>
        <w:rPr>
          <w:rFonts w:ascii="Times New Roman" w:hAnsi="Times New Roman" w:cs="Times New Roman"/>
          <w:color w:val="auto"/>
        </w:rPr>
      </w:pPr>
      <w:bookmarkStart w:id="51" w:name="_Toc11929655"/>
      <w:r w:rsidRPr="007976B7">
        <w:rPr>
          <w:rFonts w:ascii="Times New Roman" w:hAnsi="Times New Roman" w:cs="Times New Roman"/>
          <w:color w:val="auto"/>
        </w:rPr>
        <w:lastRenderedPageBreak/>
        <w:t xml:space="preserve">ПРИЛОЖЕНИЕ </w:t>
      </w:r>
      <w:r w:rsidR="00E5503B">
        <w:rPr>
          <w:rFonts w:ascii="Times New Roman" w:hAnsi="Times New Roman" w:cs="Times New Roman"/>
          <w:color w:val="auto"/>
        </w:rPr>
        <w:t>Д</w:t>
      </w:r>
      <w:bookmarkEnd w:id="51"/>
      <w:r w:rsidR="00DA7F58">
        <w:rPr>
          <w:rFonts w:ascii="Times New Roman" w:hAnsi="Times New Roman" w:cs="Times New Roman"/>
          <w:color w:val="auto"/>
        </w:rPr>
        <w:t xml:space="preserve"> </w:t>
      </w:r>
    </w:p>
    <w:p w:rsidR="00395F84" w:rsidRDefault="00DA7F58" w:rsidP="00DA7F58">
      <w:pPr>
        <w:pStyle w:val="1"/>
        <w:spacing w:before="0" w:line="360" w:lineRule="auto"/>
        <w:ind w:firstLine="708"/>
        <w:jc w:val="both"/>
        <w:rPr>
          <w:rFonts w:ascii="Times New Roman" w:hAnsi="Times New Roman" w:cs="Times New Roman"/>
          <w:color w:val="auto"/>
        </w:rPr>
      </w:pPr>
      <w:bookmarkStart w:id="52" w:name="_Toc11929656"/>
      <w:r>
        <w:rPr>
          <w:rFonts w:ascii="Times New Roman" w:hAnsi="Times New Roman" w:cs="Times New Roman"/>
          <w:color w:val="auto"/>
        </w:rPr>
        <w:t>Дерево целей</w:t>
      </w:r>
      <w:bookmarkEnd w:id="52"/>
      <w:r w:rsidR="00395F84">
        <w:rPr>
          <w:rFonts w:ascii="Times New Roman" w:hAnsi="Times New Roman" w:cs="Times New Roman"/>
          <w:color w:val="auto"/>
        </w:rPr>
        <w:t xml:space="preserve"> </w:t>
      </w:r>
    </w:p>
    <w:p w:rsidR="003A3CEA" w:rsidRPr="003A3CEA" w:rsidRDefault="003A3CEA" w:rsidP="003A3CEA">
      <w:pPr>
        <w:jc w:val="center"/>
        <w:rPr>
          <w:rFonts w:ascii="Times New Roman" w:hAnsi="Times New Roman" w:cs="Times New Roman"/>
          <w:sz w:val="28"/>
          <w:szCs w:val="28"/>
        </w:rPr>
      </w:pPr>
      <w:r>
        <w:rPr>
          <w:rFonts w:ascii="Times New Roman" w:hAnsi="Times New Roman" w:cs="Times New Roman"/>
          <w:sz w:val="28"/>
          <w:szCs w:val="28"/>
        </w:rPr>
        <w:t>«Дерево целей»</w:t>
      </w:r>
    </w:p>
    <w:p w:rsidR="00E635D3" w:rsidRDefault="00556D3D" w:rsidP="00403F7E">
      <w:pPr>
        <w:spacing w:before="240"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58" style="position:absolute;left:0;text-align:left;margin-left:56.7pt;margin-top:9.75pt;width:344.25pt;height:39.75pt;z-index:251687936">
            <v:textbox>
              <w:txbxContent>
                <w:p w:rsidR="00F32310" w:rsidRPr="00E635D3" w:rsidRDefault="00F32310" w:rsidP="00E635D3">
                  <w:pPr>
                    <w:jc w:val="center"/>
                    <w:rPr>
                      <w:rFonts w:ascii="Times New Roman" w:hAnsi="Times New Roman" w:cs="Times New Roman"/>
                      <w:sz w:val="24"/>
                      <w:szCs w:val="24"/>
                    </w:rPr>
                  </w:pPr>
                  <w:r w:rsidRPr="00E635D3">
                    <w:rPr>
                      <w:rFonts w:ascii="Times New Roman" w:hAnsi="Times New Roman" w:cs="Times New Roman"/>
                      <w:sz w:val="24"/>
                      <w:szCs w:val="24"/>
                    </w:rPr>
                    <w:t>Совершенствование управления дополнительным образованием с целью повышения качества</w:t>
                  </w:r>
                </w:p>
              </w:txbxContent>
            </v:textbox>
          </v:rect>
        </w:pict>
      </w:r>
    </w:p>
    <w:p w:rsidR="00E635D3" w:rsidRPr="00E635D3" w:rsidRDefault="00556D3D" w:rsidP="00E635D3">
      <w:pPr>
        <w:rPr>
          <w:rFonts w:ascii="Times New Roman" w:hAnsi="Times New Roman" w:cs="Times New Roman"/>
          <w:sz w:val="28"/>
          <w:szCs w:val="28"/>
        </w:rPr>
      </w:pPr>
      <w:r>
        <w:rPr>
          <w:rFonts w:ascii="Times New Roman" w:hAnsi="Times New Roman" w:cs="Times New Roman"/>
          <w:noProof/>
          <w:sz w:val="28"/>
          <w:szCs w:val="28"/>
          <w:lang w:eastAsia="ru-RU"/>
        </w:rPr>
        <w:pict>
          <v:shape id="_x0000_s1078" type="#_x0000_t32" style="position:absolute;margin-left:228.45pt;margin-top:13.35pt;width:112.5pt;height:18.75pt;z-index:251704320" o:connectortype="straight">
            <v:stroke endarrow="block"/>
          </v:shape>
        </w:pict>
      </w:r>
      <w:r>
        <w:rPr>
          <w:rFonts w:ascii="Times New Roman" w:hAnsi="Times New Roman" w:cs="Times New Roman"/>
          <w:noProof/>
          <w:sz w:val="28"/>
          <w:szCs w:val="28"/>
          <w:lang w:eastAsia="ru-RU"/>
        </w:rPr>
        <w:pict>
          <v:shape id="_x0000_s1077" type="#_x0000_t32" style="position:absolute;margin-left:142.2pt;margin-top:13.35pt;width:86.25pt;height:18.75pt;flip:x;z-index:251703296" o:connectortype="straight">
            <v:stroke endarrow="block"/>
          </v:shape>
        </w:pict>
      </w:r>
    </w:p>
    <w:p w:rsidR="00E635D3" w:rsidRPr="00E635D3" w:rsidRDefault="00556D3D" w:rsidP="00E635D3">
      <w:pPr>
        <w:rPr>
          <w:rFonts w:ascii="Times New Roman" w:hAnsi="Times New Roman" w:cs="Times New Roman"/>
          <w:sz w:val="28"/>
          <w:szCs w:val="28"/>
        </w:rPr>
      </w:pPr>
      <w:r>
        <w:rPr>
          <w:rFonts w:ascii="Times New Roman" w:hAnsi="Times New Roman" w:cs="Times New Roman"/>
          <w:noProof/>
          <w:sz w:val="28"/>
          <w:szCs w:val="28"/>
          <w:lang w:eastAsia="ru-RU"/>
        </w:rPr>
        <w:pict>
          <v:rect id="_x0000_s1061" style="position:absolute;margin-left:253.2pt;margin-top:8.1pt;width:186.75pt;height:55.5pt;z-index:251689984">
            <v:textbox>
              <w:txbxContent>
                <w:p w:rsidR="00F32310" w:rsidRPr="0043138D" w:rsidRDefault="00F32310" w:rsidP="0043138D">
                  <w:pPr>
                    <w:jc w:val="center"/>
                    <w:rPr>
                      <w:rFonts w:ascii="Times New Roman" w:hAnsi="Times New Roman" w:cs="Times New Roman"/>
                      <w:sz w:val="24"/>
                      <w:szCs w:val="24"/>
                    </w:rPr>
                  </w:pPr>
                  <w:r w:rsidRPr="0043138D">
                    <w:rPr>
                      <w:rFonts w:ascii="Times New Roman" w:hAnsi="Times New Roman" w:cs="Times New Roman"/>
                      <w:sz w:val="24"/>
                      <w:szCs w:val="24"/>
                    </w:rPr>
                    <w:t>2. Сохранение и повышение качества предоставляемых образовательных услуг</w:t>
                  </w:r>
                </w:p>
              </w:txbxContent>
            </v:textbox>
          </v:rect>
        </w:pict>
      </w:r>
      <w:r>
        <w:rPr>
          <w:rFonts w:ascii="Times New Roman" w:hAnsi="Times New Roman" w:cs="Times New Roman"/>
          <w:noProof/>
          <w:sz w:val="28"/>
          <w:szCs w:val="28"/>
          <w:lang w:eastAsia="ru-RU"/>
        </w:rPr>
        <w:pict>
          <v:rect id="_x0000_s1059" style="position:absolute;margin-left:36.45pt;margin-top:8.1pt;width:176.25pt;height:55.5pt;z-index:251688960">
            <v:textbox>
              <w:txbxContent>
                <w:p w:rsidR="00F32310" w:rsidRPr="0043138D" w:rsidRDefault="00F32310" w:rsidP="0043138D">
                  <w:pPr>
                    <w:jc w:val="center"/>
                    <w:rPr>
                      <w:rFonts w:ascii="Times New Roman" w:hAnsi="Times New Roman" w:cs="Times New Roman"/>
                      <w:sz w:val="24"/>
                      <w:szCs w:val="24"/>
                    </w:rPr>
                  </w:pPr>
                  <w:r w:rsidRPr="0043138D">
                    <w:rPr>
                      <w:rFonts w:ascii="Times New Roman" w:hAnsi="Times New Roman" w:cs="Times New Roman"/>
                      <w:sz w:val="24"/>
                      <w:szCs w:val="24"/>
                    </w:rPr>
                    <w:t>1 Расширение круга потребителей (обучающихся)</w:t>
                  </w:r>
                </w:p>
              </w:txbxContent>
            </v:textbox>
          </v:rect>
        </w:pict>
      </w:r>
    </w:p>
    <w:p w:rsidR="00E635D3" w:rsidRPr="00E635D3" w:rsidRDefault="00E635D3" w:rsidP="00E635D3">
      <w:pPr>
        <w:rPr>
          <w:rFonts w:ascii="Times New Roman" w:hAnsi="Times New Roman" w:cs="Times New Roman"/>
          <w:sz w:val="28"/>
          <w:szCs w:val="28"/>
        </w:rPr>
      </w:pPr>
    </w:p>
    <w:p w:rsidR="00E635D3" w:rsidRDefault="00556D3D" w:rsidP="00E635D3">
      <w:pPr>
        <w:rPr>
          <w:rFonts w:ascii="Times New Roman" w:hAnsi="Times New Roman" w:cs="Times New Roman"/>
          <w:sz w:val="28"/>
          <w:szCs w:val="28"/>
        </w:rPr>
      </w:pPr>
      <w:r>
        <w:rPr>
          <w:rFonts w:ascii="Times New Roman" w:hAnsi="Times New Roman" w:cs="Times New Roman"/>
          <w:noProof/>
          <w:sz w:val="28"/>
          <w:szCs w:val="28"/>
          <w:lang w:eastAsia="ru-RU"/>
        </w:rPr>
        <w:pict>
          <v:shape id="_x0000_s1080" type="#_x0000_t32" style="position:absolute;margin-left:149.7pt;margin-top:6.55pt;width:24.75pt;height:23.25pt;z-index:251706368" o:connectortype="straight">
            <v:stroke endarrow="block"/>
          </v:shape>
        </w:pict>
      </w:r>
      <w:r>
        <w:rPr>
          <w:rFonts w:ascii="Times New Roman" w:hAnsi="Times New Roman" w:cs="Times New Roman"/>
          <w:noProof/>
          <w:sz w:val="28"/>
          <w:szCs w:val="28"/>
          <w:lang w:eastAsia="ru-RU"/>
        </w:rPr>
        <w:pict>
          <v:shape id="_x0000_s1079" type="#_x0000_t32" style="position:absolute;margin-left:74.7pt;margin-top:6.55pt;width:23.25pt;height:23.25pt;flip:x;z-index:251705344" o:connectortype="straight">
            <v:stroke endarrow="block"/>
          </v:shape>
        </w:pict>
      </w:r>
    </w:p>
    <w:p w:rsidR="00403F7E" w:rsidRPr="00E635D3" w:rsidRDefault="00556D3D" w:rsidP="00E635D3">
      <w:pPr>
        <w:tabs>
          <w:tab w:val="left" w:pos="1035"/>
        </w:tabs>
        <w:rPr>
          <w:rFonts w:ascii="Times New Roman" w:hAnsi="Times New Roman" w:cs="Times New Roman"/>
          <w:sz w:val="28"/>
          <w:szCs w:val="28"/>
        </w:rPr>
      </w:pPr>
      <w:r>
        <w:rPr>
          <w:rFonts w:ascii="Times New Roman" w:hAnsi="Times New Roman" w:cs="Times New Roman"/>
          <w:noProof/>
          <w:sz w:val="28"/>
          <w:szCs w:val="28"/>
          <w:lang w:eastAsia="ru-RU"/>
        </w:rPr>
        <w:pict>
          <v:shape id="_x0000_s1116" type="#_x0000_t32" style="position:absolute;margin-left:439.95pt;margin-top:371.05pt;width:20.25pt;height:0;flip:x;z-index:251742208" o:connectortype="straight">
            <v:stroke endarrow="block"/>
          </v:shape>
        </w:pict>
      </w:r>
      <w:r>
        <w:rPr>
          <w:rFonts w:ascii="Times New Roman" w:hAnsi="Times New Roman" w:cs="Times New Roman"/>
          <w:noProof/>
          <w:sz w:val="28"/>
          <w:szCs w:val="28"/>
          <w:lang w:eastAsia="ru-RU"/>
        </w:rPr>
        <w:pict>
          <v:shape id="_x0000_s1115" type="#_x0000_t32" style="position:absolute;margin-left:439.95pt;margin-top:305.05pt;width:20.25pt;height:0;flip:x;z-index:251741184" o:connectortype="straight">
            <v:stroke endarrow="block"/>
          </v:shape>
        </w:pict>
      </w:r>
      <w:r>
        <w:rPr>
          <w:rFonts w:ascii="Times New Roman" w:hAnsi="Times New Roman" w:cs="Times New Roman"/>
          <w:noProof/>
          <w:sz w:val="28"/>
          <w:szCs w:val="28"/>
          <w:lang w:eastAsia="ru-RU"/>
        </w:rPr>
        <w:pict>
          <v:shape id="_x0000_s1114" type="#_x0000_t32" style="position:absolute;margin-left:439.95pt;margin-top:215.8pt;width:20.25pt;height:0;flip:x;z-index:251740160" o:connectortype="straight">
            <v:stroke endarrow="block"/>
          </v:shape>
        </w:pict>
      </w:r>
      <w:r>
        <w:rPr>
          <w:rFonts w:ascii="Times New Roman" w:hAnsi="Times New Roman" w:cs="Times New Roman"/>
          <w:noProof/>
          <w:sz w:val="28"/>
          <w:szCs w:val="28"/>
          <w:lang w:eastAsia="ru-RU"/>
        </w:rPr>
        <w:pict>
          <v:shape id="_x0000_s1113" type="#_x0000_t32" style="position:absolute;margin-left:439.95pt;margin-top:131.05pt;width:20.25pt;height:0;flip:x;z-index:251739136" o:connectortype="straight">
            <v:stroke endarrow="block"/>
          </v:shape>
        </w:pict>
      </w:r>
      <w:r>
        <w:rPr>
          <w:rFonts w:ascii="Times New Roman" w:hAnsi="Times New Roman" w:cs="Times New Roman"/>
          <w:noProof/>
          <w:sz w:val="28"/>
          <w:szCs w:val="28"/>
          <w:lang w:eastAsia="ru-RU"/>
        </w:rPr>
        <w:pict>
          <v:shape id="_x0000_s1112" type="#_x0000_t32" style="position:absolute;margin-left:439.95pt;margin-top:43.3pt;width:20.25pt;height:0;flip:x;z-index:251738112" o:connectortype="straight">
            <v:stroke endarrow="block"/>
          </v:shape>
        </w:pict>
      </w:r>
      <w:r>
        <w:rPr>
          <w:rFonts w:ascii="Times New Roman" w:hAnsi="Times New Roman" w:cs="Times New Roman"/>
          <w:noProof/>
          <w:sz w:val="28"/>
          <w:szCs w:val="28"/>
          <w:lang w:eastAsia="ru-RU"/>
        </w:rPr>
        <w:pict>
          <v:shape id="_x0000_s1111" type="#_x0000_t32" style="position:absolute;margin-left:460.2pt;margin-top:1.3pt;width:0;height:413.25pt;z-index:251737088" o:connectortype="straight"/>
        </w:pict>
      </w:r>
      <w:r>
        <w:rPr>
          <w:rFonts w:ascii="Times New Roman" w:hAnsi="Times New Roman" w:cs="Times New Roman"/>
          <w:noProof/>
          <w:sz w:val="28"/>
          <w:szCs w:val="28"/>
          <w:lang w:eastAsia="ru-RU"/>
        </w:rPr>
        <w:pict>
          <v:shape id="_x0000_s1110" type="#_x0000_t32" style="position:absolute;margin-left:439.95pt;margin-top:1.3pt;width:20.25pt;height:0;z-index:251736064" o:connectortype="straight"/>
        </w:pict>
      </w:r>
      <w:r>
        <w:rPr>
          <w:rFonts w:ascii="Times New Roman" w:hAnsi="Times New Roman" w:cs="Times New Roman"/>
          <w:noProof/>
          <w:sz w:val="28"/>
          <w:szCs w:val="28"/>
          <w:lang w:eastAsia="ru-RU"/>
        </w:rPr>
        <w:pict>
          <v:rect id="_x0000_s1108" style="position:absolute;margin-left:347.7pt;margin-top:344.05pt;width:92.25pt;height:64.5pt;z-index:251734016">
            <v:textbox>
              <w:txbxContent>
                <w:p w:rsidR="00F32310" w:rsidRPr="00B46543" w:rsidRDefault="00F32310">
                  <w:pPr>
                    <w:rPr>
                      <w:rFonts w:ascii="Times New Roman" w:hAnsi="Times New Roman" w:cs="Times New Roman"/>
                    </w:rPr>
                  </w:pPr>
                  <w:r w:rsidRPr="00B46543">
                    <w:rPr>
                      <w:rFonts w:ascii="Times New Roman" w:hAnsi="Times New Roman" w:cs="Times New Roman"/>
                    </w:rPr>
                    <w:t>2.2.4</w:t>
                  </w:r>
                  <w:proofErr w:type="gramStart"/>
                  <w:r w:rsidRPr="00B46543">
                    <w:rPr>
                      <w:rFonts w:ascii="Times New Roman" w:hAnsi="Times New Roman" w:cs="Times New Roman"/>
                    </w:rPr>
                    <w:t xml:space="preserve"> </w:t>
                  </w:r>
                  <w:r>
                    <w:rPr>
                      <w:rFonts w:ascii="Times New Roman" w:hAnsi="Times New Roman" w:cs="Times New Roman"/>
                    </w:rPr>
                    <w:t>О</w:t>
                  </w:r>
                  <w:proofErr w:type="gramEnd"/>
                  <w:r>
                    <w:rPr>
                      <w:rFonts w:ascii="Times New Roman" w:hAnsi="Times New Roman" w:cs="Times New Roman"/>
                    </w:rPr>
                    <w:t>рганизовать обучение преподавателей</w:t>
                  </w:r>
                </w:p>
              </w:txbxContent>
            </v:textbox>
          </v:rect>
        </w:pict>
      </w:r>
      <w:r>
        <w:rPr>
          <w:rFonts w:ascii="Times New Roman" w:hAnsi="Times New Roman" w:cs="Times New Roman"/>
          <w:noProof/>
          <w:sz w:val="28"/>
          <w:szCs w:val="28"/>
          <w:lang w:eastAsia="ru-RU"/>
        </w:rPr>
        <w:pict>
          <v:rect id="_x0000_s1107" style="position:absolute;margin-left:347.7pt;margin-top:275.8pt;width:92.25pt;height:61.5pt;z-index:251732992">
            <v:textbox>
              <w:txbxContent>
                <w:p w:rsidR="00F32310" w:rsidRPr="00B46543" w:rsidRDefault="00F32310">
                  <w:pPr>
                    <w:rPr>
                      <w:rFonts w:ascii="Times New Roman" w:hAnsi="Times New Roman" w:cs="Times New Roman"/>
                    </w:rPr>
                  </w:pPr>
                  <w:r w:rsidRPr="00B46543">
                    <w:rPr>
                      <w:rFonts w:ascii="Times New Roman" w:hAnsi="Times New Roman" w:cs="Times New Roman"/>
                    </w:rPr>
                    <w:t>2.2.3</w:t>
                  </w:r>
                  <w:proofErr w:type="gramStart"/>
                  <w:r w:rsidRPr="00B46543">
                    <w:rPr>
                      <w:rFonts w:ascii="Times New Roman" w:hAnsi="Times New Roman" w:cs="Times New Roman"/>
                    </w:rPr>
                    <w:t xml:space="preserve"> Р</w:t>
                  </w:r>
                  <w:proofErr w:type="gramEnd"/>
                  <w:r w:rsidRPr="00B46543">
                    <w:rPr>
                      <w:rFonts w:ascii="Times New Roman" w:hAnsi="Times New Roman" w:cs="Times New Roman"/>
                    </w:rPr>
                    <w:t>азработать систему мотивации</w:t>
                  </w:r>
                </w:p>
              </w:txbxContent>
            </v:textbox>
          </v:rect>
        </w:pict>
      </w:r>
      <w:r>
        <w:rPr>
          <w:rFonts w:ascii="Times New Roman" w:hAnsi="Times New Roman" w:cs="Times New Roman"/>
          <w:noProof/>
          <w:sz w:val="28"/>
          <w:szCs w:val="28"/>
          <w:lang w:eastAsia="ru-RU"/>
        </w:rPr>
        <w:pict>
          <v:rect id="_x0000_s1105" style="position:absolute;margin-left:347.7pt;margin-top:91.3pt;width:92.25pt;height:84pt;z-index:251730944">
            <v:textbox>
              <w:txbxContent>
                <w:p w:rsidR="00F32310" w:rsidRPr="00B46543" w:rsidRDefault="00F32310">
                  <w:pPr>
                    <w:rPr>
                      <w:rFonts w:ascii="Times New Roman" w:hAnsi="Times New Roman" w:cs="Times New Roman"/>
                      <w:sz w:val="24"/>
                      <w:szCs w:val="24"/>
                    </w:rPr>
                  </w:pPr>
                  <w:r>
                    <w:rPr>
                      <w:rFonts w:ascii="Times New Roman" w:hAnsi="Times New Roman" w:cs="Times New Roman"/>
                      <w:sz w:val="24"/>
                      <w:szCs w:val="24"/>
                    </w:rPr>
                    <w:t xml:space="preserve">2.2.1 </w:t>
                  </w:r>
                  <w:r w:rsidRPr="00B46543">
                    <w:rPr>
                      <w:rFonts w:ascii="Times New Roman" w:hAnsi="Times New Roman" w:cs="Times New Roman"/>
                    </w:rPr>
                    <w:t>Планомерное повышение квал</w:t>
                  </w:r>
                  <w:r>
                    <w:rPr>
                      <w:rFonts w:ascii="Times New Roman" w:hAnsi="Times New Roman" w:cs="Times New Roman"/>
                    </w:rPr>
                    <w:t xml:space="preserve">ификации </w:t>
                  </w:r>
                  <w:r w:rsidRPr="00B46543">
                    <w:rPr>
                      <w:rFonts w:ascii="Times New Roman" w:hAnsi="Times New Roman" w:cs="Times New Roman"/>
                    </w:rPr>
                    <w:t xml:space="preserve"> препод</w:t>
                  </w:r>
                  <w:r>
                    <w:rPr>
                      <w:rFonts w:ascii="Times New Roman" w:hAnsi="Times New Roman" w:cs="Times New Roman"/>
                    </w:rPr>
                    <w:t>авателей</w:t>
                  </w:r>
                </w:p>
              </w:txbxContent>
            </v:textbox>
          </v:rect>
        </w:pict>
      </w:r>
      <w:r>
        <w:rPr>
          <w:rFonts w:ascii="Times New Roman" w:hAnsi="Times New Roman" w:cs="Times New Roman"/>
          <w:noProof/>
          <w:sz w:val="28"/>
          <w:szCs w:val="28"/>
          <w:lang w:eastAsia="ru-RU"/>
        </w:rPr>
        <w:pict>
          <v:rect id="_x0000_s1106" style="position:absolute;margin-left:347.7pt;margin-top:182.8pt;width:92.25pt;height:78pt;z-index:251731968">
            <v:textbox>
              <w:txbxContent>
                <w:p w:rsidR="00F32310" w:rsidRPr="00B46543" w:rsidRDefault="00F32310">
                  <w:pPr>
                    <w:rPr>
                      <w:rFonts w:ascii="Times New Roman" w:hAnsi="Times New Roman" w:cs="Times New Roman"/>
                    </w:rPr>
                  </w:pPr>
                  <w:r>
                    <w:rPr>
                      <w:rFonts w:ascii="Times New Roman" w:hAnsi="Times New Roman" w:cs="Times New Roman"/>
                    </w:rPr>
                    <w:t xml:space="preserve">2.2.2 Формирование </w:t>
                  </w:r>
                  <w:proofErr w:type="spellStart"/>
                  <w:r>
                    <w:rPr>
                      <w:rFonts w:ascii="Times New Roman" w:hAnsi="Times New Roman" w:cs="Times New Roman"/>
                    </w:rPr>
                    <w:t>учебно</w:t>
                  </w:r>
                  <w:proofErr w:type="spellEnd"/>
                  <w:r>
                    <w:rPr>
                      <w:rFonts w:ascii="Times New Roman" w:hAnsi="Times New Roman" w:cs="Times New Roman"/>
                    </w:rPr>
                    <w:t xml:space="preserve"> – методической базы</w:t>
                  </w:r>
                </w:p>
              </w:txbxContent>
            </v:textbox>
          </v:rect>
        </w:pict>
      </w:r>
      <w:r>
        <w:rPr>
          <w:rFonts w:ascii="Times New Roman" w:hAnsi="Times New Roman" w:cs="Times New Roman"/>
          <w:noProof/>
          <w:sz w:val="28"/>
          <w:szCs w:val="28"/>
          <w:lang w:eastAsia="ru-RU"/>
        </w:rPr>
        <w:pict>
          <v:rect id="_x0000_s1109" style="position:absolute;margin-left:347.7pt;margin-top:414.55pt;width:112.5pt;height:70.5pt;z-index:251735040">
            <v:textbox>
              <w:txbxContent>
                <w:p w:rsidR="00F32310" w:rsidRPr="00B46543" w:rsidRDefault="00F32310">
                  <w:pPr>
                    <w:rPr>
                      <w:rFonts w:ascii="Times New Roman" w:hAnsi="Times New Roman" w:cs="Times New Roman"/>
                    </w:rPr>
                  </w:pPr>
                  <w:r>
                    <w:rPr>
                      <w:rFonts w:ascii="Times New Roman" w:hAnsi="Times New Roman" w:cs="Times New Roman"/>
                    </w:rPr>
                    <w:t>2.2.5</w:t>
                  </w:r>
                  <w:proofErr w:type="gramStart"/>
                  <w:r>
                    <w:rPr>
                      <w:rFonts w:ascii="Times New Roman" w:hAnsi="Times New Roman" w:cs="Times New Roman"/>
                    </w:rPr>
                    <w:t xml:space="preserve"> О</w:t>
                  </w:r>
                  <w:proofErr w:type="gramEnd"/>
                  <w:r>
                    <w:rPr>
                      <w:rFonts w:ascii="Times New Roman" w:hAnsi="Times New Roman" w:cs="Times New Roman"/>
                    </w:rPr>
                    <w:t>рганизовать работу семинаров, практических конференций</w:t>
                  </w:r>
                </w:p>
              </w:txbxContent>
            </v:textbox>
          </v:rect>
        </w:pict>
      </w:r>
      <w:r>
        <w:rPr>
          <w:rFonts w:ascii="Times New Roman" w:hAnsi="Times New Roman" w:cs="Times New Roman"/>
          <w:noProof/>
          <w:sz w:val="28"/>
          <w:szCs w:val="28"/>
          <w:lang w:eastAsia="ru-RU"/>
        </w:rPr>
        <w:pict>
          <v:shape id="_x0000_s1104" type="#_x0000_t32" style="position:absolute;margin-left:238.95pt;margin-top:311.05pt;width:14.25pt;height:0;z-index:251729920" o:connectortype="straight">
            <v:stroke endarrow="block"/>
          </v:shape>
        </w:pict>
      </w:r>
      <w:r>
        <w:rPr>
          <w:rFonts w:ascii="Times New Roman" w:hAnsi="Times New Roman" w:cs="Times New Roman"/>
          <w:noProof/>
          <w:sz w:val="28"/>
          <w:szCs w:val="28"/>
          <w:lang w:eastAsia="ru-RU"/>
        </w:rPr>
        <w:pict>
          <v:shape id="_x0000_s1103" type="#_x0000_t32" style="position:absolute;margin-left:238.95pt;margin-top:228.55pt;width:14.25pt;height:0;z-index:251728896" o:connectortype="straight">
            <v:stroke endarrow="block"/>
          </v:shape>
        </w:pict>
      </w:r>
      <w:r>
        <w:rPr>
          <w:rFonts w:ascii="Times New Roman" w:hAnsi="Times New Roman" w:cs="Times New Roman"/>
          <w:noProof/>
          <w:sz w:val="28"/>
          <w:szCs w:val="28"/>
          <w:lang w:eastAsia="ru-RU"/>
        </w:rPr>
        <w:pict>
          <v:shape id="_x0000_s1102" type="#_x0000_t32" style="position:absolute;margin-left:238.95pt;margin-top:146.8pt;width:14.25pt;height:0;z-index:251727872" o:connectortype="straight">
            <v:stroke endarrow="block"/>
          </v:shape>
        </w:pict>
      </w:r>
      <w:r>
        <w:rPr>
          <w:rFonts w:ascii="Times New Roman" w:hAnsi="Times New Roman" w:cs="Times New Roman"/>
          <w:noProof/>
          <w:sz w:val="28"/>
          <w:szCs w:val="28"/>
          <w:lang w:eastAsia="ru-RU"/>
        </w:rPr>
        <w:pict>
          <v:rect id="_x0000_s1099" style="position:absolute;margin-left:238.95pt;margin-top:371.05pt;width:102pt;height:114pt;z-index:251725824">
            <v:textbox>
              <w:txbxContent>
                <w:p w:rsidR="00F32310" w:rsidRPr="00B46543" w:rsidRDefault="00F32310">
                  <w:pPr>
                    <w:rPr>
                      <w:rFonts w:ascii="Times New Roman" w:hAnsi="Times New Roman" w:cs="Times New Roman"/>
                      <w:sz w:val="24"/>
                      <w:szCs w:val="24"/>
                    </w:rPr>
                  </w:pPr>
                  <w:r w:rsidRPr="00B46543">
                    <w:rPr>
                      <w:rFonts w:ascii="Times New Roman" w:hAnsi="Times New Roman" w:cs="Times New Roman"/>
                      <w:sz w:val="24"/>
                      <w:szCs w:val="24"/>
                    </w:rPr>
                    <w:t>2.1.4 Мониторинг качества образовательного процесса</w:t>
                  </w:r>
                </w:p>
              </w:txbxContent>
            </v:textbox>
          </v:rect>
        </w:pict>
      </w:r>
      <w:r>
        <w:rPr>
          <w:rFonts w:ascii="Times New Roman" w:hAnsi="Times New Roman" w:cs="Times New Roman"/>
          <w:noProof/>
          <w:sz w:val="28"/>
          <w:szCs w:val="28"/>
          <w:lang w:eastAsia="ru-RU"/>
        </w:rPr>
        <w:pict>
          <v:shape id="_x0000_s1101" type="#_x0000_t32" style="position:absolute;margin-left:238.95pt;margin-top:1.3pt;width:0;height:369.75pt;z-index:251726848" o:connectortype="straight"/>
        </w:pict>
      </w:r>
      <w:r>
        <w:rPr>
          <w:rFonts w:ascii="Times New Roman" w:hAnsi="Times New Roman" w:cs="Times New Roman"/>
          <w:noProof/>
          <w:sz w:val="28"/>
          <w:szCs w:val="28"/>
          <w:lang w:eastAsia="ru-RU"/>
        </w:rPr>
        <w:pict>
          <v:rect id="_x0000_s1098" style="position:absolute;margin-left:253.2pt;margin-top:275.8pt;width:87.75pt;height:76.5pt;z-index:251724800">
            <v:textbox>
              <w:txbxContent>
                <w:p w:rsidR="00F32310" w:rsidRPr="00B46543" w:rsidRDefault="00F32310">
                  <w:pPr>
                    <w:rPr>
                      <w:rFonts w:ascii="Times New Roman" w:hAnsi="Times New Roman" w:cs="Times New Roman"/>
                      <w:sz w:val="24"/>
                      <w:szCs w:val="24"/>
                    </w:rPr>
                  </w:pPr>
                  <w:r w:rsidRPr="00B46543">
                    <w:rPr>
                      <w:rFonts w:ascii="Times New Roman" w:hAnsi="Times New Roman" w:cs="Times New Roman"/>
                      <w:sz w:val="24"/>
                      <w:szCs w:val="24"/>
                    </w:rPr>
                    <w:t>2.1.3 Привлечение дополнительных ресурсов</w:t>
                  </w:r>
                </w:p>
              </w:txbxContent>
            </v:textbox>
          </v:rect>
        </w:pict>
      </w:r>
      <w:r>
        <w:rPr>
          <w:rFonts w:ascii="Times New Roman" w:hAnsi="Times New Roman" w:cs="Times New Roman"/>
          <w:noProof/>
          <w:sz w:val="28"/>
          <w:szCs w:val="28"/>
          <w:lang w:eastAsia="ru-RU"/>
        </w:rPr>
        <w:pict>
          <v:rect id="_x0000_s1097" style="position:absolute;margin-left:253.2pt;margin-top:206.05pt;width:87.75pt;height:54.75pt;z-index:251723776">
            <v:textbox>
              <w:txbxContent>
                <w:p w:rsidR="00F32310" w:rsidRPr="00B46543" w:rsidRDefault="00F32310">
                  <w:pPr>
                    <w:rPr>
                      <w:rFonts w:ascii="Times New Roman" w:hAnsi="Times New Roman" w:cs="Times New Roman"/>
                      <w:sz w:val="24"/>
                      <w:szCs w:val="24"/>
                    </w:rPr>
                  </w:pPr>
                  <w:r w:rsidRPr="00B46543">
                    <w:rPr>
                      <w:rFonts w:ascii="Times New Roman" w:hAnsi="Times New Roman" w:cs="Times New Roman"/>
                      <w:sz w:val="24"/>
                      <w:szCs w:val="24"/>
                    </w:rPr>
                    <w:t xml:space="preserve">2.1.2 Развитие МТБ </w:t>
                  </w:r>
                </w:p>
              </w:txbxContent>
            </v:textbox>
          </v:rect>
        </w:pict>
      </w:r>
      <w:r>
        <w:rPr>
          <w:rFonts w:ascii="Times New Roman" w:hAnsi="Times New Roman" w:cs="Times New Roman"/>
          <w:noProof/>
          <w:sz w:val="28"/>
          <w:szCs w:val="28"/>
          <w:lang w:eastAsia="ru-RU"/>
        </w:rPr>
        <w:pict>
          <v:rect id="_x0000_s1096" style="position:absolute;margin-left:253.2pt;margin-top:91.3pt;width:87.75pt;height:102.75pt;z-index:251722752">
            <v:textbox>
              <w:txbxContent>
                <w:p w:rsidR="00F32310" w:rsidRPr="00B46543" w:rsidRDefault="00F32310">
                  <w:pPr>
                    <w:rPr>
                      <w:rFonts w:ascii="Times New Roman" w:hAnsi="Times New Roman" w:cs="Times New Roman"/>
                      <w:sz w:val="24"/>
                      <w:szCs w:val="24"/>
                    </w:rPr>
                  </w:pPr>
                  <w:r>
                    <w:rPr>
                      <w:rFonts w:ascii="Times New Roman" w:hAnsi="Times New Roman" w:cs="Times New Roman"/>
                      <w:sz w:val="24"/>
                      <w:szCs w:val="24"/>
                    </w:rPr>
                    <w:t>2.1.1</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 xml:space="preserve">азработать и реализовать </w:t>
                  </w:r>
                  <w:proofErr w:type="spellStart"/>
                  <w:r>
                    <w:rPr>
                      <w:rFonts w:ascii="Times New Roman" w:hAnsi="Times New Roman" w:cs="Times New Roman"/>
                      <w:sz w:val="24"/>
                      <w:szCs w:val="24"/>
                    </w:rPr>
                    <w:t>предпрофессиональные</w:t>
                  </w:r>
                  <w:proofErr w:type="spellEnd"/>
                  <w:r>
                    <w:rPr>
                      <w:rFonts w:ascii="Times New Roman" w:hAnsi="Times New Roman" w:cs="Times New Roman"/>
                      <w:sz w:val="24"/>
                      <w:szCs w:val="24"/>
                    </w:rPr>
                    <w:t xml:space="preserve"> программы</w:t>
                  </w:r>
                </w:p>
              </w:txbxContent>
            </v:textbox>
          </v:rect>
        </w:pict>
      </w:r>
      <w:r>
        <w:rPr>
          <w:rFonts w:ascii="Times New Roman" w:hAnsi="Times New Roman" w:cs="Times New Roman"/>
          <w:noProof/>
          <w:sz w:val="28"/>
          <w:szCs w:val="28"/>
          <w:lang w:eastAsia="ru-RU"/>
        </w:rPr>
        <w:pict>
          <v:shape id="_x0000_s1095" type="#_x0000_t32" style="position:absolute;margin-left:216.45pt;margin-top:374.8pt;width:12pt;height:.75pt;flip:x;z-index:251721728" o:connectortype="straight">
            <v:stroke endarrow="block"/>
          </v:shape>
        </w:pict>
      </w:r>
      <w:r>
        <w:rPr>
          <w:rFonts w:ascii="Times New Roman" w:hAnsi="Times New Roman" w:cs="Times New Roman"/>
          <w:noProof/>
          <w:sz w:val="28"/>
          <w:szCs w:val="28"/>
          <w:lang w:eastAsia="ru-RU"/>
        </w:rPr>
        <w:pict>
          <v:shape id="_x0000_s1094" type="#_x0000_t32" style="position:absolute;margin-left:216.45pt;margin-top:305.05pt;width:12pt;height:0;flip:x;z-index:251720704" o:connectortype="straight">
            <v:stroke endarrow="block"/>
          </v:shape>
        </w:pict>
      </w:r>
      <w:r>
        <w:rPr>
          <w:rFonts w:ascii="Times New Roman" w:hAnsi="Times New Roman" w:cs="Times New Roman"/>
          <w:noProof/>
          <w:sz w:val="28"/>
          <w:szCs w:val="28"/>
          <w:lang w:eastAsia="ru-RU"/>
        </w:rPr>
        <w:pict>
          <v:shape id="_x0000_s1093" type="#_x0000_t32" style="position:absolute;margin-left:212.7pt;margin-top:206.05pt;width:15.75pt;height:0;flip:x;z-index:251719680" o:connectortype="straight">
            <v:stroke endarrow="block"/>
          </v:shape>
        </w:pict>
      </w:r>
      <w:r>
        <w:rPr>
          <w:rFonts w:ascii="Times New Roman" w:hAnsi="Times New Roman" w:cs="Times New Roman"/>
          <w:noProof/>
          <w:sz w:val="28"/>
          <w:szCs w:val="28"/>
          <w:lang w:eastAsia="ru-RU"/>
        </w:rPr>
        <w:pict>
          <v:shape id="_x0000_s1092" type="#_x0000_t32" style="position:absolute;margin-left:212.7pt;margin-top:126.55pt;width:15.75pt;height:.75pt;flip:x;z-index:251718656" o:connectortype="straight">
            <v:stroke endarrow="block"/>
          </v:shape>
        </w:pict>
      </w:r>
      <w:r>
        <w:rPr>
          <w:rFonts w:ascii="Times New Roman" w:hAnsi="Times New Roman" w:cs="Times New Roman"/>
          <w:noProof/>
          <w:sz w:val="28"/>
          <w:szCs w:val="28"/>
          <w:lang w:eastAsia="ru-RU"/>
        </w:rPr>
        <w:pict>
          <v:shape id="_x0000_s1091" type="#_x0000_t32" style="position:absolute;margin-left:212.7pt;margin-top:43.3pt;width:15.75pt;height:0;flip:x;z-index:251717632" o:connectortype="straight">
            <v:stroke endarrow="block"/>
          </v:shape>
        </w:pict>
      </w:r>
      <w:r>
        <w:rPr>
          <w:rFonts w:ascii="Times New Roman" w:hAnsi="Times New Roman" w:cs="Times New Roman"/>
          <w:noProof/>
          <w:sz w:val="28"/>
          <w:szCs w:val="28"/>
          <w:lang w:eastAsia="ru-RU"/>
        </w:rPr>
        <w:pict>
          <v:shape id="_x0000_s1090" type="#_x0000_t32" style="position:absolute;margin-left:9.45pt;margin-top:382.3pt;width:27pt;height:0;z-index:251716608" o:connectortype="straight">
            <v:stroke endarrow="block"/>
          </v:shape>
        </w:pict>
      </w:r>
      <w:r>
        <w:rPr>
          <w:rFonts w:ascii="Times New Roman" w:hAnsi="Times New Roman" w:cs="Times New Roman"/>
          <w:noProof/>
          <w:sz w:val="28"/>
          <w:szCs w:val="28"/>
          <w:lang w:eastAsia="ru-RU"/>
        </w:rPr>
        <w:pict>
          <v:shape id="_x0000_s1089" type="#_x0000_t32" style="position:absolute;margin-left:9.45pt;margin-top:260.05pt;width:27pt;height:.75pt;z-index:251715584" o:connectortype="straight">
            <v:stroke endarrow="block"/>
          </v:shape>
        </w:pict>
      </w:r>
      <w:r>
        <w:rPr>
          <w:rFonts w:ascii="Times New Roman" w:hAnsi="Times New Roman" w:cs="Times New Roman"/>
          <w:noProof/>
          <w:sz w:val="28"/>
          <w:szCs w:val="28"/>
          <w:lang w:eastAsia="ru-RU"/>
        </w:rPr>
        <w:pict>
          <v:shape id="_x0000_s1088" type="#_x0000_t32" style="position:absolute;margin-left:9.45pt;margin-top:146.8pt;width:27pt;height:0;z-index:251714560" o:connectortype="straight">
            <v:stroke endarrow="block"/>
          </v:shape>
        </w:pict>
      </w:r>
      <w:r>
        <w:rPr>
          <w:rFonts w:ascii="Times New Roman" w:hAnsi="Times New Roman" w:cs="Times New Roman"/>
          <w:noProof/>
          <w:sz w:val="28"/>
          <w:szCs w:val="28"/>
          <w:lang w:eastAsia="ru-RU"/>
        </w:rPr>
        <w:pict>
          <v:shape id="_x0000_s1087" type="#_x0000_t32" style="position:absolute;margin-left:9.45pt;margin-top:43.3pt;width:27pt;height:0;z-index:251713536" o:connectortype="straight">
            <v:stroke endarrow="block"/>
          </v:shape>
        </w:pict>
      </w:r>
      <w:r>
        <w:rPr>
          <w:rFonts w:ascii="Times New Roman" w:hAnsi="Times New Roman" w:cs="Times New Roman"/>
          <w:noProof/>
          <w:sz w:val="28"/>
          <w:szCs w:val="28"/>
          <w:lang w:eastAsia="ru-RU"/>
        </w:rPr>
        <w:pict>
          <v:rect id="_x0000_s1076" style="position:absolute;margin-left:133.2pt;margin-top:401.05pt;width:95.25pt;height:84pt;z-index:251702272">
            <v:textbox>
              <w:txbxContent>
                <w:p w:rsidR="00F32310" w:rsidRPr="00C319D6" w:rsidRDefault="00F32310">
                  <w:pPr>
                    <w:rPr>
                      <w:rFonts w:ascii="Times New Roman" w:hAnsi="Times New Roman" w:cs="Times New Roman"/>
                      <w:sz w:val="24"/>
                      <w:szCs w:val="24"/>
                    </w:rPr>
                  </w:pPr>
                  <w:r>
                    <w:rPr>
                      <w:rFonts w:ascii="Times New Roman" w:hAnsi="Times New Roman" w:cs="Times New Roman"/>
                      <w:sz w:val="24"/>
                      <w:szCs w:val="24"/>
                    </w:rPr>
                    <w:t>1.2.5 Маркетинговые исследования  потребительских услуг</w:t>
                  </w:r>
                </w:p>
              </w:txbxContent>
            </v:textbox>
          </v:rect>
        </w:pict>
      </w:r>
      <w:r>
        <w:rPr>
          <w:rFonts w:ascii="Times New Roman" w:hAnsi="Times New Roman" w:cs="Times New Roman"/>
          <w:noProof/>
          <w:sz w:val="28"/>
          <w:szCs w:val="28"/>
          <w:lang w:eastAsia="ru-RU"/>
        </w:rPr>
        <w:pict>
          <v:shape id="_x0000_s1086" type="#_x0000_t32" style="position:absolute;margin-left:228.45pt;margin-top:1.3pt;width:0;height:399.75pt;z-index:251712512" o:connectortype="straight"/>
        </w:pict>
      </w:r>
      <w:r>
        <w:rPr>
          <w:rFonts w:ascii="Times New Roman" w:hAnsi="Times New Roman" w:cs="Times New Roman"/>
          <w:noProof/>
          <w:sz w:val="28"/>
          <w:szCs w:val="28"/>
          <w:lang w:eastAsia="ru-RU"/>
        </w:rPr>
        <w:pict>
          <v:shape id="_x0000_s1085" type="#_x0000_t32" style="position:absolute;margin-left:238.95pt;margin-top:1.3pt;width:14.25pt;height:0;flip:x;z-index:251711488" o:connectortype="straight"/>
        </w:pict>
      </w:r>
      <w:r>
        <w:rPr>
          <w:rFonts w:ascii="Times New Roman" w:hAnsi="Times New Roman" w:cs="Times New Roman"/>
          <w:noProof/>
          <w:sz w:val="28"/>
          <w:szCs w:val="28"/>
          <w:lang w:eastAsia="ru-RU"/>
        </w:rPr>
        <w:pict>
          <v:shape id="_x0000_s1084" type="#_x0000_t32" style="position:absolute;margin-left:212.7pt;margin-top:1.3pt;width:15.75pt;height:0;z-index:251710464" o:connectortype="straight"/>
        </w:pict>
      </w:r>
      <w:r>
        <w:rPr>
          <w:rFonts w:ascii="Times New Roman" w:hAnsi="Times New Roman" w:cs="Times New Roman"/>
          <w:noProof/>
          <w:sz w:val="28"/>
          <w:szCs w:val="28"/>
          <w:lang w:eastAsia="ru-RU"/>
        </w:rPr>
        <w:pict>
          <v:shape id="_x0000_s1082" type="#_x0000_t32" style="position:absolute;margin-left:9.45pt;margin-top:485.05pt;width:27pt;height:0;flip:x;z-index:251708416" o:connectortype="straight"/>
        </w:pict>
      </w:r>
      <w:r>
        <w:rPr>
          <w:rFonts w:ascii="Times New Roman" w:hAnsi="Times New Roman" w:cs="Times New Roman"/>
          <w:noProof/>
          <w:sz w:val="28"/>
          <w:szCs w:val="28"/>
          <w:lang w:eastAsia="ru-RU"/>
        </w:rPr>
        <w:pict>
          <v:shape id="_x0000_s1083" type="#_x0000_t32" style="position:absolute;margin-left:9.45pt;margin-top:1.3pt;width:0;height:483.75pt;z-index:251709440" o:connectortype="straight"/>
        </w:pict>
      </w:r>
      <w:r>
        <w:rPr>
          <w:rFonts w:ascii="Times New Roman" w:hAnsi="Times New Roman" w:cs="Times New Roman"/>
          <w:noProof/>
          <w:sz w:val="28"/>
          <w:szCs w:val="28"/>
          <w:lang w:eastAsia="ru-RU"/>
        </w:rPr>
        <w:pict>
          <v:shape id="_x0000_s1081" type="#_x0000_t32" style="position:absolute;margin-left:9.45pt;margin-top:1.3pt;width:27pt;height:0;flip:x;z-index:251707392" o:connectortype="straight"/>
        </w:pict>
      </w:r>
      <w:r>
        <w:rPr>
          <w:rFonts w:ascii="Times New Roman" w:hAnsi="Times New Roman" w:cs="Times New Roman"/>
          <w:noProof/>
          <w:sz w:val="28"/>
          <w:szCs w:val="28"/>
          <w:lang w:eastAsia="ru-RU"/>
        </w:rPr>
        <w:pict>
          <v:rect id="_x0000_s1075" style="position:absolute;margin-left:133.2pt;margin-top:358.3pt;width:83.25pt;height:33.75pt;z-index:251701248">
            <v:textbox>
              <w:txbxContent>
                <w:p w:rsidR="00F32310" w:rsidRPr="00C319D6" w:rsidRDefault="00F32310">
                  <w:pPr>
                    <w:rPr>
                      <w:rFonts w:ascii="Times New Roman" w:hAnsi="Times New Roman" w:cs="Times New Roman"/>
                      <w:sz w:val="24"/>
                      <w:szCs w:val="24"/>
                    </w:rPr>
                  </w:pPr>
                  <w:r>
                    <w:rPr>
                      <w:rFonts w:ascii="Times New Roman" w:hAnsi="Times New Roman" w:cs="Times New Roman"/>
                      <w:sz w:val="24"/>
                      <w:szCs w:val="24"/>
                    </w:rPr>
                    <w:t>1.2.4 Реклама</w:t>
                  </w:r>
                </w:p>
              </w:txbxContent>
            </v:textbox>
          </v:rect>
        </w:pict>
      </w:r>
      <w:r>
        <w:rPr>
          <w:rFonts w:ascii="Times New Roman" w:hAnsi="Times New Roman" w:cs="Times New Roman"/>
          <w:noProof/>
          <w:sz w:val="28"/>
          <w:szCs w:val="28"/>
          <w:lang w:eastAsia="ru-RU"/>
        </w:rPr>
        <w:pict>
          <v:rect id="_x0000_s1074" style="position:absolute;margin-left:133.2pt;margin-top:266.05pt;width:83.25pt;height:82.5pt;z-index:251700224">
            <v:textbox>
              <w:txbxContent>
                <w:p w:rsidR="00F32310" w:rsidRPr="00C319D6" w:rsidRDefault="00F32310">
                  <w:pPr>
                    <w:rPr>
                      <w:rFonts w:ascii="Times New Roman" w:hAnsi="Times New Roman" w:cs="Times New Roman"/>
                      <w:sz w:val="24"/>
                      <w:szCs w:val="24"/>
                    </w:rPr>
                  </w:pPr>
                  <w:r>
                    <w:rPr>
                      <w:rFonts w:ascii="Times New Roman" w:hAnsi="Times New Roman" w:cs="Times New Roman"/>
                      <w:sz w:val="24"/>
                      <w:szCs w:val="24"/>
                    </w:rPr>
                    <w:t>1.2.3 СМИ, трансляция мероприятий по телевидению</w:t>
                  </w:r>
                </w:p>
              </w:txbxContent>
            </v:textbox>
          </v:rect>
        </w:pict>
      </w:r>
      <w:r>
        <w:rPr>
          <w:rFonts w:ascii="Times New Roman" w:hAnsi="Times New Roman" w:cs="Times New Roman"/>
          <w:noProof/>
          <w:sz w:val="28"/>
          <w:szCs w:val="28"/>
          <w:lang w:eastAsia="ru-RU"/>
        </w:rPr>
        <w:pict>
          <v:rect id="_x0000_s1073" style="position:absolute;margin-left:133.2pt;margin-top:168.55pt;width:79.5pt;height:83.25pt;z-index:251699200">
            <v:textbox>
              <w:txbxContent>
                <w:p w:rsidR="00F32310" w:rsidRPr="00C319D6" w:rsidRDefault="00F32310">
                  <w:pPr>
                    <w:rPr>
                      <w:rFonts w:ascii="Times New Roman" w:hAnsi="Times New Roman" w:cs="Times New Roman"/>
                      <w:sz w:val="24"/>
                      <w:szCs w:val="24"/>
                    </w:rPr>
                  </w:pPr>
                  <w:r>
                    <w:rPr>
                      <w:rFonts w:ascii="Times New Roman" w:hAnsi="Times New Roman" w:cs="Times New Roman"/>
                      <w:sz w:val="24"/>
                      <w:szCs w:val="24"/>
                    </w:rPr>
                    <w:t>1.2.2 Открытие самоокупаемых отделений</w:t>
                  </w:r>
                </w:p>
              </w:txbxContent>
            </v:textbox>
          </v:rect>
        </w:pict>
      </w:r>
      <w:r>
        <w:rPr>
          <w:rFonts w:ascii="Times New Roman" w:hAnsi="Times New Roman" w:cs="Times New Roman"/>
          <w:noProof/>
          <w:sz w:val="28"/>
          <w:szCs w:val="28"/>
          <w:lang w:eastAsia="ru-RU"/>
        </w:rPr>
        <w:pict>
          <v:rect id="_x0000_s1072" style="position:absolute;margin-left:133.2pt;margin-top:91.3pt;width:79.5pt;height:69.75pt;z-index:251698176">
            <v:textbox>
              <w:txbxContent>
                <w:p w:rsidR="00F32310" w:rsidRPr="00C319D6" w:rsidRDefault="00F32310">
                  <w:pPr>
                    <w:rPr>
                      <w:rFonts w:ascii="Times New Roman" w:hAnsi="Times New Roman" w:cs="Times New Roman"/>
                      <w:sz w:val="24"/>
                      <w:szCs w:val="24"/>
                    </w:rPr>
                  </w:pPr>
                  <w:r>
                    <w:rPr>
                      <w:rFonts w:ascii="Times New Roman" w:hAnsi="Times New Roman" w:cs="Times New Roman"/>
                      <w:sz w:val="24"/>
                      <w:szCs w:val="24"/>
                    </w:rPr>
                    <w:t>1.2.1</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асширить спектр услуг</w:t>
                  </w:r>
                </w:p>
              </w:txbxContent>
            </v:textbox>
          </v:rect>
        </w:pict>
      </w:r>
      <w:r>
        <w:rPr>
          <w:rFonts w:ascii="Times New Roman" w:hAnsi="Times New Roman" w:cs="Times New Roman"/>
          <w:noProof/>
          <w:sz w:val="28"/>
          <w:szCs w:val="28"/>
          <w:lang w:eastAsia="ru-RU"/>
        </w:rPr>
        <w:pict>
          <v:rect id="_x0000_s1067" style="position:absolute;margin-left:347.7pt;margin-top:1.3pt;width:92.25pt;height:80.25pt;z-index:251694080">
            <v:textbox style="mso-next-textbox:#_x0000_s1067">
              <w:txbxContent>
                <w:p w:rsidR="00F32310" w:rsidRPr="0043138D" w:rsidRDefault="00F32310">
                  <w:pPr>
                    <w:rPr>
                      <w:rFonts w:ascii="Times New Roman" w:hAnsi="Times New Roman" w:cs="Times New Roman"/>
                      <w:sz w:val="24"/>
                      <w:szCs w:val="24"/>
                    </w:rPr>
                  </w:pPr>
                  <w:r w:rsidRPr="0043138D">
                    <w:rPr>
                      <w:rFonts w:ascii="Times New Roman" w:hAnsi="Times New Roman" w:cs="Times New Roman"/>
                      <w:sz w:val="24"/>
                      <w:szCs w:val="24"/>
                    </w:rPr>
                    <w:t>2.2</w:t>
                  </w:r>
                  <w:proofErr w:type="gramStart"/>
                  <w:r w:rsidRPr="0043138D">
                    <w:rPr>
                      <w:rFonts w:ascii="Times New Roman" w:hAnsi="Times New Roman" w:cs="Times New Roman"/>
                      <w:sz w:val="24"/>
                      <w:szCs w:val="24"/>
                    </w:rPr>
                    <w:t xml:space="preserve"> П</w:t>
                  </w:r>
                  <w:proofErr w:type="gramEnd"/>
                  <w:r w:rsidRPr="0043138D">
                    <w:rPr>
                      <w:rFonts w:ascii="Times New Roman" w:hAnsi="Times New Roman" w:cs="Times New Roman"/>
                      <w:sz w:val="24"/>
                      <w:szCs w:val="24"/>
                    </w:rPr>
                    <w:t>овысить качество кадрового потенциала</w:t>
                  </w:r>
                </w:p>
              </w:txbxContent>
            </v:textbox>
          </v:rect>
        </w:pict>
      </w:r>
      <w:r>
        <w:rPr>
          <w:rFonts w:ascii="Times New Roman" w:hAnsi="Times New Roman" w:cs="Times New Roman"/>
          <w:noProof/>
          <w:sz w:val="28"/>
          <w:szCs w:val="28"/>
          <w:lang w:eastAsia="ru-RU"/>
        </w:rPr>
        <w:pict>
          <v:rect id="_x0000_s1064" style="position:absolute;margin-left:133.2pt;margin-top:1.3pt;width:79.5pt;height:80.25pt;z-index:251692032">
            <v:textbox style="mso-next-textbox:#_x0000_s1064">
              <w:txbxContent>
                <w:p w:rsidR="00F32310" w:rsidRPr="0043138D" w:rsidRDefault="00F32310" w:rsidP="0043138D">
                  <w:pPr>
                    <w:rPr>
                      <w:rFonts w:ascii="Times New Roman" w:hAnsi="Times New Roman" w:cs="Times New Roman"/>
                      <w:sz w:val="24"/>
                      <w:szCs w:val="24"/>
                    </w:rPr>
                  </w:pPr>
                  <w:r w:rsidRPr="0043138D">
                    <w:rPr>
                      <w:rFonts w:ascii="Times New Roman" w:hAnsi="Times New Roman" w:cs="Times New Roman"/>
                      <w:sz w:val="24"/>
                      <w:szCs w:val="24"/>
                    </w:rPr>
                    <w:t>1.2</w:t>
                  </w:r>
                  <w:proofErr w:type="gramStart"/>
                  <w:r w:rsidRPr="0043138D">
                    <w:rPr>
                      <w:rFonts w:ascii="Times New Roman" w:hAnsi="Times New Roman" w:cs="Times New Roman"/>
                      <w:sz w:val="24"/>
                      <w:szCs w:val="24"/>
                    </w:rPr>
                    <w:t xml:space="preserve"> П</w:t>
                  </w:r>
                  <w:proofErr w:type="gramEnd"/>
                  <w:r w:rsidRPr="0043138D">
                    <w:rPr>
                      <w:rFonts w:ascii="Times New Roman" w:hAnsi="Times New Roman" w:cs="Times New Roman"/>
                      <w:sz w:val="24"/>
                      <w:szCs w:val="24"/>
                    </w:rPr>
                    <w:t>ривлечь «новых клиентов»</w:t>
                  </w:r>
                </w:p>
              </w:txbxContent>
            </v:textbox>
          </v:rect>
        </w:pict>
      </w:r>
      <w:r>
        <w:rPr>
          <w:rFonts w:ascii="Times New Roman" w:hAnsi="Times New Roman" w:cs="Times New Roman"/>
          <w:noProof/>
          <w:sz w:val="28"/>
          <w:szCs w:val="28"/>
          <w:lang w:eastAsia="ru-RU"/>
        </w:rPr>
        <w:pict>
          <v:rect id="_x0000_s1070" style="position:absolute;margin-left:36.45pt;margin-top:299.05pt;width:91.5pt;height:186pt;z-index:251697152">
            <v:textbox style="mso-next-textbox:#_x0000_s1070">
              <w:txbxContent>
                <w:p w:rsidR="00F32310" w:rsidRPr="0043138D" w:rsidRDefault="00F32310">
                  <w:pPr>
                    <w:rPr>
                      <w:rFonts w:ascii="Times New Roman" w:hAnsi="Times New Roman" w:cs="Times New Roman"/>
                      <w:sz w:val="24"/>
                      <w:szCs w:val="24"/>
                    </w:rPr>
                  </w:pPr>
                  <w:r>
                    <w:rPr>
                      <w:rFonts w:ascii="Times New Roman" w:hAnsi="Times New Roman" w:cs="Times New Roman"/>
                      <w:sz w:val="24"/>
                      <w:szCs w:val="24"/>
                    </w:rPr>
                    <w:t>1.1.3</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азработать образовательные программы и учебные планы с разными вариантами прохождения обучения в школе</w:t>
                  </w:r>
                </w:p>
              </w:txbxContent>
            </v:textbox>
          </v:rect>
        </w:pict>
      </w:r>
      <w:r>
        <w:rPr>
          <w:rFonts w:ascii="Times New Roman" w:hAnsi="Times New Roman" w:cs="Times New Roman"/>
          <w:noProof/>
          <w:sz w:val="28"/>
          <w:szCs w:val="28"/>
          <w:lang w:eastAsia="ru-RU"/>
        </w:rPr>
        <w:pict>
          <v:rect id="_x0000_s1069" style="position:absolute;margin-left:36.45pt;margin-top:228.55pt;width:91.5pt;height:58.5pt;z-index:251696128">
            <v:textbox style="mso-next-textbox:#_x0000_s1069">
              <w:txbxContent>
                <w:p w:rsidR="00F32310" w:rsidRPr="0043138D" w:rsidRDefault="00F32310">
                  <w:pPr>
                    <w:rPr>
                      <w:rFonts w:ascii="Times New Roman" w:hAnsi="Times New Roman" w:cs="Times New Roman"/>
                      <w:sz w:val="24"/>
                      <w:szCs w:val="24"/>
                    </w:rPr>
                  </w:pPr>
                  <w:r w:rsidRPr="0043138D">
                    <w:rPr>
                      <w:rFonts w:ascii="Times New Roman" w:hAnsi="Times New Roman" w:cs="Times New Roman"/>
                      <w:sz w:val="24"/>
                      <w:szCs w:val="24"/>
                    </w:rPr>
                    <w:t>1.1.2 Участие в фестивалях и конкурсах</w:t>
                  </w:r>
                </w:p>
              </w:txbxContent>
            </v:textbox>
          </v:rect>
        </w:pict>
      </w:r>
      <w:r>
        <w:rPr>
          <w:rFonts w:ascii="Times New Roman" w:hAnsi="Times New Roman" w:cs="Times New Roman"/>
          <w:noProof/>
          <w:sz w:val="28"/>
          <w:szCs w:val="28"/>
          <w:lang w:eastAsia="ru-RU"/>
        </w:rPr>
        <w:pict>
          <v:rect id="_x0000_s1068" style="position:absolute;margin-left:36.45pt;margin-top:91.3pt;width:91.5pt;height:124.5pt;z-index:251695104">
            <v:textbox style="mso-next-textbox:#_x0000_s1068">
              <w:txbxContent>
                <w:p w:rsidR="00F32310" w:rsidRPr="0043138D" w:rsidRDefault="00F32310">
                  <w:pPr>
                    <w:rPr>
                      <w:rFonts w:ascii="Times New Roman" w:hAnsi="Times New Roman" w:cs="Times New Roman"/>
                      <w:sz w:val="24"/>
                      <w:szCs w:val="24"/>
                    </w:rPr>
                  </w:pPr>
                  <w:r>
                    <w:rPr>
                      <w:rFonts w:ascii="Times New Roman" w:hAnsi="Times New Roman" w:cs="Times New Roman"/>
                      <w:sz w:val="24"/>
                      <w:szCs w:val="24"/>
                    </w:rPr>
                    <w:t xml:space="preserve">1.1.1 Активная концертная деятельность, концертные поездки в другие школы,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/сады</w:t>
                  </w:r>
                </w:p>
              </w:txbxContent>
            </v:textbox>
          </v:rect>
        </w:pict>
      </w:r>
      <w:r>
        <w:rPr>
          <w:rFonts w:ascii="Times New Roman" w:hAnsi="Times New Roman" w:cs="Times New Roman"/>
          <w:noProof/>
          <w:sz w:val="28"/>
          <w:szCs w:val="28"/>
          <w:lang w:eastAsia="ru-RU"/>
        </w:rPr>
        <w:pict>
          <v:rect id="_x0000_s1066" style="position:absolute;margin-left:253.2pt;margin-top:1.3pt;width:87.75pt;height:80.25pt;z-index:251693056">
            <v:textbox style="mso-next-textbox:#_x0000_s1066">
              <w:txbxContent>
                <w:p w:rsidR="00F32310" w:rsidRPr="0043138D" w:rsidRDefault="00F32310">
                  <w:pPr>
                    <w:rPr>
                      <w:rFonts w:ascii="Times New Roman" w:hAnsi="Times New Roman" w:cs="Times New Roman"/>
                      <w:sz w:val="24"/>
                      <w:szCs w:val="24"/>
                    </w:rPr>
                  </w:pPr>
                  <w:r w:rsidRPr="0043138D">
                    <w:rPr>
                      <w:rFonts w:ascii="Times New Roman" w:hAnsi="Times New Roman" w:cs="Times New Roman"/>
                      <w:sz w:val="24"/>
                      <w:szCs w:val="24"/>
                    </w:rPr>
                    <w:t>2.1</w:t>
                  </w:r>
                  <w:proofErr w:type="gramStart"/>
                  <w:r w:rsidRPr="0043138D">
                    <w:rPr>
                      <w:rFonts w:ascii="Times New Roman" w:hAnsi="Times New Roman" w:cs="Times New Roman"/>
                      <w:sz w:val="24"/>
                      <w:szCs w:val="24"/>
                    </w:rPr>
                    <w:t xml:space="preserve"> П</w:t>
                  </w:r>
                  <w:proofErr w:type="gramEnd"/>
                  <w:r w:rsidRPr="0043138D">
                    <w:rPr>
                      <w:rFonts w:ascii="Times New Roman" w:hAnsi="Times New Roman" w:cs="Times New Roman"/>
                      <w:sz w:val="24"/>
                      <w:szCs w:val="24"/>
                    </w:rPr>
                    <w:t xml:space="preserve">овысить качество образовательного процесса </w:t>
                  </w:r>
                </w:p>
              </w:txbxContent>
            </v:textbox>
          </v:rect>
        </w:pict>
      </w:r>
      <w:r>
        <w:rPr>
          <w:rFonts w:ascii="Times New Roman" w:hAnsi="Times New Roman" w:cs="Times New Roman"/>
          <w:noProof/>
          <w:sz w:val="28"/>
          <w:szCs w:val="28"/>
          <w:lang w:eastAsia="ru-RU"/>
        </w:rPr>
        <w:pict>
          <v:rect id="_x0000_s1062" style="position:absolute;margin-left:36.45pt;margin-top:1.3pt;width:91.5pt;height:80.25pt;z-index:251691008">
            <v:textbox>
              <w:txbxContent>
                <w:p w:rsidR="00F32310" w:rsidRDefault="00F32310">
                  <w:r w:rsidRPr="0043138D">
                    <w:rPr>
                      <w:rFonts w:ascii="Times New Roman" w:hAnsi="Times New Roman" w:cs="Times New Roman"/>
                      <w:sz w:val="24"/>
                      <w:szCs w:val="24"/>
                    </w:rPr>
                    <w:t>1.1</w:t>
                  </w:r>
                  <w:proofErr w:type="gramStart"/>
                  <w:r w:rsidRPr="0043138D">
                    <w:rPr>
                      <w:rFonts w:ascii="Times New Roman" w:hAnsi="Times New Roman" w:cs="Times New Roman"/>
                      <w:sz w:val="24"/>
                      <w:szCs w:val="24"/>
                    </w:rPr>
                    <w:t xml:space="preserve"> С</w:t>
                  </w:r>
                  <w:proofErr w:type="gramEnd"/>
                  <w:r w:rsidRPr="0043138D">
                    <w:rPr>
                      <w:rFonts w:ascii="Times New Roman" w:hAnsi="Times New Roman" w:cs="Times New Roman"/>
                      <w:sz w:val="24"/>
                      <w:szCs w:val="24"/>
                    </w:rPr>
                    <w:t>охранить «старых» клиентов (уже обучающихся</w:t>
                  </w:r>
                  <w:r>
                    <w:t>)</w:t>
                  </w:r>
                </w:p>
              </w:txbxContent>
            </v:textbox>
          </v:rect>
        </w:pict>
      </w:r>
      <w:r w:rsidR="00E635D3">
        <w:rPr>
          <w:rFonts w:ascii="Times New Roman" w:hAnsi="Times New Roman" w:cs="Times New Roman"/>
          <w:sz w:val="28"/>
          <w:szCs w:val="28"/>
        </w:rPr>
        <w:tab/>
      </w:r>
      <w:r w:rsidR="0043138D">
        <w:rPr>
          <w:rFonts w:ascii="Times New Roman" w:hAnsi="Times New Roman" w:cs="Times New Roman"/>
          <w:sz w:val="28"/>
          <w:szCs w:val="28"/>
        </w:rPr>
        <w:t>1.1.</w:t>
      </w:r>
    </w:p>
    <w:sectPr w:rsidR="00403F7E" w:rsidRPr="00E635D3" w:rsidSect="00225516">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310" w:rsidRDefault="00F32310" w:rsidP="0082338F">
      <w:pPr>
        <w:spacing w:after="0" w:line="240" w:lineRule="auto"/>
      </w:pPr>
      <w:r>
        <w:separator/>
      </w:r>
    </w:p>
  </w:endnote>
  <w:endnote w:type="continuationSeparator" w:id="0">
    <w:p w:rsidR="00F32310" w:rsidRDefault="00F32310" w:rsidP="00823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107"/>
      <w:docPartObj>
        <w:docPartGallery w:val="Page Numbers (Bottom of Page)"/>
        <w:docPartUnique/>
      </w:docPartObj>
    </w:sdtPr>
    <w:sdtContent>
      <w:p w:rsidR="00F32310" w:rsidRDefault="00556D3D">
        <w:pPr>
          <w:pStyle w:val="a5"/>
          <w:jc w:val="center"/>
        </w:pPr>
        <w:fldSimple w:instr=" PAGE   \* MERGEFORMAT ">
          <w:r w:rsidR="001A2BF5">
            <w:rPr>
              <w:noProof/>
            </w:rPr>
            <w:t>81</w:t>
          </w:r>
        </w:fldSimple>
      </w:p>
    </w:sdtContent>
  </w:sdt>
  <w:p w:rsidR="00F32310" w:rsidRDefault="00F323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310" w:rsidRDefault="00F32310" w:rsidP="0082338F">
      <w:pPr>
        <w:spacing w:after="0" w:line="240" w:lineRule="auto"/>
      </w:pPr>
      <w:r>
        <w:separator/>
      </w:r>
    </w:p>
  </w:footnote>
  <w:footnote w:type="continuationSeparator" w:id="0">
    <w:p w:rsidR="00F32310" w:rsidRDefault="00F32310" w:rsidP="0082338F">
      <w:pPr>
        <w:spacing w:after="0" w:line="240" w:lineRule="auto"/>
      </w:pPr>
      <w:r>
        <w:continuationSeparator/>
      </w:r>
    </w:p>
  </w:footnote>
  <w:footnote w:id="1">
    <w:p w:rsidR="00F32310" w:rsidRPr="00C822FD" w:rsidRDefault="00F32310" w:rsidP="0013731F">
      <w:pPr>
        <w:pStyle w:val="ac"/>
      </w:pPr>
      <w:r>
        <w:rPr>
          <w:rStyle w:val="ae"/>
        </w:rPr>
        <w:footnoteRef/>
      </w:r>
      <w:r>
        <w:t xml:space="preserve"> Гарант плюс «</w:t>
      </w:r>
      <w:r w:rsidRPr="00C822FD">
        <w:rPr>
          <w:bCs/>
        </w:rPr>
        <w:t>Подготовка и проведение внутреннего мониторинга деятельности учреждения культуры и мониторинга на муниципальном уровне (на примере детской школы искусств)</w:t>
      </w:r>
      <w:r>
        <w:rPr>
          <w:bCs/>
        </w:rPr>
        <w:t>»</w:t>
      </w:r>
    </w:p>
    <w:p w:rsidR="00F32310" w:rsidRDefault="00F32310" w:rsidP="0013731F">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5F35"/>
    <w:multiLevelType w:val="hybridMultilevel"/>
    <w:tmpl w:val="9B1E3492"/>
    <w:lvl w:ilvl="0" w:tplc="FF3C5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D35191"/>
    <w:multiLevelType w:val="hybridMultilevel"/>
    <w:tmpl w:val="F0EAE9A0"/>
    <w:lvl w:ilvl="0" w:tplc="FF3C51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09E303EB"/>
    <w:multiLevelType w:val="hybridMultilevel"/>
    <w:tmpl w:val="891C715A"/>
    <w:lvl w:ilvl="0" w:tplc="5DB442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E7302EA"/>
    <w:multiLevelType w:val="hybridMultilevel"/>
    <w:tmpl w:val="4C1C3AC6"/>
    <w:lvl w:ilvl="0" w:tplc="8CD2DCF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A565A"/>
    <w:multiLevelType w:val="multilevel"/>
    <w:tmpl w:val="24B6CAF8"/>
    <w:lvl w:ilvl="0">
      <w:start w:val="7"/>
      <w:numFmt w:val="decimal"/>
      <w:lvlText w:val="%1."/>
      <w:lvlJc w:val="left"/>
      <w:pPr>
        <w:ind w:left="945" w:hanging="945"/>
      </w:pPr>
      <w:rPr>
        <w:rFonts w:hint="default"/>
      </w:rPr>
    </w:lvl>
    <w:lvl w:ilvl="1">
      <w:start w:val="6"/>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57139CD"/>
    <w:multiLevelType w:val="hybridMultilevel"/>
    <w:tmpl w:val="92C6604A"/>
    <w:lvl w:ilvl="0" w:tplc="C19273BC">
      <w:start w:val="7"/>
      <w:numFmt w:val="decimal"/>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4D11596"/>
    <w:multiLevelType w:val="hybridMultilevel"/>
    <w:tmpl w:val="9BE2B658"/>
    <w:lvl w:ilvl="0" w:tplc="FF3C5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5E031B"/>
    <w:multiLevelType w:val="hybridMultilevel"/>
    <w:tmpl w:val="8F7AA478"/>
    <w:lvl w:ilvl="0" w:tplc="06CACE2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174EEF"/>
    <w:multiLevelType w:val="hybridMultilevel"/>
    <w:tmpl w:val="F19472DC"/>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A45A65"/>
    <w:multiLevelType w:val="hybridMultilevel"/>
    <w:tmpl w:val="53BA950E"/>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5B2858"/>
    <w:multiLevelType w:val="hybridMultilevel"/>
    <w:tmpl w:val="DCCC1B4C"/>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3C2053EE"/>
    <w:multiLevelType w:val="hybridMultilevel"/>
    <w:tmpl w:val="2034E33A"/>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333ED9"/>
    <w:multiLevelType w:val="hybridMultilevel"/>
    <w:tmpl w:val="4CC21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D44CD"/>
    <w:multiLevelType w:val="hybridMultilevel"/>
    <w:tmpl w:val="34EA72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4">
    <w:nsid w:val="3FF279EE"/>
    <w:multiLevelType w:val="hybridMultilevel"/>
    <w:tmpl w:val="CF7C40BC"/>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8911896"/>
    <w:multiLevelType w:val="hybridMultilevel"/>
    <w:tmpl w:val="C7F6B76A"/>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9B0BED"/>
    <w:multiLevelType w:val="hybridMultilevel"/>
    <w:tmpl w:val="4F945248"/>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BA65BEF"/>
    <w:multiLevelType w:val="hybridMultilevel"/>
    <w:tmpl w:val="4F9EDE42"/>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74049B"/>
    <w:multiLevelType w:val="hybridMultilevel"/>
    <w:tmpl w:val="AC68A37E"/>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F2D3534"/>
    <w:multiLevelType w:val="hybridMultilevel"/>
    <w:tmpl w:val="A4E8DA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54586"/>
    <w:multiLevelType w:val="hybridMultilevel"/>
    <w:tmpl w:val="148244F6"/>
    <w:lvl w:ilvl="0" w:tplc="B9A0E2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7092E"/>
    <w:multiLevelType w:val="hybridMultilevel"/>
    <w:tmpl w:val="A2B0A11E"/>
    <w:lvl w:ilvl="0" w:tplc="06CACE2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F7A07FC"/>
    <w:multiLevelType w:val="hybridMultilevel"/>
    <w:tmpl w:val="15B4E7A8"/>
    <w:lvl w:ilvl="0" w:tplc="FF3C5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425B3"/>
    <w:multiLevelType w:val="hybridMultilevel"/>
    <w:tmpl w:val="E7E28B78"/>
    <w:lvl w:ilvl="0" w:tplc="06CACE2C">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4">
    <w:nsid w:val="63B97243"/>
    <w:multiLevelType w:val="hybridMultilevel"/>
    <w:tmpl w:val="B5667EE4"/>
    <w:lvl w:ilvl="0" w:tplc="85C20DB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4B84354"/>
    <w:multiLevelType w:val="hybridMultilevel"/>
    <w:tmpl w:val="DD022FA2"/>
    <w:lvl w:ilvl="0" w:tplc="86D07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7365ED3"/>
    <w:multiLevelType w:val="multilevel"/>
    <w:tmpl w:val="19B242EE"/>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6ABF6B67"/>
    <w:multiLevelType w:val="multilevel"/>
    <w:tmpl w:val="FB9C3F3E"/>
    <w:lvl w:ilvl="0">
      <w:start w:val="1"/>
      <w:numFmt w:val="decimal"/>
      <w:lvlText w:val="%1."/>
      <w:lvlJc w:val="left"/>
      <w:pPr>
        <w:ind w:left="1080" w:hanging="720"/>
      </w:pPr>
      <w:rPr>
        <w:rFonts w:eastAsia="PMingLiU" w:hint="default"/>
        <w:b w:val="0"/>
        <w:sz w:val="24"/>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8">
    <w:nsid w:val="70286DFD"/>
    <w:multiLevelType w:val="multilevel"/>
    <w:tmpl w:val="97DC73F4"/>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749131CF"/>
    <w:multiLevelType w:val="hybridMultilevel"/>
    <w:tmpl w:val="0F6ABFFC"/>
    <w:lvl w:ilvl="0" w:tplc="FF3C5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49C42D5"/>
    <w:multiLevelType w:val="hybridMultilevel"/>
    <w:tmpl w:val="31C25A0C"/>
    <w:lvl w:ilvl="0" w:tplc="FF3C5124">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1">
    <w:nsid w:val="759401AC"/>
    <w:multiLevelType w:val="multilevel"/>
    <w:tmpl w:val="B0789A86"/>
    <w:lvl w:ilvl="0">
      <w:start w:val="7"/>
      <w:numFmt w:val="decimal"/>
      <w:lvlText w:val="%1."/>
      <w:lvlJc w:val="left"/>
      <w:pPr>
        <w:ind w:left="990" w:hanging="990"/>
      </w:pPr>
      <w:rPr>
        <w:rFonts w:hint="default"/>
      </w:rPr>
    </w:lvl>
    <w:lvl w:ilvl="1">
      <w:start w:val="6"/>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7"/>
  </w:num>
  <w:num w:numId="2">
    <w:abstractNumId w:val="23"/>
  </w:num>
  <w:num w:numId="3">
    <w:abstractNumId w:val="27"/>
  </w:num>
  <w:num w:numId="4">
    <w:abstractNumId w:val="20"/>
  </w:num>
  <w:num w:numId="5">
    <w:abstractNumId w:val="6"/>
  </w:num>
  <w:num w:numId="6">
    <w:abstractNumId w:val="21"/>
  </w:num>
  <w:num w:numId="7">
    <w:abstractNumId w:val="25"/>
  </w:num>
  <w:num w:numId="8">
    <w:abstractNumId w:val="15"/>
  </w:num>
  <w:num w:numId="9">
    <w:abstractNumId w:val="19"/>
  </w:num>
  <w:num w:numId="10">
    <w:abstractNumId w:val="18"/>
  </w:num>
  <w:num w:numId="11">
    <w:abstractNumId w:val="9"/>
  </w:num>
  <w:num w:numId="12">
    <w:abstractNumId w:val="22"/>
  </w:num>
  <w:num w:numId="13">
    <w:abstractNumId w:val="8"/>
  </w:num>
  <w:num w:numId="14">
    <w:abstractNumId w:val="11"/>
  </w:num>
  <w:num w:numId="15">
    <w:abstractNumId w:val="1"/>
  </w:num>
  <w:num w:numId="16">
    <w:abstractNumId w:val="29"/>
  </w:num>
  <w:num w:numId="17">
    <w:abstractNumId w:val="26"/>
  </w:num>
  <w:num w:numId="18">
    <w:abstractNumId w:val="16"/>
  </w:num>
  <w:num w:numId="19">
    <w:abstractNumId w:val="14"/>
  </w:num>
  <w:num w:numId="20">
    <w:abstractNumId w:val="0"/>
  </w:num>
  <w:num w:numId="21">
    <w:abstractNumId w:val="30"/>
  </w:num>
  <w:num w:numId="22">
    <w:abstractNumId w:val="10"/>
  </w:num>
  <w:num w:numId="23">
    <w:abstractNumId w:val="17"/>
  </w:num>
  <w:num w:numId="24">
    <w:abstractNumId w:val="13"/>
  </w:num>
  <w:num w:numId="25">
    <w:abstractNumId w:val="2"/>
  </w:num>
  <w:num w:numId="26">
    <w:abstractNumId w:val="12"/>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8"/>
  </w:num>
  <w:num w:numId="31">
    <w:abstractNumId w:val="3"/>
  </w:num>
  <w:num w:numId="32">
    <w:abstractNumId w:val="5"/>
  </w:num>
  <w:num w:numId="33">
    <w:abstractNumId w:val="31"/>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2338F"/>
    <w:rsid w:val="00000214"/>
    <w:rsid w:val="000008C1"/>
    <w:rsid w:val="00000A89"/>
    <w:rsid w:val="000015B9"/>
    <w:rsid w:val="00001BED"/>
    <w:rsid w:val="00001EE0"/>
    <w:rsid w:val="000020F8"/>
    <w:rsid w:val="000026F0"/>
    <w:rsid w:val="00002BDD"/>
    <w:rsid w:val="000030FF"/>
    <w:rsid w:val="00003DF8"/>
    <w:rsid w:val="00004279"/>
    <w:rsid w:val="00004432"/>
    <w:rsid w:val="00004513"/>
    <w:rsid w:val="00005909"/>
    <w:rsid w:val="00005D8A"/>
    <w:rsid w:val="00005E9A"/>
    <w:rsid w:val="00006E98"/>
    <w:rsid w:val="0000768D"/>
    <w:rsid w:val="000076C2"/>
    <w:rsid w:val="000079D5"/>
    <w:rsid w:val="00007E82"/>
    <w:rsid w:val="00010293"/>
    <w:rsid w:val="00010429"/>
    <w:rsid w:val="00010586"/>
    <w:rsid w:val="00010612"/>
    <w:rsid w:val="0001071F"/>
    <w:rsid w:val="00010743"/>
    <w:rsid w:val="00010782"/>
    <w:rsid w:val="000107F7"/>
    <w:rsid w:val="00010835"/>
    <w:rsid w:val="00010D1D"/>
    <w:rsid w:val="00010E90"/>
    <w:rsid w:val="00010F34"/>
    <w:rsid w:val="000113E1"/>
    <w:rsid w:val="000116B7"/>
    <w:rsid w:val="000118C4"/>
    <w:rsid w:val="00011E6D"/>
    <w:rsid w:val="00012024"/>
    <w:rsid w:val="0001205C"/>
    <w:rsid w:val="00012246"/>
    <w:rsid w:val="00012793"/>
    <w:rsid w:val="000129F1"/>
    <w:rsid w:val="00012CC8"/>
    <w:rsid w:val="00012DF7"/>
    <w:rsid w:val="00013B37"/>
    <w:rsid w:val="00013B6F"/>
    <w:rsid w:val="00013E71"/>
    <w:rsid w:val="00013F30"/>
    <w:rsid w:val="00013F79"/>
    <w:rsid w:val="000141FE"/>
    <w:rsid w:val="00014781"/>
    <w:rsid w:val="00014821"/>
    <w:rsid w:val="00014DC8"/>
    <w:rsid w:val="0001510E"/>
    <w:rsid w:val="000152F4"/>
    <w:rsid w:val="00015696"/>
    <w:rsid w:val="000156EE"/>
    <w:rsid w:val="000157E5"/>
    <w:rsid w:val="00015971"/>
    <w:rsid w:val="000161CD"/>
    <w:rsid w:val="00016231"/>
    <w:rsid w:val="000168DD"/>
    <w:rsid w:val="000169AD"/>
    <w:rsid w:val="00016C94"/>
    <w:rsid w:val="000171F1"/>
    <w:rsid w:val="00017910"/>
    <w:rsid w:val="000179A5"/>
    <w:rsid w:val="00017A19"/>
    <w:rsid w:val="00017DA7"/>
    <w:rsid w:val="000202AF"/>
    <w:rsid w:val="00020420"/>
    <w:rsid w:val="000206A6"/>
    <w:rsid w:val="00020774"/>
    <w:rsid w:val="00020812"/>
    <w:rsid w:val="000209FC"/>
    <w:rsid w:val="00021AB1"/>
    <w:rsid w:val="000221A2"/>
    <w:rsid w:val="00022945"/>
    <w:rsid w:val="00022D1E"/>
    <w:rsid w:val="00023DE2"/>
    <w:rsid w:val="00023E9E"/>
    <w:rsid w:val="00023FA6"/>
    <w:rsid w:val="000258FE"/>
    <w:rsid w:val="00025C21"/>
    <w:rsid w:val="00025F7D"/>
    <w:rsid w:val="00025FF3"/>
    <w:rsid w:val="000260AA"/>
    <w:rsid w:val="000261A6"/>
    <w:rsid w:val="000262FF"/>
    <w:rsid w:val="00026392"/>
    <w:rsid w:val="00026843"/>
    <w:rsid w:val="00027075"/>
    <w:rsid w:val="00027182"/>
    <w:rsid w:val="0002725B"/>
    <w:rsid w:val="0002749F"/>
    <w:rsid w:val="0002772F"/>
    <w:rsid w:val="0002785B"/>
    <w:rsid w:val="000279D6"/>
    <w:rsid w:val="00027C5E"/>
    <w:rsid w:val="00027DD3"/>
    <w:rsid w:val="00030234"/>
    <w:rsid w:val="00030542"/>
    <w:rsid w:val="00030D71"/>
    <w:rsid w:val="00030ECE"/>
    <w:rsid w:val="00031731"/>
    <w:rsid w:val="000317BD"/>
    <w:rsid w:val="00031C41"/>
    <w:rsid w:val="00031D2E"/>
    <w:rsid w:val="00031E5E"/>
    <w:rsid w:val="000325D5"/>
    <w:rsid w:val="000329A9"/>
    <w:rsid w:val="00032DDD"/>
    <w:rsid w:val="000334E1"/>
    <w:rsid w:val="000339CA"/>
    <w:rsid w:val="00033A22"/>
    <w:rsid w:val="00033F44"/>
    <w:rsid w:val="000343C2"/>
    <w:rsid w:val="00034C8D"/>
    <w:rsid w:val="00034EB7"/>
    <w:rsid w:val="000354DA"/>
    <w:rsid w:val="00035BC7"/>
    <w:rsid w:val="00035CD6"/>
    <w:rsid w:val="00035EA4"/>
    <w:rsid w:val="00035F2C"/>
    <w:rsid w:val="000360BD"/>
    <w:rsid w:val="00036AE5"/>
    <w:rsid w:val="00036B6B"/>
    <w:rsid w:val="00036F71"/>
    <w:rsid w:val="00037871"/>
    <w:rsid w:val="00037ABA"/>
    <w:rsid w:val="00037E8C"/>
    <w:rsid w:val="00040388"/>
    <w:rsid w:val="00040409"/>
    <w:rsid w:val="00040815"/>
    <w:rsid w:val="00040A70"/>
    <w:rsid w:val="00040D4C"/>
    <w:rsid w:val="00040EBA"/>
    <w:rsid w:val="000411B6"/>
    <w:rsid w:val="000412B1"/>
    <w:rsid w:val="00041426"/>
    <w:rsid w:val="00041715"/>
    <w:rsid w:val="00041928"/>
    <w:rsid w:val="00041982"/>
    <w:rsid w:val="000419D4"/>
    <w:rsid w:val="00042001"/>
    <w:rsid w:val="00043DB3"/>
    <w:rsid w:val="00044760"/>
    <w:rsid w:val="0004521C"/>
    <w:rsid w:val="000454BA"/>
    <w:rsid w:val="00045799"/>
    <w:rsid w:val="00045AFB"/>
    <w:rsid w:val="00045E29"/>
    <w:rsid w:val="00046756"/>
    <w:rsid w:val="00046926"/>
    <w:rsid w:val="0004693C"/>
    <w:rsid w:val="00046DDF"/>
    <w:rsid w:val="00046E9C"/>
    <w:rsid w:val="00047462"/>
    <w:rsid w:val="000477A2"/>
    <w:rsid w:val="00047B11"/>
    <w:rsid w:val="00047CED"/>
    <w:rsid w:val="00047E93"/>
    <w:rsid w:val="000500C8"/>
    <w:rsid w:val="00050304"/>
    <w:rsid w:val="00050B05"/>
    <w:rsid w:val="00050FAC"/>
    <w:rsid w:val="00051475"/>
    <w:rsid w:val="00051B52"/>
    <w:rsid w:val="00051DEA"/>
    <w:rsid w:val="0005213F"/>
    <w:rsid w:val="0005255A"/>
    <w:rsid w:val="0005268D"/>
    <w:rsid w:val="00052DB9"/>
    <w:rsid w:val="00052F34"/>
    <w:rsid w:val="00053A4C"/>
    <w:rsid w:val="00053AEB"/>
    <w:rsid w:val="00054313"/>
    <w:rsid w:val="00054372"/>
    <w:rsid w:val="00054F4F"/>
    <w:rsid w:val="00055883"/>
    <w:rsid w:val="00055E1E"/>
    <w:rsid w:val="00056638"/>
    <w:rsid w:val="00056DF8"/>
    <w:rsid w:val="00056EA1"/>
    <w:rsid w:val="00057411"/>
    <w:rsid w:val="0005743E"/>
    <w:rsid w:val="00057B40"/>
    <w:rsid w:val="00057EF2"/>
    <w:rsid w:val="000608DA"/>
    <w:rsid w:val="00060EF2"/>
    <w:rsid w:val="00060F72"/>
    <w:rsid w:val="00061695"/>
    <w:rsid w:val="000617B9"/>
    <w:rsid w:val="00062939"/>
    <w:rsid w:val="0006323D"/>
    <w:rsid w:val="00063338"/>
    <w:rsid w:val="00063CEF"/>
    <w:rsid w:val="0006483A"/>
    <w:rsid w:val="0006495B"/>
    <w:rsid w:val="00064A13"/>
    <w:rsid w:val="00064B9A"/>
    <w:rsid w:val="00064BAF"/>
    <w:rsid w:val="000654BA"/>
    <w:rsid w:val="00065BAA"/>
    <w:rsid w:val="0006699A"/>
    <w:rsid w:val="00066DBA"/>
    <w:rsid w:val="000672E7"/>
    <w:rsid w:val="000674B2"/>
    <w:rsid w:val="00067756"/>
    <w:rsid w:val="00067822"/>
    <w:rsid w:val="000678A7"/>
    <w:rsid w:val="00067BE0"/>
    <w:rsid w:val="000700AE"/>
    <w:rsid w:val="00070342"/>
    <w:rsid w:val="00070530"/>
    <w:rsid w:val="00070721"/>
    <w:rsid w:val="000707C0"/>
    <w:rsid w:val="00070A45"/>
    <w:rsid w:val="00070CB8"/>
    <w:rsid w:val="00071005"/>
    <w:rsid w:val="000710C9"/>
    <w:rsid w:val="000716F3"/>
    <w:rsid w:val="0007179D"/>
    <w:rsid w:val="00071CE2"/>
    <w:rsid w:val="00071EA4"/>
    <w:rsid w:val="000725CD"/>
    <w:rsid w:val="000728EB"/>
    <w:rsid w:val="00073219"/>
    <w:rsid w:val="0007357C"/>
    <w:rsid w:val="000736D1"/>
    <w:rsid w:val="000741B7"/>
    <w:rsid w:val="000747A7"/>
    <w:rsid w:val="0007484A"/>
    <w:rsid w:val="0007535A"/>
    <w:rsid w:val="000759D7"/>
    <w:rsid w:val="00076BA5"/>
    <w:rsid w:val="00076DBE"/>
    <w:rsid w:val="00076DDA"/>
    <w:rsid w:val="0007771E"/>
    <w:rsid w:val="00077733"/>
    <w:rsid w:val="00077806"/>
    <w:rsid w:val="00077EDA"/>
    <w:rsid w:val="00080D40"/>
    <w:rsid w:val="00080D92"/>
    <w:rsid w:val="00080F0B"/>
    <w:rsid w:val="00080F66"/>
    <w:rsid w:val="0008144A"/>
    <w:rsid w:val="00081460"/>
    <w:rsid w:val="000820CD"/>
    <w:rsid w:val="000822AA"/>
    <w:rsid w:val="00082345"/>
    <w:rsid w:val="00082647"/>
    <w:rsid w:val="000831B7"/>
    <w:rsid w:val="00083651"/>
    <w:rsid w:val="00083679"/>
    <w:rsid w:val="0008385E"/>
    <w:rsid w:val="00084498"/>
    <w:rsid w:val="0008454F"/>
    <w:rsid w:val="000848C4"/>
    <w:rsid w:val="00084CBB"/>
    <w:rsid w:val="0008563C"/>
    <w:rsid w:val="0008572C"/>
    <w:rsid w:val="00085957"/>
    <w:rsid w:val="00086139"/>
    <w:rsid w:val="0008665E"/>
    <w:rsid w:val="00087164"/>
    <w:rsid w:val="00087854"/>
    <w:rsid w:val="00087C50"/>
    <w:rsid w:val="00087E57"/>
    <w:rsid w:val="00090242"/>
    <w:rsid w:val="00090353"/>
    <w:rsid w:val="00090883"/>
    <w:rsid w:val="00090A0A"/>
    <w:rsid w:val="00090C3B"/>
    <w:rsid w:val="00090E72"/>
    <w:rsid w:val="000910DE"/>
    <w:rsid w:val="000911E0"/>
    <w:rsid w:val="0009189A"/>
    <w:rsid w:val="00091C9A"/>
    <w:rsid w:val="00092094"/>
    <w:rsid w:val="00092719"/>
    <w:rsid w:val="00092797"/>
    <w:rsid w:val="00092822"/>
    <w:rsid w:val="000929A4"/>
    <w:rsid w:val="00092ACC"/>
    <w:rsid w:val="00092E2A"/>
    <w:rsid w:val="000931AC"/>
    <w:rsid w:val="00093469"/>
    <w:rsid w:val="000937C0"/>
    <w:rsid w:val="000939C5"/>
    <w:rsid w:val="00093D58"/>
    <w:rsid w:val="00093DFD"/>
    <w:rsid w:val="0009422C"/>
    <w:rsid w:val="00094655"/>
    <w:rsid w:val="00094DD9"/>
    <w:rsid w:val="00094FC1"/>
    <w:rsid w:val="0009516F"/>
    <w:rsid w:val="000957C3"/>
    <w:rsid w:val="00095852"/>
    <w:rsid w:val="00095E07"/>
    <w:rsid w:val="000961C7"/>
    <w:rsid w:val="00096326"/>
    <w:rsid w:val="000969C9"/>
    <w:rsid w:val="000969E1"/>
    <w:rsid w:val="00096D5C"/>
    <w:rsid w:val="0009718E"/>
    <w:rsid w:val="00097470"/>
    <w:rsid w:val="000975AE"/>
    <w:rsid w:val="0009779C"/>
    <w:rsid w:val="00097AC5"/>
    <w:rsid w:val="000A036E"/>
    <w:rsid w:val="000A106D"/>
    <w:rsid w:val="000A11A0"/>
    <w:rsid w:val="000A17C0"/>
    <w:rsid w:val="000A1830"/>
    <w:rsid w:val="000A19A2"/>
    <w:rsid w:val="000A19CA"/>
    <w:rsid w:val="000A1CEB"/>
    <w:rsid w:val="000A231D"/>
    <w:rsid w:val="000A2C94"/>
    <w:rsid w:val="000A2E47"/>
    <w:rsid w:val="000A2E9B"/>
    <w:rsid w:val="000A302C"/>
    <w:rsid w:val="000A3770"/>
    <w:rsid w:val="000A3774"/>
    <w:rsid w:val="000A37F5"/>
    <w:rsid w:val="000A3B0D"/>
    <w:rsid w:val="000A3DF3"/>
    <w:rsid w:val="000A3E6A"/>
    <w:rsid w:val="000A4225"/>
    <w:rsid w:val="000A4249"/>
    <w:rsid w:val="000A42C4"/>
    <w:rsid w:val="000A487E"/>
    <w:rsid w:val="000A489C"/>
    <w:rsid w:val="000A4E56"/>
    <w:rsid w:val="000A5264"/>
    <w:rsid w:val="000A538C"/>
    <w:rsid w:val="000A54AA"/>
    <w:rsid w:val="000A593A"/>
    <w:rsid w:val="000A5F1C"/>
    <w:rsid w:val="000A5F6C"/>
    <w:rsid w:val="000A6451"/>
    <w:rsid w:val="000A673B"/>
    <w:rsid w:val="000A6B10"/>
    <w:rsid w:val="000A71B8"/>
    <w:rsid w:val="000A767E"/>
    <w:rsid w:val="000B0241"/>
    <w:rsid w:val="000B057A"/>
    <w:rsid w:val="000B1404"/>
    <w:rsid w:val="000B183B"/>
    <w:rsid w:val="000B1A20"/>
    <w:rsid w:val="000B1AE3"/>
    <w:rsid w:val="000B1B77"/>
    <w:rsid w:val="000B1ED8"/>
    <w:rsid w:val="000B206F"/>
    <w:rsid w:val="000B31D9"/>
    <w:rsid w:val="000B37B4"/>
    <w:rsid w:val="000B396A"/>
    <w:rsid w:val="000B4095"/>
    <w:rsid w:val="000B41DB"/>
    <w:rsid w:val="000B43E5"/>
    <w:rsid w:val="000B44E4"/>
    <w:rsid w:val="000B44F2"/>
    <w:rsid w:val="000B4543"/>
    <w:rsid w:val="000B48E9"/>
    <w:rsid w:val="000B4977"/>
    <w:rsid w:val="000B4E4B"/>
    <w:rsid w:val="000B5009"/>
    <w:rsid w:val="000B567C"/>
    <w:rsid w:val="000B575E"/>
    <w:rsid w:val="000B5BED"/>
    <w:rsid w:val="000B5C4E"/>
    <w:rsid w:val="000B64DF"/>
    <w:rsid w:val="000B6989"/>
    <w:rsid w:val="000B6BEA"/>
    <w:rsid w:val="000B6C66"/>
    <w:rsid w:val="000B6D8B"/>
    <w:rsid w:val="000B6E97"/>
    <w:rsid w:val="000B7A47"/>
    <w:rsid w:val="000C0650"/>
    <w:rsid w:val="000C0A42"/>
    <w:rsid w:val="000C0E94"/>
    <w:rsid w:val="000C0FBF"/>
    <w:rsid w:val="000C2031"/>
    <w:rsid w:val="000C2298"/>
    <w:rsid w:val="000C229D"/>
    <w:rsid w:val="000C26C5"/>
    <w:rsid w:val="000C2992"/>
    <w:rsid w:val="000C3AFB"/>
    <w:rsid w:val="000C3D89"/>
    <w:rsid w:val="000C3F42"/>
    <w:rsid w:val="000C4559"/>
    <w:rsid w:val="000C4721"/>
    <w:rsid w:val="000C47F3"/>
    <w:rsid w:val="000C491D"/>
    <w:rsid w:val="000C4F1C"/>
    <w:rsid w:val="000C53E4"/>
    <w:rsid w:val="000C5C3E"/>
    <w:rsid w:val="000C5F02"/>
    <w:rsid w:val="000C66E7"/>
    <w:rsid w:val="000C6E35"/>
    <w:rsid w:val="000C760A"/>
    <w:rsid w:val="000C7CC8"/>
    <w:rsid w:val="000C7D82"/>
    <w:rsid w:val="000D01DD"/>
    <w:rsid w:val="000D0ADC"/>
    <w:rsid w:val="000D0DB0"/>
    <w:rsid w:val="000D1015"/>
    <w:rsid w:val="000D1031"/>
    <w:rsid w:val="000D1135"/>
    <w:rsid w:val="000D175C"/>
    <w:rsid w:val="000D1A2A"/>
    <w:rsid w:val="000D2824"/>
    <w:rsid w:val="000D359D"/>
    <w:rsid w:val="000D3C8B"/>
    <w:rsid w:val="000D3D95"/>
    <w:rsid w:val="000D3D9C"/>
    <w:rsid w:val="000D480E"/>
    <w:rsid w:val="000D567A"/>
    <w:rsid w:val="000D5748"/>
    <w:rsid w:val="000D579D"/>
    <w:rsid w:val="000D5F4B"/>
    <w:rsid w:val="000D5F54"/>
    <w:rsid w:val="000D6208"/>
    <w:rsid w:val="000D627A"/>
    <w:rsid w:val="000D6433"/>
    <w:rsid w:val="000D6557"/>
    <w:rsid w:val="000D65F1"/>
    <w:rsid w:val="000D6AD5"/>
    <w:rsid w:val="000D6DB3"/>
    <w:rsid w:val="000D74DF"/>
    <w:rsid w:val="000D79C0"/>
    <w:rsid w:val="000D7E7F"/>
    <w:rsid w:val="000E0152"/>
    <w:rsid w:val="000E0384"/>
    <w:rsid w:val="000E06A1"/>
    <w:rsid w:val="000E06DC"/>
    <w:rsid w:val="000E0739"/>
    <w:rsid w:val="000E0BC3"/>
    <w:rsid w:val="000E11AD"/>
    <w:rsid w:val="000E14D1"/>
    <w:rsid w:val="000E15A1"/>
    <w:rsid w:val="000E162B"/>
    <w:rsid w:val="000E1B98"/>
    <w:rsid w:val="000E29B0"/>
    <w:rsid w:val="000E2A56"/>
    <w:rsid w:val="000E2AF9"/>
    <w:rsid w:val="000E2E85"/>
    <w:rsid w:val="000E34DD"/>
    <w:rsid w:val="000E3C18"/>
    <w:rsid w:val="000E4166"/>
    <w:rsid w:val="000E42A5"/>
    <w:rsid w:val="000E4611"/>
    <w:rsid w:val="000E4D6E"/>
    <w:rsid w:val="000E544F"/>
    <w:rsid w:val="000E5643"/>
    <w:rsid w:val="000E565B"/>
    <w:rsid w:val="000E5918"/>
    <w:rsid w:val="000E5C5B"/>
    <w:rsid w:val="000E5DFC"/>
    <w:rsid w:val="000E6286"/>
    <w:rsid w:val="000E6326"/>
    <w:rsid w:val="000E6437"/>
    <w:rsid w:val="000E6CAD"/>
    <w:rsid w:val="000E7288"/>
    <w:rsid w:val="000E72B5"/>
    <w:rsid w:val="000E75C6"/>
    <w:rsid w:val="000E76C9"/>
    <w:rsid w:val="000F02FE"/>
    <w:rsid w:val="000F0807"/>
    <w:rsid w:val="000F0CE0"/>
    <w:rsid w:val="000F1720"/>
    <w:rsid w:val="000F18B7"/>
    <w:rsid w:val="000F194D"/>
    <w:rsid w:val="000F22C6"/>
    <w:rsid w:val="000F239A"/>
    <w:rsid w:val="000F2569"/>
    <w:rsid w:val="000F2716"/>
    <w:rsid w:val="000F2CFF"/>
    <w:rsid w:val="000F2D11"/>
    <w:rsid w:val="000F420F"/>
    <w:rsid w:val="000F447E"/>
    <w:rsid w:val="000F46FA"/>
    <w:rsid w:val="000F4D36"/>
    <w:rsid w:val="000F585B"/>
    <w:rsid w:val="000F5A2C"/>
    <w:rsid w:val="000F5CA0"/>
    <w:rsid w:val="000F5DBB"/>
    <w:rsid w:val="000F6E59"/>
    <w:rsid w:val="000F6F0F"/>
    <w:rsid w:val="000F73FC"/>
    <w:rsid w:val="000F756A"/>
    <w:rsid w:val="000F79F5"/>
    <w:rsid w:val="00100760"/>
    <w:rsid w:val="001008F9"/>
    <w:rsid w:val="00101115"/>
    <w:rsid w:val="00101601"/>
    <w:rsid w:val="001025A1"/>
    <w:rsid w:val="00102803"/>
    <w:rsid w:val="001028AE"/>
    <w:rsid w:val="001028BB"/>
    <w:rsid w:val="00102B7E"/>
    <w:rsid w:val="00103230"/>
    <w:rsid w:val="00103A98"/>
    <w:rsid w:val="00103BDA"/>
    <w:rsid w:val="00103D04"/>
    <w:rsid w:val="0010407E"/>
    <w:rsid w:val="00104104"/>
    <w:rsid w:val="0010482A"/>
    <w:rsid w:val="00104B67"/>
    <w:rsid w:val="001050AD"/>
    <w:rsid w:val="00105176"/>
    <w:rsid w:val="001058E4"/>
    <w:rsid w:val="00105936"/>
    <w:rsid w:val="00105B72"/>
    <w:rsid w:val="00105C41"/>
    <w:rsid w:val="00105C6B"/>
    <w:rsid w:val="00105D27"/>
    <w:rsid w:val="00105F8B"/>
    <w:rsid w:val="00106482"/>
    <w:rsid w:val="00106580"/>
    <w:rsid w:val="001065A5"/>
    <w:rsid w:val="0010680E"/>
    <w:rsid w:val="00106B0A"/>
    <w:rsid w:val="00106BBB"/>
    <w:rsid w:val="00106C42"/>
    <w:rsid w:val="00106CC0"/>
    <w:rsid w:val="00106D32"/>
    <w:rsid w:val="0010708B"/>
    <w:rsid w:val="0010774C"/>
    <w:rsid w:val="001077D4"/>
    <w:rsid w:val="00107802"/>
    <w:rsid w:val="001079C0"/>
    <w:rsid w:val="0011076B"/>
    <w:rsid w:val="00110A65"/>
    <w:rsid w:val="001113E8"/>
    <w:rsid w:val="0011149A"/>
    <w:rsid w:val="00111545"/>
    <w:rsid w:val="001116E6"/>
    <w:rsid w:val="00111FD7"/>
    <w:rsid w:val="00112214"/>
    <w:rsid w:val="00112C82"/>
    <w:rsid w:val="001132CB"/>
    <w:rsid w:val="0011353B"/>
    <w:rsid w:val="001135EF"/>
    <w:rsid w:val="00113DA5"/>
    <w:rsid w:val="00113E4F"/>
    <w:rsid w:val="001144DA"/>
    <w:rsid w:val="001149BF"/>
    <w:rsid w:val="00114B79"/>
    <w:rsid w:val="00114EC1"/>
    <w:rsid w:val="00115600"/>
    <w:rsid w:val="0011573B"/>
    <w:rsid w:val="00115813"/>
    <w:rsid w:val="00115CA8"/>
    <w:rsid w:val="00116103"/>
    <w:rsid w:val="00116150"/>
    <w:rsid w:val="001167F5"/>
    <w:rsid w:val="00116AB0"/>
    <w:rsid w:val="00116FCB"/>
    <w:rsid w:val="00117735"/>
    <w:rsid w:val="00117919"/>
    <w:rsid w:val="00117F08"/>
    <w:rsid w:val="001200D4"/>
    <w:rsid w:val="001202B4"/>
    <w:rsid w:val="001202DD"/>
    <w:rsid w:val="001203E6"/>
    <w:rsid w:val="001212E4"/>
    <w:rsid w:val="00121418"/>
    <w:rsid w:val="00121423"/>
    <w:rsid w:val="00121AF1"/>
    <w:rsid w:val="001222CA"/>
    <w:rsid w:val="001224A0"/>
    <w:rsid w:val="00122B33"/>
    <w:rsid w:val="00122E25"/>
    <w:rsid w:val="00122E57"/>
    <w:rsid w:val="00123171"/>
    <w:rsid w:val="001239BD"/>
    <w:rsid w:val="00123A05"/>
    <w:rsid w:val="00123B6A"/>
    <w:rsid w:val="00123E82"/>
    <w:rsid w:val="00123E8F"/>
    <w:rsid w:val="0012415B"/>
    <w:rsid w:val="0012641E"/>
    <w:rsid w:val="00126C41"/>
    <w:rsid w:val="00126FBA"/>
    <w:rsid w:val="001278D8"/>
    <w:rsid w:val="001300C3"/>
    <w:rsid w:val="00130487"/>
    <w:rsid w:val="00130D19"/>
    <w:rsid w:val="00130DB6"/>
    <w:rsid w:val="00130E72"/>
    <w:rsid w:val="00131207"/>
    <w:rsid w:val="001313C1"/>
    <w:rsid w:val="00131C04"/>
    <w:rsid w:val="00131F7C"/>
    <w:rsid w:val="00132064"/>
    <w:rsid w:val="00132292"/>
    <w:rsid w:val="00132787"/>
    <w:rsid w:val="00132C41"/>
    <w:rsid w:val="00132C7F"/>
    <w:rsid w:val="00132E04"/>
    <w:rsid w:val="0013399F"/>
    <w:rsid w:val="00133C63"/>
    <w:rsid w:val="00133F0A"/>
    <w:rsid w:val="00134191"/>
    <w:rsid w:val="00134761"/>
    <w:rsid w:val="00134868"/>
    <w:rsid w:val="00134D15"/>
    <w:rsid w:val="001355F1"/>
    <w:rsid w:val="001357DD"/>
    <w:rsid w:val="00135AB9"/>
    <w:rsid w:val="00135B82"/>
    <w:rsid w:val="00135FCA"/>
    <w:rsid w:val="00135FEE"/>
    <w:rsid w:val="00136896"/>
    <w:rsid w:val="0013731F"/>
    <w:rsid w:val="001374B8"/>
    <w:rsid w:val="00137F15"/>
    <w:rsid w:val="00140145"/>
    <w:rsid w:val="001401C0"/>
    <w:rsid w:val="001401ED"/>
    <w:rsid w:val="001403DF"/>
    <w:rsid w:val="00140535"/>
    <w:rsid w:val="00140EFF"/>
    <w:rsid w:val="001410BA"/>
    <w:rsid w:val="00141624"/>
    <w:rsid w:val="00141A8C"/>
    <w:rsid w:val="001423CF"/>
    <w:rsid w:val="00142647"/>
    <w:rsid w:val="00142D57"/>
    <w:rsid w:val="00142ECD"/>
    <w:rsid w:val="00142F10"/>
    <w:rsid w:val="00142FE4"/>
    <w:rsid w:val="00143478"/>
    <w:rsid w:val="00143C18"/>
    <w:rsid w:val="001443EB"/>
    <w:rsid w:val="00144A3D"/>
    <w:rsid w:val="00145420"/>
    <w:rsid w:val="00145FDA"/>
    <w:rsid w:val="0014665D"/>
    <w:rsid w:val="00146C56"/>
    <w:rsid w:val="00146F3B"/>
    <w:rsid w:val="001471BA"/>
    <w:rsid w:val="001472BA"/>
    <w:rsid w:val="001475D5"/>
    <w:rsid w:val="00147A7F"/>
    <w:rsid w:val="00150059"/>
    <w:rsid w:val="00150610"/>
    <w:rsid w:val="00150669"/>
    <w:rsid w:val="00151455"/>
    <w:rsid w:val="00151882"/>
    <w:rsid w:val="001522BF"/>
    <w:rsid w:val="00153169"/>
    <w:rsid w:val="0015335F"/>
    <w:rsid w:val="001534C1"/>
    <w:rsid w:val="001535C8"/>
    <w:rsid w:val="0015398F"/>
    <w:rsid w:val="00153EDD"/>
    <w:rsid w:val="0015400D"/>
    <w:rsid w:val="001540B3"/>
    <w:rsid w:val="001545E2"/>
    <w:rsid w:val="00154AA4"/>
    <w:rsid w:val="00155001"/>
    <w:rsid w:val="00155014"/>
    <w:rsid w:val="001556C0"/>
    <w:rsid w:val="00155BE3"/>
    <w:rsid w:val="00155F82"/>
    <w:rsid w:val="001561A9"/>
    <w:rsid w:val="0015663A"/>
    <w:rsid w:val="00157303"/>
    <w:rsid w:val="00157351"/>
    <w:rsid w:val="001574DC"/>
    <w:rsid w:val="00157834"/>
    <w:rsid w:val="00160387"/>
    <w:rsid w:val="001608E3"/>
    <w:rsid w:val="00160A70"/>
    <w:rsid w:val="00160CEA"/>
    <w:rsid w:val="00160FDC"/>
    <w:rsid w:val="001614BC"/>
    <w:rsid w:val="001614EE"/>
    <w:rsid w:val="00161D11"/>
    <w:rsid w:val="00162016"/>
    <w:rsid w:val="001623D5"/>
    <w:rsid w:val="00162476"/>
    <w:rsid w:val="00162536"/>
    <w:rsid w:val="00162AFF"/>
    <w:rsid w:val="00162D01"/>
    <w:rsid w:val="0016337B"/>
    <w:rsid w:val="00164416"/>
    <w:rsid w:val="00164793"/>
    <w:rsid w:val="0016487A"/>
    <w:rsid w:val="00164B93"/>
    <w:rsid w:val="001652F6"/>
    <w:rsid w:val="00165423"/>
    <w:rsid w:val="00165454"/>
    <w:rsid w:val="001654CC"/>
    <w:rsid w:val="00165C8C"/>
    <w:rsid w:val="0016603A"/>
    <w:rsid w:val="0016635E"/>
    <w:rsid w:val="001667C5"/>
    <w:rsid w:val="00166D03"/>
    <w:rsid w:val="00166D1E"/>
    <w:rsid w:val="00166E26"/>
    <w:rsid w:val="001701B1"/>
    <w:rsid w:val="00170311"/>
    <w:rsid w:val="001706CA"/>
    <w:rsid w:val="001707E1"/>
    <w:rsid w:val="00171356"/>
    <w:rsid w:val="00172492"/>
    <w:rsid w:val="001726EB"/>
    <w:rsid w:val="0017360D"/>
    <w:rsid w:val="001739B3"/>
    <w:rsid w:val="00173A3D"/>
    <w:rsid w:val="001741E5"/>
    <w:rsid w:val="0017420A"/>
    <w:rsid w:val="00174934"/>
    <w:rsid w:val="0017530A"/>
    <w:rsid w:val="00175502"/>
    <w:rsid w:val="00175B89"/>
    <w:rsid w:val="001763E8"/>
    <w:rsid w:val="0017668F"/>
    <w:rsid w:val="0017762F"/>
    <w:rsid w:val="0017768E"/>
    <w:rsid w:val="00177A0E"/>
    <w:rsid w:val="00180DDB"/>
    <w:rsid w:val="00180E39"/>
    <w:rsid w:val="00181023"/>
    <w:rsid w:val="001817A7"/>
    <w:rsid w:val="00181B83"/>
    <w:rsid w:val="00181DA0"/>
    <w:rsid w:val="00181F5B"/>
    <w:rsid w:val="00182695"/>
    <w:rsid w:val="001827C7"/>
    <w:rsid w:val="00182BA1"/>
    <w:rsid w:val="00182F2E"/>
    <w:rsid w:val="00183145"/>
    <w:rsid w:val="001832BA"/>
    <w:rsid w:val="001835D7"/>
    <w:rsid w:val="00183AF7"/>
    <w:rsid w:val="00183C93"/>
    <w:rsid w:val="00183D4C"/>
    <w:rsid w:val="001843D4"/>
    <w:rsid w:val="001844FB"/>
    <w:rsid w:val="00184981"/>
    <w:rsid w:val="00184AE6"/>
    <w:rsid w:val="001851BE"/>
    <w:rsid w:val="00185407"/>
    <w:rsid w:val="00185B3C"/>
    <w:rsid w:val="00185C63"/>
    <w:rsid w:val="00185E4F"/>
    <w:rsid w:val="00185FFD"/>
    <w:rsid w:val="0018634D"/>
    <w:rsid w:val="00186A83"/>
    <w:rsid w:val="001872C3"/>
    <w:rsid w:val="001876BB"/>
    <w:rsid w:val="00187C7B"/>
    <w:rsid w:val="00187FB9"/>
    <w:rsid w:val="00190BFE"/>
    <w:rsid w:val="00190C10"/>
    <w:rsid w:val="00190F2F"/>
    <w:rsid w:val="00190F67"/>
    <w:rsid w:val="00190FFF"/>
    <w:rsid w:val="0019134C"/>
    <w:rsid w:val="001915A1"/>
    <w:rsid w:val="001915BB"/>
    <w:rsid w:val="00191B3D"/>
    <w:rsid w:val="00192807"/>
    <w:rsid w:val="0019291B"/>
    <w:rsid w:val="001931DC"/>
    <w:rsid w:val="001939AE"/>
    <w:rsid w:val="00193A24"/>
    <w:rsid w:val="00193ED1"/>
    <w:rsid w:val="0019419C"/>
    <w:rsid w:val="00194367"/>
    <w:rsid w:val="00194933"/>
    <w:rsid w:val="00194E5A"/>
    <w:rsid w:val="00195324"/>
    <w:rsid w:val="00195D82"/>
    <w:rsid w:val="001960DA"/>
    <w:rsid w:val="00196172"/>
    <w:rsid w:val="0019685E"/>
    <w:rsid w:val="00196D15"/>
    <w:rsid w:val="0019799F"/>
    <w:rsid w:val="00197B90"/>
    <w:rsid w:val="00197E51"/>
    <w:rsid w:val="001A04C6"/>
    <w:rsid w:val="001A0535"/>
    <w:rsid w:val="001A0925"/>
    <w:rsid w:val="001A14F3"/>
    <w:rsid w:val="001A16CF"/>
    <w:rsid w:val="001A1A2B"/>
    <w:rsid w:val="001A1E3C"/>
    <w:rsid w:val="001A1EA7"/>
    <w:rsid w:val="001A2167"/>
    <w:rsid w:val="001A217E"/>
    <w:rsid w:val="001A23CF"/>
    <w:rsid w:val="001A29CB"/>
    <w:rsid w:val="001A2BF5"/>
    <w:rsid w:val="001A2CF7"/>
    <w:rsid w:val="001A34E5"/>
    <w:rsid w:val="001A36D1"/>
    <w:rsid w:val="001A377E"/>
    <w:rsid w:val="001A3CEF"/>
    <w:rsid w:val="001A3D44"/>
    <w:rsid w:val="001A3EEF"/>
    <w:rsid w:val="001A4053"/>
    <w:rsid w:val="001A4963"/>
    <w:rsid w:val="001A4A38"/>
    <w:rsid w:val="001A5011"/>
    <w:rsid w:val="001A510F"/>
    <w:rsid w:val="001A5754"/>
    <w:rsid w:val="001A5BCF"/>
    <w:rsid w:val="001A5F8D"/>
    <w:rsid w:val="001A6785"/>
    <w:rsid w:val="001A6886"/>
    <w:rsid w:val="001A73FD"/>
    <w:rsid w:val="001A7504"/>
    <w:rsid w:val="001A7566"/>
    <w:rsid w:val="001A770B"/>
    <w:rsid w:val="001B0234"/>
    <w:rsid w:val="001B135A"/>
    <w:rsid w:val="001B1369"/>
    <w:rsid w:val="001B17ED"/>
    <w:rsid w:val="001B19AB"/>
    <w:rsid w:val="001B2020"/>
    <w:rsid w:val="001B2039"/>
    <w:rsid w:val="001B218B"/>
    <w:rsid w:val="001B3049"/>
    <w:rsid w:val="001B32D2"/>
    <w:rsid w:val="001B338E"/>
    <w:rsid w:val="001B3996"/>
    <w:rsid w:val="001B3A5C"/>
    <w:rsid w:val="001B3ED5"/>
    <w:rsid w:val="001B4061"/>
    <w:rsid w:val="001B44AD"/>
    <w:rsid w:val="001B4697"/>
    <w:rsid w:val="001B5141"/>
    <w:rsid w:val="001B5195"/>
    <w:rsid w:val="001B549C"/>
    <w:rsid w:val="001B56A1"/>
    <w:rsid w:val="001B5B8C"/>
    <w:rsid w:val="001B68F8"/>
    <w:rsid w:val="001B72B3"/>
    <w:rsid w:val="001B7A03"/>
    <w:rsid w:val="001B7CFA"/>
    <w:rsid w:val="001B7D3C"/>
    <w:rsid w:val="001C0002"/>
    <w:rsid w:val="001C0169"/>
    <w:rsid w:val="001C02EF"/>
    <w:rsid w:val="001C033A"/>
    <w:rsid w:val="001C05A7"/>
    <w:rsid w:val="001C0C45"/>
    <w:rsid w:val="001C0D5E"/>
    <w:rsid w:val="001C0E0B"/>
    <w:rsid w:val="001C0E71"/>
    <w:rsid w:val="001C159F"/>
    <w:rsid w:val="001C15D4"/>
    <w:rsid w:val="001C1CD7"/>
    <w:rsid w:val="001C2234"/>
    <w:rsid w:val="001C2F4C"/>
    <w:rsid w:val="001C3656"/>
    <w:rsid w:val="001C37BC"/>
    <w:rsid w:val="001C38F0"/>
    <w:rsid w:val="001C3A93"/>
    <w:rsid w:val="001C435B"/>
    <w:rsid w:val="001C4BE9"/>
    <w:rsid w:val="001C4E75"/>
    <w:rsid w:val="001C5509"/>
    <w:rsid w:val="001C57C9"/>
    <w:rsid w:val="001C5E0D"/>
    <w:rsid w:val="001C613E"/>
    <w:rsid w:val="001C65B8"/>
    <w:rsid w:val="001C6E6D"/>
    <w:rsid w:val="001C7010"/>
    <w:rsid w:val="001C7625"/>
    <w:rsid w:val="001C7BA2"/>
    <w:rsid w:val="001C7F15"/>
    <w:rsid w:val="001D081F"/>
    <w:rsid w:val="001D0E55"/>
    <w:rsid w:val="001D1294"/>
    <w:rsid w:val="001D12EE"/>
    <w:rsid w:val="001D19A2"/>
    <w:rsid w:val="001D19D3"/>
    <w:rsid w:val="001D19DB"/>
    <w:rsid w:val="001D1D48"/>
    <w:rsid w:val="001D1E04"/>
    <w:rsid w:val="001D1F3F"/>
    <w:rsid w:val="001D20E7"/>
    <w:rsid w:val="001D2140"/>
    <w:rsid w:val="001D2155"/>
    <w:rsid w:val="001D227D"/>
    <w:rsid w:val="001D24AB"/>
    <w:rsid w:val="001D262C"/>
    <w:rsid w:val="001D3182"/>
    <w:rsid w:val="001D3587"/>
    <w:rsid w:val="001D36B8"/>
    <w:rsid w:val="001D3839"/>
    <w:rsid w:val="001D3CF5"/>
    <w:rsid w:val="001D3D43"/>
    <w:rsid w:val="001D45B2"/>
    <w:rsid w:val="001D4C58"/>
    <w:rsid w:val="001D541C"/>
    <w:rsid w:val="001D599D"/>
    <w:rsid w:val="001D6BFA"/>
    <w:rsid w:val="001D7107"/>
    <w:rsid w:val="001D7169"/>
    <w:rsid w:val="001D7350"/>
    <w:rsid w:val="001D7442"/>
    <w:rsid w:val="001D7832"/>
    <w:rsid w:val="001D78AD"/>
    <w:rsid w:val="001D7D08"/>
    <w:rsid w:val="001E0088"/>
    <w:rsid w:val="001E01EF"/>
    <w:rsid w:val="001E03DA"/>
    <w:rsid w:val="001E0720"/>
    <w:rsid w:val="001E0AE0"/>
    <w:rsid w:val="001E0B14"/>
    <w:rsid w:val="001E0EAE"/>
    <w:rsid w:val="001E11F1"/>
    <w:rsid w:val="001E12D4"/>
    <w:rsid w:val="001E1BB7"/>
    <w:rsid w:val="001E1C4A"/>
    <w:rsid w:val="001E1CB2"/>
    <w:rsid w:val="001E21AB"/>
    <w:rsid w:val="001E23E9"/>
    <w:rsid w:val="001E2D27"/>
    <w:rsid w:val="001E3152"/>
    <w:rsid w:val="001E35E6"/>
    <w:rsid w:val="001E4347"/>
    <w:rsid w:val="001E47D0"/>
    <w:rsid w:val="001E48F3"/>
    <w:rsid w:val="001E4F01"/>
    <w:rsid w:val="001E50C6"/>
    <w:rsid w:val="001E54C6"/>
    <w:rsid w:val="001E5594"/>
    <w:rsid w:val="001E5DBC"/>
    <w:rsid w:val="001E6222"/>
    <w:rsid w:val="001E6897"/>
    <w:rsid w:val="001E6990"/>
    <w:rsid w:val="001E6ABE"/>
    <w:rsid w:val="001E6ED8"/>
    <w:rsid w:val="001E70F3"/>
    <w:rsid w:val="001E73A7"/>
    <w:rsid w:val="001E7504"/>
    <w:rsid w:val="001E7572"/>
    <w:rsid w:val="001E7BC1"/>
    <w:rsid w:val="001E7D2C"/>
    <w:rsid w:val="001E7F78"/>
    <w:rsid w:val="001E7F79"/>
    <w:rsid w:val="001F0471"/>
    <w:rsid w:val="001F09F0"/>
    <w:rsid w:val="001F0A13"/>
    <w:rsid w:val="001F0B9D"/>
    <w:rsid w:val="001F0C38"/>
    <w:rsid w:val="001F0F21"/>
    <w:rsid w:val="001F1153"/>
    <w:rsid w:val="001F23C9"/>
    <w:rsid w:val="001F2B32"/>
    <w:rsid w:val="001F2B5D"/>
    <w:rsid w:val="001F2CAB"/>
    <w:rsid w:val="001F2DC8"/>
    <w:rsid w:val="001F2E7F"/>
    <w:rsid w:val="001F3627"/>
    <w:rsid w:val="001F3991"/>
    <w:rsid w:val="001F3BC2"/>
    <w:rsid w:val="001F3F1D"/>
    <w:rsid w:val="001F46B4"/>
    <w:rsid w:val="001F4C22"/>
    <w:rsid w:val="001F5157"/>
    <w:rsid w:val="001F551F"/>
    <w:rsid w:val="001F5594"/>
    <w:rsid w:val="001F5815"/>
    <w:rsid w:val="001F5AC5"/>
    <w:rsid w:val="001F5D64"/>
    <w:rsid w:val="001F609B"/>
    <w:rsid w:val="001F6717"/>
    <w:rsid w:val="001F67BB"/>
    <w:rsid w:val="001F69F3"/>
    <w:rsid w:val="001F6EE0"/>
    <w:rsid w:val="001F7089"/>
    <w:rsid w:val="001F75B6"/>
    <w:rsid w:val="001F76C8"/>
    <w:rsid w:val="001F7845"/>
    <w:rsid w:val="00200645"/>
    <w:rsid w:val="00200B80"/>
    <w:rsid w:val="00200E00"/>
    <w:rsid w:val="00201147"/>
    <w:rsid w:val="002011B7"/>
    <w:rsid w:val="002012ED"/>
    <w:rsid w:val="00201897"/>
    <w:rsid w:val="002018B9"/>
    <w:rsid w:val="00202087"/>
    <w:rsid w:val="0020213F"/>
    <w:rsid w:val="0020263E"/>
    <w:rsid w:val="00202A2F"/>
    <w:rsid w:val="00202B10"/>
    <w:rsid w:val="00202CA5"/>
    <w:rsid w:val="002032F4"/>
    <w:rsid w:val="00203321"/>
    <w:rsid w:val="0020357F"/>
    <w:rsid w:val="002037E4"/>
    <w:rsid w:val="0020389D"/>
    <w:rsid w:val="00203C5A"/>
    <w:rsid w:val="00203CED"/>
    <w:rsid w:val="00203D90"/>
    <w:rsid w:val="00203FA8"/>
    <w:rsid w:val="0020444E"/>
    <w:rsid w:val="00204BA2"/>
    <w:rsid w:val="00204DC6"/>
    <w:rsid w:val="00205169"/>
    <w:rsid w:val="00205300"/>
    <w:rsid w:val="002054BE"/>
    <w:rsid w:val="00205713"/>
    <w:rsid w:val="00205986"/>
    <w:rsid w:val="00205E07"/>
    <w:rsid w:val="002064F1"/>
    <w:rsid w:val="0020680C"/>
    <w:rsid w:val="0020687D"/>
    <w:rsid w:val="00206BEC"/>
    <w:rsid w:val="00206F82"/>
    <w:rsid w:val="002072B8"/>
    <w:rsid w:val="002073C2"/>
    <w:rsid w:val="002075D0"/>
    <w:rsid w:val="002075F5"/>
    <w:rsid w:val="002076A2"/>
    <w:rsid w:val="00207BA4"/>
    <w:rsid w:val="00210028"/>
    <w:rsid w:val="00210553"/>
    <w:rsid w:val="00210AE7"/>
    <w:rsid w:val="00210BF3"/>
    <w:rsid w:val="00210EA1"/>
    <w:rsid w:val="0021136B"/>
    <w:rsid w:val="002119E5"/>
    <w:rsid w:val="00211C15"/>
    <w:rsid w:val="00212512"/>
    <w:rsid w:val="002125D2"/>
    <w:rsid w:val="00212C6C"/>
    <w:rsid w:val="00212F56"/>
    <w:rsid w:val="0021364C"/>
    <w:rsid w:val="00213906"/>
    <w:rsid w:val="00213C6D"/>
    <w:rsid w:val="00213DD8"/>
    <w:rsid w:val="00214497"/>
    <w:rsid w:val="0021462A"/>
    <w:rsid w:val="00214CF7"/>
    <w:rsid w:val="00215218"/>
    <w:rsid w:val="00215436"/>
    <w:rsid w:val="002154D3"/>
    <w:rsid w:val="00215809"/>
    <w:rsid w:val="00216CBC"/>
    <w:rsid w:val="002172D0"/>
    <w:rsid w:val="00217D60"/>
    <w:rsid w:val="00220150"/>
    <w:rsid w:val="00220340"/>
    <w:rsid w:val="00220912"/>
    <w:rsid w:val="0022092F"/>
    <w:rsid w:val="002209AE"/>
    <w:rsid w:val="00220B80"/>
    <w:rsid w:val="00220E01"/>
    <w:rsid w:val="00220FD0"/>
    <w:rsid w:val="002210B7"/>
    <w:rsid w:val="0022116A"/>
    <w:rsid w:val="00221413"/>
    <w:rsid w:val="00221539"/>
    <w:rsid w:val="002216BA"/>
    <w:rsid w:val="00221E8D"/>
    <w:rsid w:val="00221FD1"/>
    <w:rsid w:val="00222107"/>
    <w:rsid w:val="002222E6"/>
    <w:rsid w:val="00222C3D"/>
    <w:rsid w:val="00222DFE"/>
    <w:rsid w:val="002230DC"/>
    <w:rsid w:val="00223C15"/>
    <w:rsid w:val="00223D26"/>
    <w:rsid w:val="00223FA1"/>
    <w:rsid w:val="00224126"/>
    <w:rsid w:val="002241DB"/>
    <w:rsid w:val="00224335"/>
    <w:rsid w:val="00224BB5"/>
    <w:rsid w:val="00225131"/>
    <w:rsid w:val="00225516"/>
    <w:rsid w:val="00225A87"/>
    <w:rsid w:val="00225AF1"/>
    <w:rsid w:val="00225D0F"/>
    <w:rsid w:val="00225D54"/>
    <w:rsid w:val="00225FAA"/>
    <w:rsid w:val="00226039"/>
    <w:rsid w:val="002260E6"/>
    <w:rsid w:val="002265BA"/>
    <w:rsid w:val="00226676"/>
    <w:rsid w:val="00226EAC"/>
    <w:rsid w:val="00226ECB"/>
    <w:rsid w:val="0022782D"/>
    <w:rsid w:val="0022796D"/>
    <w:rsid w:val="002279CD"/>
    <w:rsid w:val="00230257"/>
    <w:rsid w:val="0023028D"/>
    <w:rsid w:val="00230630"/>
    <w:rsid w:val="002308D3"/>
    <w:rsid w:val="00230A05"/>
    <w:rsid w:val="00230EAE"/>
    <w:rsid w:val="002311B0"/>
    <w:rsid w:val="00231334"/>
    <w:rsid w:val="002319AB"/>
    <w:rsid w:val="00232017"/>
    <w:rsid w:val="00232310"/>
    <w:rsid w:val="002327D1"/>
    <w:rsid w:val="00232836"/>
    <w:rsid w:val="0023297B"/>
    <w:rsid w:val="00232A70"/>
    <w:rsid w:val="0023357F"/>
    <w:rsid w:val="002336DF"/>
    <w:rsid w:val="0023380D"/>
    <w:rsid w:val="00233B60"/>
    <w:rsid w:val="00233F5D"/>
    <w:rsid w:val="002346D4"/>
    <w:rsid w:val="00235E97"/>
    <w:rsid w:val="00235EE0"/>
    <w:rsid w:val="00236088"/>
    <w:rsid w:val="0023641B"/>
    <w:rsid w:val="0023642B"/>
    <w:rsid w:val="00236457"/>
    <w:rsid w:val="0023661F"/>
    <w:rsid w:val="002372ED"/>
    <w:rsid w:val="0023749D"/>
    <w:rsid w:val="00237590"/>
    <w:rsid w:val="0024096A"/>
    <w:rsid w:val="00240F29"/>
    <w:rsid w:val="00241164"/>
    <w:rsid w:val="00241FC6"/>
    <w:rsid w:val="002428D1"/>
    <w:rsid w:val="002429CD"/>
    <w:rsid w:val="002429D8"/>
    <w:rsid w:val="00242D78"/>
    <w:rsid w:val="002431A8"/>
    <w:rsid w:val="0024335F"/>
    <w:rsid w:val="002439C1"/>
    <w:rsid w:val="002439FD"/>
    <w:rsid w:val="002440FD"/>
    <w:rsid w:val="00244177"/>
    <w:rsid w:val="00244B51"/>
    <w:rsid w:val="00244DD9"/>
    <w:rsid w:val="002452BA"/>
    <w:rsid w:val="00245378"/>
    <w:rsid w:val="002453BE"/>
    <w:rsid w:val="00245506"/>
    <w:rsid w:val="002455D3"/>
    <w:rsid w:val="00245B95"/>
    <w:rsid w:val="00245EFA"/>
    <w:rsid w:val="00246455"/>
    <w:rsid w:val="002466E0"/>
    <w:rsid w:val="00246B8C"/>
    <w:rsid w:val="00247430"/>
    <w:rsid w:val="00247453"/>
    <w:rsid w:val="00247ABB"/>
    <w:rsid w:val="00247C8C"/>
    <w:rsid w:val="00247E54"/>
    <w:rsid w:val="00247F44"/>
    <w:rsid w:val="00250244"/>
    <w:rsid w:val="00250258"/>
    <w:rsid w:val="00250421"/>
    <w:rsid w:val="0025065A"/>
    <w:rsid w:val="00250A94"/>
    <w:rsid w:val="00250D8A"/>
    <w:rsid w:val="00250F01"/>
    <w:rsid w:val="002512CB"/>
    <w:rsid w:val="00251407"/>
    <w:rsid w:val="0025179C"/>
    <w:rsid w:val="00251A18"/>
    <w:rsid w:val="00251AE0"/>
    <w:rsid w:val="00251B14"/>
    <w:rsid w:val="00251CC4"/>
    <w:rsid w:val="00251E2F"/>
    <w:rsid w:val="00251F25"/>
    <w:rsid w:val="00252E9A"/>
    <w:rsid w:val="0025318F"/>
    <w:rsid w:val="00253192"/>
    <w:rsid w:val="00253664"/>
    <w:rsid w:val="00253A20"/>
    <w:rsid w:val="00253AF6"/>
    <w:rsid w:val="00254876"/>
    <w:rsid w:val="00254DA2"/>
    <w:rsid w:val="00254EA9"/>
    <w:rsid w:val="0025537E"/>
    <w:rsid w:val="00255491"/>
    <w:rsid w:val="00255A6C"/>
    <w:rsid w:val="0025650D"/>
    <w:rsid w:val="002566A3"/>
    <w:rsid w:val="002567EA"/>
    <w:rsid w:val="00256947"/>
    <w:rsid w:val="00257076"/>
    <w:rsid w:val="0025711D"/>
    <w:rsid w:val="002571C1"/>
    <w:rsid w:val="00257A2A"/>
    <w:rsid w:val="00257D0C"/>
    <w:rsid w:val="00260461"/>
    <w:rsid w:val="00260592"/>
    <w:rsid w:val="00260708"/>
    <w:rsid w:val="00260953"/>
    <w:rsid w:val="002609A3"/>
    <w:rsid w:val="00261341"/>
    <w:rsid w:val="002616DB"/>
    <w:rsid w:val="00261945"/>
    <w:rsid w:val="00261F8E"/>
    <w:rsid w:val="00262525"/>
    <w:rsid w:val="00262532"/>
    <w:rsid w:val="0026292C"/>
    <w:rsid w:val="002629D6"/>
    <w:rsid w:val="002631E3"/>
    <w:rsid w:val="002632A4"/>
    <w:rsid w:val="00263E3D"/>
    <w:rsid w:val="00263FD0"/>
    <w:rsid w:val="002642DF"/>
    <w:rsid w:val="00264C1D"/>
    <w:rsid w:val="00265032"/>
    <w:rsid w:val="0026564D"/>
    <w:rsid w:val="00265AC3"/>
    <w:rsid w:val="00265EFF"/>
    <w:rsid w:val="00266807"/>
    <w:rsid w:val="00266BEE"/>
    <w:rsid w:val="0026701D"/>
    <w:rsid w:val="002670DB"/>
    <w:rsid w:val="0026732B"/>
    <w:rsid w:val="00267864"/>
    <w:rsid w:val="002679D9"/>
    <w:rsid w:val="002679E4"/>
    <w:rsid w:val="0027107B"/>
    <w:rsid w:val="002715CA"/>
    <w:rsid w:val="00271AC9"/>
    <w:rsid w:val="00271D0C"/>
    <w:rsid w:val="00271FD7"/>
    <w:rsid w:val="00272A76"/>
    <w:rsid w:val="00272B32"/>
    <w:rsid w:val="00272B82"/>
    <w:rsid w:val="00272C43"/>
    <w:rsid w:val="00272D14"/>
    <w:rsid w:val="00272F11"/>
    <w:rsid w:val="00272F78"/>
    <w:rsid w:val="00273368"/>
    <w:rsid w:val="00273E44"/>
    <w:rsid w:val="00274315"/>
    <w:rsid w:val="002749D2"/>
    <w:rsid w:val="00275922"/>
    <w:rsid w:val="002759DA"/>
    <w:rsid w:val="00275AFC"/>
    <w:rsid w:val="00276076"/>
    <w:rsid w:val="00276423"/>
    <w:rsid w:val="002764C4"/>
    <w:rsid w:val="00276ADC"/>
    <w:rsid w:val="00277388"/>
    <w:rsid w:val="002773A9"/>
    <w:rsid w:val="002773BE"/>
    <w:rsid w:val="002776BB"/>
    <w:rsid w:val="00277CDF"/>
    <w:rsid w:val="0028002E"/>
    <w:rsid w:val="00280ADE"/>
    <w:rsid w:val="00280AEB"/>
    <w:rsid w:val="00280C2B"/>
    <w:rsid w:val="00280EBA"/>
    <w:rsid w:val="00281235"/>
    <w:rsid w:val="00281638"/>
    <w:rsid w:val="00281860"/>
    <w:rsid w:val="002822F3"/>
    <w:rsid w:val="00282492"/>
    <w:rsid w:val="0028291C"/>
    <w:rsid w:val="00282E49"/>
    <w:rsid w:val="002830CF"/>
    <w:rsid w:val="00283391"/>
    <w:rsid w:val="00283590"/>
    <w:rsid w:val="0028409F"/>
    <w:rsid w:val="00284A96"/>
    <w:rsid w:val="00284D65"/>
    <w:rsid w:val="00284F21"/>
    <w:rsid w:val="002860F4"/>
    <w:rsid w:val="002863C0"/>
    <w:rsid w:val="002866A4"/>
    <w:rsid w:val="002868F1"/>
    <w:rsid w:val="00286902"/>
    <w:rsid w:val="00286B5E"/>
    <w:rsid w:val="00286CEF"/>
    <w:rsid w:val="00287684"/>
    <w:rsid w:val="0029027D"/>
    <w:rsid w:val="00290745"/>
    <w:rsid w:val="00290AA2"/>
    <w:rsid w:val="00290AF7"/>
    <w:rsid w:val="00291161"/>
    <w:rsid w:val="0029120E"/>
    <w:rsid w:val="00291627"/>
    <w:rsid w:val="002919C0"/>
    <w:rsid w:val="00291AA7"/>
    <w:rsid w:val="00291D09"/>
    <w:rsid w:val="00292032"/>
    <w:rsid w:val="0029212C"/>
    <w:rsid w:val="00292445"/>
    <w:rsid w:val="0029245B"/>
    <w:rsid w:val="00292519"/>
    <w:rsid w:val="00292B54"/>
    <w:rsid w:val="00293B1F"/>
    <w:rsid w:val="00293C6C"/>
    <w:rsid w:val="00293E48"/>
    <w:rsid w:val="00293EAD"/>
    <w:rsid w:val="00293EF8"/>
    <w:rsid w:val="002940A7"/>
    <w:rsid w:val="0029462D"/>
    <w:rsid w:val="00294C1F"/>
    <w:rsid w:val="00294CEB"/>
    <w:rsid w:val="00294D14"/>
    <w:rsid w:val="00294E5F"/>
    <w:rsid w:val="002953A0"/>
    <w:rsid w:val="00295EAE"/>
    <w:rsid w:val="00295FFD"/>
    <w:rsid w:val="002962D5"/>
    <w:rsid w:val="002967E2"/>
    <w:rsid w:val="00296CEA"/>
    <w:rsid w:val="00296D60"/>
    <w:rsid w:val="00296E8A"/>
    <w:rsid w:val="00297962"/>
    <w:rsid w:val="002A06A4"/>
    <w:rsid w:val="002A0AE5"/>
    <w:rsid w:val="002A1652"/>
    <w:rsid w:val="002A192F"/>
    <w:rsid w:val="002A1AA6"/>
    <w:rsid w:val="002A1AB4"/>
    <w:rsid w:val="002A1EEF"/>
    <w:rsid w:val="002A2465"/>
    <w:rsid w:val="002A24F2"/>
    <w:rsid w:val="002A2DCA"/>
    <w:rsid w:val="002A38AE"/>
    <w:rsid w:val="002A3F86"/>
    <w:rsid w:val="002A4145"/>
    <w:rsid w:val="002A4EF8"/>
    <w:rsid w:val="002A505D"/>
    <w:rsid w:val="002A524F"/>
    <w:rsid w:val="002A56A4"/>
    <w:rsid w:val="002A5953"/>
    <w:rsid w:val="002A59F2"/>
    <w:rsid w:val="002A59F9"/>
    <w:rsid w:val="002A5B03"/>
    <w:rsid w:val="002A5B3C"/>
    <w:rsid w:val="002A694B"/>
    <w:rsid w:val="002A7017"/>
    <w:rsid w:val="002A7590"/>
    <w:rsid w:val="002A7615"/>
    <w:rsid w:val="002A7784"/>
    <w:rsid w:val="002A786E"/>
    <w:rsid w:val="002A7A3E"/>
    <w:rsid w:val="002A7CE7"/>
    <w:rsid w:val="002A7D23"/>
    <w:rsid w:val="002A7D9B"/>
    <w:rsid w:val="002A7F15"/>
    <w:rsid w:val="002B025A"/>
    <w:rsid w:val="002B089E"/>
    <w:rsid w:val="002B0903"/>
    <w:rsid w:val="002B0D2A"/>
    <w:rsid w:val="002B1257"/>
    <w:rsid w:val="002B12CB"/>
    <w:rsid w:val="002B150E"/>
    <w:rsid w:val="002B1A94"/>
    <w:rsid w:val="002B2289"/>
    <w:rsid w:val="002B29BB"/>
    <w:rsid w:val="002B2C1C"/>
    <w:rsid w:val="002B3B3F"/>
    <w:rsid w:val="002B3E19"/>
    <w:rsid w:val="002B3E2B"/>
    <w:rsid w:val="002B4B0D"/>
    <w:rsid w:val="002B56D4"/>
    <w:rsid w:val="002B5C44"/>
    <w:rsid w:val="002B6797"/>
    <w:rsid w:val="002B6895"/>
    <w:rsid w:val="002B6908"/>
    <w:rsid w:val="002B690B"/>
    <w:rsid w:val="002B6A1A"/>
    <w:rsid w:val="002B6A5E"/>
    <w:rsid w:val="002B6AF0"/>
    <w:rsid w:val="002B7565"/>
    <w:rsid w:val="002B79B3"/>
    <w:rsid w:val="002C03BA"/>
    <w:rsid w:val="002C0796"/>
    <w:rsid w:val="002C0B5D"/>
    <w:rsid w:val="002C0C86"/>
    <w:rsid w:val="002C1143"/>
    <w:rsid w:val="002C11DA"/>
    <w:rsid w:val="002C151E"/>
    <w:rsid w:val="002C17CB"/>
    <w:rsid w:val="002C1A62"/>
    <w:rsid w:val="002C278C"/>
    <w:rsid w:val="002C2842"/>
    <w:rsid w:val="002C36C2"/>
    <w:rsid w:val="002C3C9E"/>
    <w:rsid w:val="002C3DC1"/>
    <w:rsid w:val="002C3F78"/>
    <w:rsid w:val="002C4C3D"/>
    <w:rsid w:val="002C5280"/>
    <w:rsid w:val="002C5604"/>
    <w:rsid w:val="002C57C0"/>
    <w:rsid w:val="002C5E71"/>
    <w:rsid w:val="002C5FF3"/>
    <w:rsid w:val="002C61BA"/>
    <w:rsid w:val="002C6DF0"/>
    <w:rsid w:val="002C724E"/>
    <w:rsid w:val="002C7583"/>
    <w:rsid w:val="002C7A00"/>
    <w:rsid w:val="002C7B1E"/>
    <w:rsid w:val="002C7E10"/>
    <w:rsid w:val="002D006B"/>
    <w:rsid w:val="002D07F2"/>
    <w:rsid w:val="002D09C4"/>
    <w:rsid w:val="002D160E"/>
    <w:rsid w:val="002D17FA"/>
    <w:rsid w:val="002D1E4B"/>
    <w:rsid w:val="002D28CF"/>
    <w:rsid w:val="002D2E0D"/>
    <w:rsid w:val="002D2F96"/>
    <w:rsid w:val="002D334A"/>
    <w:rsid w:val="002D3523"/>
    <w:rsid w:val="002D3642"/>
    <w:rsid w:val="002D46DC"/>
    <w:rsid w:val="002D4E38"/>
    <w:rsid w:val="002D5024"/>
    <w:rsid w:val="002D51FE"/>
    <w:rsid w:val="002D53DA"/>
    <w:rsid w:val="002D59D0"/>
    <w:rsid w:val="002D5A7D"/>
    <w:rsid w:val="002D5FFD"/>
    <w:rsid w:val="002D6528"/>
    <w:rsid w:val="002D6DAA"/>
    <w:rsid w:val="002D6E03"/>
    <w:rsid w:val="002D72ED"/>
    <w:rsid w:val="002D74BB"/>
    <w:rsid w:val="002D76C5"/>
    <w:rsid w:val="002D7747"/>
    <w:rsid w:val="002D783F"/>
    <w:rsid w:val="002D79F4"/>
    <w:rsid w:val="002D7AA8"/>
    <w:rsid w:val="002D7BDA"/>
    <w:rsid w:val="002D7C12"/>
    <w:rsid w:val="002D7D9A"/>
    <w:rsid w:val="002D7E41"/>
    <w:rsid w:val="002D7FB7"/>
    <w:rsid w:val="002E00CE"/>
    <w:rsid w:val="002E01CC"/>
    <w:rsid w:val="002E020D"/>
    <w:rsid w:val="002E02BB"/>
    <w:rsid w:val="002E054B"/>
    <w:rsid w:val="002E0AE7"/>
    <w:rsid w:val="002E0DA5"/>
    <w:rsid w:val="002E1724"/>
    <w:rsid w:val="002E1901"/>
    <w:rsid w:val="002E1DCF"/>
    <w:rsid w:val="002E1E01"/>
    <w:rsid w:val="002E1F22"/>
    <w:rsid w:val="002E1F48"/>
    <w:rsid w:val="002E29E2"/>
    <w:rsid w:val="002E2BC9"/>
    <w:rsid w:val="002E2DD0"/>
    <w:rsid w:val="002E4320"/>
    <w:rsid w:val="002E47A7"/>
    <w:rsid w:val="002E47C5"/>
    <w:rsid w:val="002E4846"/>
    <w:rsid w:val="002E4FBD"/>
    <w:rsid w:val="002E5215"/>
    <w:rsid w:val="002E5E61"/>
    <w:rsid w:val="002E6CF5"/>
    <w:rsid w:val="002E6F83"/>
    <w:rsid w:val="002E7476"/>
    <w:rsid w:val="002E77E5"/>
    <w:rsid w:val="002E7B8D"/>
    <w:rsid w:val="002F0B89"/>
    <w:rsid w:val="002F103C"/>
    <w:rsid w:val="002F1C44"/>
    <w:rsid w:val="002F2A09"/>
    <w:rsid w:val="002F2D66"/>
    <w:rsid w:val="002F30EF"/>
    <w:rsid w:val="002F326B"/>
    <w:rsid w:val="002F3B05"/>
    <w:rsid w:val="002F3BC2"/>
    <w:rsid w:val="002F3F54"/>
    <w:rsid w:val="002F44F1"/>
    <w:rsid w:val="002F45EC"/>
    <w:rsid w:val="002F4B44"/>
    <w:rsid w:val="002F5254"/>
    <w:rsid w:val="002F5260"/>
    <w:rsid w:val="002F53F5"/>
    <w:rsid w:val="002F544F"/>
    <w:rsid w:val="002F5B17"/>
    <w:rsid w:val="002F62F5"/>
    <w:rsid w:val="002F64BB"/>
    <w:rsid w:val="002F651D"/>
    <w:rsid w:val="002F689E"/>
    <w:rsid w:val="002F6EB4"/>
    <w:rsid w:val="002F6F1A"/>
    <w:rsid w:val="002F733C"/>
    <w:rsid w:val="002F7349"/>
    <w:rsid w:val="002F7372"/>
    <w:rsid w:val="002F7451"/>
    <w:rsid w:val="002F7533"/>
    <w:rsid w:val="002F7A3B"/>
    <w:rsid w:val="002F7DE8"/>
    <w:rsid w:val="00300312"/>
    <w:rsid w:val="0030065D"/>
    <w:rsid w:val="003007E2"/>
    <w:rsid w:val="00300C7F"/>
    <w:rsid w:val="00300FAE"/>
    <w:rsid w:val="00301103"/>
    <w:rsid w:val="0030148E"/>
    <w:rsid w:val="00301CB5"/>
    <w:rsid w:val="00302240"/>
    <w:rsid w:val="00302378"/>
    <w:rsid w:val="003023F1"/>
    <w:rsid w:val="00302B9D"/>
    <w:rsid w:val="003030B5"/>
    <w:rsid w:val="0030336B"/>
    <w:rsid w:val="00303576"/>
    <w:rsid w:val="0030382A"/>
    <w:rsid w:val="00304101"/>
    <w:rsid w:val="00304143"/>
    <w:rsid w:val="0030480A"/>
    <w:rsid w:val="00304852"/>
    <w:rsid w:val="00304D36"/>
    <w:rsid w:val="0030525B"/>
    <w:rsid w:val="00305BDC"/>
    <w:rsid w:val="0030661F"/>
    <w:rsid w:val="00306C69"/>
    <w:rsid w:val="00306D0A"/>
    <w:rsid w:val="0030773E"/>
    <w:rsid w:val="003078C9"/>
    <w:rsid w:val="003079C7"/>
    <w:rsid w:val="00307D29"/>
    <w:rsid w:val="0031025F"/>
    <w:rsid w:val="00310798"/>
    <w:rsid w:val="00310E09"/>
    <w:rsid w:val="00310E8E"/>
    <w:rsid w:val="003111CE"/>
    <w:rsid w:val="00311F50"/>
    <w:rsid w:val="00311F9E"/>
    <w:rsid w:val="00312452"/>
    <w:rsid w:val="00312C6F"/>
    <w:rsid w:val="00312EC2"/>
    <w:rsid w:val="00312FAA"/>
    <w:rsid w:val="0031321F"/>
    <w:rsid w:val="00313788"/>
    <w:rsid w:val="00313C3B"/>
    <w:rsid w:val="00314159"/>
    <w:rsid w:val="00314284"/>
    <w:rsid w:val="00314B04"/>
    <w:rsid w:val="0031548F"/>
    <w:rsid w:val="003155C6"/>
    <w:rsid w:val="003168B2"/>
    <w:rsid w:val="00316B53"/>
    <w:rsid w:val="00316C47"/>
    <w:rsid w:val="00316D43"/>
    <w:rsid w:val="00316DF2"/>
    <w:rsid w:val="00316FC4"/>
    <w:rsid w:val="0031725C"/>
    <w:rsid w:val="00317348"/>
    <w:rsid w:val="00317710"/>
    <w:rsid w:val="0031799F"/>
    <w:rsid w:val="00320662"/>
    <w:rsid w:val="00320710"/>
    <w:rsid w:val="00320AFD"/>
    <w:rsid w:val="00320E03"/>
    <w:rsid w:val="00321096"/>
    <w:rsid w:val="00321491"/>
    <w:rsid w:val="00321E06"/>
    <w:rsid w:val="00322427"/>
    <w:rsid w:val="00322989"/>
    <w:rsid w:val="003229EE"/>
    <w:rsid w:val="00323163"/>
    <w:rsid w:val="00323313"/>
    <w:rsid w:val="0032370C"/>
    <w:rsid w:val="0032373B"/>
    <w:rsid w:val="00323B28"/>
    <w:rsid w:val="00323DA6"/>
    <w:rsid w:val="00324015"/>
    <w:rsid w:val="00324515"/>
    <w:rsid w:val="00324747"/>
    <w:rsid w:val="00324A34"/>
    <w:rsid w:val="00324C0A"/>
    <w:rsid w:val="00324FA6"/>
    <w:rsid w:val="00325234"/>
    <w:rsid w:val="00325857"/>
    <w:rsid w:val="00325E67"/>
    <w:rsid w:val="00326966"/>
    <w:rsid w:val="00326A99"/>
    <w:rsid w:val="003272D8"/>
    <w:rsid w:val="0032753E"/>
    <w:rsid w:val="00327745"/>
    <w:rsid w:val="00327806"/>
    <w:rsid w:val="00327D24"/>
    <w:rsid w:val="003311EA"/>
    <w:rsid w:val="003313AB"/>
    <w:rsid w:val="00331C7C"/>
    <w:rsid w:val="00331E2B"/>
    <w:rsid w:val="00332314"/>
    <w:rsid w:val="00332381"/>
    <w:rsid w:val="003323A4"/>
    <w:rsid w:val="00332E2A"/>
    <w:rsid w:val="00333090"/>
    <w:rsid w:val="003330A3"/>
    <w:rsid w:val="00333781"/>
    <w:rsid w:val="00333884"/>
    <w:rsid w:val="003341FF"/>
    <w:rsid w:val="00334221"/>
    <w:rsid w:val="003343C3"/>
    <w:rsid w:val="00334AF2"/>
    <w:rsid w:val="00334B9B"/>
    <w:rsid w:val="00334E2D"/>
    <w:rsid w:val="00334E4B"/>
    <w:rsid w:val="003350D7"/>
    <w:rsid w:val="00335279"/>
    <w:rsid w:val="00335F3B"/>
    <w:rsid w:val="003361D2"/>
    <w:rsid w:val="0033641D"/>
    <w:rsid w:val="00336606"/>
    <w:rsid w:val="00336A40"/>
    <w:rsid w:val="00336A63"/>
    <w:rsid w:val="00336D50"/>
    <w:rsid w:val="00336F2F"/>
    <w:rsid w:val="00337355"/>
    <w:rsid w:val="00337682"/>
    <w:rsid w:val="00337A40"/>
    <w:rsid w:val="00337E58"/>
    <w:rsid w:val="00337EC0"/>
    <w:rsid w:val="0034009A"/>
    <w:rsid w:val="00340331"/>
    <w:rsid w:val="0034035A"/>
    <w:rsid w:val="00340824"/>
    <w:rsid w:val="00341275"/>
    <w:rsid w:val="00341587"/>
    <w:rsid w:val="0034169B"/>
    <w:rsid w:val="003419B6"/>
    <w:rsid w:val="00341ACC"/>
    <w:rsid w:val="003428AC"/>
    <w:rsid w:val="00343186"/>
    <w:rsid w:val="003431F5"/>
    <w:rsid w:val="003434FB"/>
    <w:rsid w:val="003444CC"/>
    <w:rsid w:val="0034451F"/>
    <w:rsid w:val="00344564"/>
    <w:rsid w:val="00344D71"/>
    <w:rsid w:val="003452F3"/>
    <w:rsid w:val="003453B8"/>
    <w:rsid w:val="0034577F"/>
    <w:rsid w:val="003458D8"/>
    <w:rsid w:val="00346195"/>
    <w:rsid w:val="003467AB"/>
    <w:rsid w:val="00346E1A"/>
    <w:rsid w:val="00347138"/>
    <w:rsid w:val="0034722B"/>
    <w:rsid w:val="0034731E"/>
    <w:rsid w:val="003476FB"/>
    <w:rsid w:val="0034777A"/>
    <w:rsid w:val="00347A90"/>
    <w:rsid w:val="00347BCA"/>
    <w:rsid w:val="0035022E"/>
    <w:rsid w:val="00350637"/>
    <w:rsid w:val="003506CE"/>
    <w:rsid w:val="00350721"/>
    <w:rsid w:val="00350F60"/>
    <w:rsid w:val="00351206"/>
    <w:rsid w:val="00352332"/>
    <w:rsid w:val="00352AC7"/>
    <w:rsid w:val="00352F63"/>
    <w:rsid w:val="003535B4"/>
    <w:rsid w:val="00353C28"/>
    <w:rsid w:val="003541ED"/>
    <w:rsid w:val="00354285"/>
    <w:rsid w:val="00354860"/>
    <w:rsid w:val="00355093"/>
    <w:rsid w:val="003555AF"/>
    <w:rsid w:val="00355A57"/>
    <w:rsid w:val="00355F18"/>
    <w:rsid w:val="00356145"/>
    <w:rsid w:val="003561A9"/>
    <w:rsid w:val="0035736A"/>
    <w:rsid w:val="003576F5"/>
    <w:rsid w:val="00357A43"/>
    <w:rsid w:val="00357E8A"/>
    <w:rsid w:val="00360CD5"/>
    <w:rsid w:val="003612F0"/>
    <w:rsid w:val="003612F8"/>
    <w:rsid w:val="00361DB2"/>
    <w:rsid w:val="00361F9A"/>
    <w:rsid w:val="00362A3C"/>
    <w:rsid w:val="00363E2C"/>
    <w:rsid w:val="00363F03"/>
    <w:rsid w:val="003645CC"/>
    <w:rsid w:val="00364663"/>
    <w:rsid w:val="003647AE"/>
    <w:rsid w:val="003649F4"/>
    <w:rsid w:val="00364CD2"/>
    <w:rsid w:val="00364CFD"/>
    <w:rsid w:val="00365484"/>
    <w:rsid w:val="003654E1"/>
    <w:rsid w:val="003661E1"/>
    <w:rsid w:val="00366216"/>
    <w:rsid w:val="003666B6"/>
    <w:rsid w:val="0036711A"/>
    <w:rsid w:val="00367A0F"/>
    <w:rsid w:val="00367E4D"/>
    <w:rsid w:val="003709AB"/>
    <w:rsid w:val="00370BBC"/>
    <w:rsid w:val="00370DD4"/>
    <w:rsid w:val="00371181"/>
    <w:rsid w:val="00371309"/>
    <w:rsid w:val="00371974"/>
    <w:rsid w:val="00371F42"/>
    <w:rsid w:val="003722B2"/>
    <w:rsid w:val="00372489"/>
    <w:rsid w:val="00372568"/>
    <w:rsid w:val="0037264D"/>
    <w:rsid w:val="003726C3"/>
    <w:rsid w:val="00373245"/>
    <w:rsid w:val="003733AF"/>
    <w:rsid w:val="00373819"/>
    <w:rsid w:val="00373D79"/>
    <w:rsid w:val="00373DDF"/>
    <w:rsid w:val="0037418E"/>
    <w:rsid w:val="003744AB"/>
    <w:rsid w:val="003744C3"/>
    <w:rsid w:val="003745C3"/>
    <w:rsid w:val="0037493C"/>
    <w:rsid w:val="00374AA9"/>
    <w:rsid w:val="00374C28"/>
    <w:rsid w:val="00374F9E"/>
    <w:rsid w:val="0037545F"/>
    <w:rsid w:val="003755F7"/>
    <w:rsid w:val="0037573C"/>
    <w:rsid w:val="00375D06"/>
    <w:rsid w:val="00376081"/>
    <w:rsid w:val="00376121"/>
    <w:rsid w:val="00376291"/>
    <w:rsid w:val="003762CA"/>
    <w:rsid w:val="0037644F"/>
    <w:rsid w:val="00376FB5"/>
    <w:rsid w:val="0037710B"/>
    <w:rsid w:val="00377156"/>
    <w:rsid w:val="003773C6"/>
    <w:rsid w:val="0037762A"/>
    <w:rsid w:val="0037771E"/>
    <w:rsid w:val="00377A83"/>
    <w:rsid w:val="00377FC2"/>
    <w:rsid w:val="003805AE"/>
    <w:rsid w:val="00380B21"/>
    <w:rsid w:val="00380B57"/>
    <w:rsid w:val="00380BCB"/>
    <w:rsid w:val="00380C5A"/>
    <w:rsid w:val="00380E2B"/>
    <w:rsid w:val="00381115"/>
    <w:rsid w:val="0038112C"/>
    <w:rsid w:val="003812A9"/>
    <w:rsid w:val="00381B6B"/>
    <w:rsid w:val="00381F39"/>
    <w:rsid w:val="003821AD"/>
    <w:rsid w:val="00383039"/>
    <w:rsid w:val="00383877"/>
    <w:rsid w:val="00383B59"/>
    <w:rsid w:val="00383FE1"/>
    <w:rsid w:val="0038400D"/>
    <w:rsid w:val="00384192"/>
    <w:rsid w:val="003841D5"/>
    <w:rsid w:val="00384235"/>
    <w:rsid w:val="00384DE7"/>
    <w:rsid w:val="003857CF"/>
    <w:rsid w:val="00385892"/>
    <w:rsid w:val="00385990"/>
    <w:rsid w:val="00385AC6"/>
    <w:rsid w:val="00386C6B"/>
    <w:rsid w:val="00386D1C"/>
    <w:rsid w:val="00386D40"/>
    <w:rsid w:val="00386D9B"/>
    <w:rsid w:val="00386E6A"/>
    <w:rsid w:val="0038709B"/>
    <w:rsid w:val="00387EBF"/>
    <w:rsid w:val="00387FBD"/>
    <w:rsid w:val="003901F3"/>
    <w:rsid w:val="00390236"/>
    <w:rsid w:val="0039053A"/>
    <w:rsid w:val="0039074E"/>
    <w:rsid w:val="00390DF9"/>
    <w:rsid w:val="00390F4E"/>
    <w:rsid w:val="00391178"/>
    <w:rsid w:val="003914C5"/>
    <w:rsid w:val="003915CD"/>
    <w:rsid w:val="003918AD"/>
    <w:rsid w:val="00392024"/>
    <w:rsid w:val="00392536"/>
    <w:rsid w:val="0039256A"/>
    <w:rsid w:val="00392669"/>
    <w:rsid w:val="003926FA"/>
    <w:rsid w:val="003931C7"/>
    <w:rsid w:val="00393895"/>
    <w:rsid w:val="00393AC9"/>
    <w:rsid w:val="00393EA6"/>
    <w:rsid w:val="00393EC8"/>
    <w:rsid w:val="00394827"/>
    <w:rsid w:val="00394921"/>
    <w:rsid w:val="00394EE9"/>
    <w:rsid w:val="0039512F"/>
    <w:rsid w:val="003956D5"/>
    <w:rsid w:val="00395A7D"/>
    <w:rsid w:val="00395ACB"/>
    <w:rsid w:val="00395EE6"/>
    <w:rsid w:val="00395F84"/>
    <w:rsid w:val="003962D5"/>
    <w:rsid w:val="0039655D"/>
    <w:rsid w:val="003975D1"/>
    <w:rsid w:val="00397744"/>
    <w:rsid w:val="0039797E"/>
    <w:rsid w:val="00397A76"/>
    <w:rsid w:val="00397FA7"/>
    <w:rsid w:val="003A0747"/>
    <w:rsid w:val="003A0CFC"/>
    <w:rsid w:val="003A1138"/>
    <w:rsid w:val="003A138A"/>
    <w:rsid w:val="003A252C"/>
    <w:rsid w:val="003A2968"/>
    <w:rsid w:val="003A29F4"/>
    <w:rsid w:val="003A2C5D"/>
    <w:rsid w:val="003A3107"/>
    <w:rsid w:val="003A339D"/>
    <w:rsid w:val="003A3485"/>
    <w:rsid w:val="003A3815"/>
    <w:rsid w:val="003A392A"/>
    <w:rsid w:val="003A3C06"/>
    <w:rsid w:val="003A3CEA"/>
    <w:rsid w:val="003A3F49"/>
    <w:rsid w:val="003A42B3"/>
    <w:rsid w:val="003A475B"/>
    <w:rsid w:val="003A4CB9"/>
    <w:rsid w:val="003A4D79"/>
    <w:rsid w:val="003A4E9E"/>
    <w:rsid w:val="003A52D4"/>
    <w:rsid w:val="003A558B"/>
    <w:rsid w:val="003A594E"/>
    <w:rsid w:val="003A5AD9"/>
    <w:rsid w:val="003A61E8"/>
    <w:rsid w:val="003A6387"/>
    <w:rsid w:val="003A63EC"/>
    <w:rsid w:val="003A6588"/>
    <w:rsid w:val="003A6909"/>
    <w:rsid w:val="003A7DA6"/>
    <w:rsid w:val="003B0120"/>
    <w:rsid w:val="003B08C7"/>
    <w:rsid w:val="003B09D2"/>
    <w:rsid w:val="003B0ADE"/>
    <w:rsid w:val="003B0F34"/>
    <w:rsid w:val="003B2420"/>
    <w:rsid w:val="003B257B"/>
    <w:rsid w:val="003B29F8"/>
    <w:rsid w:val="003B2D0E"/>
    <w:rsid w:val="003B3C50"/>
    <w:rsid w:val="003B3D54"/>
    <w:rsid w:val="003B467D"/>
    <w:rsid w:val="003B473B"/>
    <w:rsid w:val="003B4915"/>
    <w:rsid w:val="003B4A4A"/>
    <w:rsid w:val="003B50B7"/>
    <w:rsid w:val="003B547E"/>
    <w:rsid w:val="003B572C"/>
    <w:rsid w:val="003B6472"/>
    <w:rsid w:val="003B6FE8"/>
    <w:rsid w:val="003B74CE"/>
    <w:rsid w:val="003C0422"/>
    <w:rsid w:val="003C0566"/>
    <w:rsid w:val="003C069E"/>
    <w:rsid w:val="003C1769"/>
    <w:rsid w:val="003C1ACE"/>
    <w:rsid w:val="003C1B31"/>
    <w:rsid w:val="003C1D12"/>
    <w:rsid w:val="003C1F70"/>
    <w:rsid w:val="003C2321"/>
    <w:rsid w:val="003C24DD"/>
    <w:rsid w:val="003C2E6E"/>
    <w:rsid w:val="003C2F85"/>
    <w:rsid w:val="003C3160"/>
    <w:rsid w:val="003C367C"/>
    <w:rsid w:val="003C393D"/>
    <w:rsid w:val="003C4823"/>
    <w:rsid w:val="003C49B2"/>
    <w:rsid w:val="003C4DCD"/>
    <w:rsid w:val="003C50CD"/>
    <w:rsid w:val="003C5577"/>
    <w:rsid w:val="003C578A"/>
    <w:rsid w:val="003C58C4"/>
    <w:rsid w:val="003C59D6"/>
    <w:rsid w:val="003C5A70"/>
    <w:rsid w:val="003C5D10"/>
    <w:rsid w:val="003C6382"/>
    <w:rsid w:val="003C6569"/>
    <w:rsid w:val="003C72A7"/>
    <w:rsid w:val="003C76AE"/>
    <w:rsid w:val="003C77F3"/>
    <w:rsid w:val="003C7B85"/>
    <w:rsid w:val="003C7D30"/>
    <w:rsid w:val="003D095A"/>
    <w:rsid w:val="003D0C00"/>
    <w:rsid w:val="003D1C05"/>
    <w:rsid w:val="003D1EF9"/>
    <w:rsid w:val="003D24DC"/>
    <w:rsid w:val="003D2501"/>
    <w:rsid w:val="003D2B8F"/>
    <w:rsid w:val="003D2BA2"/>
    <w:rsid w:val="003D2C62"/>
    <w:rsid w:val="003D2D76"/>
    <w:rsid w:val="003D34B5"/>
    <w:rsid w:val="003D38B7"/>
    <w:rsid w:val="003D3D5C"/>
    <w:rsid w:val="003D40D4"/>
    <w:rsid w:val="003D4D3F"/>
    <w:rsid w:val="003D51E4"/>
    <w:rsid w:val="003D5309"/>
    <w:rsid w:val="003D6242"/>
    <w:rsid w:val="003D656D"/>
    <w:rsid w:val="003D677F"/>
    <w:rsid w:val="003D6A11"/>
    <w:rsid w:val="003D6A4E"/>
    <w:rsid w:val="003D7C4B"/>
    <w:rsid w:val="003D7D99"/>
    <w:rsid w:val="003D7DA7"/>
    <w:rsid w:val="003D7FDD"/>
    <w:rsid w:val="003E00BF"/>
    <w:rsid w:val="003E0328"/>
    <w:rsid w:val="003E0335"/>
    <w:rsid w:val="003E044E"/>
    <w:rsid w:val="003E0A4A"/>
    <w:rsid w:val="003E0E85"/>
    <w:rsid w:val="003E1C73"/>
    <w:rsid w:val="003E1DF6"/>
    <w:rsid w:val="003E2243"/>
    <w:rsid w:val="003E3780"/>
    <w:rsid w:val="003E42CA"/>
    <w:rsid w:val="003E482E"/>
    <w:rsid w:val="003E4FB0"/>
    <w:rsid w:val="003E55B1"/>
    <w:rsid w:val="003E5890"/>
    <w:rsid w:val="003E6237"/>
    <w:rsid w:val="003E6630"/>
    <w:rsid w:val="003E67BE"/>
    <w:rsid w:val="003E6BBE"/>
    <w:rsid w:val="003E75AE"/>
    <w:rsid w:val="003E7A38"/>
    <w:rsid w:val="003F0044"/>
    <w:rsid w:val="003F0148"/>
    <w:rsid w:val="003F01C8"/>
    <w:rsid w:val="003F0571"/>
    <w:rsid w:val="003F0DE5"/>
    <w:rsid w:val="003F22C6"/>
    <w:rsid w:val="003F24CC"/>
    <w:rsid w:val="003F2648"/>
    <w:rsid w:val="003F2755"/>
    <w:rsid w:val="003F27B9"/>
    <w:rsid w:val="003F291A"/>
    <w:rsid w:val="003F2972"/>
    <w:rsid w:val="003F2AAF"/>
    <w:rsid w:val="003F2E31"/>
    <w:rsid w:val="003F367E"/>
    <w:rsid w:val="003F39B2"/>
    <w:rsid w:val="003F3B9D"/>
    <w:rsid w:val="003F4AC3"/>
    <w:rsid w:val="003F4CDA"/>
    <w:rsid w:val="003F50A1"/>
    <w:rsid w:val="003F5BA0"/>
    <w:rsid w:val="003F62DE"/>
    <w:rsid w:val="003F6504"/>
    <w:rsid w:val="003F6879"/>
    <w:rsid w:val="003F6ACE"/>
    <w:rsid w:val="003F6DC8"/>
    <w:rsid w:val="003F6DF8"/>
    <w:rsid w:val="003F7459"/>
    <w:rsid w:val="003F78B6"/>
    <w:rsid w:val="003F7AE9"/>
    <w:rsid w:val="003F7B29"/>
    <w:rsid w:val="003F7CBB"/>
    <w:rsid w:val="00400756"/>
    <w:rsid w:val="00400D80"/>
    <w:rsid w:val="00401AD5"/>
    <w:rsid w:val="00401E88"/>
    <w:rsid w:val="004025B8"/>
    <w:rsid w:val="00402AD2"/>
    <w:rsid w:val="00402AF4"/>
    <w:rsid w:val="00402E29"/>
    <w:rsid w:val="0040321E"/>
    <w:rsid w:val="0040323A"/>
    <w:rsid w:val="00403EDA"/>
    <w:rsid w:val="00403F7E"/>
    <w:rsid w:val="00404049"/>
    <w:rsid w:val="0040442F"/>
    <w:rsid w:val="00404B0B"/>
    <w:rsid w:val="00404D50"/>
    <w:rsid w:val="00404E0B"/>
    <w:rsid w:val="00405250"/>
    <w:rsid w:val="00405520"/>
    <w:rsid w:val="004059BA"/>
    <w:rsid w:val="00405E31"/>
    <w:rsid w:val="0040623F"/>
    <w:rsid w:val="00406524"/>
    <w:rsid w:val="0040680E"/>
    <w:rsid w:val="004069B9"/>
    <w:rsid w:val="00406A5B"/>
    <w:rsid w:val="00406DCD"/>
    <w:rsid w:val="004072CF"/>
    <w:rsid w:val="00407F3D"/>
    <w:rsid w:val="00410059"/>
    <w:rsid w:val="00410409"/>
    <w:rsid w:val="00411095"/>
    <w:rsid w:val="0041121F"/>
    <w:rsid w:val="004114E7"/>
    <w:rsid w:val="004115D5"/>
    <w:rsid w:val="00411A41"/>
    <w:rsid w:val="004122EB"/>
    <w:rsid w:val="004125E9"/>
    <w:rsid w:val="00412882"/>
    <w:rsid w:val="0041310C"/>
    <w:rsid w:val="004131FC"/>
    <w:rsid w:val="004136D6"/>
    <w:rsid w:val="00413843"/>
    <w:rsid w:val="0041427C"/>
    <w:rsid w:val="004144AA"/>
    <w:rsid w:val="00414742"/>
    <w:rsid w:val="00414983"/>
    <w:rsid w:val="004149D6"/>
    <w:rsid w:val="00414D6F"/>
    <w:rsid w:val="00414F70"/>
    <w:rsid w:val="00415082"/>
    <w:rsid w:val="00415194"/>
    <w:rsid w:val="00415336"/>
    <w:rsid w:val="004158DD"/>
    <w:rsid w:val="0041650F"/>
    <w:rsid w:val="00416D39"/>
    <w:rsid w:val="00417557"/>
    <w:rsid w:val="00417E2A"/>
    <w:rsid w:val="00417EBA"/>
    <w:rsid w:val="00420D44"/>
    <w:rsid w:val="004211CD"/>
    <w:rsid w:val="0042153E"/>
    <w:rsid w:val="00421F72"/>
    <w:rsid w:val="00422A40"/>
    <w:rsid w:val="0042316A"/>
    <w:rsid w:val="00423187"/>
    <w:rsid w:val="00423213"/>
    <w:rsid w:val="00423602"/>
    <w:rsid w:val="004236E3"/>
    <w:rsid w:val="00423CB3"/>
    <w:rsid w:val="00424513"/>
    <w:rsid w:val="004245A7"/>
    <w:rsid w:val="00424E29"/>
    <w:rsid w:val="00424F11"/>
    <w:rsid w:val="00425031"/>
    <w:rsid w:val="004250E0"/>
    <w:rsid w:val="0042539E"/>
    <w:rsid w:val="00425EBE"/>
    <w:rsid w:val="00426937"/>
    <w:rsid w:val="00426C91"/>
    <w:rsid w:val="0042701D"/>
    <w:rsid w:val="004270F8"/>
    <w:rsid w:val="0042714A"/>
    <w:rsid w:val="0042720F"/>
    <w:rsid w:val="0042722E"/>
    <w:rsid w:val="00427631"/>
    <w:rsid w:val="004278DF"/>
    <w:rsid w:val="00430431"/>
    <w:rsid w:val="00430891"/>
    <w:rsid w:val="0043138D"/>
    <w:rsid w:val="004315DE"/>
    <w:rsid w:val="00431915"/>
    <w:rsid w:val="00431CC0"/>
    <w:rsid w:val="004320C2"/>
    <w:rsid w:val="00432641"/>
    <w:rsid w:val="004327D0"/>
    <w:rsid w:val="00432D4B"/>
    <w:rsid w:val="00433B40"/>
    <w:rsid w:val="00433D23"/>
    <w:rsid w:val="0043412C"/>
    <w:rsid w:val="0043434A"/>
    <w:rsid w:val="00434657"/>
    <w:rsid w:val="00435234"/>
    <w:rsid w:val="00435755"/>
    <w:rsid w:val="00435840"/>
    <w:rsid w:val="00435E83"/>
    <w:rsid w:val="004362B8"/>
    <w:rsid w:val="00436413"/>
    <w:rsid w:val="0043652A"/>
    <w:rsid w:val="0043691D"/>
    <w:rsid w:val="00436DF7"/>
    <w:rsid w:val="004370A6"/>
    <w:rsid w:val="00437EB9"/>
    <w:rsid w:val="00437F95"/>
    <w:rsid w:val="004402C1"/>
    <w:rsid w:val="004403C9"/>
    <w:rsid w:val="00440C0F"/>
    <w:rsid w:val="00440F6C"/>
    <w:rsid w:val="004415E6"/>
    <w:rsid w:val="00441F07"/>
    <w:rsid w:val="00442534"/>
    <w:rsid w:val="00442BCD"/>
    <w:rsid w:val="00442DF0"/>
    <w:rsid w:val="004431A1"/>
    <w:rsid w:val="00443A28"/>
    <w:rsid w:val="00443E9F"/>
    <w:rsid w:val="00443EE1"/>
    <w:rsid w:val="004446DE"/>
    <w:rsid w:val="00444807"/>
    <w:rsid w:val="00444C4B"/>
    <w:rsid w:val="00444F8C"/>
    <w:rsid w:val="004457C8"/>
    <w:rsid w:val="004460F4"/>
    <w:rsid w:val="0044622C"/>
    <w:rsid w:val="0044657E"/>
    <w:rsid w:val="004465DA"/>
    <w:rsid w:val="00446E70"/>
    <w:rsid w:val="004472A5"/>
    <w:rsid w:val="004473A7"/>
    <w:rsid w:val="00447C69"/>
    <w:rsid w:val="00447EFC"/>
    <w:rsid w:val="00450B2D"/>
    <w:rsid w:val="0045107F"/>
    <w:rsid w:val="00451674"/>
    <w:rsid w:val="00451762"/>
    <w:rsid w:val="00451999"/>
    <w:rsid w:val="00451B54"/>
    <w:rsid w:val="00451C17"/>
    <w:rsid w:val="004520AA"/>
    <w:rsid w:val="00453021"/>
    <w:rsid w:val="0045377C"/>
    <w:rsid w:val="004543D1"/>
    <w:rsid w:val="0045452A"/>
    <w:rsid w:val="00454869"/>
    <w:rsid w:val="00454AA1"/>
    <w:rsid w:val="00454E58"/>
    <w:rsid w:val="00455124"/>
    <w:rsid w:val="0045540A"/>
    <w:rsid w:val="00455453"/>
    <w:rsid w:val="00456231"/>
    <w:rsid w:val="004564BE"/>
    <w:rsid w:val="004566FA"/>
    <w:rsid w:val="00456936"/>
    <w:rsid w:val="00456A1D"/>
    <w:rsid w:val="00456B65"/>
    <w:rsid w:val="00456D4A"/>
    <w:rsid w:val="00456FDF"/>
    <w:rsid w:val="00457225"/>
    <w:rsid w:val="00457252"/>
    <w:rsid w:val="00460208"/>
    <w:rsid w:val="00460BCA"/>
    <w:rsid w:val="0046134C"/>
    <w:rsid w:val="004616D6"/>
    <w:rsid w:val="00461728"/>
    <w:rsid w:val="00461846"/>
    <w:rsid w:val="0046244D"/>
    <w:rsid w:val="004625EC"/>
    <w:rsid w:val="00462BF6"/>
    <w:rsid w:val="00462E23"/>
    <w:rsid w:val="00462E42"/>
    <w:rsid w:val="00462EF7"/>
    <w:rsid w:val="004631F1"/>
    <w:rsid w:val="00463644"/>
    <w:rsid w:val="00463EB2"/>
    <w:rsid w:val="00463EE8"/>
    <w:rsid w:val="004656EA"/>
    <w:rsid w:val="00465E2A"/>
    <w:rsid w:val="004664C7"/>
    <w:rsid w:val="004665CC"/>
    <w:rsid w:val="0046670A"/>
    <w:rsid w:val="00466791"/>
    <w:rsid w:val="0046701C"/>
    <w:rsid w:val="00467130"/>
    <w:rsid w:val="004671B1"/>
    <w:rsid w:val="004672F0"/>
    <w:rsid w:val="0046731F"/>
    <w:rsid w:val="00467331"/>
    <w:rsid w:val="0046738C"/>
    <w:rsid w:val="004677BB"/>
    <w:rsid w:val="004677D9"/>
    <w:rsid w:val="00467916"/>
    <w:rsid w:val="00467B80"/>
    <w:rsid w:val="00467F40"/>
    <w:rsid w:val="00470169"/>
    <w:rsid w:val="004702CF"/>
    <w:rsid w:val="00470560"/>
    <w:rsid w:val="00470692"/>
    <w:rsid w:val="00470C63"/>
    <w:rsid w:val="00470D15"/>
    <w:rsid w:val="00471414"/>
    <w:rsid w:val="00472743"/>
    <w:rsid w:val="00472E00"/>
    <w:rsid w:val="004732B4"/>
    <w:rsid w:val="004737DB"/>
    <w:rsid w:val="004738E0"/>
    <w:rsid w:val="00473C42"/>
    <w:rsid w:val="00474661"/>
    <w:rsid w:val="004746BB"/>
    <w:rsid w:val="0047494F"/>
    <w:rsid w:val="00474A2E"/>
    <w:rsid w:val="00474E08"/>
    <w:rsid w:val="00475136"/>
    <w:rsid w:val="0047563D"/>
    <w:rsid w:val="00475695"/>
    <w:rsid w:val="00475808"/>
    <w:rsid w:val="00476035"/>
    <w:rsid w:val="00476165"/>
    <w:rsid w:val="0047699C"/>
    <w:rsid w:val="004770A1"/>
    <w:rsid w:val="004770A2"/>
    <w:rsid w:val="00477746"/>
    <w:rsid w:val="004778A1"/>
    <w:rsid w:val="00477B6F"/>
    <w:rsid w:val="0048098D"/>
    <w:rsid w:val="00480D37"/>
    <w:rsid w:val="004811B5"/>
    <w:rsid w:val="004814C1"/>
    <w:rsid w:val="00481841"/>
    <w:rsid w:val="00481DA3"/>
    <w:rsid w:val="00481DE2"/>
    <w:rsid w:val="00482135"/>
    <w:rsid w:val="0048215F"/>
    <w:rsid w:val="004824CB"/>
    <w:rsid w:val="00482812"/>
    <w:rsid w:val="00482817"/>
    <w:rsid w:val="00482A7F"/>
    <w:rsid w:val="004833B1"/>
    <w:rsid w:val="004835AD"/>
    <w:rsid w:val="004835F1"/>
    <w:rsid w:val="00483CF5"/>
    <w:rsid w:val="00483FF5"/>
    <w:rsid w:val="004840C5"/>
    <w:rsid w:val="00484312"/>
    <w:rsid w:val="00484475"/>
    <w:rsid w:val="00484553"/>
    <w:rsid w:val="00484F84"/>
    <w:rsid w:val="00485566"/>
    <w:rsid w:val="0048568F"/>
    <w:rsid w:val="0048577C"/>
    <w:rsid w:val="00485A60"/>
    <w:rsid w:val="00485AA0"/>
    <w:rsid w:val="00486111"/>
    <w:rsid w:val="00486768"/>
    <w:rsid w:val="004867CC"/>
    <w:rsid w:val="004868DD"/>
    <w:rsid w:val="00486AE0"/>
    <w:rsid w:val="00487284"/>
    <w:rsid w:val="004876D8"/>
    <w:rsid w:val="00487B5C"/>
    <w:rsid w:val="00490482"/>
    <w:rsid w:val="00490DCB"/>
    <w:rsid w:val="0049105B"/>
    <w:rsid w:val="00491D2C"/>
    <w:rsid w:val="00491DC3"/>
    <w:rsid w:val="00491EE8"/>
    <w:rsid w:val="0049341B"/>
    <w:rsid w:val="004937F0"/>
    <w:rsid w:val="00493EE1"/>
    <w:rsid w:val="00493FAE"/>
    <w:rsid w:val="0049412A"/>
    <w:rsid w:val="0049493F"/>
    <w:rsid w:val="00494EAB"/>
    <w:rsid w:val="0049556F"/>
    <w:rsid w:val="004958D4"/>
    <w:rsid w:val="00495A87"/>
    <w:rsid w:val="00495C5C"/>
    <w:rsid w:val="0049602D"/>
    <w:rsid w:val="00496C4B"/>
    <w:rsid w:val="004972F9"/>
    <w:rsid w:val="00497626"/>
    <w:rsid w:val="004976C9"/>
    <w:rsid w:val="00497F60"/>
    <w:rsid w:val="004A070F"/>
    <w:rsid w:val="004A083F"/>
    <w:rsid w:val="004A0F18"/>
    <w:rsid w:val="004A11FD"/>
    <w:rsid w:val="004A1293"/>
    <w:rsid w:val="004A16EE"/>
    <w:rsid w:val="004A172F"/>
    <w:rsid w:val="004A1C09"/>
    <w:rsid w:val="004A1E0F"/>
    <w:rsid w:val="004A1FC9"/>
    <w:rsid w:val="004A22AC"/>
    <w:rsid w:val="004A22C0"/>
    <w:rsid w:val="004A26BB"/>
    <w:rsid w:val="004A28DA"/>
    <w:rsid w:val="004A295E"/>
    <w:rsid w:val="004A2E38"/>
    <w:rsid w:val="004A34A8"/>
    <w:rsid w:val="004A3569"/>
    <w:rsid w:val="004A36D6"/>
    <w:rsid w:val="004A388A"/>
    <w:rsid w:val="004A3D1A"/>
    <w:rsid w:val="004A45D3"/>
    <w:rsid w:val="004A4C46"/>
    <w:rsid w:val="004A4CDB"/>
    <w:rsid w:val="004A4D01"/>
    <w:rsid w:val="004A4E19"/>
    <w:rsid w:val="004A5996"/>
    <w:rsid w:val="004A5BBE"/>
    <w:rsid w:val="004A5C8B"/>
    <w:rsid w:val="004A5CA9"/>
    <w:rsid w:val="004A5D82"/>
    <w:rsid w:val="004A5EA5"/>
    <w:rsid w:val="004A652C"/>
    <w:rsid w:val="004A6C96"/>
    <w:rsid w:val="004A6D0A"/>
    <w:rsid w:val="004A6EFB"/>
    <w:rsid w:val="004A72B9"/>
    <w:rsid w:val="004A7435"/>
    <w:rsid w:val="004A75E9"/>
    <w:rsid w:val="004A78A9"/>
    <w:rsid w:val="004A78F4"/>
    <w:rsid w:val="004A79AE"/>
    <w:rsid w:val="004A7B59"/>
    <w:rsid w:val="004A7C53"/>
    <w:rsid w:val="004A7E36"/>
    <w:rsid w:val="004B0168"/>
    <w:rsid w:val="004B01DD"/>
    <w:rsid w:val="004B0883"/>
    <w:rsid w:val="004B091E"/>
    <w:rsid w:val="004B0D84"/>
    <w:rsid w:val="004B0DB4"/>
    <w:rsid w:val="004B12A4"/>
    <w:rsid w:val="004B1934"/>
    <w:rsid w:val="004B1A0A"/>
    <w:rsid w:val="004B2AD7"/>
    <w:rsid w:val="004B2B27"/>
    <w:rsid w:val="004B2C77"/>
    <w:rsid w:val="004B2CF1"/>
    <w:rsid w:val="004B3257"/>
    <w:rsid w:val="004B3405"/>
    <w:rsid w:val="004B361A"/>
    <w:rsid w:val="004B37A3"/>
    <w:rsid w:val="004B3866"/>
    <w:rsid w:val="004B3909"/>
    <w:rsid w:val="004B3C83"/>
    <w:rsid w:val="004B3E0A"/>
    <w:rsid w:val="004B421F"/>
    <w:rsid w:val="004B48FA"/>
    <w:rsid w:val="004B495D"/>
    <w:rsid w:val="004B4BD0"/>
    <w:rsid w:val="004B5DF8"/>
    <w:rsid w:val="004B5F77"/>
    <w:rsid w:val="004B63CA"/>
    <w:rsid w:val="004B65B4"/>
    <w:rsid w:val="004B7D0E"/>
    <w:rsid w:val="004B7D9A"/>
    <w:rsid w:val="004B7FB2"/>
    <w:rsid w:val="004C00AE"/>
    <w:rsid w:val="004C01EC"/>
    <w:rsid w:val="004C0785"/>
    <w:rsid w:val="004C0A08"/>
    <w:rsid w:val="004C0A3F"/>
    <w:rsid w:val="004C0AB0"/>
    <w:rsid w:val="004C0AE2"/>
    <w:rsid w:val="004C0BDC"/>
    <w:rsid w:val="004C10A7"/>
    <w:rsid w:val="004C1346"/>
    <w:rsid w:val="004C168E"/>
    <w:rsid w:val="004C1D75"/>
    <w:rsid w:val="004C1E01"/>
    <w:rsid w:val="004C1F00"/>
    <w:rsid w:val="004C1F4F"/>
    <w:rsid w:val="004C2181"/>
    <w:rsid w:val="004C22D6"/>
    <w:rsid w:val="004C2ED3"/>
    <w:rsid w:val="004C33FB"/>
    <w:rsid w:val="004C4788"/>
    <w:rsid w:val="004C4922"/>
    <w:rsid w:val="004C53BF"/>
    <w:rsid w:val="004C5747"/>
    <w:rsid w:val="004C5D04"/>
    <w:rsid w:val="004C60BD"/>
    <w:rsid w:val="004C644C"/>
    <w:rsid w:val="004C65AA"/>
    <w:rsid w:val="004C6877"/>
    <w:rsid w:val="004C6C09"/>
    <w:rsid w:val="004C6C67"/>
    <w:rsid w:val="004C6C76"/>
    <w:rsid w:val="004C6DC5"/>
    <w:rsid w:val="004C6DCA"/>
    <w:rsid w:val="004C6FD1"/>
    <w:rsid w:val="004C7259"/>
    <w:rsid w:val="004C777C"/>
    <w:rsid w:val="004C79B0"/>
    <w:rsid w:val="004C7A34"/>
    <w:rsid w:val="004C7DEE"/>
    <w:rsid w:val="004D02D2"/>
    <w:rsid w:val="004D049B"/>
    <w:rsid w:val="004D0558"/>
    <w:rsid w:val="004D05C3"/>
    <w:rsid w:val="004D06F4"/>
    <w:rsid w:val="004D117F"/>
    <w:rsid w:val="004D11CA"/>
    <w:rsid w:val="004D1284"/>
    <w:rsid w:val="004D13BD"/>
    <w:rsid w:val="004D18C8"/>
    <w:rsid w:val="004D19BF"/>
    <w:rsid w:val="004D1C6A"/>
    <w:rsid w:val="004D2B12"/>
    <w:rsid w:val="004D2B15"/>
    <w:rsid w:val="004D2E4F"/>
    <w:rsid w:val="004D392C"/>
    <w:rsid w:val="004D3B3A"/>
    <w:rsid w:val="004D453C"/>
    <w:rsid w:val="004D4905"/>
    <w:rsid w:val="004D52B2"/>
    <w:rsid w:val="004D5622"/>
    <w:rsid w:val="004D578A"/>
    <w:rsid w:val="004D5A7E"/>
    <w:rsid w:val="004D5A85"/>
    <w:rsid w:val="004D6DBE"/>
    <w:rsid w:val="004D6E34"/>
    <w:rsid w:val="004D737F"/>
    <w:rsid w:val="004D73EC"/>
    <w:rsid w:val="004D75C9"/>
    <w:rsid w:val="004D7FCB"/>
    <w:rsid w:val="004E0151"/>
    <w:rsid w:val="004E0B87"/>
    <w:rsid w:val="004E0BDB"/>
    <w:rsid w:val="004E0C12"/>
    <w:rsid w:val="004E1176"/>
    <w:rsid w:val="004E11AC"/>
    <w:rsid w:val="004E21CC"/>
    <w:rsid w:val="004E261A"/>
    <w:rsid w:val="004E2CF7"/>
    <w:rsid w:val="004E318A"/>
    <w:rsid w:val="004E38DF"/>
    <w:rsid w:val="004E3A38"/>
    <w:rsid w:val="004E419D"/>
    <w:rsid w:val="004E41C8"/>
    <w:rsid w:val="004E47A6"/>
    <w:rsid w:val="004E4D7E"/>
    <w:rsid w:val="004E4EF2"/>
    <w:rsid w:val="004E556B"/>
    <w:rsid w:val="004E5919"/>
    <w:rsid w:val="004E5A67"/>
    <w:rsid w:val="004E6404"/>
    <w:rsid w:val="004E64F7"/>
    <w:rsid w:val="004E69F0"/>
    <w:rsid w:val="004E6C73"/>
    <w:rsid w:val="004E6F6F"/>
    <w:rsid w:val="004E7B99"/>
    <w:rsid w:val="004E7E94"/>
    <w:rsid w:val="004F03B7"/>
    <w:rsid w:val="004F0741"/>
    <w:rsid w:val="004F08C6"/>
    <w:rsid w:val="004F13EB"/>
    <w:rsid w:val="004F142F"/>
    <w:rsid w:val="004F19B9"/>
    <w:rsid w:val="004F1A58"/>
    <w:rsid w:val="004F1BEF"/>
    <w:rsid w:val="004F1C0B"/>
    <w:rsid w:val="004F22CB"/>
    <w:rsid w:val="004F22E1"/>
    <w:rsid w:val="004F23E5"/>
    <w:rsid w:val="004F23FA"/>
    <w:rsid w:val="004F2448"/>
    <w:rsid w:val="004F2542"/>
    <w:rsid w:val="004F2861"/>
    <w:rsid w:val="004F2AC3"/>
    <w:rsid w:val="004F2F28"/>
    <w:rsid w:val="004F30A8"/>
    <w:rsid w:val="004F3361"/>
    <w:rsid w:val="004F3A93"/>
    <w:rsid w:val="004F3BA0"/>
    <w:rsid w:val="004F3C41"/>
    <w:rsid w:val="004F4942"/>
    <w:rsid w:val="004F497E"/>
    <w:rsid w:val="004F4B7B"/>
    <w:rsid w:val="004F4D32"/>
    <w:rsid w:val="004F5232"/>
    <w:rsid w:val="004F55F4"/>
    <w:rsid w:val="004F581B"/>
    <w:rsid w:val="004F5E28"/>
    <w:rsid w:val="004F6104"/>
    <w:rsid w:val="004F612A"/>
    <w:rsid w:val="004F61E0"/>
    <w:rsid w:val="004F7652"/>
    <w:rsid w:val="004F76F8"/>
    <w:rsid w:val="004F7D71"/>
    <w:rsid w:val="00500221"/>
    <w:rsid w:val="00500314"/>
    <w:rsid w:val="0050052F"/>
    <w:rsid w:val="00501028"/>
    <w:rsid w:val="005011A9"/>
    <w:rsid w:val="00501B98"/>
    <w:rsid w:val="0050206A"/>
    <w:rsid w:val="00502ADA"/>
    <w:rsid w:val="00502F4C"/>
    <w:rsid w:val="00503EE9"/>
    <w:rsid w:val="00504404"/>
    <w:rsid w:val="005045EB"/>
    <w:rsid w:val="00504609"/>
    <w:rsid w:val="005047E6"/>
    <w:rsid w:val="005054AF"/>
    <w:rsid w:val="00505B24"/>
    <w:rsid w:val="00505C66"/>
    <w:rsid w:val="00505E38"/>
    <w:rsid w:val="0050605F"/>
    <w:rsid w:val="0050628E"/>
    <w:rsid w:val="0050630B"/>
    <w:rsid w:val="00506997"/>
    <w:rsid w:val="005069F2"/>
    <w:rsid w:val="00507734"/>
    <w:rsid w:val="00507903"/>
    <w:rsid w:val="00507C09"/>
    <w:rsid w:val="0051018D"/>
    <w:rsid w:val="00510308"/>
    <w:rsid w:val="005103BF"/>
    <w:rsid w:val="00510528"/>
    <w:rsid w:val="00510BBD"/>
    <w:rsid w:val="00510CBE"/>
    <w:rsid w:val="00510DC3"/>
    <w:rsid w:val="0051129A"/>
    <w:rsid w:val="005113F4"/>
    <w:rsid w:val="005117B9"/>
    <w:rsid w:val="00511827"/>
    <w:rsid w:val="00511B5A"/>
    <w:rsid w:val="00512001"/>
    <w:rsid w:val="0051223E"/>
    <w:rsid w:val="005123DA"/>
    <w:rsid w:val="00512A79"/>
    <w:rsid w:val="00512DA8"/>
    <w:rsid w:val="0051304D"/>
    <w:rsid w:val="00513AF1"/>
    <w:rsid w:val="00513D8A"/>
    <w:rsid w:val="0051418B"/>
    <w:rsid w:val="0051435A"/>
    <w:rsid w:val="00514435"/>
    <w:rsid w:val="00514684"/>
    <w:rsid w:val="005149CF"/>
    <w:rsid w:val="00514A77"/>
    <w:rsid w:val="00514B05"/>
    <w:rsid w:val="00514D16"/>
    <w:rsid w:val="0051515B"/>
    <w:rsid w:val="005152C6"/>
    <w:rsid w:val="0051533A"/>
    <w:rsid w:val="0051545B"/>
    <w:rsid w:val="005155C8"/>
    <w:rsid w:val="00515900"/>
    <w:rsid w:val="00515C0C"/>
    <w:rsid w:val="00515F87"/>
    <w:rsid w:val="00515FB1"/>
    <w:rsid w:val="005160B7"/>
    <w:rsid w:val="0051631B"/>
    <w:rsid w:val="0051666D"/>
    <w:rsid w:val="005166AA"/>
    <w:rsid w:val="00516F41"/>
    <w:rsid w:val="00517816"/>
    <w:rsid w:val="005179BB"/>
    <w:rsid w:val="005179D4"/>
    <w:rsid w:val="00520171"/>
    <w:rsid w:val="00520401"/>
    <w:rsid w:val="00520652"/>
    <w:rsid w:val="00520A30"/>
    <w:rsid w:val="00520ACA"/>
    <w:rsid w:val="00520D24"/>
    <w:rsid w:val="00520E17"/>
    <w:rsid w:val="00521515"/>
    <w:rsid w:val="00521595"/>
    <w:rsid w:val="00521900"/>
    <w:rsid w:val="00521AEE"/>
    <w:rsid w:val="00521BB3"/>
    <w:rsid w:val="00522058"/>
    <w:rsid w:val="005224A7"/>
    <w:rsid w:val="005224B9"/>
    <w:rsid w:val="00522749"/>
    <w:rsid w:val="00523410"/>
    <w:rsid w:val="005234B6"/>
    <w:rsid w:val="005236D5"/>
    <w:rsid w:val="00523A4B"/>
    <w:rsid w:val="00523BDA"/>
    <w:rsid w:val="00523BFC"/>
    <w:rsid w:val="00523FCE"/>
    <w:rsid w:val="00524398"/>
    <w:rsid w:val="00524E34"/>
    <w:rsid w:val="00525B78"/>
    <w:rsid w:val="00525D56"/>
    <w:rsid w:val="00525E02"/>
    <w:rsid w:val="00525E77"/>
    <w:rsid w:val="00525F34"/>
    <w:rsid w:val="00526244"/>
    <w:rsid w:val="0052636B"/>
    <w:rsid w:val="00526A96"/>
    <w:rsid w:val="005272FA"/>
    <w:rsid w:val="00527583"/>
    <w:rsid w:val="00530725"/>
    <w:rsid w:val="00531C4E"/>
    <w:rsid w:val="00531D04"/>
    <w:rsid w:val="00532157"/>
    <w:rsid w:val="00532881"/>
    <w:rsid w:val="005328BC"/>
    <w:rsid w:val="00532EDA"/>
    <w:rsid w:val="00532FE5"/>
    <w:rsid w:val="00533575"/>
    <w:rsid w:val="00533885"/>
    <w:rsid w:val="00533AB8"/>
    <w:rsid w:val="00533DBA"/>
    <w:rsid w:val="0053422A"/>
    <w:rsid w:val="00534375"/>
    <w:rsid w:val="00534669"/>
    <w:rsid w:val="005346EC"/>
    <w:rsid w:val="005349A6"/>
    <w:rsid w:val="00534B50"/>
    <w:rsid w:val="00535029"/>
    <w:rsid w:val="00535688"/>
    <w:rsid w:val="0053632C"/>
    <w:rsid w:val="00536517"/>
    <w:rsid w:val="005368A1"/>
    <w:rsid w:val="005368E5"/>
    <w:rsid w:val="00536C46"/>
    <w:rsid w:val="00536FBE"/>
    <w:rsid w:val="00537262"/>
    <w:rsid w:val="0054060A"/>
    <w:rsid w:val="00540B06"/>
    <w:rsid w:val="00540B84"/>
    <w:rsid w:val="00540D59"/>
    <w:rsid w:val="00540E6B"/>
    <w:rsid w:val="00540E7B"/>
    <w:rsid w:val="00541651"/>
    <w:rsid w:val="00541B24"/>
    <w:rsid w:val="00541BF7"/>
    <w:rsid w:val="00541DD7"/>
    <w:rsid w:val="00541F47"/>
    <w:rsid w:val="00541FCF"/>
    <w:rsid w:val="0054243B"/>
    <w:rsid w:val="00542589"/>
    <w:rsid w:val="0054268D"/>
    <w:rsid w:val="00542902"/>
    <w:rsid w:val="00542A7A"/>
    <w:rsid w:val="00542EA3"/>
    <w:rsid w:val="005438CB"/>
    <w:rsid w:val="00543A3D"/>
    <w:rsid w:val="00543BEB"/>
    <w:rsid w:val="00543D68"/>
    <w:rsid w:val="0054403D"/>
    <w:rsid w:val="0054439E"/>
    <w:rsid w:val="005446D2"/>
    <w:rsid w:val="0054473E"/>
    <w:rsid w:val="00544BD4"/>
    <w:rsid w:val="00544EB6"/>
    <w:rsid w:val="00545021"/>
    <w:rsid w:val="005452D5"/>
    <w:rsid w:val="005454DB"/>
    <w:rsid w:val="00545CFB"/>
    <w:rsid w:val="005467A4"/>
    <w:rsid w:val="00546863"/>
    <w:rsid w:val="00546A20"/>
    <w:rsid w:val="00546C28"/>
    <w:rsid w:val="0054782E"/>
    <w:rsid w:val="00547DA2"/>
    <w:rsid w:val="00550226"/>
    <w:rsid w:val="005506A2"/>
    <w:rsid w:val="00551099"/>
    <w:rsid w:val="00551582"/>
    <w:rsid w:val="005515E1"/>
    <w:rsid w:val="00551637"/>
    <w:rsid w:val="00551773"/>
    <w:rsid w:val="00551844"/>
    <w:rsid w:val="00551DBE"/>
    <w:rsid w:val="00551EF7"/>
    <w:rsid w:val="0055209B"/>
    <w:rsid w:val="005524C0"/>
    <w:rsid w:val="005524D8"/>
    <w:rsid w:val="005532FA"/>
    <w:rsid w:val="00553951"/>
    <w:rsid w:val="00553B32"/>
    <w:rsid w:val="00553F92"/>
    <w:rsid w:val="00554732"/>
    <w:rsid w:val="00554EAD"/>
    <w:rsid w:val="00555539"/>
    <w:rsid w:val="0055557A"/>
    <w:rsid w:val="005559B8"/>
    <w:rsid w:val="00555E4B"/>
    <w:rsid w:val="00556275"/>
    <w:rsid w:val="00556D3D"/>
    <w:rsid w:val="00557252"/>
    <w:rsid w:val="00557332"/>
    <w:rsid w:val="0055747E"/>
    <w:rsid w:val="005574F9"/>
    <w:rsid w:val="005578C0"/>
    <w:rsid w:val="00557A84"/>
    <w:rsid w:val="00557D5A"/>
    <w:rsid w:val="005600E6"/>
    <w:rsid w:val="00560194"/>
    <w:rsid w:val="00560220"/>
    <w:rsid w:val="00560B10"/>
    <w:rsid w:val="00560B75"/>
    <w:rsid w:val="00560BA6"/>
    <w:rsid w:val="005611D1"/>
    <w:rsid w:val="00561572"/>
    <w:rsid w:val="005618BF"/>
    <w:rsid w:val="00561A9D"/>
    <w:rsid w:val="00561C0D"/>
    <w:rsid w:val="00561FFE"/>
    <w:rsid w:val="0056217A"/>
    <w:rsid w:val="00562305"/>
    <w:rsid w:val="00562651"/>
    <w:rsid w:val="00562934"/>
    <w:rsid w:val="00562A8B"/>
    <w:rsid w:val="00562FD9"/>
    <w:rsid w:val="00563A89"/>
    <w:rsid w:val="00563BE8"/>
    <w:rsid w:val="00563BF5"/>
    <w:rsid w:val="00563EA6"/>
    <w:rsid w:val="00563F8B"/>
    <w:rsid w:val="00563FA7"/>
    <w:rsid w:val="005642D5"/>
    <w:rsid w:val="0056451C"/>
    <w:rsid w:val="005645B8"/>
    <w:rsid w:val="00564905"/>
    <w:rsid w:val="00564C66"/>
    <w:rsid w:val="00564D28"/>
    <w:rsid w:val="005652EF"/>
    <w:rsid w:val="005654ED"/>
    <w:rsid w:val="00565648"/>
    <w:rsid w:val="005659FE"/>
    <w:rsid w:val="00565D08"/>
    <w:rsid w:val="0056610D"/>
    <w:rsid w:val="005661C4"/>
    <w:rsid w:val="005662A4"/>
    <w:rsid w:val="005662AC"/>
    <w:rsid w:val="00566472"/>
    <w:rsid w:val="005666B9"/>
    <w:rsid w:val="00566A3F"/>
    <w:rsid w:val="00567757"/>
    <w:rsid w:val="00567A86"/>
    <w:rsid w:val="00567CEF"/>
    <w:rsid w:val="00567EC2"/>
    <w:rsid w:val="005700DC"/>
    <w:rsid w:val="005704FE"/>
    <w:rsid w:val="005709C6"/>
    <w:rsid w:val="00570A87"/>
    <w:rsid w:val="00570CB5"/>
    <w:rsid w:val="00571112"/>
    <w:rsid w:val="0057127B"/>
    <w:rsid w:val="0057132F"/>
    <w:rsid w:val="005717B1"/>
    <w:rsid w:val="005719A7"/>
    <w:rsid w:val="0057220F"/>
    <w:rsid w:val="005723A6"/>
    <w:rsid w:val="0057268D"/>
    <w:rsid w:val="00572A2A"/>
    <w:rsid w:val="00572E17"/>
    <w:rsid w:val="00572E3F"/>
    <w:rsid w:val="00572F95"/>
    <w:rsid w:val="00573732"/>
    <w:rsid w:val="00573741"/>
    <w:rsid w:val="00573CD6"/>
    <w:rsid w:val="00574544"/>
    <w:rsid w:val="00574A80"/>
    <w:rsid w:val="00574AA8"/>
    <w:rsid w:val="00574F82"/>
    <w:rsid w:val="00575014"/>
    <w:rsid w:val="005750C3"/>
    <w:rsid w:val="00575BCF"/>
    <w:rsid w:val="00576134"/>
    <w:rsid w:val="00576184"/>
    <w:rsid w:val="00576B0D"/>
    <w:rsid w:val="00576E74"/>
    <w:rsid w:val="00576FAF"/>
    <w:rsid w:val="00576FE8"/>
    <w:rsid w:val="00577101"/>
    <w:rsid w:val="00577136"/>
    <w:rsid w:val="00577455"/>
    <w:rsid w:val="00577627"/>
    <w:rsid w:val="0057769A"/>
    <w:rsid w:val="00577C60"/>
    <w:rsid w:val="00577E74"/>
    <w:rsid w:val="0058083F"/>
    <w:rsid w:val="00580F63"/>
    <w:rsid w:val="00581418"/>
    <w:rsid w:val="005814DE"/>
    <w:rsid w:val="00581C25"/>
    <w:rsid w:val="00581DCC"/>
    <w:rsid w:val="00581DE6"/>
    <w:rsid w:val="00581E32"/>
    <w:rsid w:val="00581F5F"/>
    <w:rsid w:val="00582264"/>
    <w:rsid w:val="005826D1"/>
    <w:rsid w:val="00582837"/>
    <w:rsid w:val="005831D1"/>
    <w:rsid w:val="005831EF"/>
    <w:rsid w:val="005838F7"/>
    <w:rsid w:val="00583A38"/>
    <w:rsid w:val="00583DC3"/>
    <w:rsid w:val="00584072"/>
    <w:rsid w:val="0058424E"/>
    <w:rsid w:val="005847B4"/>
    <w:rsid w:val="00585183"/>
    <w:rsid w:val="00585A5D"/>
    <w:rsid w:val="00585C67"/>
    <w:rsid w:val="005865A7"/>
    <w:rsid w:val="005865C3"/>
    <w:rsid w:val="00586902"/>
    <w:rsid w:val="00586923"/>
    <w:rsid w:val="00586CC7"/>
    <w:rsid w:val="00587B76"/>
    <w:rsid w:val="00587E43"/>
    <w:rsid w:val="00587E88"/>
    <w:rsid w:val="0059084C"/>
    <w:rsid w:val="00590956"/>
    <w:rsid w:val="00591281"/>
    <w:rsid w:val="005912D8"/>
    <w:rsid w:val="005921E8"/>
    <w:rsid w:val="005923E2"/>
    <w:rsid w:val="00592523"/>
    <w:rsid w:val="005925E1"/>
    <w:rsid w:val="005926B6"/>
    <w:rsid w:val="005926D7"/>
    <w:rsid w:val="00592771"/>
    <w:rsid w:val="005927CF"/>
    <w:rsid w:val="005927FA"/>
    <w:rsid w:val="00592A80"/>
    <w:rsid w:val="0059349F"/>
    <w:rsid w:val="005941D5"/>
    <w:rsid w:val="00594A1E"/>
    <w:rsid w:val="00594ABE"/>
    <w:rsid w:val="00594B09"/>
    <w:rsid w:val="005956A3"/>
    <w:rsid w:val="005959D3"/>
    <w:rsid w:val="00595B21"/>
    <w:rsid w:val="00595CEE"/>
    <w:rsid w:val="00596979"/>
    <w:rsid w:val="00596EA4"/>
    <w:rsid w:val="005979C3"/>
    <w:rsid w:val="00597B98"/>
    <w:rsid w:val="005A0331"/>
    <w:rsid w:val="005A052E"/>
    <w:rsid w:val="005A06F0"/>
    <w:rsid w:val="005A07B7"/>
    <w:rsid w:val="005A0811"/>
    <w:rsid w:val="005A08D1"/>
    <w:rsid w:val="005A0E88"/>
    <w:rsid w:val="005A0EDD"/>
    <w:rsid w:val="005A12AC"/>
    <w:rsid w:val="005A1576"/>
    <w:rsid w:val="005A187C"/>
    <w:rsid w:val="005A1A82"/>
    <w:rsid w:val="005A1CB8"/>
    <w:rsid w:val="005A1FE0"/>
    <w:rsid w:val="005A1FF7"/>
    <w:rsid w:val="005A2100"/>
    <w:rsid w:val="005A282E"/>
    <w:rsid w:val="005A32F2"/>
    <w:rsid w:val="005A3D4F"/>
    <w:rsid w:val="005A3FE7"/>
    <w:rsid w:val="005A4200"/>
    <w:rsid w:val="005A45C1"/>
    <w:rsid w:val="005A46D1"/>
    <w:rsid w:val="005A5319"/>
    <w:rsid w:val="005A56DC"/>
    <w:rsid w:val="005A6950"/>
    <w:rsid w:val="005A6DAB"/>
    <w:rsid w:val="005A780D"/>
    <w:rsid w:val="005B09BE"/>
    <w:rsid w:val="005B0A17"/>
    <w:rsid w:val="005B1384"/>
    <w:rsid w:val="005B1980"/>
    <w:rsid w:val="005B19D0"/>
    <w:rsid w:val="005B1FAF"/>
    <w:rsid w:val="005B2010"/>
    <w:rsid w:val="005B2052"/>
    <w:rsid w:val="005B3632"/>
    <w:rsid w:val="005B3795"/>
    <w:rsid w:val="005B38B3"/>
    <w:rsid w:val="005B4544"/>
    <w:rsid w:val="005B48A5"/>
    <w:rsid w:val="005B49A1"/>
    <w:rsid w:val="005B4C3E"/>
    <w:rsid w:val="005B4CE6"/>
    <w:rsid w:val="005B522E"/>
    <w:rsid w:val="005B543A"/>
    <w:rsid w:val="005B5AFE"/>
    <w:rsid w:val="005B63B4"/>
    <w:rsid w:val="005B63C5"/>
    <w:rsid w:val="005B6B62"/>
    <w:rsid w:val="005B6C85"/>
    <w:rsid w:val="005B711E"/>
    <w:rsid w:val="005B7413"/>
    <w:rsid w:val="005B7425"/>
    <w:rsid w:val="005B77AD"/>
    <w:rsid w:val="005B785A"/>
    <w:rsid w:val="005B7D35"/>
    <w:rsid w:val="005C0701"/>
    <w:rsid w:val="005C08F4"/>
    <w:rsid w:val="005C0D4B"/>
    <w:rsid w:val="005C1A91"/>
    <w:rsid w:val="005C1B01"/>
    <w:rsid w:val="005C21C0"/>
    <w:rsid w:val="005C259A"/>
    <w:rsid w:val="005C29FB"/>
    <w:rsid w:val="005C2FE5"/>
    <w:rsid w:val="005C36DD"/>
    <w:rsid w:val="005C412A"/>
    <w:rsid w:val="005C4A87"/>
    <w:rsid w:val="005C4C53"/>
    <w:rsid w:val="005C4FEF"/>
    <w:rsid w:val="005C501D"/>
    <w:rsid w:val="005C51D0"/>
    <w:rsid w:val="005C5CF8"/>
    <w:rsid w:val="005C5D47"/>
    <w:rsid w:val="005C693E"/>
    <w:rsid w:val="005C6A93"/>
    <w:rsid w:val="005C6ABA"/>
    <w:rsid w:val="005C6C69"/>
    <w:rsid w:val="005C6EE8"/>
    <w:rsid w:val="005C7261"/>
    <w:rsid w:val="005C79EB"/>
    <w:rsid w:val="005C7C09"/>
    <w:rsid w:val="005C7D30"/>
    <w:rsid w:val="005C7E3C"/>
    <w:rsid w:val="005D015F"/>
    <w:rsid w:val="005D01AE"/>
    <w:rsid w:val="005D01CA"/>
    <w:rsid w:val="005D0533"/>
    <w:rsid w:val="005D074A"/>
    <w:rsid w:val="005D13D4"/>
    <w:rsid w:val="005D1BB5"/>
    <w:rsid w:val="005D1D12"/>
    <w:rsid w:val="005D1E78"/>
    <w:rsid w:val="005D1F01"/>
    <w:rsid w:val="005D2481"/>
    <w:rsid w:val="005D24BF"/>
    <w:rsid w:val="005D2763"/>
    <w:rsid w:val="005D27A2"/>
    <w:rsid w:val="005D3F74"/>
    <w:rsid w:val="005D4258"/>
    <w:rsid w:val="005D500B"/>
    <w:rsid w:val="005D5AC1"/>
    <w:rsid w:val="005D5B0B"/>
    <w:rsid w:val="005D5D0B"/>
    <w:rsid w:val="005D5E95"/>
    <w:rsid w:val="005D6873"/>
    <w:rsid w:val="005D69A1"/>
    <w:rsid w:val="005D6E32"/>
    <w:rsid w:val="005D6FB4"/>
    <w:rsid w:val="005D70B5"/>
    <w:rsid w:val="005D7936"/>
    <w:rsid w:val="005D7B4E"/>
    <w:rsid w:val="005D7F13"/>
    <w:rsid w:val="005E021E"/>
    <w:rsid w:val="005E05C9"/>
    <w:rsid w:val="005E0C2F"/>
    <w:rsid w:val="005E11CD"/>
    <w:rsid w:val="005E13EB"/>
    <w:rsid w:val="005E143F"/>
    <w:rsid w:val="005E1A01"/>
    <w:rsid w:val="005E1A8B"/>
    <w:rsid w:val="005E1B82"/>
    <w:rsid w:val="005E1BF7"/>
    <w:rsid w:val="005E1E0E"/>
    <w:rsid w:val="005E22DE"/>
    <w:rsid w:val="005E2346"/>
    <w:rsid w:val="005E2A6E"/>
    <w:rsid w:val="005E2CD1"/>
    <w:rsid w:val="005E2FB9"/>
    <w:rsid w:val="005E3893"/>
    <w:rsid w:val="005E39C0"/>
    <w:rsid w:val="005E3E5D"/>
    <w:rsid w:val="005E4305"/>
    <w:rsid w:val="005E47EF"/>
    <w:rsid w:val="005E48F7"/>
    <w:rsid w:val="005E4C4C"/>
    <w:rsid w:val="005E5348"/>
    <w:rsid w:val="005E5781"/>
    <w:rsid w:val="005E58D3"/>
    <w:rsid w:val="005E61A5"/>
    <w:rsid w:val="005E647D"/>
    <w:rsid w:val="005E65DA"/>
    <w:rsid w:val="005E6809"/>
    <w:rsid w:val="005E6C71"/>
    <w:rsid w:val="005E6E56"/>
    <w:rsid w:val="005E708E"/>
    <w:rsid w:val="005E753E"/>
    <w:rsid w:val="005E7D1B"/>
    <w:rsid w:val="005F012B"/>
    <w:rsid w:val="005F0281"/>
    <w:rsid w:val="005F16CF"/>
    <w:rsid w:val="005F1827"/>
    <w:rsid w:val="005F1971"/>
    <w:rsid w:val="005F1980"/>
    <w:rsid w:val="005F1AC5"/>
    <w:rsid w:val="005F1D96"/>
    <w:rsid w:val="005F273D"/>
    <w:rsid w:val="005F2926"/>
    <w:rsid w:val="005F3480"/>
    <w:rsid w:val="005F39BD"/>
    <w:rsid w:val="005F3DB4"/>
    <w:rsid w:val="005F4432"/>
    <w:rsid w:val="005F4581"/>
    <w:rsid w:val="005F4635"/>
    <w:rsid w:val="005F46F4"/>
    <w:rsid w:val="005F4F9C"/>
    <w:rsid w:val="005F5C17"/>
    <w:rsid w:val="005F6589"/>
    <w:rsid w:val="005F6928"/>
    <w:rsid w:val="005F6D05"/>
    <w:rsid w:val="005F7308"/>
    <w:rsid w:val="005F73F3"/>
    <w:rsid w:val="005F7862"/>
    <w:rsid w:val="005F79EF"/>
    <w:rsid w:val="005F7BD1"/>
    <w:rsid w:val="005F7FA2"/>
    <w:rsid w:val="006001DA"/>
    <w:rsid w:val="00600357"/>
    <w:rsid w:val="0060091E"/>
    <w:rsid w:val="00600BB8"/>
    <w:rsid w:val="00600C80"/>
    <w:rsid w:val="00600D9F"/>
    <w:rsid w:val="00601460"/>
    <w:rsid w:val="0060169F"/>
    <w:rsid w:val="006016E5"/>
    <w:rsid w:val="00601B30"/>
    <w:rsid w:val="00603531"/>
    <w:rsid w:val="00603996"/>
    <w:rsid w:val="00603BAF"/>
    <w:rsid w:val="00603D52"/>
    <w:rsid w:val="00605F82"/>
    <w:rsid w:val="006062FC"/>
    <w:rsid w:val="00606442"/>
    <w:rsid w:val="006067C3"/>
    <w:rsid w:val="00606831"/>
    <w:rsid w:val="006069BF"/>
    <w:rsid w:val="00606AC8"/>
    <w:rsid w:val="00607504"/>
    <w:rsid w:val="006075C6"/>
    <w:rsid w:val="00607F38"/>
    <w:rsid w:val="00607FE4"/>
    <w:rsid w:val="006101FF"/>
    <w:rsid w:val="00610BA2"/>
    <w:rsid w:val="00610D79"/>
    <w:rsid w:val="00611132"/>
    <w:rsid w:val="00611548"/>
    <w:rsid w:val="00611C3B"/>
    <w:rsid w:val="00611C79"/>
    <w:rsid w:val="00611DD6"/>
    <w:rsid w:val="00612AEA"/>
    <w:rsid w:val="00612D34"/>
    <w:rsid w:val="006132B3"/>
    <w:rsid w:val="00613F70"/>
    <w:rsid w:val="0061450E"/>
    <w:rsid w:val="00614772"/>
    <w:rsid w:val="006147D8"/>
    <w:rsid w:val="00614B82"/>
    <w:rsid w:val="00614EF5"/>
    <w:rsid w:val="0061515B"/>
    <w:rsid w:val="00615329"/>
    <w:rsid w:val="006158CA"/>
    <w:rsid w:val="00615973"/>
    <w:rsid w:val="00615CDB"/>
    <w:rsid w:val="00615E29"/>
    <w:rsid w:val="00615FBC"/>
    <w:rsid w:val="00616318"/>
    <w:rsid w:val="00616887"/>
    <w:rsid w:val="00616938"/>
    <w:rsid w:val="006169BD"/>
    <w:rsid w:val="00616B89"/>
    <w:rsid w:val="0061744A"/>
    <w:rsid w:val="00617AAE"/>
    <w:rsid w:val="006200FF"/>
    <w:rsid w:val="006205B0"/>
    <w:rsid w:val="006205E0"/>
    <w:rsid w:val="006206E2"/>
    <w:rsid w:val="00620755"/>
    <w:rsid w:val="00620D15"/>
    <w:rsid w:val="00620E3B"/>
    <w:rsid w:val="006210E8"/>
    <w:rsid w:val="006213D3"/>
    <w:rsid w:val="0062155B"/>
    <w:rsid w:val="006216B0"/>
    <w:rsid w:val="00621733"/>
    <w:rsid w:val="00621AC7"/>
    <w:rsid w:val="00621C6C"/>
    <w:rsid w:val="00621D54"/>
    <w:rsid w:val="00621DC2"/>
    <w:rsid w:val="00622C82"/>
    <w:rsid w:val="006230EB"/>
    <w:rsid w:val="006233AB"/>
    <w:rsid w:val="0062350A"/>
    <w:rsid w:val="006239A6"/>
    <w:rsid w:val="00623C78"/>
    <w:rsid w:val="00623F17"/>
    <w:rsid w:val="0062514A"/>
    <w:rsid w:val="00625A5E"/>
    <w:rsid w:val="00625AD7"/>
    <w:rsid w:val="00625BAF"/>
    <w:rsid w:val="0062661A"/>
    <w:rsid w:val="00626B80"/>
    <w:rsid w:val="00626BC2"/>
    <w:rsid w:val="0062745A"/>
    <w:rsid w:val="00627598"/>
    <w:rsid w:val="00627665"/>
    <w:rsid w:val="00627731"/>
    <w:rsid w:val="00627A15"/>
    <w:rsid w:val="00630467"/>
    <w:rsid w:val="0063055F"/>
    <w:rsid w:val="006308D3"/>
    <w:rsid w:val="00631006"/>
    <w:rsid w:val="006312D3"/>
    <w:rsid w:val="0063145B"/>
    <w:rsid w:val="006314D4"/>
    <w:rsid w:val="0063177D"/>
    <w:rsid w:val="00631DD3"/>
    <w:rsid w:val="006325F2"/>
    <w:rsid w:val="00632CFD"/>
    <w:rsid w:val="00632D0E"/>
    <w:rsid w:val="006330E4"/>
    <w:rsid w:val="00633D6F"/>
    <w:rsid w:val="006341A5"/>
    <w:rsid w:val="006344E5"/>
    <w:rsid w:val="0063464B"/>
    <w:rsid w:val="00634905"/>
    <w:rsid w:val="00634EFC"/>
    <w:rsid w:val="00634F17"/>
    <w:rsid w:val="006350B9"/>
    <w:rsid w:val="00635363"/>
    <w:rsid w:val="00635549"/>
    <w:rsid w:val="00635FB4"/>
    <w:rsid w:val="0063660A"/>
    <w:rsid w:val="00636854"/>
    <w:rsid w:val="00636A15"/>
    <w:rsid w:val="00636A7E"/>
    <w:rsid w:val="00637131"/>
    <w:rsid w:val="006373FB"/>
    <w:rsid w:val="00637681"/>
    <w:rsid w:val="00637B10"/>
    <w:rsid w:val="00637E78"/>
    <w:rsid w:val="00637F9B"/>
    <w:rsid w:val="006409E0"/>
    <w:rsid w:val="00640E26"/>
    <w:rsid w:val="00641AE2"/>
    <w:rsid w:val="00642659"/>
    <w:rsid w:val="00643116"/>
    <w:rsid w:val="006433C4"/>
    <w:rsid w:val="006435FF"/>
    <w:rsid w:val="006436F7"/>
    <w:rsid w:val="00644260"/>
    <w:rsid w:val="006444C3"/>
    <w:rsid w:val="00644543"/>
    <w:rsid w:val="00644750"/>
    <w:rsid w:val="00644906"/>
    <w:rsid w:val="0064497E"/>
    <w:rsid w:val="006450B3"/>
    <w:rsid w:val="006456C0"/>
    <w:rsid w:val="00645EC8"/>
    <w:rsid w:val="00646E02"/>
    <w:rsid w:val="0064733D"/>
    <w:rsid w:val="00647817"/>
    <w:rsid w:val="00647C92"/>
    <w:rsid w:val="006502D4"/>
    <w:rsid w:val="00650325"/>
    <w:rsid w:val="00650F62"/>
    <w:rsid w:val="0065111D"/>
    <w:rsid w:val="00651509"/>
    <w:rsid w:val="00651654"/>
    <w:rsid w:val="006526C4"/>
    <w:rsid w:val="0065273C"/>
    <w:rsid w:val="006528CA"/>
    <w:rsid w:val="00652BC4"/>
    <w:rsid w:val="00652DDA"/>
    <w:rsid w:val="00653228"/>
    <w:rsid w:val="00653602"/>
    <w:rsid w:val="00653B99"/>
    <w:rsid w:val="00653CAC"/>
    <w:rsid w:val="00653F72"/>
    <w:rsid w:val="006540F6"/>
    <w:rsid w:val="00654506"/>
    <w:rsid w:val="00654513"/>
    <w:rsid w:val="00654EA8"/>
    <w:rsid w:val="00655574"/>
    <w:rsid w:val="00656A67"/>
    <w:rsid w:val="00656A69"/>
    <w:rsid w:val="00656F64"/>
    <w:rsid w:val="006572BB"/>
    <w:rsid w:val="00657334"/>
    <w:rsid w:val="006575F6"/>
    <w:rsid w:val="00657E1B"/>
    <w:rsid w:val="0066020C"/>
    <w:rsid w:val="006602F4"/>
    <w:rsid w:val="006606A1"/>
    <w:rsid w:val="006608F6"/>
    <w:rsid w:val="00660917"/>
    <w:rsid w:val="0066095B"/>
    <w:rsid w:val="00660AA0"/>
    <w:rsid w:val="00661508"/>
    <w:rsid w:val="00661A81"/>
    <w:rsid w:val="00661C3A"/>
    <w:rsid w:val="006620B7"/>
    <w:rsid w:val="006621A9"/>
    <w:rsid w:val="0066285A"/>
    <w:rsid w:val="00662E73"/>
    <w:rsid w:val="00664B12"/>
    <w:rsid w:val="00664F74"/>
    <w:rsid w:val="0066564A"/>
    <w:rsid w:val="00665698"/>
    <w:rsid w:val="006667D3"/>
    <w:rsid w:val="006669AF"/>
    <w:rsid w:val="00667132"/>
    <w:rsid w:val="006676F7"/>
    <w:rsid w:val="00667863"/>
    <w:rsid w:val="00667957"/>
    <w:rsid w:val="00667C08"/>
    <w:rsid w:val="00667CE5"/>
    <w:rsid w:val="00670528"/>
    <w:rsid w:val="00670B24"/>
    <w:rsid w:val="00670E2F"/>
    <w:rsid w:val="00671023"/>
    <w:rsid w:val="0067125E"/>
    <w:rsid w:val="00671370"/>
    <w:rsid w:val="00671460"/>
    <w:rsid w:val="00671910"/>
    <w:rsid w:val="00671B2C"/>
    <w:rsid w:val="00671C38"/>
    <w:rsid w:val="0067201B"/>
    <w:rsid w:val="006724DB"/>
    <w:rsid w:val="00672683"/>
    <w:rsid w:val="0067276D"/>
    <w:rsid w:val="00672FA8"/>
    <w:rsid w:val="006742F0"/>
    <w:rsid w:val="0067432E"/>
    <w:rsid w:val="00674597"/>
    <w:rsid w:val="00674CC0"/>
    <w:rsid w:val="006752DC"/>
    <w:rsid w:val="00675457"/>
    <w:rsid w:val="006758C2"/>
    <w:rsid w:val="00675911"/>
    <w:rsid w:val="00675BDB"/>
    <w:rsid w:val="00675CF2"/>
    <w:rsid w:val="00675F1D"/>
    <w:rsid w:val="006764E3"/>
    <w:rsid w:val="00676FEC"/>
    <w:rsid w:val="006772C8"/>
    <w:rsid w:val="0067746A"/>
    <w:rsid w:val="00677B80"/>
    <w:rsid w:val="00677FBC"/>
    <w:rsid w:val="006805EF"/>
    <w:rsid w:val="00680644"/>
    <w:rsid w:val="00680695"/>
    <w:rsid w:val="00680832"/>
    <w:rsid w:val="0068092D"/>
    <w:rsid w:val="006813E7"/>
    <w:rsid w:val="006814B6"/>
    <w:rsid w:val="00681658"/>
    <w:rsid w:val="00681903"/>
    <w:rsid w:val="00682312"/>
    <w:rsid w:val="006828F1"/>
    <w:rsid w:val="00682975"/>
    <w:rsid w:val="00682A05"/>
    <w:rsid w:val="00682BE6"/>
    <w:rsid w:val="006837D9"/>
    <w:rsid w:val="0068396E"/>
    <w:rsid w:val="00683B3E"/>
    <w:rsid w:val="00683D87"/>
    <w:rsid w:val="006841AC"/>
    <w:rsid w:val="0068457E"/>
    <w:rsid w:val="00684C6C"/>
    <w:rsid w:val="00684EDB"/>
    <w:rsid w:val="0068501E"/>
    <w:rsid w:val="006852E6"/>
    <w:rsid w:val="006855CF"/>
    <w:rsid w:val="00685A69"/>
    <w:rsid w:val="00685C23"/>
    <w:rsid w:val="00685CB2"/>
    <w:rsid w:val="00686047"/>
    <w:rsid w:val="00686151"/>
    <w:rsid w:val="00686425"/>
    <w:rsid w:val="0068657B"/>
    <w:rsid w:val="006867DC"/>
    <w:rsid w:val="00686932"/>
    <w:rsid w:val="006869E7"/>
    <w:rsid w:val="00686AB0"/>
    <w:rsid w:val="00686AF7"/>
    <w:rsid w:val="00686BE2"/>
    <w:rsid w:val="00686D5A"/>
    <w:rsid w:val="00686D83"/>
    <w:rsid w:val="00686E5B"/>
    <w:rsid w:val="00687382"/>
    <w:rsid w:val="00687644"/>
    <w:rsid w:val="006876BE"/>
    <w:rsid w:val="00687A0D"/>
    <w:rsid w:val="00687A79"/>
    <w:rsid w:val="006900DA"/>
    <w:rsid w:val="00690649"/>
    <w:rsid w:val="00690BA6"/>
    <w:rsid w:val="00691301"/>
    <w:rsid w:val="00691C3E"/>
    <w:rsid w:val="0069235D"/>
    <w:rsid w:val="006939BC"/>
    <w:rsid w:val="00693DDB"/>
    <w:rsid w:val="00693FA8"/>
    <w:rsid w:val="00694802"/>
    <w:rsid w:val="00694C1A"/>
    <w:rsid w:val="00694E3C"/>
    <w:rsid w:val="0069546C"/>
    <w:rsid w:val="00695518"/>
    <w:rsid w:val="0069592F"/>
    <w:rsid w:val="00696087"/>
    <w:rsid w:val="0069618D"/>
    <w:rsid w:val="00696291"/>
    <w:rsid w:val="00696310"/>
    <w:rsid w:val="0069636F"/>
    <w:rsid w:val="006964C0"/>
    <w:rsid w:val="00697B8F"/>
    <w:rsid w:val="00697DB0"/>
    <w:rsid w:val="00697E0E"/>
    <w:rsid w:val="00697EC2"/>
    <w:rsid w:val="006A03C8"/>
    <w:rsid w:val="006A0605"/>
    <w:rsid w:val="006A0896"/>
    <w:rsid w:val="006A0B73"/>
    <w:rsid w:val="006A0F0D"/>
    <w:rsid w:val="006A1EF8"/>
    <w:rsid w:val="006A1FAB"/>
    <w:rsid w:val="006A2379"/>
    <w:rsid w:val="006A24F7"/>
    <w:rsid w:val="006A26B8"/>
    <w:rsid w:val="006A275D"/>
    <w:rsid w:val="006A2799"/>
    <w:rsid w:val="006A29BE"/>
    <w:rsid w:val="006A29F1"/>
    <w:rsid w:val="006A2D2E"/>
    <w:rsid w:val="006A3283"/>
    <w:rsid w:val="006A3516"/>
    <w:rsid w:val="006A4193"/>
    <w:rsid w:val="006A46A3"/>
    <w:rsid w:val="006A494E"/>
    <w:rsid w:val="006A5052"/>
    <w:rsid w:val="006A50DC"/>
    <w:rsid w:val="006A5354"/>
    <w:rsid w:val="006A56E2"/>
    <w:rsid w:val="006A5782"/>
    <w:rsid w:val="006A5963"/>
    <w:rsid w:val="006A5C6F"/>
    <w:rsid w:val="006A5F9F"/>
    <w:rsid w:val="006A6217"/>
    <w:rsid w:val="006A62DC"/>
    <w:rsid w:val="006A768D"/>
    <w:rsid w:val="006B0414"/>
    <w:rsid w:val="006B153E"/>
    <w:rsid w:val="006B15AB"/>
    <w:rsid w:val="006B1928"/>
    <w:rsid w:val="006B1B12"/>
    <w:rsid w:val="006B1EA2"/>
    <w:rsid w:val="006B201A"/>
    <w:rsid w:val="006B2385"/>
    <w:rsid w:val="006B2C60"/>
    <w:rsid w:val="006B2E22"/>
    <w:rsid w:val="006B2E26"/>
    <w:rsid w:val="006B335C"/>
    <w:rsid w:val="006B34F9"/>
    <w:rsid w:val="006B4934"/>
    <w:rsid w:val="006B4C3C"/>
    <w:rsid w:val="006B5439"/>
    <w:rsid w:val="006B57AB"/>
    <w:rsid w:val="006B58E8"/>
    <w:rsid w:val="006B6C0D"/>
    <w:rsid w:val="006C0668"/>
    <w:rsid w:val="006C0B48"/>
    <w:rsid w:val="006C0E5B"/>
    <w:rsid w:val="006C1496"/>
    <w:rsid w:val="006C1553"/>
    <w:rsid w:val="006C15EA"/>
    <w:rsid w:val="006C1ABE"/>
    <w:rsid w:val="006C22EC"/>
    <w:rsid w:val="006C2649"/>
    <w:rsid w:val="006C26DF"/>
    <w:rsid w:val="006C2ACC"/>
    <w:rsid w:val="006C3049"/>
    <w:rsid w:val="006C3128"/>
    <w:rsid w:val="006C328D"/>
    <w:rsid w:val="006C34CB"/>
    <w:rsid w:val="006C35B6"/>
    <w:rsid w:val="006C380C"/>
    <w:rsid w:val="006C41CB"/>
    <w:rsid w:val="006C41F8"/>
    <w:rsid w:val="006C4AB0"/>
    <w:rsid w:val="006C506C"/>
    <w:rsid w:val="006C55CB"/>
    <w:rsid w:val="006C5628"/>
    <w:rsid w:val="006C5768"/>
    <w:rsid w:val="006C5804"/>
    <w:rsid w:val="006C5837"/>
    <w:rsid w:val="006C5D40"/>
    <w:rsid w:val="006C6572"/>
    <w:rsid w:val="006C698F"/>
    <w:rsid w:val="006C6A84"/>
    <w:rsid w:val="006C6B12"/>
    <w:rsid w:val="006C7A4E"/>
    <w:rsid w:val="006C7B4D"/>
    <w:rsid w:val="006C7E12"/>
    <w:rsid w:val="006D0365"/>
    <w:rsid w:val="006D0A2B"/>
    <w:rsid w:val="006D0FF7"/>
    <w:rsid w:val="006D10C4"/>
    <w:rsid w:val="006D13AC"/>
    <w:rsid w:val="006D13F8"/>
    <w:rsid w:val="006D14A3"/>
    <w:rsid w:val="006D1699"/>
    <w:rsid w:val="006D1C04"/>
    <w:rsid w:val="006D1EB5"/>
    <w:rsid w:val="006D1F43"/>
    <w:rsid w:val="006D21BD"/>
    <w:rsid w:val="006D24A9"/>
    <w:rsid w:val="006D2573"/>
    <w:rsid w:val="006D2575"/>
    <w:rsid w:val="006D2734"/>
    <w:rsid w:val="006D27C9"/>
    <w:rsid w:val="006D3071"/>
    <w:rsid w:val="006D328E"/>
    <w:rsid w:val="006D3555"/>
    <w:rsid w:val="006D36F5"/>
    <w:rsid w:val="006D37EE"/>
    <w:rsid w:val="006D3816"/>
    <w:rsid w:val="006D396C"/>
    <w:rsid w:val="006D3AA3"/>
    <w:rsid w:val="006D3D7B"/>
    <w:rsid w:val="006D4117"/>
    <w:rsid w:val="006D4249"/>
    <w:rsid w:val="006D4254"/>
    <w:rsid w:val="006D4B47"/>
    <w:rsid w:val="006D4BC8"/>
    <w:rsid w:val="006D5668"/>
    <w:rsid w:val="006D5C21"/>
    <w:rsid w:val="006D61CE"/>
    <w:rsid w:val="006D689C"/>
    <w:rsid w:val="006D69DE"/>
    <w:rsid w:val="006D6C62"/>
    <w:rsid w:val="006D74E1"/>
    <w:rsid w:val="006D7520"/>
    <w:rsid w:val="006D7DED"/>
    <w:rsid w:val="006E0109"/>
    <w:rsid w:val="006E02E7"/>
    <w:rsid w:val="006E040E"/>
    <w:rsid w:val="006E0962"/>
    <w:rsid w:val="006E0DD7"/>
    <w:rsid w:val="006E0F2E"/>
    <w:rsid w:val="006E0F9D"/>
    <w:rsid w:val="006E1363"/>
    <w:rsid w:val="006E18ED"/>
    <w:rsid w:val="006E1BC3"/>
    <w:rsid w:val="006E1F10"/>
    <w:rsid w:val="006E20BF"/>
    <w:rsid w:val="006E22D6"/>
    <w:rsid w:val="006E26D8"/>
    <w:rsid w:val="006E2AE5"/>
    <w:rsid w:val="006E2BC3"/>
    <w:rsid w:val="006E2C76"/>
    <w:rsid w:val="006E34C6"/>
    <w:rsid w:val="006E397F"/>
    <w:rsid w:val="006E3BAB"/>
    <w:rsid w:val="006E3BDC"/>
    <w:rsid w:val="006E3D26"/>
    <w:rsid w:val="006E44C1"/>
    <w:rsid w:val="006E4513"/>
    <w:rsid w:val="006E4602"/>
    <w:rsid w:val="006E49B6"/>
    <w:rsid w:val="006E4C57"/>
    <w:rsid w:val="006E4DB0"/>
    <w:rsid w:val="006E4F81"/>
    <w:rsid w:val="006E511F"/>
    <w:rsid w:val="006E5266"/>
    <w:rsid w:val="006E573F"/>
    <w:rsid w:val="006E5930"/>
    <w:rsid w:val="006E5A24"/>
    <w:rsid w:val="006E5A73"/>
    <w:rsid w:val="006E5B22"/>
    <w:rsid w:val="006E5CAD"/>
    <w:rsid w:val="006E616A"/>
    <w:rsid w:val="006E6640"/>
    <w:rsid w:val="006E66F8"/>
    <w:rsid w:val="006E6931"/>
    <w:rsid w:val="006E7275"/>
    <w:rsid w:val="006E7611"/>
    <w:rsid w:val="006F072C"/>
    <w:rsid w:val="006F088E"/>
    <w:rsid w:val="006F09FE"/>
    <w:rsid w:val="006F0A17"/>
    <w:rsid w:val="006F0A66"/>
    <w:rsid w:val="006F0DBD"/>
    <w:rsid w:val="006F0ED2"/>
    <w:rsid w:val="006F1A0E"/>
    <w:rsid w:val="006F208B"/>
    <w:rsid w:val="006F2265"/>
    <w:rsid w:val="006F24BC"/>
    <w:rsid w:val="006F285F"/>
    <w:rsid w:val="006F2A20"/>
    <w:rsid w:val="006F3894"/>
    <w:rsid w:val="006F3A5E"/>
    <w:rsid w:val="006F3B29"/>
    <w:rsid w:val="006F4094"/>
    <w:rsid w:val="006F478F"/>
    <w:rsid w:val="006F4C4F"/>
    <w:rsid w:val="006F4FB2"/>
    <w:rsid w:val="006F4FCE"/>
    <w:rsid w:val="006F516C"/>
    <w:rsid w:val="006F52E4"/>
    <w:rsid w:val="006F5560"/>
    <w:rsid w:val="006F5664"/>
    <w:rsid w:val="006F5834"/>
    <w:rsid w:val="006F5A92"/>
    <w:rsid w:val="006F5CF3"/>
    <w:rsid w:val="006F614C"/>
    <w:rsid w:val="006F66F1"/>
    <w:rsid w:val="006F7188"/>
    <w:rsid w:val="006F76ED"/>
    <w:rsid w:val="006F7BE2"/>
    <w:rsid w:val="0070006F"/>
    <w:rsid w:val="00700646"/>
    <w:rsid w:val="00700F0B"/>
    <w:rsid w:val="00702272"/>
    <w:rsid w:val="00702367"/>
    <w:rsid w:val="00702389"/>
    <w:rsid w:val="0070289F"/>
    <w:rsid w:val="00702A91"/>
    <w:rsid w:val="00702BC7"/>
    <w:rsid w:val="00702E4C"/>
    <w:rsid w:val="00702EA1"/>
    <w:rsid w:val="00703520"/>
    <w:rsid w:val="00703585"/>
    <w:rsid w:val="00703DAD"/>
    <w:rsid w:val="00704098"/>
    <w:rsid w:val="00704146"/>
    <w:rsid w:val="0070446A"/>
    <w:rsid w:val="00704BF8"/>
    <w:rsid w:val="0070506E"/>
    <w:rsid w:val="00705332"/>
    <w:rsid w:val="0070535F"/>
    <w:rsid w:val="007058A6"/>
    <w:rsid w:val="007058C3"/>
    <w:rsid w:val="00705C5B"/>
    <w:rsid w:val="00705E1C"/>
    <w:rsid w:val="007060FD"/>
    <w:rsid w:val="007065CD"/>
    <w:rsid w:val="007068EF"/>
    <w:rsid w:val="00706A80"/>
    <w:rsid w:val="00706A97"/>
    <w:rsid w:val="00706ECF"/>
    <w:rsid w:val="007073E1"/>
    <w:rsid w:val="007074A1"/>
    <w:rsid w:val="007100D9"/>
    <w:rsid w:val="00710710"/>
    <w:rsid w:val="007115B0"/>
    <w:rsid w:val="007115CB"/>
    <w:rsid w:val="00711689"/>
    <w:rsid w:val="00711AB3"/>
    <w:rsid w:val="00711FBE"/>
    <w:rsid w:val="007125FA"/>
    <w:rsid w:val="00712A49"/>
    <w:rsid w:val="00712C04"/>
    <w:rsid w:val="00712C3E"/>
    <w:rsid w:val="00712C45"/>
    <w:rsid w:val="00713247"/>
    <w:rsid w:val="007139E1"/>
    <w:rsid w:val="00713A39"/>
    <w:rsid w:val="00713B7A"/>
    <w:rsid w:val="00713DF7"/>
    <w:rsid w:val="00714009"/>
    <w:rsid w:val="00714074"/>
    <w:rsid w:val="007140C2"/>
    <w:rsid w:val="007142ED"/>
    <w:rsid w:val="0071443A"/>
    <w:rsid w:val="007145EF"/>
    <w:rsid w:val="0071462D"/>
    <w:rsid w:val="00714909"/>
    <w:rsid w:val="00714B49"/>
    <w:rsid w:val="007152CA"/>
    <w:rsid w:val="00715542"/>
    <w:rsid w:val="00715B1F"/>
    <w:rsid w:val="00715C14"/>
    <w:rsid w:val="00715F52"/>
    <w:rsid w:val="00716034"/>
    <w:rsid w:val="00716560"/>
    <w:rsid w:val="00716722"/>
    <w:rsid w:val="00716CAB"/>
    <w:rsid w:val="0071771F"/>
    <w:rsid w:val="00717C5A"/>
    <w:rsid w:val="00717CC9"/>
    <w:rsid w:val="00717FD4"/>
    <w:rsid w:val="00720231"/>
    <w:rsid w:val="007202BE"/>
    <w:rsid w:val="00720387"/>
    <w:rsid w:val="0072039E"/>
    <w:rsid w:val="0072044D"/>
    <w:rsid w:val="007207F6"/>
    <w:rsid w:val="00720B29"/>
    <w:rsid w:val="00720BA8"/>
    <w:rsid w:val="0072100C"/>
    <w:rsid w:val="007214B7"/>
    <w:rsid w:val="007219FA"/>
    <w:rsid w:val="00721C23"/>
    <w:rsid w:val="00721C5A"/>
    <w:rsid w:val="00722992"/>
    <w:rsid w:val="007229A4"/>
    <w:rsid w:val="00723A24"/>
    <w:rsid w:val="00723D95"/>
    <w:rsid w:val="00723DEE"/>
    <w:rsid w:val="00724802"/>
    <w:rsid w:val="007249DB"/>
    <w:rsid w:val="00724CC7"/>
    <w:rsid w:val="00724F4C"/>
    <w:rsid w:val="00724FBC"/>
    <w:rsid w:val="007251AC"/>
    <w:rsid w:val="00725548"/>
    <w:rsid w:val="007257D9"/>
    <w:rsid w:val="00725AD8"/>
    <w:rsid w:val="00725CBD"/>
    <w:rsid w:val="00726276"/>
    <w:rsid w:val="00727832"/>
    <w:rsid w:val="007309D0"/>
    <w:rsid w:val="00730EE3"/>
    <w:rsid w:val="00731395"/>
    <w:rsid w:val="007314E5"/>
    <w:rsid w:val="007317BE"/>
    <w:rsid w:val="00731BA4"/>
    <w:rsid w:val="00731D56"/>
    <w:rsid w:val="00731F5C"/>
    <w:rsid w:val="00732625"/>
    <w:rsid w:val="0073267C"/>
    <w:rsid w:val="00732756"/>
    <w:rsid w:val="00732A81"/>
    <w:rsid w:val="00732DB0"/>
    <w:rsid w:val="0073379E"/>
    <w:rsid w:val="007337A3"/>
    <w:rsid w:val="00733AF4"/>
    <w:rsid w:val="00733BDB"/>
    <w:rsid w:val="0073415A"/>
    <w:rsid w:val="0073418B"/>
    <w:rsid w:val="00734D9F"/>
    <w:rsid w:val="00734EE8"/>
    <w:rsid w:val="0073526F"/>
    <w:rsid w:val="0073541D"/>
    <w:rsid w:val="00735673"/>
    <w:rsid w:val="007357EA"/>
    <w:rsid w:val="00735A2D"/>
    <w:rsid w:val="0073616A"/>
    <w:rsid w:val="007367BA"/>
    <w:rsid w:val="00736C0A"/>
    <w:rsid w:val="00736C86"/>
    <w:rsid w:val="007371F9"/>
    <w:rsid w:val="00737737"/>
    <w:rsid w:val="007378DC"/>
    <w:rsid w:val="00737F67"/>
    <w:rsid w:val="00740582"/>
    <w:rsid w:val="00741D63"/>
    <w:rsid w:val="0074231D"/>
    <w:rsid w:val="007427BA"/>
    <w:rsid w:val="00742D2E"/>
    <w:rsid w:val="00743798"/>
    <w:rsid w:val="007438E5"/>
    <w:rsid w:val="00743E79"/>
    <w:rsid w:val="0074430B"/>
    <w:rsid w:val="00744F42"/>
    <w:rsid w:val="007454CA"/>
    <w:rsid w:val="007454D3"/>
    <w:rsid w:val="00745585"/>
    <w:rsid w:val="00745908"/>
    <w:rsid w:val="00745C78"/>
    <w:rsid w:val="00745F40"/>
    <w:rsid w:val="00745FF8"/>
    <w:rsid w:val="007463B1"/>
    <w:rsid w:val="007463EC"/>
    <w:rsid w:val="00746EF2"/>
    <w:rsid w:val="0074742D"/>
    <w:rsid w:val="007479D6"/>
    <w:rsid w:val="00747B4C"/>
    <w:rsid w:val="007505CC"/>
    <w:rsid w:val="00750676"/>
    <w:rsid w:val="00750C05"/>
    <w:rsid w:val="00750CC4"/>
    <w:rsid w:val="007512F6"/>
    <w:rsid w:val="00751A53"/>
    <w:rsid w:val="0075258B"/>
    <w:rsid w:val="007527C8"/>
    <w:rsid w:val="007528D2"/>
    <w:rsid w:val="00752A46"/>
    <w:rsid w:val="007533E4"/>
    <w:rsid w:val="00753856"/>
    <w:rsid w:val="00753A38"/>
    <w:rsid w:val="00753AAF"/>
    <w:rsid w:val="00753E75"/>
    <w:rsid w:val="00754110"/>
    <w:rsid w:val="00754995"/>
    <w:rsid w:val="007549A7"/>
    <w:rsid w:val="0075548B"/>
    <w:rsid w:val="00755731"/>
    <w:rsid w:val="00755F1A"/>
    <w:rsid w:val="00756C81"/>
    <w:rsid w:val="0075709C"/>
    <w:rsid w:val="00757BA8"/>
    <w:rsid w:val="00760C3C"/>
    <w:rsid w:val="00760EBE"/>
    <w:rsid w:val="00761695"/>
    <w:rsid w:val="007617FC"/>
    <w:rsid w:val="00761F90"/>
    <w:rsid w:val="00762C44"/>
    <w:rsid w:val="00762CAB"/>
    <w:rsid w:val="007634D9"/>
    <w:rsid w:val="00763D91"/>
    <w:rsid w:val="007641F4"/>
    <w:rsid w:val="00765139"/>
    <w:rsid w:val="007651BA"/>
    <w:rsid w:val="0076593B"/>
    <w:rsid w:val="007659DA"/>
    <w:rsid w:val="00765C75"/>
    <w:rsid w:val="007675D9"/>
    <w:rsid w:val="00767605"/>
    <w:rsid w:val="007678D2"/>
    <w:rsid w:val="00767B13"/>
    <w:rsid w:val="0077000E"/>
    <w:rsid w:val="007704C2"/>
    <w:rsid w:val="0077050D"/>
    <w:rsid w:val="00770935"/>
    <w:rsid w:val="00770E88"/>
    <w:rsid w:val="00770F21"/>
    <w:rsid w:val="00771994"/>
    <w:rsid w:val="007719B8"/>
    <w:rsid w:val="00771A91"/>
    <w:rsid w:val="00771F29"/>
    <w:rsid w:val="00772621"/>
    <w:rsid w:val="00772C58"/>
    <w:rsid w:val="00772F3E"/>
    <w:rsid w:val="00773047"/>
    <w:rsid w:val="00774133"/>
    <w:rsid w:val="00774CA5"/>
    <w:rsid w:val="00774D50"/>
    <w:rsid w:val="00774F9B"/>
    <w:rsid w:val="00774FA2"/>
    <w:rsid w:val="00775029"/>
    <w:rsid w:val="00775413"/>
    <w:rsid w:val="007758C0"/>
    <w:rsid w:val="00775AEC"/>
    <w:rsid w:val="00775E0A"/>
    <w:rsid w:val="00776313"/>
    <w:rsid w:val="00776577"/>
    <w:rsid w:val="007767A9"/>
    <w:rsid w:val="007768BA"/>
    <w:rsid w:val="007769C1"/>
    <w:rsid w:val="00776A5F"/>
    <w:rsid w:val="00776A8A"/>
    <w:rsid w:val="00776CA0"/>
    <w:rsid w:val="00777657"/>
    <w:rsid w:val="00780281"/>
    <w:rsid w:val="0078068F"/>
    <w:rsid w:val="007808CC"/>
    <w:rsid w:val="00780F71"/>
    <w:rsid w:val="007814EE"/>
    <w:rsid w:val="0078177D"/>
    <w:rsid w:val="00781E93"/>
    <w:rsid w:val="00782BF7"/>
    <w:rsid w:val="00783424"/>
    <w:rsid w:val="00783648"/>
    <w:rsid w:val="007836F3"/>
    <w:rsid w:val="00783CBF"/>
    <w:rsid w:val="007842B5"/>
    <w:rsid w:val="00784390"/>
    <w:rsid w:val="007844C2"/>
    <w:rsid w:val="00784726"/>
    <w:rsid w:val="007847C6"/>
    <w:rsid w:val="00784C45"/>
    <w:rsid w:val="00784D0C"/>
    <w:rsid w:val="0078537F"/>
    <w:rsid w:val="00785649"/>
    <w:rsid w:val="00785A76"/>
    <w:rsid w:val="00785B6E"/>
    <w:rsid w:val="0078622E"/>
    <w:rsid w:val="00786BA0"/>
    <w:rsid w:val="007871AF"/>
    <w:rsid w:val="00787598"/>
    <w:rsid w:val="0078779B"/>
    <w:rsid w:val="00787ADF"/>
    <w:rsid w:val="00787DBC"/>
    <w:rsid w:val="00787FCC"/>
    <w:rsid w:val="0079010B"/>
    <w:rsid w:val="00790B68"/>
    <w:rsid w:val="00790DA6"/>
    <w:rsid w:val="00790E00"/>
    <w:rsid w:val="007912C1"/>
    <w:rsid w:val="007913CE"/>
    <w:rsid w:val="0079183E"/>
    <w:rsid w:val="00791EEF"/>
    <w:rsid w:val="00792BFC"/>
    <w:rsid w:val="00792C2E"/>
    <w:rsid w:val="00792F4F"/>
    <w:rsid w:val="00793C82"/>
    <w:rsid w:val="00793F7B"/>
    <w:rsid w:val="00794279"/>
    <w:rsid w:val="0079440A"/>
    <w:rsid w:val="00794447"/>
    <w:rsid w:val="00794541"/>
    <w:rsid w:val="007947B8"/>
    <w:rsid w:val="007949AB"/>
    <w:rsid w:val="0079508C"/>
    <w:rsid w:val="0079510C"/>
    <w:rsid w:val="007955DD"/>
    <w:rsid w:val="00795837"/>
    <w:rsid w:val="00795A47"/>
    <w:rsid w:val="00795AB5"/>
    <w:rsid w:val="007961EC"/>
    <w:rsid w:val="00796A08"/>
    <w:rsid w:val="00796A42"/>
    <w:rsid w:val="00796BB4"/>
    <w:rsid w:val="00796E59"/>
    <w:rsid w:val="007970DC"/>
    <w:rsid w:val="007976B7"/>
    <w:rsid w:val="007979DC"/>
    <w:rsid w:val="00797B48"/>
    <w:rsid w:val="007A000F"/>
    <w:rsid w:val="007A132A"/>
    <w:rsid w:val="007A132C"/>
    <w:rsid w:val="007A19B1"/>
    <w:rsid w:val="007A1D4C"/>
    <w:rsid w:val="007A1DD1"/>
    <w:rsid w:val="007A1E88"/>
    <w:rsid w:val="007A1ECB"/>
    <w:rsid w:val="007A1ED6"/>
    <w:rsid w:val="007A1F01"/>
    <w:rsid w:val="007A1F58"/>
    <w:rsid w:val="007A20B3"/>
    <w:rsid w:val="007A22EF"/>
    <w:rsid w:val="007A2569"/>
    <w:rsid w:val="007A29E5"/>
    <w:rsid w:val="007A34E7"/>
    <w:rsid w:val="007A3832"/>
    <w:rsid w:val="007A39DE"/>
    <w:rsid w:val="007A3F11"/>
    <w:rsid w:val="007A42FF"/>
    <w:rsid w:val="007A457C"/>
    <w:rsid w:val="007A48F2"/>
    <w:rsid w:val="007A4E1C"/>
    <w:rsid w:val="007A5E0B"/>
    <w:rsid w:val="007A5F67"/>
    <w:rsid w:val="007A662E"/>
    <w:rsid w:val="007A68B6"/>
    <w:rsid w:val="007A69B4"/>
    <w:rsid w:val="007A6A4C"/>
    <w:rsid w:val="007A74BA"/>
    <w:rsid w:val="007A7500"/>
    <w:rsid w:val="007A761A"/>
    <w:rsid w:val="007A7623"/>
    <w:rsid w:val="007A7BB7"/>
    <w:rsid w:val="007B018C"/>
    <w:rsid w:val="007B059D"/>
    <w:rsid w:val="007B065E"/>
    <w:rsid w:val="007B149F"/>
    <w:rsid w:val="007B1771"/>
    <w:rsid w:val="007B1CEE"/>
    <w:rsid w:val="007B2239"/>
    <w:rsid w:val="007B238B"/>
    <w:rsid w:val="007B2411"/>
    <w:rsid w:val="007B2F95"/>
    <w:rsid w:val="007B3182"/>
    <w:rsid w:val="007B32D7"/>
    <w:rsid w:val="007B360A"/>
    <w:rsid w:val="007B3A4E"/>
    <w:rsid w:val="007B3A9F"/>
    <w:rsid w:val="007B4ABB"/>
    <w:rsid w:val="007B4FE6"/>
    <w:rsid w:val="007B548B"/>
    <w:rsid w:val="007B55EE"/>
    <w:rsid w:val="007B6247"/>
    <w:rsid w:val="007B6927"/>
    <w:rsid w:val="007B7859"/>
    <w:rsid w:val="007B789E"/>
    <w:rsid w:val="007C04B8"/>
    <w:rsid w:val="007C06C0"/>
    <w:rsid w:val="007C0BAF"/>
    <w:rsid w:val="007C0E46"/>
    <w:rsid w:val="007C102F"/>
    <w:rsid w:val="007C1176"/>
    <w:rsid w:val="007C15FD"/>
    <w:rsid w:val="007C1668"/>
    <w:rsid w:val="007C180F"/>
    <w:rsid w:val="007C1922"/>
    <w:rsid w:val="007C1E76"/>
    <w:rsid w:val="007C1EB6"/>
    <w:rsid w:val="007C234A"/>
    <w:rsid w:val="007C2463"/>
    <w:rsid w:val="007C2759"/>
    <w:rsid w:val="007C2BE8"/>
    <w:rsid w:val="007C2C35"/>
    <w:rsid w:val="007C2F4A"/>
    <w:rsid w:val="007C31B9"/>
    <w:rsid w:val="007C3467"/>
    <w:rsid w:val="007C38C0"/>
    <w:rsid w:val="007C3FB1"/>
    <w:rsid w:val="007C4308"/>
    <w:rsid w:val="007C43FC"/>
    <w:rsid w:val="007C4C4C"/>
    <w:rsid w:val="007C5000"/>
    <w:rsid w:val="007C5030"/>
    <w:rsid w:val="007C51A9"/>
    <w:rsid w:val="007C52D7"/>
    <w:rsid w:val="007C5554"/>
    <w:rsid w:val="007C58CA"/>
    <w:rsid w:val="007C6367"/>
    <w:rsid w:val="007C63B7"/>
    <w:rsid w:val="007C6440"/>
    <w:rsid w:val="007C6828"/>
    <w:rsid w:val="007C6B50"/>
    <w:rsid w:val="007C6E7D"/>
    <w:rsid w:val="007C701B"/>
    <w:rsid w:val="007C72EE"/>
    <w:rsid w:val="007C7A55"/>
    <w:rsid w:val="007C7B32"/>
    <w:rsid w:val="007D0003"/>
    <w:rsid w:val="007D051F"/>
    <w:rsid w:val="007D0CA6"/>
    <w:rsid w:val="007D1386"/>
    <w:rsid w:val="007D1DA1"/>
    <w:rsid w:val="007D1FEE"/>
    <w:rsid w:val="007D2038"/>
    <w:rsid w:val="007D2113"/>
    <w:rsid w:val="007D21D1"/>
    <w:rsid w:val="007D27E6"/>
    <w:rsid w:val="007D2D0C"/>
    <w:rsid w:val="007D2DE4"/>
    <w:rsid w:val="007D2E58"/>
    <w:rsid w:val="007D310F"/>
    <w:rsid w:val="007D3526"/>
    <w:rsid w:val="007D4C52"/>
    <w:rsid w:val="007D599A"/>
    <w:rsid w:val="007D5D04"/>
    <w:rsid w:val="007D5E61"/>
    <w:rsid w:val="007D640A"/>
    <w:rsid w:val="007D6491"/>
    <w:rsid w:val="007D6792"/>
    <w:rsid w:val="007D6921"/>
    <w:rsid w:val="007D6DA6"/>
    <w:rsid w:val="007D6F98"/>
    <w:rsid w:val="007D7153"/>
    <w:rsid w:val="007D755F"/>
    <w:rsid w:val="007D7597"/>
    <w:rsid w:val="007D7911"/>
    <w:rsid w:val="007D7B82"/>
    <w:rsid w:val="007E0217"/>
    <w:rsid w:val="007E063A"/>
    <w:rsid w:val="007E0677"/>
    <w:rsid w:val="007E06E7"/>
    <w:rsid w:val="007E0904"/>
    <w:rsid w:val="007E09B3"/>
    <w:rsid w:val="007E0C62"/>
    <w:rsid w:val="007E1587"/>
    <w:rsid w:val="007E2547"/>
    <w:rsid w:val="007E2739"/>
    <w:rsid w:val="007E2808"/>
    <w:rsid w:val="007E334C"/>
    <w:rsid w:val="007E3904"/>
    <w:rsid w:val="007E3A5D"/>
    <w:rsid w:val="007E3A98"/>
    <w:rsid w:val="007E3ABC"/>
    <w:rsid w:val="007E3BD2"/>
    <w:rsid w:val="007E4612"/>
    <w:rsid w:val="007E48E9"/>
    <w:rsid w:val="007E49CA"/>
    <w:rsid w:val="007E4A25"/>
    <w:rsid w:val="007E4C84"/>
    <w:rsid w:val="007E4CE5"/>
    <w:rsid w:val="007E5017"/>
    <w:rsid w:val="007E524D"/>
    <w:rsid w:val="007E5844"/>
    <w:rsid w:val="007E5F37"/>
    <w:rsid w:val="007E66F6"/>
    <w:rsid w:val="007E73B3"/>
    <w:rsid w:val="007F0531"/>
    <w:rsid w:val="007F0ECA"/>
    <w:rsid w:val="007F160B"/>
    <w:rsid w:val="007F1CAD"/>
    <w:rsid w:val="007F20C8"/>
    <w:rsid w:val="007F29C0"/>
    <w:rsid w:val="007F2C85"/>
    <w:rsid w:val="007F2D64"/>
    <w:rsid w:val="007F33EB"/>
    <w:rsid w:val="007F3564"/>
    <w:rsid w:val="007F3C9D"/>
    <w:rsid w:val="007F3D9F"/>
    <w:rsid w:val="007F41EC"/>
    <w:rsid w:val="007F430C"/>
    <w:rsid w:val="007F4BF3"/>
    <w:rsid w:val="007F4CD3"/>
    <w:rsid w:val="007F523C"/>
    <w:rsid w:val="007F5465"/>
    <w:rsid w:val="007F54B2"/>
    <w:rsid w:val="007F557B"/>
    <w:rsid w:val="007F5AF7"/>
    <w:rsid w:val="007F5B87"/>
    <w:rsid w:val="007F5D9E"/>
    <w:rsid w:val="007F5F7D"/>
    <w:rsid w:val="007F600B"/>
    <w:rsid w:val="007F63AE"/>
    <w:rsid w:val="007F79F2"/>
    <w:rsid w:val="007F7DB0"/>
    <w:rsid w:val="007F7F1B"/>
    <w:rsid w:val="00800381"/>
    <w:rsid w:val="00800397"/>
    <w:rsid w:val="008006A7"/>
    <w:rsid w:val="008006B2"/>
    <w:rsid w:val="00800D2E"/>
    <w:rsid w:val="008010FD"/>
    <w:rsid w:val="0080125D"/>
    <w:rsid w:val="00801367"/>
    <w:rsid w:val="00801643"/>
    <w:rsid w:val="0080195C"/>
    <w:rsid w:val="00801E96"/>
    <w:rsid w:val="00801F54"/>
    <w:rsid w:val="00801F69"/>
    <w:rsid w:val="00802A49"/>
    <w:rsid w:val="00802D8F"/>
    <w:rsid w:val="00803310"/>
    <w:rsid w:val="008036F4"/>
    <w:rsid w:val="0080398E"/>
    <w:rsid w:val="00803E41"/>
    <w:rsid w:val="008040C3"/>
    <w:rsid w:val="008043A3"/>
    <w:rsid w:val="00804CE9"/>
    <w:rsid w:val="008051A5"/>
    <w:rsid w:val="008052F6"/>
    <w:rsid w:val="00805860"/>
    <w:rsid w:val="00805C73"/>
    <w:rsid w:val="00806384"/>
    <w:rsid w:val="00806389"/>
    <w:rsid w:val="008064FA"/>
    <w:rsid w:val="00806A19"/>
    <w:rsid w:val="00806BDB"/>
    <w:rsid w:val="00807A11"/>
    <w:rsid w:val="00810779"/>
    <w:rsid w:val="008107D2"/>
    <w:rsid w:val="00810B72"/>
    <w:rsid w:val="00810C2F"/>
    <w:rsid w:val="00810C6F"/>
    <w:rsid w:val="00810F88"/>
    <w:rsid w:val="0081133F"/>
    <w:rsid w:val="00811A01"/>
    <w:rsid w:val="00811F92"/>
    <w:rsid w:val="008123B1"/>
    <w:rsid w:val="00812F2E"/>
    <w:rsid w:val="00812FED"/>
    <w:rsid w:val="00813005"/>
    <w:rsid w:val="0081332E"/>
    <w:rsid w:val="00813D9E"/>
    <w:rsid w:val="00813DFE"/>
    <w:rsid w:val="00813F13"/>
    <w:rsid w:val="008151E5"/>
    <w:rsid w:val="00815FC4"/>
    <w:rsid w:val="00816586"/>
    <w:rsid w:val="008179CA"/>
    <w:rsid w:val="00817FE0"/>
    <w:rsid w:val="008201C7"/>
    <w:rsid w:val="008204BB"/>
    <w:rsid w:val="008206FE"/>
    <w:rsid w:val="0082152E"/>
    <w:rsid w:val="008216BD"/>
    <w:rsid w:val="00821B63"/>
    <w:rsid w:val="0082210F"/>
    <w:rsid w:val="008225D9"/>
    <w:rsid w:val="00822D5A"/>
    <w:rsid w:val="0082338F"/>
    <w:rsid w:val="0082340A"/>
    <w:rsid w:val="0082355F"/>
    <w:rsid w:val="008235E5"/>
    <w:rsid w:val="008241BF"/>
    <w:rsid w:val="008248CF"/>
    <w:rsid w:val="0082493E"/>
    <w:rsid w:val="008249DC"/>
    <w:rsid w:val="00824ADE"/>
    <w:rsid w:val="00824F74"/>
    <w:rsid w:val="008256A3"/>
    <w:rsid w:val="00825BA1"/>
    <w:rsid w:val="00825EF3"/>
    <w:rsid w:val="00826104"/>
    <w:rsid w:val="008264C7"/>
    <w:rsid w:val="00826B08"/>
    <w:rsid w:val="00826E12"/>
    <w:rsid w:val="008271FD"/>
    <w:rsid w:val="008274B2"/>
    <w:rsid w:val="0082764B"/>
    <w:rsid w:val="008279FC"/>
    <w:rsid w:val="00827B36"/>
    <w:rsid w:val="008300D9"/>
    <w:rsid w:val="0083129F"/>
    <w:rsid w:val="00831491"/>
    <w:rsid w:val="00831685"/>
    <w:rsid w:val="008316A6"/>
    <w:rsid w:val="00832372"/>
    <w:rsid w:val="008324AA"/>
    <w:rsid w:val="00832769"/>
    <w:rsid w:val="008332C8"/>
    <w:rsid w:val="00833716"/>
    <w:rsid w:val="00833F26"/>
    <w:rsid w:val="00833FBB"/>
    <w:rsid w:val="00833FD3"/>
    <w:rsid w:val="008344CE"/>
    <w:rsid w:val="008348BF"/>
    <w:rsid w:val="00834CD4"/>
    <w:rsid w:val="0083554B"/>
    <w:rsid w:val="00835E42"/>
    <w:rsid w:val="0083618E"/>
    <w:rsid w:val="00836964"/>
    <w:rsid w:val="00836AED"/>
    <w:rsid w:val="008370C4"/>
    <w:rsid w:val="00837385"/>
    <w:rsid w:val="00837477"/>
    <w:rsid w:val="00837935"/>
    <w:rsid w:val="00840490"/>
    <w:rsid w:val="00840C62"/>
    <w:rsid w:val="00840FAC"/>
    <w:rsid w:val="008412B5"/>
    <w:rsid w:val="00841480"/>
    <w:rsid w:val="008415CF"/>
    <w:rsid w:val="008417CA"/>
    <w:rsid w:val="00841CF4"/>
    <w:rsid w:val="008436E9"/>
    <w:rsid w:val="008438EA"/>
    <w:rsid w:val="008445D8"/>
    <w:rsid w:val="008446C7"/>
    <w:rsid w:val="00844AC0"/>
    <w:rsid w:val="00844D20"/>
    <w:rsid w:val="00844DD8"/>
    <w:rsid w:val="00844EFB"/>
    <w:rsid w:val="008450A0"/>
    <w:rsid w:val="00845B88"/>
    <w:rsid w:val="008465CA"/>
    <w:rsid w:val="00846890"/>
    <w:rsid w:val="008469FB"/>
    <w:rsid w:val="00846C7A"/>
    <w:rsid w:val="00846E96"/>
    <w:rsid w:val="008475C8"/>
    <w:rsid w:val="00847D33"/>
    <w:rsid w:val="00847D59"/>
    <w:rsid w:val="00847ED4"/>
    <w:rsid w:val="00850266"/>
    <w:rsid w:val="00850840"/>
    <w:rsid w:val="0085089E"/>
    <w:rsid w:val="00850925"/>
    <w:rsid w:val="0085171E"/>
    <w:rsid w:val="0085191C"/>
    <w:rsid w:val="0085235E"/>
    <w:rsid w:val="008524F6"/>
    <w:rsid w:val="00852E72"/>
    <w:rsid w:val="00852F9C"/>
    <w:rsid w:val="008540D8"/>
    <w:rsid w:val="008546C6"/>
    <w:rsid w:val="00854B8E"/>
    <w:rsid w:val="00854BEA"/>
    <w:rsid w:val="00854D2D"/>
    <w:rsid w:val="00854D86"/>
    <w:rsid w:val="008550B1"/>
    <w:rsid w:val="008559AE"/>
    <w:rsid w:val="00855D40"/>
    <w:rsid w:val="00856A62"/>
    <w:rsid w:val="00856D82"/>
    <w:rsid w:val="00857060"/>
    <w:rsid w:val="00857AAC"/>
    <w:rsid w:val="008603BC"/>
    <w:rsid w:val="008608C0"/>
    <w:rsid w:val="00860C91"/>
    <w:rsid w:val="00861178"/>
    <w:rsid w:val="00861B85"/>
    <w:rsid w:val="00862310"/>
    <w:rsid w:val="0086296F"/>
    <w:rsid w:val="00862BE1"/>
    <w:rsid w:val="00862EC8"/>
    <w:rsid w:val="00863A85"/>
    <w:rsid w:val="00864052"/>
    <w:rsid w:val="00864333"/>
    <w:rsid w:val="008648BD"/>
    <w:rsid w:val="00864966"/>
    <w:rsid w:val="00864B57"/>
    <w:rsid w:val="00864DCB"/>
    <w:rsid w:val="0086502E"/>
    <w:rsid w:val="008658A6"/>
    <w:rsid w:val="008659B0"/>
    <w:rsid w:val="00865D8C"/>
    <w:rsid w:val="00865F06"/>
    <w:rsid w:val="008660B7"/>
    <w:rsid w:val="0086630E"/>
    <w:rsid w:val="0086642C"/>
    <w:rsid w:val="008667C2"/>
    <w:rsid w:val="00866E91"/>
    <w:rsid w:val="00866EB5"/>
    <w:rsid w:val="00867408"/>
    <w:rsid w:val="008676CA"/>
    <w:rsid w:val="00867867"/>
    <w:rsid w:val="00871577"/>
    <w:rsid w:val="00871D4E"/>
    <w:rsid w:val="00871E71"/>
    <w:rsid w:val="008725FA"/>
    <w:rsid w:val="008729F9"/>
    <w:rsid w:val="0087335E"/>
    <w:rsid w:val="008733EE"/>
    <w:rsid w:val="008736BA"/>
    <w:rsid w:val="008737B7"/>
    <w:rsid w:val="00874017"/>
    <w:rsid w:val="0087428F"/>
    <w:rsid w:val="0087491F"/>
    <w:rsid w:val="00874DE7"/>
    <w:rsid w:val="0087523C"/>
    <w:rsid w:val="0087564F"/>
    <w:rsid w:val="0087600D"/>
    <w:rsid w:val="008760EE"/>
    <w:rsid w:val="00876615"/>
    <w:rsid w:val="00876ED6"/>
    <w:rsid w:val="00876F8E"/>
    <w:rsid w:val="00877224"/>
    <w:rsid w:val="00877C2D"/>
    <w:rsid w:val="00880428"/>
    <w:rsid w:val="00880BD0"/>
    <w:rsid w:val="00880E77"/>
    <w:rsid w:val="00881489"/>
    <w:rsid w:val="00881821"/>
    <w:rsid w:val="00881AFB"/>
    <w:rsid w:val="00881F53"/>
    <w:rsid w:val="0088213D"/>
    <w:rsid w:val="008821B2"/>
    <w:rsid w:val="008822F7"/>
    <w:rsid w:val="0088234A"/>
    <w:rsid w:val="00882892"/>
    <w:rsid w:val="00883090"/>
    <w:rsid w:val="0088325F"/>
    <w:rsid w:val="0088334C"/>
    <w:rsid w:val="008833A5"/>
    <w:rsid w:val="008838AB"/>
    <w:rsid w:val="00884080"/>
    <w:rsid w:val="008843CB"/>
    <w:rsid w:val="00884501"/>
    <w:rsid w:val="00884F7D"/>
    <w:rsid w:val="00885048"/>
    <w:rsid w:val="008853D6"/>
    <w:rsid w:val="00885633"/>
    <w:rsid w:val="008856E1"/>
    <w:rsid w:val="00885A77"/>
    <w:rsid w:val="00885B3C"/>
    <w:rsid w:val="008866A1"/>
    <w:rsid w:val="008867EF"/>
    <w:rsid w:val="00886955"/>
    <w:rsid w:val="0088718E"/>
    <w:rsid w:val="00887337"/>
    <w:rsid w:val="00887552"/>
    <w:rsid w:val="00887970"/>
    <w:rsid w:val="00887B74"/>
    <w:rsid w:val="00887C2A"/>
    <w:rsid w:val="00887C6A"/>
    <w:rsid w:val="00887E42"/>
    <w:rsid w:val="0089083F"/>
    <w:rsid w:val="00890A05"/>
    <w:rsid w:val="00890A6C"/>
    <w:rsid w:val="0089121F"/>
    <w:rsid w:val="00891399"/>
    <w:rsid w:val="00891443"/>
    <w:rsid w:val="008915C1"/>
    <w:rsid w:val="008916F6"/>
    <w:rsid w:val="008917C4"/>
    <w:rsid w:val="00891860"/>
    <w:rsid w:val="00891886"/>
    <w:rsid w:val="00891D47"/>
    <w:rsid w:val="00891DF7"/>
    <w:rsid w:val="008927D6"/>
    <w:rsid w:val="00892A2F"/>
    <w:rsid w:val="008930F4"/>
    <w:rsid w:val="0089313C"/>
    <w:rsid w:val="00893290"/>
    <w:rsid w:val="008932FD"/>
    <w:rsid w:val="00893508"/>
    <w:rsid w:val="0089395F"/>
    <w:rsid w:val="00894409"/>
    <w:rsid w:val="008944A9"/>
    <w:rsid w:val="008945F1"/>
    <w:rsid w:val="008948D2"/>
    <w:rsid w:val="00894A10"/>
    <w:rsid w:val="00895A98"/>
    <w:rsid w:val="008961C5"/>
    <w:rsid w:val="00896331"/>
    <w:rsid w:val="00896E27"/>
    <w:rsid w:val="00896F59"/>
    <w:rsid w:val="00897122"/>
    <w:rsid w:val="008971C4"/>
    <w:rsid w:val="008971F5"/>
    <w:rsid w:val="0089728C"/>
    <w:rsid w:val="008976B7"/>
    <w:rsid w:val="00897951"/>
    <w:rsid w:val="00897BA0"/>
    <w:rsid w:val="00897D48"/>
    <w:rsid w:val="00897F1A"/>
    <w:rsid w:val="008A00AE"/>
    <w:rsid w:val="008A0C38"/>
    <w:rsid w:val="008A0DCD"/>
    <w:rsid w:val="008A0E2E"/>
    <w:rsid w:val="008A0E47"/>
    <w:rsid w:val="008A1419"/>
    <w:rsid w:val="008A15AC"/>
    <w:rsid w:val="008A18EA"/>
    <w:rsid w:val="008A1AC0"/>
    <w:rsid w:val="008A1BF2"/>
    <w:rsid w:val="008A239D"/>
    <w:rsid w:val="008A2403"/>
    <w:rsid w:val="008A24A2"/>
    <w:rsid w:val="008A25D1"/>
    <w:rsid w:val="008A2BC3"/>
    <w:rsid w:val="008A2C07"/>
    <w:rsid w:val="008A3295"/>
    <w:rsid w:val="008A361F"/>
    <w:rsid w:val="008A378F"/>
    <w:rsid w:val="008A397E"/>
    <w:rsid w:val="008A3BE5"/>
    <w:rsid w:val="008A3F84"/>
    <w:rsid w:val="008A46ED"/>
    <w:rsid w:val="008A4BC0"/>
    <w:rsid w:val="008A4ED2"/>
    <w:rsid w:val="008A551F"/>
    <w:rsid w:val="008A56D9"/>
    <w:rsid w:val="008A5A66"/>
    <w:rsid w:val="008A5D51"/>
    <w:rsid w:val="008A5FF7"/>
    <w:rsid w:val="008A61AA"/>
    <w:rsid w:val="008A623E"/>
    <w:rsid w:val="008A6B91"/>
    <w:rsid w:val="008A6C6D"/>
    <w:rsid w:val="008A6DA4"/>
    <w:rsid w:val="008A7220"/>
    <w:rsid w:val="008A7307"/>
    <w:rsid w:val="008A74AC"/>
    <w:rsid w:val="008B0AD1"/>
    <w:rsid w:val="008B0F11"/>
    <w:rsid w:val="008B142C"/>
    <w:rsid w:val="008B173D"/>
    <w:rsid w:val="008B177D"/>
    <w:rsid w:val="008B1962"/>
    <w:rsid w:val="008B2212"/>
    <w:rsid w:val="008B23AB"/>
    <w:rsid w:val="008B23DA"/>
    <w:rsid w:val="008B2503"/>
    <w:rsid w:val="008B25BF"/>
    <w:rsid w:val="008B2983"/>
    <w:rsid w:val="008B310F"/>
    <w:rsid w:val="008B33FB"/>
    <w:rsid w:val="008B38EA"/>
    <w:rsid w:val="008B3C9C"/>
    <w:rsid w:val="008B3FCF"/>
    <w:rsid w:val="008B431C"/>
    <w:rsid w:val="008B437D"/>
    <w:rsid w:val="008B4A43"/>
    <w:rsid w:val="008B4BE0"/>
    <w:rsid w:val="008B560C"/>
    <w:rsid w:val="008B5EA7"/>
    <w:rsid w:val="008B72E2"/>
    <w:rsid w:val="008B73E0"/>
    <w:rsid w:val="008B7CF7"/>
    <w:rsid w:val="008B7D0B"/>
    <w:rsid w:val="008C0116"/>
    <w:rsid w:val="008C03B5"/>
    <w:rsid w:val="008C06F8"/>
    <w:rsid w:val="008C0DE8"/>
    <w:rsid w:val="008C129D"/>
    <w:rsid w:val="008C14C3"/>
    <w:rsid w:val="008C1F44"/>
    <w:rsid w:val="008C223A"/>
    <w:rsid w:val="008C26C5"/>
    <w:rsid w:val="008C2D0B"/>
    <w:rsid w:val="008C2E12"/>
    <w:rsid w:val="008C2EB4"/>
    <w:rsid w:val="008C2FAD"/>
    <w:rsid w:val="008C3251"/>
    <w:rsid w:val="008C3388"/>
    <w:rsid w:val="008C353C"/>
    <w:rsid w:val="008C39C2"/>
    <w:rsid w:val="008C3B48"/>
    <w:rsid w:val="008C3B7B"/>
    <w:rsid w:val="008C4400"/>
    <w:rsid w:val="008C44D3"/>
    <w:rsid w:val="008C47AB"/>
    <w:rsid w:val="008C5222"/>
    <w:rsid w:val="008C58A5"/>
    <w:rsid w:val="008C5A3D"/>
    <w:rsid w:val="008C5FA2"/>
    <w:rsid w:val="008C6282"/>
    <w:rsid w:val="008C647F"/>
    <w:rsid w:val="008C6554"/>
    <w:rsid w:val="008C66B4"/>
    <w:rsid w:val="008C6713"/>
    <w:rsid w:val="008C67B2"/>
    <w:rsid w:val="008C6B34"/>
    <w:rsid w:val="008C7083"/>
    <w:rsid w:val="008C72F6"/>
    <w:rsid w:val="008C791F"/>
    <w:rsid w:val="008D05C0"/>
    <w:rsid w:val="008D08FA"/>
    <w:rsid w:val="008D0F66"/>
    <w:rsid w:val="008D1132"/>
    <w:rsid w:val="008D2092"/>
    <w:rsid w:val="008D4253"/>
    <w:rsid w:val="008D46EF"/>
    <w:rsid w:val="008D4A0F"/>
    <w:rsid w:val="008D5163"/>
    <w:rsid w:val="008D58D0"/>
    <w:rsid w:val="008D5CB2"/>
    <w:rsid w:val="008D6298"/>
    <w:rsid w:val="008D698E"/>
    <w:rsid w:val="008D741E"/>
    <w:rsid w:val="008D7A6E"/>
    <w:rsid w:val="008D7DEA"/>
    <w:rsid w:val="008E014C"/>
    <w:rsid w:val="008E027D"/>
    <w:rsid w:val="008E072A"/>
    <w:rsid w:val="008E09D7"/>
    <w:rsid w:val="008E1187"/>
    <w:rsid w:val="008E15A3"/>
    <w:rsid w:val="008E16B9"/>
    <w:rsid w:val="008E1947"/>
    <w:rsid w:val="008E19E6"/>
    <w:rsid w:val="008E1B74"/>
    <w:rsid w:val="008E1C3C"/>
    <w:rsid w:val="008E24F1"/>
    <w:rsid w:val="008E2ABF"/>
    <w:rsid w:val="008E2F49"/>
    <w:rsid w:val="008E323B"/>
    <w:rsid w:val="008E32BD"/>
    <w:rsid w:val="008E36B9"/>
    <w:rsid w:val="008E3915"/>
    <w:rsid w:val="008E41C4"/>
    <w:rsid w:val="008E428F"/>
    <w:rsid w:val="008E4A8C"/>
    <w:rsid w:val="008E4F0B"/>
    <w:rsid w:val="008E5212"/>
    <w:rsid w:val="008E67A3"/>
    <w:rsid w:val="008E6C4B"/>
    <w:rsid w:val="008E7912"/>
    <w:rsid w:val="008F01BE"/>
    <w:rsid w:val="008F0C6F"/>
    <w:rsid w:val="008F11D5"/>
    <w:rsid w:val="008F1B71"/>
    <w:rsid w:val="008F1FE8"/>
    <w:rsid w:val="008F296A"/>
    <w:rsid w:val="008F2F67"/>
    <w:rsid w:val="008F3011"/>
    <w:rsid w:val="008F30C3"/>
    <w:rsid w:val="008F31AF"/>
    <w:rsid w:val="008F321B"/>
    <w:rsid w:val="008F37A8"/>
    <w:rsid w:val="008F4588"/>
    <w:rsid w:val="008F5319"/>
    <w:rsid w:val="008F545A"/>
    <w:rsid w:val="008F5534"/>
    <w:rsid w:val="008F5AC3"/>
    <w:rsid w:val="008F60D9"/>
    <w:rsid w:val="008F6584"/>
    <w:rsid w:val="008F6B32"/>
    <w:rsid w:val="008F6B47"/>
    <w:rsid w:val="008F6C11"/>
    <w:rsid w:val="008F6ED4"/>
    <w:rsid w:val="008F700B"/>
    <w:rsid w:val="008F7257"/>
    <w:rsid w:val="008F7311"/>
    <w:rsid w:val="008F767B"/>
    <w:rsid w:val="00900886"/>
    <w:rsid w:val="00901648"/>
    <w:rsid w:val="00901BEC"/>
    <w:rsid w:val="00901F47"/>
    <w:rsid w:val="00902220"/>
    <w:rsid w:val="00902577"/>
    <w:rsid w:val="0090272E"/>
    <w:rsid w:val="00902849"/>
    <w:rsid w:val="00902A6E"/>
    <w:rsid w:val="00902A84"/>
    <w:rsid w:val="00903148"/>
    <w:rsid w:val="00903BF2"/>
    <w:rsid w:val="00903F8E"/>
    <w:rsid w:val="00903FB3"/>
    <w:rsid w:val="0090426F"/>
    <w:rsid w:val="009042BD"/>
    <w:rsid w:val="00904506"/>
    <w:rsid w:val="00904840"/>
    <w:rsid w:val="00904ED2"/>
    <w:rsid w:val="009050B9"/>
    <w:rsid w:val="009053BF"/>
    <w:rsid w:val="009058A5"/>
    <w:rsid w:val="00905D74"/>
    <w:rsid w:val="00906134"/>
    <w:rsid w:val="00906AC1"/>
    <w:rsid w:val="00906AE9"/>
    <w:rsid w:val="009071C0"/>
    <w:rsid w:val="00907535"/>
    <w:rsid w:val="00910660"/>
    <w:rsid w:val="009114FD"/>
    <w:rsid w:val="00912C4D"/>
    <w:rsid w:val="00912E54"/>
    <w:rsid w:val="009131B4"/>
    <w:rsid w:val="009133D2"/>
    <w:rsid w:val="00913417"/>
    <w:rsid w:val="00913C9A"/>
    <w:rsid w:val="0091465B"/>
    <w:rsid w:val="009147B9"/>
    <w:rsid w:val="00915230"/>
    <w:rsid w:val="009158C2"/>
    <w:rsid w:val="00915D9D"/>
    <w:rsid w:val="00916153"/>
    <w:rsid w:val="0091636E"/>
    <w:rsid w:val="00916587"/>
    <w:rsid w:val="0091671E"/>
    <w:rsid w:val="00916C21"/>
    <w:rsid w:val="0091721E"/>
    <w:rsid w:val="00917AA1"/>
    <w:rsid w:val="00917CF1"/>
    <w:rsid w:val="00917CF6"/>
    <w:rsid w:val="0092005E"/>
    <w:rsid w:val="0092024E"/>
    <w:rsid w:val="0092047C"/>
    <w:rsid w:val="00920546"/>
    <w:rsid w:val="0092081A"/>
    <w:rsid w:val="00920C35"/>
    <w:rsid w:val="009217AA"/>
    <w:rsid w:val="009217EB"/>
    <w:rsid w:val="0092195F"/>
    <w:rsid w:val="00921FFD"/>
    <w:rsid w:val="009221FB"/>
    <w:rsid w:val="009225E4"/>
    <w:rsid w:val="00922904"/>
    <w:rsid w:val="00922A46"/>
    <w:rsid w:val="00922B00"/>
    <w:rsid w:val="00922B17"/>
    <w:rsid w:val="00922BCE"/>
    <w:rsid w:val="00922C39"/>
    <w:rsid w:val="009235C3"/>
    <w:rsid w:val="00923692"/>
    <w:rsid w:val="00923A7D"/>
    <w:rsid w:val="00923CFF"/>
    <w:rsid w:val="009241AB"/>
    <w:rsid w:val="00924526"/>
    <w:rsid w:val="00924710"/>
    <w:rsid w:val="009247E0"/>
    <w:rsid w:val="00924E35"/>
    <w:rsid w:val="0092562C"/>
    <w:rsid w:val="00925961"/>
    <w:rsid w:val="00925E6B"/>
    <w:rsid w:val="009260A5"/>
    <w:rsid w:val="009265D3"/>
    <w:rsid w:val="00926C7D"/>
    <w:rsid w:val="00926D9B"/>
    <w:rsid w:val="00927286"/>
    <w:rsid w:val="0092744B"/>
    <w:rsid w:val="00927915"/>
    <w:rsid w:val="00927983"/>
    <w:rsid w:val="00927ACA"/>
    <w:rsid w:val="00930040"/>
    <w:rsid w:val="009304D7"/>
    <w:rsid w:val="009305BD"/>
    <w:rsid w:val="00930C1B"/>
    <w:rsid w:val="00930DD3"/>
    <w:rsid w:val="009314BD"/>
    <w:rsid w:val="009314E5"/>
    <w:rsid w:val="00931849"/>
    <w:rsid w:val="00931B0F"/>
    <w:rsid w:val="00932506"/>
    <w:rsid w:val="00932544"/>
    <w:rsid w:val="009325D5"/>
    <w:rsid w:val="009326CB"/>
    <w:rsid w:val="0093290D"/>
    <w:rsid w:val="009330FC"/>
    <w:rsid w:val="0093321A"/>
    <w:rsid w:val="0093321C"/>
    <w:rsid w:val="00933441"/>
    <w:rsid w:val="00933852"/>
    <w:rsid w:val="00933978"/>
    <w:rsid w:val="009342AD"/>
    <w:rsid w:val="00934600"/>
    <w:rsid w:val="0093500E"/>
    <w:rsid w:val="009355F4"/>
    <w:rsid w:val="0093597C"/>
    <w:rsid w:val="00935C7D"/>
    <w:rsid w:val="009360FB"/>
    <w:rsid w:val="00936223"/>
    <w:rsid w:val="00936277"/>
    <w:rsid w:val="00936F59"/>
    <w:rsid w:val="00937282"/>
    <w:rsid w:val="0093754F"/>
    <w:rsid w:val="00937D97"/>
    <w:rsid w:val="00937F18"/>
    <w:rsid w:val="00940368"/>
    <w:rsid w:val="00940385"/>
    <w:rsid w:val="009409BC"/>
    <w:rsid w:val="009411FA"/>
    <w:rsid w:val="00942223"/>
    <w:rsid w:val="00942596"/>
    <w:rsid w:val="00942817"/>
    <w:rsid w:val="009429B0"/>
    <w:rsid w:val="00943147"/>
    <w:rsid w:val="00943350"/>
    <w:rsid w:val="00943A6C"/>
    <w:rsid w:val="00943ABD"/>
    <w:rsid w:val="00943C5D"/>
    <w:rsid w:val="009444C1"/>
    <w:rsid w:val="00945623"/>
    <w:rsid w:val="009457EC"/>
    <w:rsid w:val="00946528"/>
    <w:rsid w:val="00946D63"/>
    <w:rsid w:val="009471A0"/>
    <w:rsid w:val="00947378"/>
    <w:rsid w:val="00947F0A"/>
    <w:rsid w:val="00950081"/>
    <w:rsid w:val="009508BC"/>
    <w:rsid w:val="009517A7"/>
    <w:rsid w:val="00951A3F"/>
    <w:rsid w:val="00951AFB"/>
    <w:rsid w:val="00952BF8"/>
    <w:rsid w:val="00952DA9"/>
    <w:rsid w:val="0095309F"/>
    <w:rsid w:val="009537DE"/>
    <w:rsid w:val="00953EF3"/>
    <w:rsid w:val="00953FE5"/>
    <w:rsid w:val="009545A9"/>
    <w:rsid w:val="009554C4"/>
    <w:rsid w:val="009556DC"/>
    <w:rsid w:val="00955B4A"/>
    <w:rsid w:val="00955D87"/>
    <w:rsid w:val="00956563"/>
    <w:rsid w:val="0095738D"/>
    <w:rsid w:val="00957C74"/>
    <w:rsid w:val="00957D14"/>
    <w:rsid w:val="0096087E"/>
    <w:rsid w:val="009608E3"/>
    <w:rsid w:val="00960906"/>
    <w:rsid w:val="00960C60"/>
    <w:rsid w:val="00960DFD"/>
    <w:rsid w:val="009617C1"/>
    <w:rsid w:val="009618FF"/>
    <w:rsid w:val="00961E42"/>
    <w:rsid w:val="00961F60"/>
    <w:rsid w:val="009621A9"/>
    <w:rsid w:val="009623B8"/>
    <w:rsid w:val="0096254B"/>
    <w:rsid w:val="00962A8E"/>
    <w:rsid w:val="00962E6E"/>
    <w:rsid w:val="009632AD"/>
    <w:rsid w:val="009632DC"/>
    <w:rsid w:val="009637D4"/>
    <w:rsid w:val="00963E39"/>
    <w:rsid w:val="009640DE"/>
    <w:rsid w:val="009641ED"/>
    <w:rsid w:val="009643A2"/>
    <w:rsid w:val="0096476B"/>
    <w:rsid w:val="00964C18"/>
    <w:rsid w:val="009652CC"/>
    <w:rsid w:val="00965309"/>
    <w:rsid w:val="0096575C"/>
    <w:rsid w:val="00965A82"/>
    <w:rsid w:val="0096693B"/>
    <w:rsid w:val="0096735E"/>
    <w:rsid w:val="00967766"/>
    <w:rsid w:val="00967A5E"/>
    <w:rsid w:val="00967EDA"/>
    <w:rsid w:val="009700AC"/>
    <w:rsid w:val="009703F3"/>
    <w:rsid w:val="009708A9"/>
    <w:rsid w:val="009708CC"/>
    <w:rsid w:val="0097096A"/>
    <w:rsid w:val="00970DCE"/>
    <w:rsid w:val="00970DF4"/>
    <w:rsid w:val="00970E1B"/>
    <w:rsid w:val="009711D1"/>
    <w:rsid w:val="00971369"/>
    <w:rsid w:val="009714AD"/>
    <w:rsid w:val="00971744"/>
    <w:rsid w:val="00971A77"/>
    <w:rsid w:val="00971E2D"/>
    <w:rsid w:val="00972098"/>
    <w:rsid w:val="0097226F"/>
    <w:rsid w:val="009723BA"/>
    <w:rsid w:val="009723FF"/>
    <w:rsid w:val="0097263C"/>
    <w:rsid w:val="009726AA"/>
    <w:rsid w:val="00972B39"/>
    <w:rsid w:val="00972D94"/>
    <w:rsid w:val="00972ED8"/>
    <w:rsid w:val="00973410"/>
    <w:rsid w:val="009734D9"/>
    <w:rsid w:val="009737CD"/>
    <w:rsid w:val="00973A3E"/>
    <w:rsid w:val="0097510A"/>
    <w:rsid w:val="009754A7"/>
    <w:rsid w:val="009755A4"/>
    <w:rsid w:val="00975AEA"/>
    <w:rsid w:val="00975BCE"/>
    <w:rsid w:val="00976637"/>
    <w:rsid w:val="00976C4C"/>
    <w:rsid w:val="00976CAD"/>
    <w:rsid w:val="00976E57"/>
    <w:rsid w:val="00977168"/>
    <w:rsid w:val="0098057C"/>
    <w:rsid w:val="009805F8"/>
    <w:rsid w:val="0098071A"/>
    <w:rsid w:val="00980B79"/>
    <w:rsid w:val="00980DDF"/>
    <w:rsid w:val="0098119A"/>
    <w:rsid w:val="009815A9"/>
    <w:rsid w:val="009818DA"/>
    <w:rsid w:val="00981EC5"/>
    <w:rsid w:val="0098212B"/>
    <w:rsid w:val="0098299C"/>
    <w:rsid w:val="00982B31"/>
    <w:rsid w:val="00983404"/>
    <w:rsid w:val="009834E0"/>
    <w:rsid w:val="009839D7"/>
    <w:rsid w:val="00983A9F"/>
    <w:rsid w:val="00983B36"/>
    <w:rsid w:val="00983C66"/>
    <w:rsid w:val="0098460F"/>
    <w:rsid w:val="00984A66"/>
    <w:rsid w:val="00984D63"/>
    <w:rsid w:val="00984DBF"/>
    <w:rsid w:val="00985136"/>
    <w:rsid w:val="00985176"/>
    <w:rsid w:val="00985C3C"/>
    <w:rsid w:val="009860DD"/>
    <w:rsid w:val="009862FC"/>
    <w:rsid w:val="00986988"/>
    <w:rsid w:val="009869E6"/>
    <w:rsid w:val="009871B8"/>
    <w:rsid w:val="0098750D"/>
    <w:rsid w:val="00987F38"/>
    <w:rsid w:val="0099054D"/>
    <w:rsid w:val="00990843"/>
    <w:rsid w:val="009909C8"/>
    <w:rsid w:val="00990BC4"/>
    <w:rsid w:val="00990E3F"/>
    <w:rsid w:val="00991464"/>
    <w:rsid w:val="00991BBA"/>
    <w:rsid w:val="00991DBC"/>
    <w:rsid w:val="00992417"/>
    <w:rsid w:val="00993274"/>
    <w:rsid w:val="009936F7"/>
    <w:rsid w:val="00993943"/>
    <w:rsid w:val="00993D9A"/>
    <w:rsid w:val="00993FCB"/>
    <w:rsid w:val="0099407E"/>
    <w:rsid w:val="00995304"/>
    <w:rsid w:val="0099567B"/>
    <w:rsid w:val="00995AD3"/>
    <w:rsid w:val="009960C6"/>
    <w:rsid w:val="00996214"/>
    <w:rsid w:val="009978DE"/>
    <w:rsid w:val="009978E3"/>
    <w:rsid w:val="00997B11"/>
    <w:rsid w:val="00997B79"/>
    <w:rsid w:val="009A01D3"/>
    <w:rsid w:val="009A0440"/>
    <w:rsid w:val="009A085E"/>
    <w:rsid w:val="009A11A1"/>
    <w:rsid w:val="009A1551"/>
    <w:rsid w:val="009A15AB"/>
    <w:rsid w:val="009A180A"/>
    <w:rsid w:val="009A1F30"/>
    <w:rsid w:val="009A20E3"/>
    <w:rsid w:val="009A2224"/>
    <w:rsid w:val="009A25DA"/>
    <w:rsid w:val="009A2862"/>
    <w:rsid w:val="009A2AF4"/>
    <w:rsid w:val="009A310F"/>
    <w:rsid w:val="009A366C"/>
    <w:rsid w:val="009A3906"/>
    <w:rsid w:val="009A3C5C"/>
    <w:rsid w:val="009A3CBF"/>
    <w:rsid w:val="009A3DED"/>
    <w:rsid w:val="009A4083"/>
    <w:rsid w:val="009A4224"/>
    <w:rsid w:val="009A4299"/>
    <w:rsid w:val="009A4646"/>
    <w:rsid w:val="009A4B20"/>
    <w:rsid w:val="009A4B5A"/>
    <w:rsid w:val="009A5652"/>
    <w:rsid w:val="009A5C43"/>
    <w:rsid w:val="009A64FB"/>
    <w:rsid w:val="009A69A8"/>
    <w:rsid w:val="009A7283"/>
    <w:rsid w:val="009A7578"/>
    <w:rsid w:val="009A7CD7"/>
    <w:rsid w:val="009A7EC1"/>
    <w:rsid w:val="009B013D"/>
    <w:rsid w:val="009B0BA6"/>
    <w:rsid w:val="009B0DC4"/>
    <w:rsid w:val="009B0E85"/>
    <w:rsid w:val="009B184B"/>
    <w:rsid w:val="009B1BD8"/>
    <w:rsid w:val="009B247F"/>
    <w:rsid w:val="009B25A0"/>
    <w:rsid w:val="009B34D2"/>
    <w:rsid w:val="009B3A57"/>
    <w:rsid w:val="009B4504"/>
    <w:rsid w:val="009B471C"/>
    <w:rsid w:val="009B4E6B"/>
    <w:rsid w:val="009B4F8C"/>
    <w:rsid w:val="009B5393"/>
    <w:rsid w:val="009B540E"/>
    <w:rsid w:val="009B5561"/>
    <w:rsid w:val="009B5664"/>
    <w:rsid w:val="009B582E"/>
    <w:rsid w:val="009B5B93"/>
    <w:rsid w:val="009B6034"/>
    <w:rsid w:val="009B6088"/>
    <w:rsid w:val="009B60B4"/>
    <w:rsid w:val="009B61FF"/>
    <w:rsid w:val="009B63A2"/>
    <w:rsid w:val="009B63B1"/>
    <w:rsid w:val="009B63B7"/>
    <w:rsid w:val="009B6896"/>
    <w:rsid w:val="009B6FBD"/>
    <w:rsid w:val="009B703A"/>
    <w:rsid w:val="009B714B"/>
    <w:rsid w:val="009B72A5"/>
    <w:rsid w:val="009B7631"/>
    <w:rsid w:val="009B7D43"/>
    <w:rsid w:val="009C0167"/>
    <w:rsid w:val="009C01D8"/>
    <w:rsid w:val="009C03AF"/>
    <w:rsid w:val="009C0768"/>
    <w:rsid w:val="009C08F0"/>
    <w:rsid w:val="009C0912"/>
    <w:rsid w:val="009C0BA5"/>
    <w:rsid w:val="009C0DCF"/>
    <w:rsid w:val="009C0E14"/>
    <w:rsid w:val="009C0F43"/>
    <w:rsid w:val="009C1530"/>
    <w:rsid w:val="009C15F7"/>
    <w:rsid w:val="009C1A25"/>
    <w:rsid w:val="009C1B40"/>
    <w:rsid w:val="009C1BB3"/>
    <w:rsid w:val="009C1EA8"/>
    <w:rsid w:val="009C2062"/>
    <w:rsid w:val="009C20CD"/>
    <w:rsid w:val="009C35AE"/>
    <w:rsid w:val="009C42FD"/>
    <w:rsid w:val="009C498F"/>
    <w:rsid w:val="009C4B2B"/>
    <w:rsid w:val="009C4B56"/>
    <w:rsid w:val="009C4C76"/>
    <w:rsid w:val="009C51C2"/>
    <w:rsid w:val="009C581B"/>
    <w:rsid w:val="009C5992"/>
    <w:rsid w:val="009C604C"/>
    <w:rsid w:val="009C61D7"/>
    <w:rsid w:val="009C63A7"/>
    <w:rsid w:val="009C6925"/>
    <w:rsid w:val="009C6A81"/>
    <w:rsid w:val="009C6DD3"/>
    <w:rsid w:val="009C7118"/>
    <w:rsid w:val="009C756C"/>
    <w:rsid w:val="009C7948"/>
    <w:rsid w:val="009C79F6"/>
    <w:rsid w:val="009C7B01"/>
    <w:rsid w:val="009C7F88"/>
    <w:rsid w:val="009C7FB1"/>
    <w:rsid w:val="009D07BD"/>
    <w:rsid w:val="009D0AB2"/>
    <w:rsid w:val="009D105B"/>
    <w:rsid w:val="009D1470"/>
    <w:rsid w:val="009D1BAF"/>
    <w:rsid w:val="009D24A9"/>
    <w:rsid w:val="009D24CF"/>
    <w:rsid w:val="009D258C"/>
    <w:rsid w:val="009D2B10"/>
    <w:rsid w:val="009D33FA"/>
    <w:rsid w:val="009D3F87"/>
    <w:rsid w:val="009D42B0"/>
    <w:rsid w:val="009D456E"/>
    <w:rsid w:val="009D45CD"/>
    <w:rsid w:val="009D5FAE"/>
    <w:rsid w:val="009D61C6"/>
    <w:rsid w:val="009D6424"/>
    <w:rsid w:val="009D6ADB"/>
    <w:rsid w:val="009D6CD1"/>
    <w:rsid w:val="009D6D6F"/>
    <w:rsid w:val="009D70D6"/>
    <w:rsid w:val="009D726C"/>
    <w:rsid w:val="009D72B4"/>
    <w:rsid w:val="009D72D0"/>
    <w:rsid w:val="009D764A"/>
    <w:rsid w:val="009D77F5"/>
    <w:rsid w:val="009D7E4C"/>
    <w:rsid w:val="009D7E62"/>
    <w:rsid w:val="009E003B"/>
    <w:rsid w:val="009E032A"/>
    <w:rsid w:val="009E0692"/>
    <w:rsid w:val="009E08C8"/>
    <w:rsid w:val="009E0DF4"/>
    <w:rsid w:val="009E14B0"/>
    <w:rsid w:val="009E161D"/>
    <w:rsid w:val="009E22CE"/>
    <w:rsid w:val="009E2764"/>
    <w:rsid w:val="009E2875"/>
    <w:rsid w:val="009E2C47"/>
    <w:rsid w:val="009E2D68"/>
    <w:rsid w:val="009E34E0"/>
    <w:rsid w:val="009E38B1"/>
    <w:rsid w:val="009E3C05"/>
    <w:rsid w:val="009E3ED0"/>
    <w:rsid w:val="009E3EF5"/>
    <w:rsid w:val="009E49E3"/>
    <w:rsid w:val="009E4A31"/>
    <w:rsid w:val="009E4C4A"/>
    <w:rsid w:val="009E4EBE"/>
    <w:rsid w:val="009E5247"/>
    <w:rsid w:val="009E55EA"/>
    <w:rsid w:val="009E5F19"/>
    <w:rsid w:val="009E686E"/>
    <w:rsid w:val="009E6ED7"/>
    <w:rsid w:val="009E705B"/>
    <w:rsid w:val="009E7249"/>
    <w:rsid w:val="009E73BA"/>
    <w:rsid w:val="009E74FE"/>
    <w:rsid w:val="009E7907"/>
    <w:rsid w:val="009E7C92"/>
    <w:rsid w:val="009E7D4D"/>
    <w:rsid w:val="009E7EC3"/>
    <w:rsid w:val="009E7F2A"/>
    <w:rsid w:val="009F01BF"/>
    <w:rsid w:val="009F0C97"/>
    <w:rsid w:val="009F1895"/>
    <w:rsid w:val="009F1D3B"/>
    <w:rsid w:val="009F1F1D"/>
    <w:rsid w:val="009F25F5"/>
    <w:rsid w:val="009F3267"/>
    <w:rsid w:val="009F3483"/>
    <w:rsid w:val="009F3C71"/>
    <w:rsid w:val="009F3D0D"/>
    <w:rsid w:val="009F43C2"/>
    <w:rsid w:val="009F445B"/>
    <w:rsid w:val="009F4518"/>
    <w:rsid w:val="009F4757"/>
    <w:rsid w:val="009F500B"/>
    <w:rsid w:val="009F51E9"/>
    <w:rsid w:val="009F537D"/>
    <w:rsid w:val="009F5628"/>
    <w:rsid w:val="009F5914"/>
    <w:rsid w:val="009F6703"/>
    <w:rsid w:val="009F7847"/>
    <w:rsid w:val="009F78C0"/>
    <w:rsid w:val="009F7B7C"/>
    <w:rsid w:val="009F7EA4"/>
    <w:rsid w:val="00A00090"/>
    <w:rsid w:val="00A00186"/>
    <w:rsid w:val="00A00B7E"/>
    <w:rsid w:val="00A01541"/>
    <w:rsid w:val="00A01847"/>
    <w:rsid w:val="00A018B8"/>
    <w:rsid w:val="00A01C92"/>
    <w:rsid w:val="00A024F6"/>
    <w:rsid w:val="00A0256D"/>
    <w:rsid w:val="00A02A87"/>
    <w:rsid w:val="00A0337B"/>
    <w:rsid w:val="00A0388E"/>
    <w:rsid w:val="00A03956"/>
    <w:rsid w:val="00A03996"/>
    <w:rsid w:val="00A03F03"/>
    <w:rsid w:val="00A03F7E"/>
    <w:rsid w:val="00A041F6"/>
    <w:rsid w:val="00A046DF"/>
    <w:rsid w:val="00A05955"/>
    <w:rsid w:val="00A063E3"/>
    <w:rsid w:val="00A06433"/>
    <w:rsid w:val="00A06516"/>
    <w:rsid w:val="00A065E3"/>
    <w:rsid w:val="00A06689"/>
    <w:rsid w:val="00A068BD"/>
    <w:rsid w:val="00A06DE1"/>
    <w:rsid w:val="00A07693"/>
    <w:rsid w:val="00A079FC"/>
    <w:rsid w:val="00A07FC7"/>
    <w:rsid w:val="00A103AD"/>
    <w:rsid w:val="00A10928"/>
    <w:rsid w:val="00A10C51"/>
    <w:rsid w:val="00A11004"/>
    <w:rsid w:val="00A11868"/>
    <w:rsid w:val="00A11EFE"/>
    <w:rsid w:val="00A12335"/>
    <w:rsid w:val="00A128C9"/>
    <w:rsid w:val="00A12A64"/>
    <w:rsid w:val="00A12BC6"/>
    <w:rsid w:val="00A12D6A"/>
    <w:rsid w:val="00A136C3"/>
    <w:rsid w:val="00A1375C"/>
    <w:rsid w:val="00A1430F"/>
    <w:rsid w:val="00A1456C"/>
    <w:rsid w:val="00A1457F"/>
    <w:rsid w:val="00A150FE"/>
    <w:rsid w:val="00A1514A"/>
    <w:rsid w:val="00A1563A"/>
    <w:rsid w:val="00A160FD"/>
    <w:rsid w:val="00A16976"/>
    <w:rsid w:val="00A16A9E"/>
    <w:rsid w:val="00A16BD2"/>
    <w:rsid w:val="00A1716F"/>
    <w:rsid w:val="00A172A1"/>
    <w:rsid w:val="00A172C6"/>
    <w:rsid w:val="00A1785A"/>
    <w:rsid w:val="00A179C4"/>
    <w:rsid w:val="00A17BD4"/>
    <w:rsid w:val="00A203B7"/>
    <w:rsid w:val="00A20949"/>
    <w:rsid w:val="00A20BB5"/>
    <w:rsid w:val="00A213A8"/>
    <w:rsid w:val="00A21DA4"/>
    <w:rsid w:val="00A21F1F"/>
    <w:rsid w:val="00A226C4"/>
    <w:rsid w:val="00A22B2D"/>
    <w:rsid w:val="00A22E63"/>
    <w:rsid w:val="00A22FB8"/>
    <w:rsid w:val="00A23411"/>
    <w:rsid w:val="00A238F5"/>
    <w:rsid w:val="00A24069"/>
    <w:rsid w:val="00A24FA6"/>
    <w:rsid w:val="00A2523D"/>
    <w:rsid w:val="00A2535C"/>
    <w:rsid w:val="00A2565C"/>
    <w:rsid w:val="00A25A0F"/>
    <w:rsid w:val="00A25BEA"/>
    <w:rsid w:val="00A26562"/>
    <w:rsid w:val="00A2662F"/>
    <w:rsid w:val="00A2697F"/>
    <w:rsid w:val="00A26E77"/>
    <w:rsid w:val="00A276F6"/>
    <w:rsid w:val="00A27C37"/>
    <w:rsid w:val="00A307E4"/>
    <w:rsid w:val="00A307ED"/>
    <w:rsid w:val="00A30D89"/>
    <w:rsid w:val="00A31107"/>
    <w:rsid w:val="00A3145A"/>
    <w:rsid w:val="00A3186A"/>
    <w:rsid w:val="00A31A31"/>
    <w:rsid w:val="00A3229B"/>
    <w:rsid w:val="00A32353"/>
    <w:rsid w:val="00A32FD0"/>
    <w:rsid w:val="00A33207"/>
    <w:rsid w:val="00A33789"/>
    <w:rsid w:val="00A337AE"/>
    <w:rsid w:val="00A3387C"/>
    <w:rsid w:val="00A3461A"/>
    <w:rsid w:val="00A34D9A"/>
    <w:rsid w:val="00A34FFF"/>
    <w:rsid w:val="00A3524A"/>
    <w:rsid w:val="00A3527E"/>
    <w:rsid w:val="00A35484"/>
    <w:rsid w:val="00A3550C"/>
    <w:rsid w:val="00A356DF"/>
    <w:rsid w:val="00A35CB6"/>
    <w:rsid w:val="00A36340"/>
    <w:rsid w:val="00A3684E"/>
    <w:rsid w:val="00A36A8E"/>
    <w:rsid w:val="00A36B32"/>
    <w:rsid w:val="00A37106"/>
    <w:rsid w:val="00A372AE"/>
    <w:rsid w:val="00A37A82"/>
    <w:rsid w:val="00A37D16"/>
    <w:rsid w:val="00A400BA"/>
    <w:rsid w:val="00A40ABE"/>
    <w:rsid w:val="00A40C3F"/>
    <w:rsid w:val="00A4114C"/>
    <w:rsid w:val="00A412D8"/>
    <w:rsid w:val="00A4193F"/>
    <w:rsid w:val="00A41A25"/>
    <w:rsid w:val="00A42223"/>
    <w:rsid w:val="00A4228C"/>
    <w:rsid w:val="00A4273A"/>
    <w:rsid w:val="00A42C9E"/>
    <w:rsid w:val="00A4306E"/>
    <w:rsid w:val="00A43290"/>
    <w:rsid w:val="00A4361B"/>
    <w:rsid w:val="00A437B8"/>
    <w:rsid w:val="00A43A57"/>
    <w:rsid w:val="00A441C1"/>
    <w:rsid w:val="00A441DE"/>
    <w:rsid w:val="00A44555"/>
    <w:rsid w:val="00A4482D"/>
    <w:rsid w:val="00A451FC"/>
    <w:rsid w:val="00A4552D"/>
    <w:rsid w:val="00A455CB"/>
    <w:rsid w:val="00A455DA"/>
    <w:rsid w:val="00A457D8"/>
    <w:rsid w:val="00A457FA"/>
    <w:rsid w:val="00A45B51"/>
    <w:rsid w:val="00A465C4"/>
    <w:rsid w:val="00A46A57"/>
    <w:rsid w:val="00A46C3B"/>
    <w:rsid w:val="00A46CAE"/>
    <w:rsid w:val="00A46E1E"/>
    <w:rsid w:val="00A46EBC"/>
    <w:rsid w:val="00A46F2F"/>
    <w:rsid w:val="00A475B1"/>
    <w:rsid w:val="00A476FE"/>
    <w:rsid w:val="00A47802"/>
    <w:rsid w:val="00A478DA"/>
    <w:rsid w:val="00A47AA0"/>
    <w:rsid w:val="00A47BB6"/>
    <w:rsid w:val="00A50168"/>
    <w:rsid w:val="00A5031F"/>
    <w:rsid w:val="00A50A9D"/>
    <w:rsid w:val="00A51357"/>
    <w:rsid w:val="00A51502"/>
    <w:rsid w:val="00A515EF"/>
    <w:rsid w:val="00A51673"/>
    <w:rsid w:val="00A52314"/>
    <w:rsid w:val="00A52608"/>
    <w:rsid w:val="00A526EA"/>
    <w:rsid w:val="00A52A5B"/>
    <w:rsid w:val="00A52E38"/>
    <w:rsid w:val="00A53270"/>
    <w:rsid w:val="00A537D8"/>
    <w:rsid w:val="00A5428F"/>
    <w:rsid w:val="00A5439E"/>
    <w:rsid w:val="00A544BB"/>
    <w:rsid w:val="00A54A79"/>
    <w:rsid w:val="00A54ECE"/>
    <w:rsid w:val="00A554A1"/>
    <w:rsid w:val="00A555CB"/>
    <w:rsid w:val="00A55653"/>
    <w:rsid w:val="00A55DA8"/>
    <w:rsid w:val="00A56350"/>
    <w:rsid w:val="00A56529"/>
    <w:rsid w:val="00A5669C"/>
    <w:rsid w:val="00A56724"/>
    <w:rsid w:val="00A56B98"/>
    <w:rsid w:val="00A5729C"/>
    <w:rsid w:val="00A5737D"/>
    <w:rsid w:val="00A575EC"/>
    <w:rsid w:val="00A57C9A"/>
    <w:rsid w:val="00A57DA5"/>
    <w:rsid w:val="00A60138"/>
    <w:rsid w:val="00A60181"/>
    <w:rsid w:val="00A60383"/>
    <w:rsid w:val="00A60580"/>
    <w:rsid w:val="00A60835"/>
    <w:rsid w:val="00A60A01"/>
    <w:rsid w:val="00A60A3B"/>
    <w:rsid w:val="00A61676"/>
    <w:rsid w:val="00A618EB"/>
    <w:rsid w:val="00A61947"/>
    <w:rsid w:val="00A61BE0"/>
    <w:rsid w:val="00A61BFF"/>
    <w:rsid w:val="00A61EAC"/>
    <w:rsid w:val="00A62A71"/>
    <w:rsid w:val="00A62ABB"/>
    <w:rsid w:val="00A62AC0"/>
    <w:rsid w:val="00A62E42"/>
    <w:rsid w:val="00A63585"/>
    <w:rsid w:val="00A6360B"/>
    <w:rsid w:val="00A6397D"/>
    <w:rsid w:val="00A63E0E"/>
    <w:rsid w:val="00A6422B"/>
    <w:rsid w:val="00A64541"/>
    <w:rsid w:val="00A64EB8"/>
    <w:rsid w:val="00A6506F"/>
    <w:rsid w:val="00A652DB"/>
    <w:rsid w:val="00A659F9"/>
    <w:rsid w:val="00A65ED7"/>
    <w:rsid w:val="00A66BAE"/>
    <w:rsid w:val="00A66EC2"/>
    <w:rsid w:val="00A67062"/>
    <w:rsid w:val="00A676E4"/>
    <w:rsid w:val="00A67823"/>
    <w:rsid w:val="00A67DD2"/>
    <w:rsid w:val="00A70293"/>
    <w:rsid w:val="00A708D1"/>
    <w:rsid w:val="00A70ADF"/>
    <w:rsid w:val="00A7112E"/>
    <w:rsid w:val="00A71515"/>
    <w:rsid w:val="00A71965"/>
    <w:rsid w:val="00A71C80"/>
    <w:rsid w:val="00A71D1A"/>
    <w:rsid w:val="00A71DC5"/>
    <w:rsid w:val="00A7209E"/>
    <w:rsid w:val="00A729BE"/>
    <w:rsid w:val="00A72DE6"/>
    <w:rsid w:val="00A72FAB"/>
    <w:rsid w:val="00A73D17"/>
    <w:rsid w:val="00A74162"/>
    <w:rsid w:val="00A74249"/>
    <w:rsid w:val="00A74551"/>
    <w:rsid w:val="00A74590"/>
    <w:rsid w:val="00A74A87"/>
    <w:rsid w:val="00A74F43"/>
    <w:rsid w:val="00A7512C"/>
    <w:rsid w:val="00A75186"/>
    <w:rsid w:val="00A7592F"/>
    <w:rsid w:val="00A75D75"/>
    <w:rsid w:val="00A76885"/>
    <w:rsid w:val="00A76DCF"/>
    <w:rsid w:val="00A77759"/>
    <w:rsid w:val="00A7778C"/>
    <w:rsid w:val="00A804C1"/>
    <w:rsid w:val="00A8059E"/>
    <w:rsid w:val="00A80719"/>
    <w:rsid w:val="00A80C5A"/>
    <w:rsid w:val="00A81255"/>
    <w:rsid w:val="00A815B3"/>
    <w:rsid w:val="00A81A27"/>
    <w:rsid w:val="00A82018"/>
    <w:rsid w:val="00A8248F"/>
    <w:rsid w:val="00A82CFA"/>
    <w:rsid w:val="00A82D56"/>
    <w:rsid w:val="00A83D4C"/>
    <w:rsid w:val="00A8469E"/>
    <w:rsid w:val="00A846AC"/>
    <w:rsid w:val="00A84A46"/>
    <w:rsid w:val="00A85453"/>
    <w:rsid w:val="00A85786"/>
    <w:rsid w:val="00A85BF9"/>
    <w:rsid w:val="00A85CF8"/>
    <w:rsid w:val="00A85E99"/>
    <w:rsid w:val="00A85EAD"/>
    <w:rsid w:val="00A868D6"/>
    <w:rsid w:val="00A8694C"/>
    <w:rsid w:val="00A87C7F"/>
    <w:rsid w:val="00A87C8F"/>
    <w:rsid w:val="00A87DE9"/>
    <w:rsid w:val="00A904BE"/>
    <w:rsid w:val="00A90B08"/>
    <w:rsid w:val="00A90C63"/>
    <w:rsid w:val="00A91318"/>
    <w:rsid w:val="00A91520"/>
    <w:rsid w:val="00A91CA5"/>
    <w:rsid w:val="00A91DE1"/>
    <w:rsid w:val="00A9222F"/>
    <w:rsid w:val="00A927AF"/>
    <w:rsid w:val="00A92BCD"/>
    <w:rsid w:val="00A92D33"/>
    <w:rsid w:val="00A92DC4"/>
    <w:rsid w:val="00A93074"/>
    <w:rsid w:val="00A93305"/>
    <w:rsid w:val="00A937EA"/>
    <w:rsid w:val="00A93E75"/>
    <w:rsid w:val="00A94029"/>
    <w:rsid w:val="00A94075"/>
    <w:rsid w:val="00A941BB"/>
    <w:rsid w:val="00A9430D"/>
    <w:rsid w:val="00A9440F"/>
    <w:rsid w:val="00A94768"/>
    <w:rsid w:val="00A955D1"/>
    <w:rsid w:val="00A95BCE"/>
    <w:rsid w:val="00A95D09"/>
    <w:rsid w:val="00A95DBF"/>
    <w:rsid w:val="00A95DEB"/>
    <w:rsid w:val="00A95E55"/>
    <w:rsid w:val="00A95F66"/>
    <w:rsid w:val="00A9640B"/>
    <w:rsid w:val="00A96700"/>
    <w:rsid w:val="00A968D5"/>
    <w:rsid w:val="00A97389"/>
    <w:rsid w:val="00A97D43"/>
    <w:rsid w:val="00A97D59"/>
    <w:rsid w:val="00A97EB6"/>
    <w:rsid w:val="00AA0143"/>
    <w:rsid w:val="00AA0228"/>
    <w:rsid w:val="00AA0E03"/>
    <w:rsid w:val="00AA1426"/>
    <w:rsid w:val="00AA14E1"/>
    <w:rsid w:val="00AA15F4"/>
    <w:rsid w:val="00AA187B"/>
    <w:rsid w:val="00AA1DC8"/>
    <w:rsid w:val="00AA1DFE"/>
    <w:rsid w:val="00AA1E0D"/>
    <w:rsid w:val="00AA1FC6"/>
    <w:rsid w:val="00AA2668"/>
    <w:rsid w:val="00AA2A8C"/>
    <w:rsid w:val="00AA2D52"/>
    <w:rsid w:val="00AA3371"/>
    <w:rsid w:val="00AA3670"/>
    <w:rsid w:val="00AA3801"/>
    <w:rsid w:val="00AA3B3C"/>
    <w:rsid w:val="00AA4AAA"/>
    <w:rsid w:val="00AA5062"/>
    <w:rsid w:val="00AA5A19"/>
    <w:rsid w:val="00AA5B53"/>
    <w:rsid w:val="00AA5EC7"/>
    <w:rsid w:val="00AA5FD6"/>
    <w:rsid w:val="00AA6965"/>
    <w:rsid w:val="00AA6E06"/>
    <w:rsid w:val="00AA789A"/>
    <w:rsid w:val="00AA7AF9"/>
    <w:rsid w:val="00AA7C07"/>
    <w:rsid w:val="00AA7F19"/>
    <w:rsid w:val="00AB01E4"/>
    <w:rsid w:val="00AB0308"/>
    <w:rsid w:val="00AB0360"/>
    <w:rsid w:val="00AB039F"/>
    <w:rsid w:val="00AB0459"/>
    <w:rsid w:val="00AB142B"/>
    <w:rsid w:val="00AB167B"/>
    <w:rsid w:val="00AB180E"/>
    <w:rsid w:val="00AB1B05"/>
    <w:rsid w:val="00AB237A"/>
    <w:rsid w:val="00AB2561"/>
    <w:rsid w:val="00AB2772"/>
    <w:rsid w:val="00AB2F64"/>
    <w:rsid w:val="00AB30F8"/>
    <w:rsid w:val="00AB313C"/>
    <w:rsid w:val="00AB31E0"/>
    <w:rsid w:val="00AB3530"/>
    <w:rsid w:val="00AB353B"/>
    <w:rsid w:val="00AB39A5"/>
    <w:rsid w:val="00AB3B45"/>
    <w:rsid w:val="00AB40AF"/>
    <w:rsid w:val="00AB419D"/>
    <w:rsid w:val="00AB4220"/>
    <w:rsid w:val="00AB481B"/>
    <w:rsid w:val="00AB4953"/>
    <w:rsid w:val="00AB4A4D"/>
    <w:rsid w:val="00AB4A98"/>
    <w:rsid w:val="00AB4B6D"/>
    <w:rsid w:val="00AB4EE4"/>
    <w:rsid w:val="00AB4F7A"/>
    <w:rsid w:val="00AB53B0"/>
    <w:rsid w:val="00AB5634"/>
    <w:rsid w:val="00AB64CC"/>
    <w:rsid w:val="00AB657C"/>
    <w:rsid w:val="00AB680D"/>
    <w:rsid w:val="00AB75A5"/>
    <w:rsid w:val="00AB7956"/>
    <w:rsid w:val="00AB79AA"/>
    <w:rsid w:val="00AB7C1D"/>
    <w:rsid w:val="00AC0075"/>
    <w:rsid w:val="00AC06B2"/>
    <w:rsid w:val="00AC0734"/>
    <w:rsid w:val="00AC0840"/>
    <w:rsid w:val="00AC09DD"/>
    <w:rsid w:val="00AC0A02"/>
    <w:rsid w:val="00AC0AF8"/>
    <w:rsid w:val="00AC0BC1"/>
    <w:rsid w:val="00AC0BCD"/>
    <w:rsid w:val="00AC0DE6"/>
    <w:rsid w:val="00AC0E02"/>
    <w:rsid w:val="00AC0F01"/>
    <w:rsid w:val="00AC0FC5"/>
    <w:rsid w:val="00AC1AF3"/>
    <w:rsid w:val="00AC2170"/>
    <w:rsid w:val="00AC2B01"/>
    <w:rsid w:val="00AC2BC2"/>
    <w:rsid w:val="00AC2F66"/>
    <w:rsid w:val="00AC3039"/>
    <w:rsid w:val="00AC33FF"/>
    <w:rsid w:val="00AC3731"/>
    <w:rsid w:val="00AC40DF"/>
    <w:rsid w:val="00AC422E"/>
    <w:rsid w:val="00AC4A32"/>
    <w:rsid w:val="00AC4C36"/>
    <w:rsid w:val="00AC53B4"/>
    <w:rsid w:val="00AC547D"/>
    <w:rsid w:val="00AC5700"/>
    <w:rsid w:val="00AC5BC5"/>
    <w:rsid w:val="00AC5D1A"/>
    <w:rsid w:val="00AC6315"/>
    <w:rsid w:val="00AC6EFF"/>
    <w:rsid w:val="00AC71DC"/>
    <w:rsid w:val="00AC72B1"/>
    <w:rsid w:val="00AC7342"/>
    <w:rsid w:val="00AC7503"/>
    <w:rsid w:val="00AC753C"/>
    <w:rsid w:val="00AC77FE"/>
    <w:rsid w:val="00AC7BD0"/>
    <w:rsid w:val="00AD0881"/>
    <w:rsid w:val="00AD0A6C"/>
    <w:rsid w:val="00AD0EE2"/>
    <w:rsid w:val="00AD1CBB"/>
    <w:rsid w:val="00AD221A"/>
    <w:rsid w:val="00AD2517"/>
    <w:rsid w:val="00AD25BD"/>
    <w:rsid w:val="00AD2B31"/>
    <w:rsid w:val="00AD2B3E"/>
    <w:rsid w:val="00AD2BF8"/>
    <w:rsid w:val="00AD4F9E"/>
    <w:rsid w:val="00AD51C1"/>
    <w:rsid w:val="00AD5FE2"/>
    <w:rsid w:val="00AD65ED"/>
    <w:rsid w:val="00AD68BC"/>
    <w:rsid w:val="00AD6940"/>
    <w:rsid w:val="00AD6C38"/>
    <w:rsid w:val="00AD7A89"/>
    <w:rsid w:val="00AE001A"/>
    <w:rsid w:val="00AE04A0"/>
    <w:rsid w:val="00AE06D2"/>
    <w:rsid w:val="00AE09EB"/>
    <w:rsid w:val="00AE0CA4"/>
    <w:rsid w:val="00AE0CB8"/>
    <w:rsid w:val="00AE163E"/>
    <w:rsid w:val="00AE1E7C"/>
    <w:rsid w:val="00AE2B5D"/>
    <w:rsid w:val="00AE2DFE"/>
    <w:rsid w:val="00AE3956"/>
    <w:rsid w:val="00AE4304"/>
    <w:rsid w:val="00AE4AAC"/>
    <w:rsid w:val="00AE4AF4"/>
    <w:rsid w:val="00AE51AA"/>
    <w:rsid w:val="00AE522C"/>
    <w:rsid w:val="00AE529D"/>
    <w:rsid w:val="00AE5493"/>
    <w:rsid w:val="00AE5DC4"/>
    <w:rsid w:val="00AE5E08"/>
    <w:rsid w:val="00AE6CD0"/>
    <w:rsid w:val="00AE7C03"/>
    <w:rsid w:val="00AE7C0F"/>
    <w:rsid w:val="00AE7F9A"/>
    <w:rsid w:val="00AF0187"/>
    <w:rsid w:val="00AF05BE"/>
    <w:rsid w:val="00AF0953"/>
    <w:rsid w:val="00AF0B76"/>
    <w:rsid w:val="00AF0E30"/>
    <w:rsid w:val="00AF0E71"/>
    <w:rsid w:val="00AF0EA0"/>
    <w:rsid w:val="00AF1036"/>
    <w:rsid w:val="00AF1364"/>
    <w:rsid w:val="00AF1864"/>
    <w:rsid w:val="00AF1A5D"/>
    <w:rsid w:val="00AF1F62"/>
    <w:rsid w:val="00AF20F8"/>
    <w:rsid w:val="00AF220E"/>
    <w:rsid w:val="00AF269C"/>
    <w:rsid w:val="00AF2737"/>
    <w:rsid w:val="00AF2AC3"/>
    <w:rsid w:val="00AF2D0E"/>
    <w:rsid w:val="00AF2F1B"/>
    <w:rsid w:val="00AF2FCA"/>
    <w:rsid w:val="00AF31B7"/>
    <w:rsid w:val="00AF333F"/>
    <w:rsid w:val="00AF348E"/>
    <w:rsid w:val="00AF373E"/>
    <w:rsid w:val="00AF391A"/>
    <w:rsid w:val="00AF39FA"/>
    <w:rsid w:val="00AF3E2E"/>
    <w:rsid w:val="00AF49DF"/>
    <w:rsid w:val="00AF4A12"/>
    <w:rsid w:val="00AF4B68"/>
    <w:rsid w:val="00AF4DA9"/>
    <w:rsid w:val="00AF4DD3"/>
    <w:rsid w:val="00AF5444"/>
    <w:rsid w:val="00AF54B0"/>
    <w:rsid w:val="00AF5555"/>
    <w:rsid w:val="00AF569C"/>
    <w:rsid w:val="00AF5ADD"/>
    <w:rsid w:val="00AF617B"/>
    <w:rsid w:val="00AF65F6"/>
    <w:rsid w:val="00AF6892"/>
    <w:rsid w:val="00AF6B14"/>
    <w:rsid w:val="00AF6B3F"/>
    <w:rsid w:val="00AF6FC9"/>
    <w:rsid w:val="00B00040"/>
    <w:rsid w:val="00B001D6"/>
    <w:rsid w:val="00B005CF"/>
    <w:rsid w:val="00B00DFD"/>
    <w:rsid w:val="00B012AB"/>
    <w:rsid w:val="00B01CC7"/>
    <w:rsid w:val="00B033FA"/>
    <w:rsid w:val="00B03A61"/>
    <w:rsid w:val="00B03BAA"/>
    <w:rsid w:val="00B03E11"/>
    <w:rsid w:val="00B03ED3"/>
    <w:rsid w:val="00B04537"/>
    <w:rsid w:val="00B0521C"/>
    <w:rsid w:val="00B06088"/>
    <w:rsid w:val="00B062EB"/>
    <w:rsid w:val="00B06F5B"/>
    <w:rsid w:val="00B07274"/>
    <w:rsid w:val="00B07578"/>
    <w:rsid w:val="00B07BBC"/>
    <w:rsid w:val="00B07C89"/>
    <w:rsid w:val="00B07CED"/>
    <w:rsid w:val="00B101EA"/>
    <w:rsid w:val="00B10578"/>
    <w:rsid w:val="00B107EE"/>
    <w:rsid w:val="00B10B1B"/>
    <w:rsid w:val="00B10C33"/>
    <w:rsid w:val="00B10D21"/>
    <w:rsid w:val="00B10E76"/>
    <w:rsid w:val="00B115D1"/>
    <w:rsid w:val="00B11A0E"/>
    <w:rsid w:val="00B11DA5"/>
    <w:rsid w:val="00B11FD2"/>
    <w:rsid w:val="00B120F9"/>
    <w:rsid w:val="00B12148"/>
    <w:rsid w:val="00B12619"/>
    <w:rsid w:val="00B12887"/>
    <w:rsid w:val="00B12D09"/>
    <w:rsid w:val="00B12D8C"/>
    <w:rsid w:val="00B12F64"/>
    <w:rsid w:val="00B134C8"/>
    <w:rsid w:val="00B13948"/>
    <w:rsid w:val="00B13BC9"/>
    <w:rsid w:val="00B13D67"/>
    <w:rsid w:val="00B13F00"/>
    <w:rsid w:val="00B14372"/>
    <w:rsid w:val="00B14D7E"/>
    <w:rsid w:val="00B152B7"/>
    <w:rsid w:val="00B1542B"/>
    <w:rsid w:val="00B1574A"/>
    <w:rsid w:val="00B1588A"/>
    <w:rsid w:val="00B15A72"/>
    <w:rsid w:val="00B16614"/>
    <w:rsid w:val="00B16B11"/>
    <w:rsid w:val="00B16C64"/>
    <w:rsid w:val="00B16E52"/>
    <w:rsid w:val="00B16F77"/>
    <w:rsid w:val="00B1725A"/>
    <w:rsid w:val="00B17C40"/>
    <w:rsid w:val="00B17CB5"/>
    <w:rsid w:val="00B20068"/>
    <w:rsid w:val="00B203BE"/>
    <w:rsid w:val="00B20449"/>
    <w:rsid w:val="00B20622"/>
    <w:rsid w:val="00B20A38"/>
    <w:rsid w:val="00B21E2A"/>
    <w:rsid w:val="00B21E76"/>
    <w:rsid w:val="00B220F2"/>
    <w:rsid w:val="00B2213D"/>
    <w:rsid w:val="00B224BE"/>
    <w:rsid w:val="00B22764"/>
    <w:rsid w:val="00B22AC7"/>
    <w:rsid w:val="00B22AE7"/>
    <w:rsid w:val="00B22E25"/>
    <w:rsid w:val="00B23AC4"/>
    <w:rsid w:val="00B23B97"/>
    <w:rsid w:val="00B242F8"/>
    <w:rsid w:val="00B2440D"/>
    <w:rsid w:val="00B246F9"/>
    <w:rsid w:val="00B248E0"/>
    <w:rsid w:val="00B2490F"/>
    <w:rsid w:val="00B24B69"/>
    <w:rsid w:val="00B24D04"/>
    <w:rsid w:val="00B259D3"/>
    <w:rsid w:val="00B25B92"/>
    <w:rsid w:val="00B2611A"/>
    <w:rsid w:val="00B263BA"/>
    <w:rsid w:val="00B26FB2"/>
    <w:rsid w:val="00B27B0C"/>
    <w:rsid w:val="00B27C03"/>
    <w:rsid w:val="00B30098"/>
    <w:rsid w:val="00B302E5"/>
    <w:rsid w:val="00B30699"/>
    <w:rsid w:val="00B307AB"/>
    <w:rsid w:val="00B3080C"/>
    <w:rsid w:val="00B30EA9"/>
    <w:rsid w:val="00B3144A"/>
    <w:rsid w:val="00B3195A"/>
    <w:rsid w:val="00B31A69"/>
    <w:rsid w:val="00B31AF1"/>
    <w:rsid w:val="00B31D92"/>
    <w:rsid w:val="00B3264E"/>
    <w:rsid w:val="00B326CC"/>
    <w:rsid w:val="00B32EB9"/>
    <w:rsid w:val="00B33360"/>
    <w:rsid w:val="00B33432"/>
    <w:rsid w:val="00B33460"/>
    <w:rsid w:val="00B33FEA"/>
    <w:rsid w:val="00B34370"/>
    <w:rsid w:val="00B3495A"/>
    <w:rsid w:val="00B34AAC"/>
    <w:rsid w:val="00B34E39"/>
    <w:rsid w:val="00B353F5"/>
    <w:rsid w:val="00B35451"/>
    <w:rsid w:val="00B3553B"/>
    <w:rsid w:val="00B3596A"/>
    <w:rsid w:val="00B35EF5"/>
    <w:rsid w:val="00B360EF"/>
    <w:rsid w:val="00B36CEB"/>
    <w:rsid w:val="00B36FAC"/>
    <w:rsid w:val="00B374AB"/>
    <w:rsid w:val="00B3799D"/>
    <w:rsid w:val="00B40426"/>
    <w:rsid w:val="00B4095A"/>
    <w:rsid w:val="00B4134D"/>
    <w:rsid w:val="00B41366"/>
    <w:rsid w:val="00B413B2"/>
    <w:rsid w:val="00B41DE2"/>
    <w:rsid w:val="00B41F89"/>
    <w:rsid w:val="00B42139"/>
    <w:rsid w:val="00B433D0"/>
    <w:rsid w:val="00B44130"/>
    <w:rsid w:val="00B44345"/>
    <w:rsid w:val="00B44BED"/>
    <w:rsid w:val="00B45001"/>
    <w:rsid w:val="00B45004"/>
    <w:rsid w:val="00B45C09"/>
    <w:rsid w:val="00B45D4C"/>
    <w:rsid w:val="00B45FCC"/>
    <w:rsid w:val="00B46436"/>
    <w:rsid w:val="00B46543"/>
    <w:rsid w:val="00B465A8"/>
    <w:rsid w:val="00B46611"/>
    <w:rsid w:val="00B47159"/>
    <w:rsid w:val="00B47520"/>
    <w:rsid w:val="00B476C7"/>
    <w:rsid w:val="00B47859"/>
    <w:rsid w:val="00B47C91"/>
    <w:rsid w:val="00B501D9"/>
    <w:rsid w:val="00B50A02"/>
    <w:rsid w:val="00B512D0"/>
    <w:rsid w:val="00B519C9"/>
    <w:rsid w:val="00B51AE2"/>
    <w:rsid w:val="00B51C0D"/>
    <w:rsid w:val="00B51C8C"/>
    <w:rsid w:val="00B524A8"/>
    <w:rsid w:val="00B52ABA"/>
    <w:rsid w:val="00B52B3B"/>
    <w:rsid w:val="00B53220"/>
    <w:rsid w:val="00B535BD"/>
    <w:rsid w:val="00B53C71"/>
    <w:rsid w:val="00B5539C"/>
    <w:rsid w:val="00B55E6F"/>
    <w:rsid w:val="00B562D6"/>
    <w:rsid w:val="00B56461"/>
    <w:rsid w:val="00B5687E"/>
    <w:rsid w:val="00B56B04"/>
    <w:rsid w:val="00B56FF9"/>
    <w:rsid w:val="00B5772C"/>
    <w:rsid w:val="00B5783A"/>
    <w:rsid w:val="00B579BE"/>
    <w:rsid w:val="00B57DAC"/>
    <w:rsid w:val="00B57E30"/>
    <w:rsid w:val="00B608CE"/>
    <w:rsid w:val="00B60970"/>
    <w:rsid w:val="00B61162"/>
    <w:rsid w:val="00B616EF"/>
    <w:rsid w:val="00B62593"/>
    <w:rsid w:val="00B62929"/>
    <w:rsid w:val="00B62ABA"/>
    <w:rsid w:val="00B63532"/>
    <w:rsid w:val="00B63B0C"/>
    <w:rsid w:val="00B63B2D"/>
    <w:rsid w:val="00B63F43"/>
    <w:rsid w:val="00B6439D"/>
    <w:rsid w:val="00B644A9"/>
    <w:rsid w:val="00B64809"/>
    <w:rsid w:val="00B650F1"/>
    <w:rsid w:val="00B65119"/>
    <w:rsid w:val="00B6513B"/>
    <w:rsid w:val="00B65344"/>
    <w:rsid w:val="00B657A1"/>
    <w:rsid w:val="00B659C5"/>
    <w:rsid w:val="00B66239"/>
    <w:rsid w:val="00B6644C"/>
    <w:rsid w:val="00B668B9"/>
    <w:rsid w:val="00B66958"/>
    <w:rsid w:val="00B669E6"/>
    <w:rsid w:val="00B66D30"/>
    <w:rsid w:val="00B676FE"/>
    <w:rsid w:val="00B67E99"/>
    <w:rsid w:val="00B70A34"/>
    <w:rsid w:val="00B70C4B"/>
    <w:rsid w:val="00B70CAC"/>
    <w:rsid w:val="00B7102B"/>
    <w:rsid w:val="00B71064"/>
    <w:rsid w:val="00B714B8"/>
    <w:rsid w:val="00B7179D"/>
    <w:rsid w:val="00B71D52"/>
    <w:rsid w:val="00B726CE"/>
    <w:rsid w:val="00B72BA3"/>
    <w:rsid w:val="00B72BD8"/>
    <w:rsid w:val="00B7323D"/>
    <w:rsid w:val="00B73473"/>
    <w:rsid w:val="00B734D6"/>
    <w:rsid w:val="00B73DA1"/>
    <w:rsid w:val="00B740B2"/>
    <w:rsid w:val="00B753B3"/>
    <w:rsid w:val="00B754F0"/>
    <w:rsid w:val="00B7579A"/>
    <w:rsid w:val="00B76078"/>
    <w:rsid w:val="00B767FD"/>
    <w:rsid w:val="00B768A6"/>
    <w:rsid w:val="00B769E3"/>
    <w:rsid w:val="00B770DF"/>
    <w:rsid w:val="00B773F6"/>
    <w:rsid w:val="00B77A6F"/>
    <w:rsid w:val="00B77D4F"/>
    <w:rsid w:val="00B800E2"/>
    <w:rsid w:val="00B8024E"/>
    <w:rsid w:val="00B80E87"/>
    <w:rsid w:val="00B810CA"/>
    <w:rsid w:val="00B812BB"/>
    <w:rsid w:val="00B812DD"/>
    <w:rsid w:val="00B8165B"/>
    <w:rsid w:val="00B8182F"/>
    <w:rsid w:val="00B81F8B"/>
    <w:rsid w:val="00B8215E"/>
    <w:rsid w:val="00B82184"/>
    <w:rsid w:val="00B822AB"/>
    <w:rsid w:val="00B8256C"/>
    <w:rsid w:val="00B82BE2"/>
    <w:rsid w:val="00B82C23"/>
    <w:rsid w:val="00B82FBA"/>
    <w:rsid w:val="00B832E9"/>
    <w:rsid w:val="00B8336D"/>
    <w:rsid w:val="00B835C3"/>
    <w:rsid w:val="00B83840"/>
    <w:rsid w:val="00B83A04"/>
    <w:rsid w:val="00B84028"/>
    <w:rsid w:val="00B8440C"/>
    <w:rsid w:val="00B846FD"/>
    <w:rsid w:val="00B85800"/>
    <w:rsid w:val="00B86093"/>
    <w:rsid w:val="00B86634"/>
    <w:rsid w:val="00B866B8"/>
    <w:rsid w:val="00B86D1C"/>
    <w:rsid w:val="00B87282"/>
    <w:rsid w:val="00B87705"/>
    <w:rsid w:val="00B87CB7"/>
    <w:rsid w:val="00B87E34"/>
    <w:rsid w:val="00B900FC"/>
    <w:rsid w:val="00B9014C"/>
    <w:rsid w:val="00B90785"/>
    <w:rsid w:val="00B912EE"/>
    <w:rsid w:val="00B9174A"/>
    <w:rsid w:val="00B91823"/>
    <w:rsid w:val="00B91D64"/>
    <w:rsid w:val="00B91EE5"/>
    <w:rsid w:val="00B92747"/>
    <w:rsid w:val="00B92925"/>
    <w:rsid w:val="00B93128"/>
    <w:rsid w:val="00B9386A"/>
    <w:rsid w:val="00B939CB"/>
    <w:rsid w:val="00B93BC1"/>
    <w:rsid w:val="00B93E50"/>
    <w:rsid w:val="00B94781"/>
    <w:rsid w:val="00B94B01"/>
    <w:rsid w:val="00B94BB4"/>
    <w:rsid w:val="00B94BBF"/>
    <w:rsid w:val="00B94E2F"/>
    <w:rsid w:val="00B9538F"/>
    <w:rsid w:val="00B953E9"/>
    <w:rsid w:val="00B9583E"/>
    <w:rsid w:val="00B95DEC"/>
    <w:rsid w:val="00B95E08"/>
    <w:rsid w:val="00B95EA6"/>
    <w:rsid w:val="00B9650D"/>
    <w:rsid w:val="00B965FC"/>
    <w:rsid w:val="00B96CA7"/>
    <w:rsid w:val="00B97A23"/>
    <w:rsid w:val="00BA0AC6"/>
    <w:rsid w:val="00BA0FC4"/>
    <w:rsid w:val="00BA11E0"/>
    <w:rsid w:val="00BA14B7"/>
    <w:rsid w:val="00BA15C2"/>
    <w:rsid w:val="00BA1AAB"/>
    <w:rsid w:val="00BA1AD9"/>
    <w:rsid w:val="00BA1CEE"/>
    <w:rsid w:val="00BA2054"/>
    <w:rsid w:val="00BA22F9"/>
    <w:rsid w:val="00BA232A"/>
    <w:rsid w:val="00BA2515"/>
    <w:rsid w:val="00BA2A4E"/>
    <w:rsid w:val="00BA2D29"/>
    <w:rsid w:val="00BA3001"/>
    <w:rsid w:val="00BA31E2"/>
    <w:rsid w:val="00BA3453"/>
    <w:rsid w:val="00BA38D2"/>
    <w:rsid w:val="00BA3AD7"/>
    <w:rsid w:val="00BA3D81"/>
    <w:rsid w:val="00BA4558"/>
    <w:rsid w:val="00BA50ED"/>
    <w:rsid w:val="00BA5CCF"/>
    <w:rsid w:val="00BA5DAE"/>
    <w:rsid w:val="00BA689D"/>
    <w:rsid w:val="00BA6A23"/>
    <w:rsid w:val="00BA6BD4"/>
    <w:rsid w:val="00BA72BB"/>
    <w:rsid w:val="00BA74FE"/>
    <w:rsid w:val="00BA751C"/>
    <w:rsid w:val="00BA7522"/>
    <w:rsid w:val="00BA7789"/>
    <w:rsid w:val="00BA7C0E"/>
    <w:rsid w:val="00BA7E28"/>
    <w:rsid w:val="00BB0B80"/>
    <w:rsid w:val="00BB0BA9"/>
    <w:rsid w:val="00BB0D08"/>
    <w:rsid w:val="00BB0E83"/>
    <w:rsid w:val="00BB0FF4"/>
    <w:rsid w:val="00BB137C"/>
    <w:rsid w:val="00BB1C28"/>
    <w:rsid w:val="00BB2250"/>
    <w:rsid w:val="00BB2523"/>
    <w:rsid w:val="00BB2CED"/>
    <w:rsid w:val="00BB4092"/>
    <w:rsid w:val="00BB4165"/>
    <w:rsid w:val="00BB5012"/>
    <w:rsid w:val="00BB5127"/>
    <w:rsid w:val="00BB5396"/>
    <w:rsid w:val="00BB5668"/>
    <w:rsid w:val="00BB568B"/>
    <w:rsid w:val="00BB5D5F"/>
    <w:rsid w:val="00BB5E2E"/>
    <w:rsid w:val="00BB60FC"/>
    <w:rsid w:val="00BB668C"/>
    <w:rsid w:val="00BB6B5B"/>
    <w:rsid w:val="00BB70EC"/>
    <w:rsid w:val="00BB752E"/>
    <w:rsid w:val="00BB76B4"/>
    <w:rsid w:val="00BB7804"/>
    <w:rsid w:val="00BB7A19"/>
    <w:rsid w:val="00BB7BEB"/>
    <w:rsid w:val="00BC034C"/>
    <w:rsid w:val="00BC03CF"/>
    <w:rsid w:val="00BC04BF"/>
    <w:rsid w:val="00BC06E7"/>
    <w:rsid w:val="00BC07FF"/>
    <w:rsid w:val="00BC0915"/>
    <w:rsid w:val="00BC0B2C"/>
    <w:rsid w:val="00BC0B3A"/>
    <w:rsid w:val="00BC0C75"/>
    <w:rsid w:val="00BC1C38"/>
    <w:rsid w:val="00BC2180"/>
    <w:rsid w:val="00BC255C"/>
    <w:rsid w:val="00BC27F5"/>
    <w:rsid w:val="00BC2959"/>
    <w:rsid w:val="00BC2AF4"/>
    <w:rsid w:val="00BC2F8B"/>
    <w:rsid w:val="00BC3C7B"/>
    <w:rsid w:val="00BC4647"/>
    <w:rsid w:val="00BC4CA3"/>
    <w:rsid w:val="00BC4CE5"/>
    <w:rsid w:val="00BC4E05"/>
    <w:rsid w:val="00BC50C8"/>
    <w:rsid w:val="00BC5485"/>
    <w:rsid w:val="00BC5B51"/>
    <w:rsid w:val="00BC5EBE"/>
    <w:rsid w:val="00BC5EF9"/>
    <w:rsid w:val="00BC7292"/>
    <w:rsid w:val="00BC74C0"/>
    <w:rsid w:val="00BC7573"/>
    <w:rsid w:val="00BC770A"/>
    <w:rsid w:val="00BC7A32"/>
    <w:rsid w:val="00BC7B3D"/>
    <w:rsid w:val="00BC7E56"/>
    <w:rsid w:val="00BD0392"/>
    <w:rsid w:val="00BD05A6"/>
    <w:rsid w:val="00BD11A1"/>
    <w:rsid w:val="00BD141E"/>
    <w:rsid w:val="00BD180C"/>
    <w:rsid w:val="00BD1D2C"/>
    <w:rsid w:val="00BD1E1A"/>
    <w:rsid w:val="00BD2E97"/>
    <w:rsid w:val="00BD30F1"/>
    <w:rsid w:val="00BD3186"/>
    <w:rsid w:val="00BD3B75"/>
    <w:rsid w:val="00BD4069"/>
    <w:rsid w:val="00BD4D73"/>
    <w:rsid w:val="00BD5429"/>
    <w:rsid w:val="00BD5707"/>
    <w:rsid w:val="00BD5C6D"/>
    <w:rsid w:val="00BD5C80"/>
    <w:rsid w:val="00BD6068"/>
    <w:rsid w:val="00BD61CB"/>
    <w:rsid w:val="00BD629B"/>
    <w:rsid w:val="00BD64BE"/>
    <w:rsid w:val="00BD6619"/>
    <w:rsid w:val="00BD6B73"/>
    <w:rsid w:val="00BD6C63"/>
    <w:rsid w:val="00BD7400"/>
    <w:rsid w:val="00BD766E"/>
    <w:rsid w:val="00BD7737"/>
    <w:rsid w:val="00BD7F41"/>
    <w:rsid w:val="00BE00A0"/>
    <w:rsid w:val="00BE019E"/>
    <w:rsid w:val="00BE038B"/>
    <w:rsid w:val="00BE0B8F"/>
    <w:rsid w:val="00BE1481"/>
    <w:rsid w:val="00BE15EE"/>
    <w:rsid w:val="00BE1BF6"/>
    <w:rsid w:val="00BE1CED"/>
    <w:rsid w:val="00BE21CB"/>
    <w:rsid w:val="00BE289F"/>
    <w:rsid w:val="00BE3236"/>
    <w:rsid w:val="00BE370A"/>
    <w:rsid w:val="00BE37A6"/>
    <w:rsid w:val="00BE3C1A"/>
    <w:rsid w:val="00BE3EE5"/>
    <w:rsid w:val="00BE4021"/>
    <w:rsid w:val="00BE436B"/>
    <w:rsid w:val="00BE4881"/>
    <w:rsid w:val="00BE492F"/>
    <w:rsid w:val="00BE4967"/>
    <w:rsid w:val="00BE4A6A"/>
    <w:rsid w:val="00BE4CAF"/>
    <w:rsid w:val="00BE55F9"/>
    <w:rsid w:val="00BE5AD1"/>
    <w:rsid w:val="00BE6330"/>
    <w:rsid w:val="00BE65E9"/>
    <w:rsid w:val="00BE65F2"/>
    <w:rsid w:val="00BE6734"/>
    <w:rsid w:val="00BE7179"/>
    <w:rsid w:val="00BE78C6"/>
    <w:rsid w:val="00BE7B3F"/>
    <w:rsid w:val="00BE7CBC"/>
    <w:rsid w:val="00BF014E"/>
    <w:rsid w:val="00BF03B3"/>
    <w:rsid w:val="00BF0C80"/>
    <w:rsid w:val="00BF0D6C"/>
    <w:rsid w:val="00BF129A"/>
    <w:rsid w:val="00BF1697"/>
    <w:rsid w:val="00BF184E"/>
    <w:rsid w:val="00BF201F"/>
    <w:rsid w:val="00BF226D"/>
    <w:rsid w:val="00BF22A7"/>
    <w:rsid w:val="00BF25F0"/>
    <w:rsid w:val="00BF26E5"/>
    <w:rsid w:val="00BF2793"/>
    <w:rsid w:val="00BF2C16"/>
    <w:rsid w:val="00BF2DA1"/>
    <w:rsid w:val="00BF2EF7"/>
    <w:rsid w:val="00BF2FA7"/>
    <w:rsid w:val="00BF31D8"/>
    <w:rsid w:val="00BF370E"/>
    <w:rsid w:val="00BF3E12"/>
    <w:rsid w:val="00BF4029"/>
    <w:rsid w:val="00BF46F6"/>
    <w:rsid w:val="00BF491E"/>
    <w:rsid w:val="00BF4CDA"/>
    <w:rsid w:val="00BF52BF"/>
    <w:rsid w:val="00BF55AA"/>
    <w:rsid w:val="00BF584F"/>
    <w:rsid w:val="00BF5852"/>
    <w:rsid w:val="00BF5D6F"/>
    <w:rsid w:val="00BF5E57"/>
    <w:rsid w:val="00BF65E6"/>
    <w:rsid w:val="00BF6B8D"/>
    <w:rsid w:val="00BF6D60"/>
    <w:rsid w:val="00BF6DF9"/>
    <w:rsid w:val="00BF6F77"/>
    <w:rsid w:val="00BF7316"/>
    <w:rsid w:val="00BF743F"/>
    <w:rsid w:val="00BF754C"/>
    <w:rsid w:val="00BF769F"/>
    <w:rsid w:val="00C00039"/>
    <w:rsid w:val="00C000C1"/>
    <w:rsid w:val="00C00340"/>
    <w:rsid w:val="00C008FC"/>
    <w:rsid w:val="00C00A97"/>
    <w:rsid w:val="00C00B88"/>
    <w:rsid w:val="00C00F2C"/>
    <w:rsid w:val="00C00F41"/>
    <w:rsid w:val="00C012E4"/>
    <w:rsid w:val="00C016CE"/>
    <w:rsid w:val="00C018D6"/>
    <w:rsid w:val="00C019BD"/>
    <w:rsid w:val="00C01A53"/>
    <w:rsid w:val="00C01C12"/>
    <w:rsid w:val="00C023F6"/>
    <w:rsid w:val="00C02662"/>
    <w:rsid w:val="00C029DF"/>
    <w:rsid w:val="00C02DB2"/>
    <w:rsid w:val="00C0350E"/>
    <w:rsid w:val="00C0396F"/>
    <w:rsid w:val="00C03CD0"/>
    <w:rsid w:val="00C0491E"/>
    <w:rsid w:val="00C04F32"/>
    <w:rsid w:val="00C04F3F"/>
    <w:rsid w:val="00C0532B"/>
    <w:rsid w:val="00C053C7"/>
    <w:rsid w:val="00C05BDD"/>
    <w:rsid w:val="00C060AA"/>
    <w:rsid w:val="00C06210"/>
    <w:rsid w:val="00C0654A"/>
    <w:rsid w:val="00C06EA9"/>
    <w:rsid w:val="00C06FC9"/>
    <w:rsid w:val="00C1038F"/>
    <w:rsid w:val="00C10603"/>
    <w:rsid w:val="00C10824"/>
    <w:rsid w:val="00C108A2"/>
    <w:rsid w:val="00C108D8"/>
    <w:rsid w:val="00C10C7C"/>
    <w:rsid w:val="00C10FA6"/>
    <w:rsid w:val="00C10FFA"/>
    <w:rsid w:val="00C11B29"/>
    <w:rsid w:val="00C1215C"/>
    <w:rsid w:val="00C121D5"/>
    <w:rsid w:val="00C12757"/>
    <w:rsid w:val="00C12F1F"/>
    <w:rsid w:val="00C13E11"/>
    <w:rsid w:val="00C142F4"/>
    <w:rsid w:val="00C14445"/>
    <w:rsid w:val="00C14742"/>
    <w:rsid w:val="00C1482F"/>
    <w:rsid w:val="00C151BF"/>
    <w:rsid w:val="00C1586B"/>
    <w:rsid w:val="00C15D17"/>
    <w:rsid w:val="00C15EDD"/>
    <w:rsid w:val="00C160CA"/>
    <w:rsid w:val="00C161B3"/>
    <w:rsid w:val="00C16376"/>
    <w:rsid w:val="00C16664"/>
    <w:rsid w:val="00C166EA"/>
    <w:rsid w:val="00C16914"/>
    <w:rsid w:val="00C16BDB"/>
    <w:rsid w:val="00C16EE1"/>
    <w:rsid w:val="00C17397"/>
    <w:rsid w:val="00C174D6"/>
    <w:rsid w:val="00C174F7"/>
    <w:rsid w:val="00C176A6"/>
    <w:rsid w:val="00C17DE2"/>
    <w:rsid w:val="00C200D6"/>
    <w:rsid w:val="00C210D7"/>
    <w:rsid w:val="00C217FC"/>
    <w:rsid w:val="00C21D28"/>
    <w:rsid w:val="00C220D9"/>
    <w:rsid w:val="00C22430"/>
    <w:rsid w:val="00C2278F"/>
    <w:rsid w:val="00C228C6"/>
    <w:rsid w:val="00C22E16"/>
    <w:rsid w:val="00C234D8"/>
    <w:rsid w:val="00C23910"/>
    <w:rsid w:val="00C23D02"/>
    <w:rsid w:val="00C23EBE"/>
    <w:rsid w:val="00C2404B"/>
    <w:rsid w:val="00C24200"/>
    <w:rsid w:val="00C249CD"/>
    <w:rsid w:val="00C24C81"/>
    <w:rsid w:val="00C24FEE"/>
    <w:rsid w:val="00C252F1"/>
    <w:rsid w:val="00C25342"/>
    <w:rsid w:val="00C25553"/>
    <w:rsid w:val="00C25B08"/>
    <w:rsid w:val="00C25B64"/>
    <w:rsid w:val="00C25D30"/>
    <w:rsid w:val="00C260E3"/>
    <w:rsid w:val="00C26A44"/>
    <w:rsid w:val="00C26AC4"/>
    <w:rsid w:val="00C26C0D"/>
    <w:rsid w:val="00C27128"/>
    <w:rsid w:val="00C27206"/>
    <w:rsid w:val="00C273FD"/>
    <w:rsid w:val="00C274E1"/>
    <w:rsid w:val="00C278BD"/>
    <w:rsid w:val="00C27E80"/>
    <w:rsid w:val="00C300B0"/>
    <w:rsid w:val="00C3085C"/>
    <w:rsid w:val="00C30913"/>
    <w:rsid w:val="00C30F1D"/>
    <w:rsid w:val="00C31145"/>
    <w:rsid w:val="00C319D6"/>
    <w:rsid w:val="00C31B10"/>
    <w:rsid w:val="00C31B5F"/>
    <w:rsid w:val="00C323B8"/>
    <w:rsid w:val="00C324D2"/>
    <w:rsid w:val="00C32544"/>
    <w:rsid w:val="00C3269D"/>
    <w:rsid w:val="00C32DE4"/>
    <w:rsid w:val="00C33124"/>
    <w:rsid w:val="00C332F5"/>
    <w:rsid w:val="00C33767"/>
    <w:rsid w:val="00C33AB4"/>
    <w:rsid w:val="00C33DAB"/>
    <w:rsid w:val="00C3429C"/>
    <w:rsid w:val="00C342BF"/>
    <w:rsid w:val="00C34311"/>
    <w:rsid w:val="00C34B8A"/>
    <w:rsid w:val="00C34C8B"/>
    <w:rsid w:val="00C34D39"/>
    <w:rsid w:val="00C34E5F"/>
    <w:rsid w:val="00C354C5"/>
    <w:rsid w:val="00C35CEC"/>
    <w:rsid w:val="00C365D6"/>
    <w:rsid w:val="00C366C9"/>
    <w:rsid w:val="00C367CB"/>
    <w:rsid w:val="00C36E3A"/>
    <w:rsid w:val="00C36E5F"/>
    <w:rsid w:val="00C36EEB"/>
    <w:rsid w:val="00C374B2"/>
    <w:rsid w:val="00C3784E"/>
    <w:rsid w:val="00C37BAE"/>
    <w:rsid w:val="00C37D5A"/>
    <w:rsid w:val="00C403DB"/>
    <w:rsid w:val="00C4053C"/>
    <w:rsid w:val="00C408D9"/>
    <w:rsid w:val="00C40D0C"/>
    <w:rsid w:val="00C40EB8"/>
    <w:rsid w:val="00C40F3B"/>
    <w:rsid w:val="00C40FC1"/>
    <w:rsid w:val="00C41032"/>
    <w:rsid w:val="00C41B1C"/>
    <w:rsid w:val="00C41B9E"/>
    <w:rsid w:val="00C42059"/>
    <w:rsid w:val="00C42385"/>
    <w:rsid w:val="00C426A9"/>
    <w:rsid w:val="00C42EE1"/>
    <w:rsid w:val="00C42F00"/>
    <w:rsid w:val="00C43508"/>
    <w:rsid w:val="00C43805"/>
    <w:rsid w:val="00C44203"/>
    <w:rsid w:val="00C44BF3"/>
    <w:rsid w:val="00C45024"/>
    <w:rsid w:val="00C45218"/>
    <w:rsid w:val="00C4555E"/>
    <w:rsid w:val="00C45797"/>
    <w:rsid w:val="00C45BAC"/>
    <w:rsid w:val="00C45D81"/>
    <w:rsid w:val="00C461F6"/>
    <w:rsid w:val="00C46246"/>
    <w:rsid w:val="00C46422"/>
    <w:rsid w:val="00C46828"/>
    <w:rsid w:val="00C469A6"/>
    <w:rsid w:val="00C46B48"/>
    <w:rsid w:val="00C46E42"/>
    <w:rsid w:val="00C47F6F"/>
    <w:rsid w:val="00C47FB0"/>
    <w:rsid w:val="00C500F8"/>
    <w:rsid w:val="00C50169"/>
    <w:rsid w:val="00C50A32"/>
    <w:rsid w:val="00C50F2F"/>
    <w:rsid w:val="00C5114F"/>
    <w:rsid w:val="00C511B9"/>
    <w:rsid w:val="00C5121C"/>
    <w:rsid w:val="00C51565"/>
    <w:rsid w:val="00C51FD4"/>
    <w:rsid w:val="00C526CF"/>
    <w:rsid w:val="00C52A25"/>
    <w:rsid w:val="00C52BF6"/>
    <w:rsid w:val="00C52D23"/>
    <w:rsid w:val="00C53532"/>
    <w:rsid w:val="00C537CD"/>
    <w:rsid w:val="00C5393D"/>
    <w:rsid w:val="00C53B04"/>
    <w:rsid w:val="00C53CFD"/>
    <w:rsid w:val="00C542FB"/>
    <w:rsid w:val="00C54570"/>
    <w:rsid w:val="00C54AD4"/>
    <w:rsid w:val="00C54CE3"/>
    <w:rsid w:val="00C5652A"/>
    <w:rsid w:val="00C569A7"/>
    <w:rsid w:val="00C569CE"/>
    <w:rsid w:val="00C573FA"/>
    <w:rsid w:val="00C60539"/>
    <w:rsid w:val="00C60606"/>
    <w:rsid w:val="00C60624"/>
    <w:rsid w:val="00C60BAF"/>
    <w:rsid w:val="00C60EEB"/>
    <w:rsid w:val="00C61723"/>
    <w:rsid w:val="00C61AFF"/>
    <w:rsid w:val="00C62081"/>
    <w:rsid w:val="00C62184"/>
    <w:rsid w:val="00C6274D"/>
    <w:rsid w:val="00C62823"/>
    <w:rsid w:val="00C6293A"/>
    <w:rsid w:val="00C62FF8"/>
    <w:rsid w:val="00C6316F"/>
    <w:rsid w:val="00C63290"/>
    <w:rsid w:val="00C63744"/>
    <w:rsid w:val="00C63783"/>
    <w:rsid w:val="00C644BB"/>
    <w:rsid w:val="00C650ED"/>
    <w:rsid w:val="00C65185"/>
    <w:rsid w:val="00C65457"/>
    <w:rsid w:val="00C6558C"/>
    <w:rsid w:val="00C65872"/>
    <w:rsid w:val="00C65932"/>
    <w:rsid w:val="00C665AC"/>
    <w:rsid w:val="00C6674F"/>
    <w:rsid w:val="00C669DC"/>
    <w:rsid w:val="00C67138"/>
    <w:rsid w:val="00C672D8"/>
    <w:rsid w:val="00C674CF"/>
    <w:rsid w:val="00C67E26"/>
    <w:rsid w:val="00C70212"/>
    <w:rsid w:val="00C70934"/>
    <w:rsid w:val="00C70C0F"/>
    <w:rsid w:val="00C70E67"/>
    <w:rsid w:val="00C71305"/>
    <w:rsid w:val="00C723BD"/>
    <w:rsid w:val="00C72AD0"/>
    <w:rsid w:val="00C72D91"/>
    <w:rsid w:val="00C73318"/>
    <w:rsid w:val="00C73390"/>
    <w:rsid w:val="00C73B6A"/>
    <w:rsid w:val="00C73FA0"/>
    <w:rsid w:val="00C7417E"/>
    <w:rsid w:val="00C74F56"/>
    <w:rsid w:val="00C75054"/>
    <w:rsid w:val="00C7596F"/>
    <w:rsid w:val="00C75EC2"/>
    <w:rsid w:val="00C760D3"/>
    <w:rsid w:val="00C764C0"/>
    <w:rsid w:val="00C7690C"/>
    <w:rsid w:val="00C76E00"/>
    <w:rsid w:val="00C77129"/>
    <w:rsid w:val="00C774DD"/>
    <w:rsid w:val="00C777DC"/>
    <w:rsid w:val="00C77F72"/>
    <w:rsid w:val="00C80507"/>
    <w:rsid w:val="00C80D97"/>
    <w:rsid w:val="00C80F2B"/>
    <w:rsid w:val="00C819B8"/>
    <w:rsid w:val="00C81D27"/>
    <w:rsid w:val="00C81EDD"/>
    <w:rsid w:val="00C826F5"/>
    <w:rsid w:val="00C82D87"/>
    <w:rsid w:val="00C83077"/>
    <w:rsid w:val="00C83314"/>
    <w:rsid w:val="00C8331B"/>
    <w:rsid w:val="00C83442"/>
    <w:rsid w:val="00C8362A"/>
    <w:rsid w:val="00C838FF"/>
    <w:rsid w:val="00C83BB9"/>
    <w:rsid w:val="00C845AA"/>
    <w:rsid w:val="00C84649"/>
    <w:rsid w:val="00C85045"/>
    <w:rsid w:val="00C85255"/>
    <w:rsid w:val="00C8535F"/>
    <w:rsid w:val="00C8545B"/>
    <w:rsid w:val="00C85612"/>
    <w:rsid w:val="00C85EFD"/>
    <w:rsid w:val="00C86B95"/>
    <w:rsid w:val="00C87580"/>
    <w:rsid w:val="00C87C21"/>
    <w:rsid w:val="00C87F65"/>
    <w:rsid w:val="00C900AC"/>
    <w:rsid w:val="00C904BA"/>
    <w:rsid w:val="00C906E7"/>
    <w:rsid w:val="00C90AF3"/>
    <w:rsid w:val="00C916D2"/>
    <w:rsid w:val="00C91735"/>
    <w:rsid w:val="00C91D81"/>
    <w:rsid w:val="00C91E80"/>
    <w:rsid w:val="00C922C4"/>
    <w:rsid w:val="00C924F6"/>
    <w:rsid w:val="00C929FA"/>
    <w:rsid w:val="00C92B03"/>
    <w:rsid w:val="00C92B4B"/>
    <w:rsid w:val="00C92E35"/>
    <w:rsid w:val="00C92EA2"/>
    <w:rsid w:val="00C93229"/>
    <w:rsid w:val="00C93A16"/>
    <w:rsid w:val="00C93ACF"/>
    <w:rsid w:val="00C94569"/>
    <w:rsid w:val="00C947BF"/>
    <w:rsid w:val="00C9493F"/>
    <w:rsid w:val="00C94AB9"/>
    <w:rsid w:val="00C94DAC"/>
    <w:rsid w:val="00C95169"/>
    <w:rsid w:val="00C951FA"/>
    <w:rsid w:val="00C95F03"/>
    <w:rsid w:val="00C960F4"/>
    <w:rsid w:val="00C96825"/>
    <w:rsid w:val="00C97B41"/>
    <w:rsid w:val="00C97C6E"/>
    <w:rsid w:val="00CA0694"/>
    <w:rsid w:val="00CA0944"/>
    <w:rsid w:val="00CA0B43"/>
    <w:rsid w:val="00CA0F77"/>
    <w:rsid w:val="00CA12A7"/>
    <w:rsid w:val="00CA2244"/>
    <w:rsid w:val="00CA2364"/>
    <w:rsid w:val="00CA30AA"/>
    <w:rsid w:val="00CA36D9"/>
    <w:rsid w:val="00CA3A89"/>
    <w:rsid w:val="00CA4378"/>
    <w:rsid w:val="00CA44D7"/>
    <w:rsid w:val="00CA45B8"/>
    <w:rsid w:val="00CA5B45"/>
    <w:rsid w:val="00CA5C23"/>
    <w:rsid w:val="00CA5DF5"/>
    <w:rsid w:val="00CA5F57"/>
    <w:rsid w:val="00CA61C7"/>
    <w:rsid w:val="00CA643B"/>
    <w:rsid w:val="00CA6478"/>
    <w:rsid w:val="00CA6A40"/>
    <w:rsid w:val="00CA6D79"/>
    <w:rsid w:val="00CA6D8D"/>
    <w:rsid w:val="00CA71E4"/>
    <w:rsid w:val="00CA7234"/>
    <w:rsid w:val="00CA77CC"/>
    <w:rsid w:val="00CA7A55"/>
    <w:rsid w:val="00CA7B0E"/>
    <w:rsid w:val="00CA7E5F"/>
    <w:rsid w:val="00CA7F3B"/>
    <w:rsid w:val="00CB004C"/>
    <w:rsid w:val="00CB07FD"/>
    <w:rsid w:val="00CB13AA"/>
    <w:rsid w:val="00CB1FA4"/>
    <w:rsid w:val="00CB1FB0"/>
    <w:rsid w:val="00CB21C2"/>
    <w:rsid w:val="00CB21C4"/>
    <w:rsid w:val="00CB2857"/>
    <w:rsid w:val="00CB2A25"/>
    <w:rsid w:val="00CB2A9B"/>
    <w:rsid w:val="00CB2B24"/>
    <w:rsid w:val="00CB2C41"/>
    <w:rsid w:val="00CB2D4A"/>
    <w:rsid w:val="00CB3280"/>
    <w:rsid w:val="00CB36DE"/>
    <w:rsid w:val="00CB3FAE"/>
    <w:rsid w:val="00CB45D2"/>
    <w:rsid w:val="00CB500B"/>
    <w:rsid w:val="00CB56E3"/>
    <w:rsid w:val="00CB58B0"/>
    <w:rsid w:val="00CB5F6F"/>
    <w:rsid w:val="00CB6C79"/>
    <w:rsid w:val="00CB7230"/>
    <w:rsid w:val="00CB74F9"/>
    <w:rsid w:val="00CB788B"/>
    <w:rsid w:val="00CB788D"/>
    <w:rsid w:val="00CB7906"/>
    <w:rsid w:val="00CC0393"/>
    <w:rsid w:val="00CC0C55"/>
    <w:rsid w:val="00CC1262"/>
    <w:rsid w:val="00CC139C"/>
    <w:rsid w:val="00CC17EE"/>
    <w:rsid w:val="00CC1E4C"/>
    <w:rsid w:val="00CC221E"/>
    <w:rsid w:val="00CC284C"/>
    <w:rsid w:val="00CC30AA"/>
    <w:rsid w:val="00CC3111"/>
    <w:rsid w:val="00CC343E"/>
    <w:rsid w:val="00CC3513"/>
    <w:rsid w:val="00CC367E"/>
    <w:rsid w:val="00CC39DB"/>
    <w:rsid w:val="00CC452D"/>
    <w:rsid w:val="00CC4790"/>
    <w:rsid w:val="00CC4938"/>
    <w:rsid w:val="00CC53A7"/>
    <w:rsid w:val="00CC7069"/>
    <w:rsid w:val="00CC7456"/>
    <w:rsid w:val="00CC7507"/>
    <w:rsid w:val="00CC75B1"/>
    <w:rsid w:val="00CC7998"/>
    <w:rsid w:val="00CC7B5A"/>
    <w:rsid w:val="00CD0008"/>
    <w:rsid w:val="00CD09C0"/>
    <w:rsid w:val="00CD0AA2"/>
    <w:rsid w:val="00CD0F2E"/>
    <w:rsid w:val="00CD114F"/>
    <w:rsid w:val="00CD11B5"/>
    <w:rsid w:val="00CD1E22"/>
    <w:rsid w:val="00CD236F"/>
    <w:rsid w:val="00CD2B14"/>
    <w:rsid w:val="00CD3D20"/>
    <w:rsid w:val="00CD4216"/>
    <w:rsid w:val="00CD4387"/>
    <w:rsid w:val="00CD44C4"/>
    <w:rsid w:val="00CD4959"/>
    <w:rsid w:val="00CD4A00"/>
    <w:rsid w:val="00CD4E8A"/>
    <w:rsid w:val="00CD4FDD"/>
    <w:rsid w:val="00CD5196"/>
    <w:rsid w:val="00CD51B2"/>
    <w:rsid w:val="00CD524C"/>
    <w:rsid w:val="00CD54BF"/>
    <w:rsid w:val="00CD5B45"/>
    <w:rsid w:val="00CD5EDD"/>
    <w:rsid w:val="00CD6680"/>
    <w:rsid w:val="00CD6762"/>
    <w:rsid w:val="00CD69DD"/>
    <w:rsid w:val="00CD6A41"/>
    <w:rsid w:val="00CD6B6E"/>
    <w:rsid w:val="00CD6C63"/>
    <w:rsid w:val="00CD722B"/>
    <w:rsid w:val="00CD74FA"/>
    <w:rsid w:val="00CE032E"/>
    <w:rsid w:val="00CE03DD"/>
    <w:rsid w:val="00CE0453"/>
    <w:rsid w:val="00CE0863"/>
    <w:rsid w:val="00CE0FFA"/>
    <w:rsid w:val="00CE12B3"/>
    <w:rsid w:val="00CE14F6"/>
    <w:rsid w:val="00CE16B6"/>
    <w:rsid w:val="00CE1C1C"/>
    <w:rsid w:val="00CE214C"/>
    <w:rsid w:val="00CE262D"/>
    <w:rsid w:val="00CE3625"/>
    <w:rsid w:val="00CE3630"/>
    <w:rsid w:val="00CE3E89"/>
    <w:rsid w:val="00CE3FB5"/>
    <w:rsid w:val="00CE424F"/>
    <w:rsid w:val="00CE44F4"/>
    <w:rsid w:val="00CE45B9"/>
    <w:rsid w:val="00CE4C03"/>
    <w:rsid w:val="00CE5E78"/>
    <w:rsid w:val="00CE615D"/>
    <w:rsid w:val="00CE64F9"/>
    <w:rsid w:val="00CE66D4"/>
    <w:rsid w:val="00CE69E8"/>
    <w:rsid w:val="00CE6D9F"/>
    <w:rsid w:val="00CE6DF9"/>
    <w:rsid w:val="00CE71B8"/>
    <w:rsid w:val="00CE738C"/>
    <w:rsid w:val="00CF02D1"/>
    <w:rsid w:val="00CF0675"/>
    <w:rsid w:val="00CF07DD"/>
    <w:rsid w:val="00CF08A0"/>
    <w:rsid w:val="00CF0920"/>
    <w:rsid w:val="00CF09F2"/>
    <w:rsid w:val="00CF0EDB"/>
    <w:rsid w:val="00CF127C"/>
    <w:rsid w:val="00CF2081"/>
    <w:rsid w:val="00CF20F9"/>
    <w:rsid w:val="00CF21BE"/>
    <w:rsid w:val="00CF2938"/>
    <w:rsid w:val="00CF2D51"/>
    <w:rsid w:val="00CF32DD"/>
    <w:rsid w:val="00CF33C5"/>
    <w:rsid w:val="00CF3814"/>
    <w:rsid w:val="00CF3A7A"/>
    <w:rsid w:val="00CF3AFD"/>
    <w:rsid w:val="00CF45FB"/>
    <w:rsid w:val="00CF46E3"/>
    <w:rsid w:val="00CF4791"/>
    <w:rsid w:val="00CF4968"/>
    <w:rsid w:val="00CF49CE"/>
    <w:rsid w:val="00CF4EE5"/>
    <w:rsid w:val="00CF52A5"/>
    <w:rsid w:val="00CF5875"/>
    <w:rsid w:val="00CF5938"/>
    <w:rsid w:val="00CF5BB8"/>
    <w:rsid w:val="00CF7487"/>
    <w:rsid w:val="00CF790E"/>
    <w:rsid w:val="00CF7BDE"/>
    <w:rsid w:val="00CF7D0F"/>
    <w:rsid w:val="00CF7D4F"/>
    <w:rsid w:val="00D00CCE"/>
    <w:rsid w:val="00D00D4E"/>
    <w:rsid w:val="00D0102E"/>
    <w:rsid w:val="00D01182"/>
    <w:rsid w:val="00D011C8"/>
    <w:rsid w:val="00D011DD"/>
    <w:rsid w:val="00D017E0"/>
    <w:rsid w:val="00D01A57"/>
    <w:rsid w:val="00D02082"/>
    <w:rsid w:val="00D020AE"/>
    <w:rsid w:val="00D021B7"/>
    <w:rsid w:val="00D025D4"/>
    <w:rsid w:val="00D028BD"/>
    <w:rsid w:val="00D02B83"/>
    <w:rsid w:val="00D02C88"/>
    <w:rsid w:val="00D0330E"/>
    <w:rsid w:val="00D03473"/>
    <w:rsid w:val="00D03963"/>
    <w:rsid w:val="00D03AEC"/>
    <w:rsid w:val="00D03D47"/>
    <w:rsid w:val="00D03EBC"/>
    <w:rsid w:val="00D0493F"/>
    <w:rsid w:val="00D04A38"/>
    <w:rsid w:val="00D04C7B"/>
    <w:rsid w:val="00D04DAB"/>
    <w:rsid w:val="00D04DCB"/>
    <w:rsid w:val="00D050C1"/>
    <w:rsid w:val="00D05374"/>
    <w:rsid w:val="00D05453"/>
    <w:rsid w:val="00D05521"/>
    <w:rsid w:val="00D05A0E"/>
    <w:rsid w:val="00D05C87"/>
    <w:rsid w:val="00D0603C"/>
    <w:rsid w:val="00D0628C"/>
    <w:rsid w:val="00D06362"/>
    <w:rsid w:val="00D06443"/>
    <w:rsid w:val="00D06564"/>
    <w:rsid w:val="00D06580"/>
    <w:rsid w:val="00D0676B"/>
    <w:rsid w:val="00D06FCE"/>
    <w:rsid w:val="00D07356"/>
    <w:rsid w:val="00D079A9"/>
    <w:rsid w:val="00D07D27"/>
    <w:rsid w:val="00D10085"/>
    <w:rsid w:val="00D1067B"/>
    <w:rsid w:val="00D108C7"/>
    <w:rsid w:val="00D10937"/>
    <w:rsid w:val="00D1094C"/>
    <w:rsid w:val="00D10C9D"/>
    <w:rsid w:val="00D1115B"/>
    <w:rsid w:val="00D1170A"/>
    <w:rsid w:val="00D117FD"/>
    <w:rsid w:val="00D11C72"/>
    <w:rsid w:val="00D11D82"/>
    <w:rsid w:val="00D126A2"/>
    <w:rsid w:val="00D14469"/>
    <w:rsid w:val="00D14524"/>
    <w:rsid w:val="00D14621"/>
    <w:rsid w:val="00D14745"/>
    <w:rsid w:val="00D147A4"/>
    <w:rsid w:val="00D14AF8"/>
    <w:rsid w:val="00D1576D"/>
    <w:rsid w:val="00D15A24"/>
    <w:rsid w:val="00D15C14"/>
    <w:rsid w:val="00D15D04"/>
    <w:rsid w:val="00D16187"/>
    <w:rsid w:val="00D164F6"/>
    <w:rsid w:val="00D16C60"/>
    <w:rsid w:val="00D17177"/>
    <w:rsid w:val="00D171CF"/>
    <w:rsid w:val="00D173EF"/>
    <w:rsid w:val="00D17491"/>
    <w:rsid w:val="00D17827"/>
    <w:rsid w:val="00D17959"/>
    <w:rsid w:val="00D17CA6"/>
    <w:rsid w:val="00D203D3"/>
    <w:rsid w:val="00D2099D"/>
    <w:rsid w:val="00D21B1D"/>
    <w:rsid w:val="00D21C1C"/>
    <w:rsid w:val="00D21F23"/>
    <w:rsid w:val="00D220CD"/>
    <w:rsid w:val="00D2275D"/>
    <w:rsid w:val="00D227DC"/>
    <w:rsid w:val="00D22CDD"/>
    <w:rsid w:val="00D22D6B"/>
    <w:rsid w:val="00D230D7"/>
    <w:rsid w:val="00D23A02"/>
    <w:rsid w:val="00D23B9E"/>
    <w:rsid w:val="00D2434A"/>
    <w:rsid w:val="00D247EE"/>
    <w:rsid w:val="00D2497F"/>
    <w:rsid w:val="00D24A7F"/>
    <w:rsid w:val="00D24BE1"/>
    <w:rsid w:val="00D251C4"/>
    <w:rsid w:val="00D25302"/>
    <w:rsid w:val="00D25318"/>
    <w:rsid w:val="00D25420"/>
    <w:rsid w:val="00D25727"/>
    <w:rsid w:val="00D25791"/>
    <w:rsid w:val="00D257E9"/>
    <w:rsid w:val="00D258BD"/>
    <w:rsid w:val="00D25908"/>
    <w:rsid w:val="00D25956"/>
    <w:rsid w:val="00D25E6C"/>
    <w:rsid w:val="00D2634E"/>
    <w:rsid w:val="00D26494"/>
    <w:rsid w:val="00D26728"/>
    <w:rsid w:val="00D26AA1"/>
    <w:rsid w:val="00D274F7"/>
    <w:rsid w:val="00D2774D"/>
    <w:rsid w:val="00D27A91"/>
    <w:rsid w:val="00D27F9B"/>
    <w:rsid w:val="00D27FFB"/>
    <w:rsid w:val="00D300AF"/>
    <w:rsid w:val="00D30543"/>
    <w:rsid w:val="00D30E2C"/>
    <w:rsid w:val="00D31091"/>
    <w:rsid w:val="00D310D0"/>
    <w:rsid w:val="00D31BBC"/>
    <w:rsid w:val="00D31BCB"/>
    <w:rsid w:val="00D31FA1"/>
    <w:rsid w:val="00D3243C"/>
    <w:rsid w:val="00D3278F"/>
    <w:rsid w:val="00D32EE9"/>
    <w:rsid w:val="00D332C4"/>
    <w:rsid w:val="00D33566"/>
    <w:rsid w:val="00D33671"/>
    <w:rsid w:val="00D338CD"/>
    <w:rsid w:val="00D33A20"/>
    <w:rsid w:val="00D33A7D"/>
    <w:rsid w:val="00D33D03"/>
    <w:rsid w:val="00D347A7"/>
    <w:rsid w:val="00D350F0"/>
    <w:rsid w:val="00D35217"/>
    <w:rsid w:val="00D35BFA"/>
    <w:rsid w:val="00D360F4"/>
    <w:rsid w:val="00D36AF4"/>
    <w:rsid w:val="00D370BF"/>
    <w:rsid w:val="00D37128"/>
    <w:rsid w:val="00D371C9"/>
    <w:rsid w:val="00D372C9"/>
    <w:rsid w:val="00D374B4"/>
    <w:rsid w:val="00D37C52"/>
    <w:rsid w:val="00D40354"/>
    <w:rsid w:val="00D40584"/>
    <w:rsid w:val="00D417C2"/>
    <w:rsid w:val="00D41D5A"/>
    <w:rsid w:val="00D4209F"/>
    <w:rsid w:val="00D4355D"/>
    <w:rsid w:val="00D4375B"/>
    <w:rsid w:val="00D43E2C"/>
    <w:rsid w:val="00D43F25"/>
    <w:rsid w:val="00D44073"/>
    <w:rsid w:val="00D44A81"/>
    <w:rsid w:val="00D44C30"/>
    <w:rsid w:val="00D44CB1"/>
    <w:rsid w:val="00D44ECC"/>
    <w:rsid w:val="00D44F4F"/>
    <w:rsid w:val="00D45561"/>
    <w:rsid w:val="00D45615"/>
    <w:rsid w:val="00D456D8"/>
    <w:rsid w:val="00D45BA8"/>
    <w:rsid w:val="00D45EFA"/>
    <w:rsid w:val="00D46397"/>
    <w:rsid w:val="00D46A81"/>
    <w:rsid w:val="00D477CD"/>
    <w:rsid w:val="00D47D48"/>
    <w:rsid w:val="00D50503"/>
    <w:rsid w:val="00D507F1"/>
    <w:rsid w:val="00D50842"/>
    <w:rsid w:val="00D50B2B"/>
    <w:rsid w:val="00D50EB9"/>
    <w:rsid w:val="00D50FB5"/>
    <w:rsid w:val="00D513A9"/>
    <w:rsid w:val="00D514DB"/>
    <w:rsid w:val="00D51FED"/>
    <w:rsid w:val="00D52374"/>
    <w:rsid w:val="00D5291C"/>
    <w:rsid w:val="00D5322A"/>
    <w:rsid w:val="00D532F5"/>
    <w:rsid w:val="00D53429"/>
    <w:rsid w:val="00D53820"/>
    <w:rsid w:val="00D53887"/>
    <w:rsid w:val="00D54453"/>
    <w:rsid w:val="00D546AF"/>
    <w:rsid w:val="00D54A9D"/>
    <w:rsid w:val="00D55A67"/>
    <w:rsid w:val="00D55C0B"/>
    <w:rsid w:val="00D55E18"/>
    <w:rsid w:val="00D55EE0"/>
    <w:rsid w:val="00D56171"/>
    <w:rsid w:val="00D561FE"/>
    <w:rsid w:val="00D5656A"/>
    <w:rsid w:val="00D56E3B"/>
    <w:rsid w:val="00D5744C"/>
    <w:rsid w:val="00D57CF9"/>
    <w:rsid w:val="00D605E1"/>
    <w:rsid w:val="00D60915"/>
    <w:rsid w:val="00D60958"/>
    <w:rsid w:val="00D61414"/>
    <w:rsid w:val="00D62390"/>
    <w:rsid w:val="00D627D7"/>
    <w:rsid w:val="00D627FE"/>
    <w:rsid w:val="00D62A8C"/>
    <w:rsid w:val="00D62B97"/>
    <w:rsid w:val="00D62C93"/>
    <w:rsid w:val="00D62CD9"/>
    <w:rsid w:val="00D62D14"/>
    <w:rsid w:val="00D635AF"/>
    <w:rsid w:val="00D6411C"/>
    <w:rsid w:val="00D64517"/>
    <w:rsid w:val="00D648C0"/>
    <w:rsid w:val="00D649E3"/>
    <w:rsid w:val="00D65080"/>
    <w:rsid w:val="00D65FE8"/>
    <w:rsid w:val="00D66296"/>
    <w:rsid w:val="00D6661B"/>
    <w:rsid w:val="00D66669"/>
    <w:rsid w:val="00D666B2"/>
    <w:rsid w:val="00D66AB0"/>
    <w:rsid w:val="00D66ABF"/>
    <w:rsid w:val="00D67341"/>
    <w:rsid w:val="00D6734E"/>
    <w:rsid w:val="00D67363"/>
    <w:rsid w:val="00D700FE"/>
    <w:rsid w:val="00D70192"/>
    <w:rsid w:val="00D701DC"/>
    <w:rsid w:val="00D70FBB"/>
    <w:rsid w:val="00D72760"/>
    <w:rsid w:val="00D72DA2"/>
    <w:rsid w:val="00D7328C"/>
    <w:rsid w:val="00D7328F"/>
    <w:rsid w:val="00D73362"/>
    <w:rsid w:val="00D734AF"/>
    <w:rsid w:val="00D736B4"/>
    <w:rsid w:val="00D74D5C"/>
    <w:rsid w:val="00D75220"/>
    <w:rsid w:val="00D7527D"/>
    <w:rsid w:val="00D754CC"/>
    <w:rsid w:val="00D75F8B"/>
    <w:rsid w:val="00D76128"/>
    <w:rsid w:val="00D76259"/>
    <w:rsid w:val="00D76588"/>
    <w:rsid w:val="00D768EE"/>
    <w:rsid w:val="00D76992"/>
    <w:rsid w:val="00D76A4B"/>
    <w:rsid w:val="00D77333"/>
    <w:rsid w:val="00D7776C"/>
    <w:rsid w:val="00D7787C"/>
    <w:rsid w:val="00D77951"/>
    <w:rsid w:val="00D77A20"/>
    <w:rsid w:val="00D77EF2"/>
    <w:rsid w:val="00D80027"/>
    <w:rsid w:val="00D80963"/>
    <w:rsid w:val="00D80C84"/>
    <w:rsid w:val="00D80D50"/>
    <w:rsid w:val="00D811A5"/>
    <w:rsid w:val="00D81F6B"/>
    <w:rsid w:val="00D81F75"/>
    <w:rsid w:val="00D8200D"/>
    <w:rsid w:val="00D82E90"/>
    <w:rsid w:val="00D82EC9"/>
    <w:rsid w:val="00D8304A"/>
    <w:rsid w:val="00D83099"/>
    <w:rsid w:val="00D84E4B"/>
    <w:rsid w:val="00D84F23"/>
    <w:rsid w:val="00D84FA0"/>
    <w:rsid w:val="00D853F2"/>
    <w:rsid w:val="00D85780"/>
    <w:rsid w:val="00D85DC4"/>
    <w:rsid w:val="00D8665E"/>
    <w:rsid w:val="00D8677A"/>
    <w:rsid w:val="00D86F94"/>
    <w:rsid w:val="00D87157"/>
    <w:rsid w:val="00D8717D"/>
    <w:rsid w:val="00D876D0"/>
    <w:rsid w:val="00D87C0A"/>
    <w:rsid w:val="00D90DB6"/>
    <w:rsid w:val="00D90DD2"/>
    <w:rsid w:val="00D91078"/>
    <w:rsid w:val="00D91620"/>
    <w:rsid w:val="00D917AB"/>
    <w:rsid w:val="00D91885"/>
    <w:rsid w:val="00D91DBB"/>
    <w:rsid w:val="00D91EDC"/>
    <w:rsid w:val="00D929C5"/>
    <w:rsid w:val="00D92FC6"/>
    <w:rsid w:val="00D93599"/>
    <w:rsid w:val="00D93D1E"/>
    <w:rsid w:val="00D93F9B"/>
    <w:rsid w:val="00D9405B"/>
    <w:rsid w:val="00D9461B"/>
    <w:rsid w:val="00D946AD"/>
    <w:rsid w:val="00D94B73"/>
    <w:rsid w:val="00D94C2D"/>
    <w:rsid w:val="00D95034"/>
    <w:rsid w:val="00D95256"/>
    <w:rsid w:val="00D95429"/>
    <w:rsid w:val="00D954E2"/>
    <w:rsid w:val="00D956EC"/>
    <w:rsid w:val="00D95A29"/>
    <w:rsid w:val="00D95CF8"/>
    <w:rsid w:val="00D95EA6"/>
    <w:rsid w:val="00D9616A"/>
    <w:rsid w:val="00D966A5"/>
    <w:rsid w:val="00D96AF4"/>
    <w:rsid w:val="00D96EFC"/>
    <w:rsid w:val="00D97698"/>
    <w:rsid w:val="00D97701"/>
    <w:rsid w:val="00DA0305"/>
    <w:rsid w:val="00DA06BF"/>
    <w:rsid w:val="00DA06F7"/>
    <w:rsid w:val="00DA07ED"/>
    <w:rsid w:val="00DA0F5E"/>
    <w:rsid w:val="00DA1195"/>
    <w:rsid w:val="00DA11DA"/>
    <w:rsid w:val="00DA129A"/>
    <w:rsid w:val="00DA1667"/>
    <w:rsid w:val="00DA187E"/>
    <w:rsid w:val="00DA1C6A"/>
    <w:rsid w:val="00DA1F5A"/>
    <w:rsid w:val="00DA2AEF"/>
    <w:rsid w:val="00DA2EF5"/>
    <w:rsid w:val="00DA3136"/>
    <w:rsid w:val="00DA36B9"/>
    <w:rsid w:val="00DA3B79"/>
    <w:rsid w:val="00DA3FBD"/>
    <w:rsid w:val="00DA4A88"/>
    <w:rsid w:val="00DA57DB"/>
    <w:rsid w:val="00DA5A1B"/>
    <w:rsid w:val="00DA5B34"/>
    <w:rsid w:val="00DA5B37"/>
    <w:rsid w:val="00DA73EA"/>
    <w:rsid w:val="00DA7ED4"/>
    <w:rsid w:val="00DA7F58"/>
    <w:rsid w:val="00DB0DD1"/>
    <w:rsid w:val="00DB151F"/>
    <w:rsid w:val="00DB1826"/>
    <w:rsid w:val="00DB1C5E"/>
    <w:rsid w:val="00DB1CC2"/>
    <w:rsid w:val="00DB270E"/>
    <w:rsid w:val="00DB2966"/>
    <w:rsid w:val="00DB2A74"/>
    <w:rsid w:val="00DB3581"/>
    <w:rsid w:val="00DB38A7"/>
    <w:rsid w:val="00DB3AA1"/>
    <w:rsid w:val="00DB3B4A"/>
    <w:rsid w:val="00DB445B"/>
    <w:rsid w:val="00DB44C8"/>
    <w:rsid w:val="00DB4897"/>
    <w:rsid w:val="00DB49BC"/>
    <w:rsid w:val="00DB4EED"/>
    <w:rsid w:val="00DB55A4"/>
    <w:rsid w:val="00DB60C8"/>
    <w:rsid w:val="00DB63C7"/>
    <w:rsid w:val="00DB68D0"/>
    <w:rsid w:val="00DB6CCC"/>
    <w:rsid w:val="00DB705C"/>
    <w:rsid w:val="00DB70A1"/>
    <w:rsid w:val="00DB79C0"/>
    <w:rsid w:val="00DB7C98"/>
    <w:rsid w:val="00DC002D"/>
    <w:rsid w:val="00DC02C3"/>
    <w:rsid w:val="00DC0DF7"/>
    <w:rsid w:val="00DC0E17"/>
    <w:rsid w:val="00DC0EEE"/>
    <w:rsid w:val="00DC1065"/>
    <w:rsid w:val="00DC14E1"/>
    <w:rsid w:val="00DC19AE"/>
    <w:rsid w:val="00DC19B2"/>
    <w:rsid w:val="00DC1E1C"/>
    <w:rsid w:val="00DC1F0E"/>
    <w:rsid w:val="00DC2579"/>
    <w:rsid w:val="00DC30C0"/>
    <w:rsid w:val="00DC31EC"/>
    <w:rsid w:val="00DC32D9"/>
    <w:rsid w:val="00DC335F"/>
    <w:rsid w:val="00DC343F"/>
    <w:rsid w:val="00DC35BD"/>
    <w:rsid w:val="00DC3A7E"/>
    <w:rsid w:val="00DC3C22"/>
    <w:rsid w:val="00DC43EF"/>
    <w:rsid w:val="00DC5154"/>
    <w:rsid w:val="00DC52A5"/>
    <w:rsid w:val="00DC559E"/>
    <w:rsid w:val="00DC5847"/>
    <w:rsid w:val="00DC5B37"/>
    <w:rsid w:val="00DC6022"/>
    <w:rsid w:val="00DC6835"/>
    <w:rsid w:val="00DC6880"/>
    <w:rsid w:val="00DC6AA5"/>
    <w:rsid w:val="00DC6CDB"/>
    <w:rsid w:val="00DC7C16"/>
    <w:rsid w:val="00DC7D40"/>
    <w:rsid w:val="00DD0628"/>
    <w:rsid w:val="00DD0F83"/>
    <w:rsid w:val="00DD1312"/>
    <w:rsid w:val="00DD13E0"/>
    <w:rsid w:val="00DD1428"/>
    <w:rsid w:val="00DD1B8C"/>
    <w:rsid w:val="00DD2586"/>
    <w:rsid w:val="00DD2699"/>
    <w:rsid w:val="00DD3B32"/>
    <w:rsid w:val="00DD4031"/>
    <w:rsid w:val="00DD480A"/>
    <w:rsid w:val="00DD4C1D"/>
    <w:rsid w:val="00DD4C4E"/>
    <w:rsid w:val="00DD51A0"/>
    <w:rsid w:val="00DD58EC"/>
    <w:rsid w:val="00DD590D"/>
    <w:rsid w:val="00DD5C77"/>
    <w:rsid w:val="00DD698D"/>
    <w:rsid w:val="00DD6DFF"/>
    <w:rsid w:val="00DD7EAF"/>
    <w:rsid w:val="00DD7F7F"/>
    <w:rsid w:val="00DE0066"/>
    <w:rsid w:val="00DE02CE"/>
    <w:rsid w:val="00DE0350"/>
    <w:rsid w:val="00DE0826"/>
    <w:rsid w:val="00DE0D1B"/>
    <w:rsid w:val="00DE1135"/>
    <w:rsid w:val="00DE1AE5"/>
    <w:rsid w:val="00DE233B"/>
    <w:rsid w:val="00DE24FA"/>
    <w:rsid w:val="00DE3FE0"/>
    <w:rsid w:val="00DE44FC"/>
    <w:rsid w:val="00DE4E30"/>
    <w:rsid w:val="00DE57DE"/>
    <w:rsid w:val="00DE5A12"/>
    <w:rsid w:val="00DE5A4E"/>
    <w:rsid w:val="00DE5BD7"/>
    <w:rsid w:val="00DE633D"/>
    <w:rsid w:val="00DE6595"/>
    <w:rsid w:val="00DE6830"/>
    <w:rsid w:val="00DE6BB0"/>
    <w:rsid w:val="00DE6BEE"/>
    <w:rsid w:val="00DE6D9F"/>
    <w:rsid w:val="00DE70D0"/>
    <w:rsid w:val="00DE7C28"/>
    <w:rsid w:val="00DE7F65"/>
    <w:rsid w:val="00DE7FBB"/>
    <w:rsid w:val="00DF052E"/>
    <w:rsid w:val="00DF0D34"/>
    <w:rsid w:val="00DF1D37"/>
    <w:rsid w:val="00DF1E51"/>
    <w:rsid w:val="00DF254F"/>
    <w:rsid w:val="00DF25C8"/>
    <w:rsid w:val="00DF376D"/>
    <w:rsid w:val="00DF39C3"/>
    <w:rsid w:val="00DF3CD7"/>
    <w:rsid w:val="00DF455C"/>
    <w:rsid w:val="00DF527F"/>
    <w:rsid w:val="00DF5659"/>
    <w:rsid w:val="00DF64E7"/>
    <w:rsid w:val="00DF6B3B"/>
    <w:rsid w:val="00DF6BB9"/>
    <w:rsid w:val="00DF6C5D"/>
    <w:rsid w:val="00DF6EA4"/>
    <w:rsid w:val="00DF71CC"/>
    <w:rsid w:val="00DF7DA4"/>
    <w:rsid w:val="00E005F6"/>
    <w:rsid w:val="00E00CAE"/>
    <w:rsid w:val="00E00F6F"/>
    <w:rsid w:val="00E0102A"/>
    <w:rsid w:val="00E013CA"/>
    <w:rsid w:val="00E014D3"/>
    <w:rsid w:val="00E0171A"/>
    <w:rsid w:val="00E01F3A"/>
    <w:rsid w:val="00E01F43"/>
    <w:rsid w:val="00E02AF9"/>
    <w:rsid w:val="00E03746"/>
    <w:rsid w:val="00E0432A"/>
    <w:rsid w:val="00E046DD"/>
    <w:rsid w:val="00E04CC0"/>
    <w:rsid w:val="00E0529F"/>
    <w:rsid w:val="00E05897"/>
    <w:rsid w:val="00E05C5A"/>
    <w:rsid w:val="00E05E6B"/>
    <w:rsid w:val="00E067AA"/>
    <w:rsid w:val="00E0744E"/>
    <w:rsid w:val="00E0758E"/>
    <w:rsid w:val="00E077BD"/>
    <w:rsid w:val="00E07AD8"/>
    <w:rsid w:val="00E07DFA"/>
    <w:rsid w:val="00E07F0A"/>
    <w:rsid w:val="00E10040"/>
    <w:rsid w:val="00E1050A"/>
    <w:rsid w:val="00E106D9"/>
    <w:rsid w:val="00E10E57"/>
    <w:rsid w:val="00E10EA3"/>
    <w:rsid w:val="00E11259"/>
    <w:rsid w:val="00E11919"/>
    <w:rsid w:val="00E11E2A"/>
    <w:rsid w:val="00E11E65"/>
    <w:rsid w:val="00E11F45"/>
    <w:rsid w:val="00E12340"/>
    <w:rsid w:val="00E12432"/>
    <w:rsid w:val="00E12716"/>
    <w:rsid w:val="00E128A0"/>
    <w:rsid w:val="00E12A71"/>
    <w:rsid w:val="00E12BC7"/>
    <w:rsid w:val="00E12E6E"/>
    <w:rsid w:val="00E130A9"/>
    <w:rsid w:val="00E13D67"/>
    <w:rsid w:val="00E13D76"/>
    <w:rsid w:val="00E13EF1"/>
    <w:rsid w:val="00E145D1"/>
    <w:rsid w:val="00E148AA"/>
    <w:rsid w:val="00E14A97"/>
    <w:rsid w:val="00E150F3"/>
    <w:rsid w:val="00E15258"/>
    <w:rsid w:val="00E152B1"/>
    <w:rsid w:val="00E16139"/>
    <w:rsid w:val="00E16491"/>
    <w:rsid w:val="00E1674D"/>
    <w:rsid w:val="00E16DBA"/>
    <w:rsid w:val="00E1784C"/>
    <w:rsid w:val="00E179A6"/>
    <w:rsid w:val="00E17BD3"/>
    <w:rsid w:val="00E17D91"/>
    <w:rsid w:val="00E201DD"/>
    <w:rsid w:val="00E205DC"/>
    <w:rsid w:val="00E20628"/>
    <w:rsid w:val="00E2088C"/>
    <w:rsid w:val="00E209A7"/>
    <w:rsid w:val="00E209DA"/>
    <w:rsid w:val="00E20CA2"/>
    <w:rsid w:val="00E20F1D"/>
    <w:rsid w:val="00E21507"/>
    <w:rsid w:val="00E2193F"/>
    <w:rsid w:val="00E21EE2"/>
    <w:rsid w:val="00E21F0F"/>
    <w:rsid w:val="00E21FB2"/>
    <w:rsid w:val="00E221F4"/>
    <w:rsid w:val="00E223B4"/>
    <w:rsid w:val="00E22601"/>
    <w:rsid w:val="00E22718"/>
    <w:rsid w:val="00E22BCA"/>
    <w:rsid w:val="00E22E0C"/>
    <w:rsid w:val="00E23036"/>
    <w:rsid w:val="00E23067"/>
    <w:rsid w:val="00E233AB"/>
    <w:rsid w:val="00E236A5"/>
    <w:rsid w:val="00E24104"/>
    <w:rsid w:val="00E243E1"/>
    <w:rsid w:val="00E2479C"/>
    <w:rsid w:val="00E24C10"/>
    <w:rsid w:val="00E26771"/>
    <w:rsid w:val="00E268F9"/>
    <w:rsid w:val="00E26B1C"/>
    <w:rsid w:val="00E27589"/>
    <w:rsid w:val="00E27C46"/>
    <w:rsid w:val="00E30512"/>
    <w:rsid w:val="00E30A9F"/>
    <w:rsid w:val="00E30B59"/>
    <w:rsid w:val="00E30CC5"/>
    <w:rsid w:val="00E30D77"/>
    <w:rsid w:val="00E318A2"/>
    <w:rsid w:val="00E31EB9"/>
    <w:rsid w:val="00E322BB"/>
    <w:rsid w:val="00E32587"/>
    <w:rsid w:val="00E327A2"/>
    <w:rsid w:val="00E32C2A"/>
    <w:rsid w:val="00E33125"/>
    <w:rsid w:val="00E333EB"/>
    <w:rsid w:val="00E3363E"/>
    <w:rsid w:val="00E339E4"/>
    <w:rsid w:val="00E33C71"/>
    <w:rsid w:val="00E33FCB"/>
    <w:rsid w:val="00E341CD"/>
    <w:rsid w:val="00E34927"/>
    <w:rsid w:val="00E35022"/>
    <w:rsid w:val="00E35640"/>
    <w:rsid w:val="00E35BB2"/>
    <w:rsid w:val="00E35EF0"/>
    <w:rsid w:val="00E3607E"/>
    <w:rsid w:val="00E3644A"/>
    <w:rsid w:val="00E3664B"/>
    <w:rsid w:val="00E3749C"/>
    <w:rsid w:val="00E37716"/>
    <w:rsid w:val="00E37A1D"/>
    <w:rsid w:val="00E37C25"/>
    <w:rsid w:val="00E37FAC"/>
    <w:rsid w:val="00E40521"/>
    <w:rsid w:val="00E40797"/>
    <w:rsid w:val="00E411B2"/>
    <w:rsid w:val="00E41EBF"/>
    <w:rsid w:val="00E425C2"/>
    <w:rsid w:val="00E42C98"/>
    <w:rsid w:val="00E42F07"/>
    <w:rsid w:val="00E430C0"/>
    <w:rsid w:val="00E43586"/>
    <w:rsid w:val="00E43824"/>
    <w:rsid w:val="00E43936"/>
    <w:rsid w:val="00E43D3D"/>
    <w:rsid w:val="00E44204"/>
    <w:rsid w:val="00E443A0"/>
    <w:rsid w:val="00E44A9B"/>
    <w:rsid w:val="00E45171"/>
    <w:rsid w:val="00E457B8"/>
    <w:rsid w:val="00E459F3"/>
    <w:rsid w:val="00E45AC5"/>
    <w:rsid w:val="00E467A7"/>
    <w:rsid w:val="00E46ACC"/>
    <w:rsid w:val="00E46B2E"/>
    <w:rsid w:val="00E46CA0"/>
    <w:rsid w:val="00E46EE0"/>
    <w:rsid w:val="00E4704F"/>
    <w:rsid w:val="00E478E2"/>
    <w:rsid w:val="00E4795D"/>
    <w:rsid w:val="00E47FA8"/>
    <w:rsid w:val="00E50040"/>
    <w:rsid w:val="00E50081"/>
    <w:rsid w:val="00E500FA"/>
    <w:rsid w:val="00E50266"/>
    <w:rsid w:val="00E51736"/>
    <w:rsid w:val="00E5182A"/>
    <w:rsid w:val="00E519AF"/>
    <w:rsid w:val="00E519BF"/>
    <w:rsid w:val="00E51EBD"/>
    <w:rsid w:val="00E52009"/>
    <w:rsid w:val="00E528F3"/>
    <w:rsid w:val="00E529C5"/>
    <w:rsid w:val="00E52A09"/>
    <w:rsid w:val="00E52AF3"/>
    <w:rsid w:val="00E531E0"/>
    <w:rsid w:val="00E5398E"/>
    <w:rsid w:val="00E53A65"/>
    <w:rsid w:val="00E53AE2"/>
    <w:rsid w:val="00E53BF3"/>
    <w:rsid w:val="00E5503B"/>
    <w:rsid w:val="00E550C3"/>
    <w:rsid w:val="00E55377"/>
    <w:rsid w:val="00E56072"/>
    <w:rsid w:val="00E56D07"/>
    <w:rsid w:val="00E57165"/>
    <w:rsid w:val="00E57383"/>
    <w:rsid w:val="00E57423"/>
    <w:rsid w:val="00E57828"/>
    <w:rsid w:val="00E57912"/>
    <w:rsid w:val="00E57924"/>
    <w:rsid w:val="00E57ABD"/>
    <w:rsid w:val="00E6054D"/>
    <w:rsid w:val="00E6104A"/>
    <w:rsid w:val="00E611C7"/>
    <w:rsid w:val="00E61269"/>
    <w:rsid w:val="00E61716"/>
    <w:rsid w:val="00E618AC"/>
    <w:rsid w:val="00E61BCA"/>
    <w:rsid w:val="00E61E14"/>
    <w:rsid w:val="00E622B3"/>
    <w:rsid w:val="00E62D70"/>
    <w:rsid w:val="00E631C6"/>
    <w:rsid w:val="00E631DD"/>
    <w:rsid w:val="00E635D3"/>
    <w:rsid w:val="00E63C1D"/>
    <w:rsid w:val="00E63DB9"/>
    <w:rsid w:val="00E63E87"/>
    <w:rsid w:val="00E65235"/>
    <w:rsid w:val="00E65310"/>
    <w:rsid w:val="00E6569B"/>
    <w:rsid w:val="00E658FA"/>
    <w:rsid w:val="00E6636C"/>
    <w:rsid w:val="00E6650D"/>
    <w:rsid w:val="00E66C53"/>
    <w:rsid w:val="00E66E1D"/>
    <w:rsid w:val="00E66FFB"/>
    <w:rsid w:val="00E6701B"/>
    <w:rsid w:val="00E67245"/>
    <w:rsid w:val="00E67A57"/>
    <w:rsid w:val="00E703EB"/>
    <w:rsid w:val="00E704EC"/>
    <w:rsid w:val="00E706D4"/>
    <w:rsid w:val="00E70D8A"/>
    <w:rsid w:val="00E70EEA"/>
    <w:rsid w:val="00E71125"/>
    <w:rsid w:val="00E712A1"/>
    <w:rsid w:val="00E72024"/>
    <w:rsid w:val="00E72400"/>
    <w:rsid w:val="00E724ED"/>
    <w:rsid w:val="00E73BAB"/>
    <w:rsid w:val="00E73C16"/>
    <w:rsid w:val="00E73FE8"/>
    <w:rsid w:val="00E74E9D"/>
    <w:rsid w:val="00E7527C"/>
    <w:rsid w:val="00E75FF4"/>
    <w:rsid w:val="00E7610A"/>
    <w:rsid w:val="00E76226"/>
    <w:rsid w:val="00E7634F"/>
    <w:rsid w:val="00E763A4"/>
    <w:rsid w:val="00E764FE"/>
    <w:rsid w:val="00E7670D"/>
    <w:rsid w:val="00E76B41"/>
    <w:rsid w:val="00E76C89"/>
    <w:rsid w:val="00E76CDE"/>
    <w:rsid w:val="00E7707D"/>
    <w:rsid w:val="00E773F4"/>
    <w:rsid w:val="00E77D6D"/>
    <w:rsid w:val="00E80871"/>
    <w:rsid w:val="00E8091D"/>
    <w:rsid w:val="00E8098D"/>
    <w:rsid w:val="00E80A0F"/>
    <w:rsid w:val="00E80A51"/>
    <w:rsid w:val="00E8164E"/>
    <w:rsid w:val="00E8165E"/>
    <w:rsid w:val="00E81C40"/>
    <w:rsid w:val="00E81D06"/>
    <w:rsid w:val="00E82479"/>
    <w:rsid w:val="00E82AF3"/>
    <w:rsid w:val="00E830B9"/>
    <w:rsid w:val="00E83913"/>
    <w:rsid w:val="00E83B30"/>
    <w:rsid w:val="00E846B0"/>
    <w:rsid w:val="00E84D64"/>
    <w:rsid w:val="00E84E36"/>
    <w:rsid w:val="00E85594"/>
    <w:rsid w:val="00E855F7"/>
    <w:rsid w:val="00E85920"/>
    <w:rsid w:val="00E8641D"/>
    <w:rsid w:val="00E8653A"/>
    <w:rsid w:val="00E866BC"/>
    <w:rsid w:val="00E87102"/>
    <w:rsid w:val="00E87477"/>
    <w:rsid w:val="00E874DE"/>
    <w:rsid w:val="00E90044"/>
    <w:rsid w:val="00E910D6"/>
    <w:rsid w:val="00E912D4"/>
    <w:rsid w:val="00E91B9C"/>
    <w:rsid w:val="00E92041"/>
    <w:rsid w:val="00E92166"/>
    <w:rsid w:val="00E923E0"/>
    <w:rsid w:val="00E92407"/>
    <w:rsid w:val="00E92412"/>
    <w:rsid w:val="00E92AA4"/>
    <w:rsid w:val="00E93AD5"/>
    <w:rsid w:val="00E94271"/>
    <w:rsid w:val="00E943F6"/>
    <w:rsid w:val="00E9658E"/>
    <w:rsid w:val="00E96887"/>
    <w:rsid w:val="00E97176"/>
    <w:rsid w:val="00E97617"/>
    <w:rsid w:val="00E97AF2"/>
    <w:rsid w:val="00E97DC8"/>
    <w:rsid w:val="00EA0632"/>
    <w:rsid w:val="00EA0676"/>
    <w:rsid w:val="00EA078C"/>
    <w:rsid w:val="00EA0994"/>
    <w:rsid w:val="00EA0B16"/>
    <w:rsid w:val="00EA1366"/>
    <w:rsid w:val="00EA17B3"/>
    <w:rsid w:val="00EA1D63"/>
    <w:rsid w:val="00EA208E"/>
    <w:rsid w:val="00EA2B33"/>
    <w:rsid w:val="00EA2BA9"/>
    <w:rsid w:val="00EA3000"/>
    <w:rsid w:val="00EA304E"/>
    <w:rsid w:val="00EA3326"/>
    <w:rsid w:val="00EA3486"/>
    <w:rsid w:val="00EA3C58"/>
    <w:rsid w:val="00EA442A"/>
    <w:rsid w:val="00EA4483"/>
    <w:rsid w:val="00EA46AA"/>
    <w:rsid w:val="00EA46C9"/>
    <w:rsid w:val="00EA5FDF"/>
    <w:rsid w:val="00EA6291"/>
    <w:rsid w:val="00EA6295"/>
    <w:rsid w:val="00EA6799"/>
    <w:rsid w:val="00EA6880"/>
    <w:rsid w:val="00EA6C13"/>
    <w:rsid w:val="00EA6D10"/>
    <w:rsid w:val="00EA6F41"/>
    <w:rsid w:val="00EA71D2"/>
    <w:rsid w:val="00EA7440"/>
    <w:rsid w:val="00EA7554"/>
    <w:rsid w:val="00EA782D"/>
    <w:rsid w:val="00EA79A0"/>
    <w:rsid w:val="00EA7CF6"/>
    <w:rsid w:val="00EA7D7F"/>
    <w:rsid w:val="00EA7EB3"/>
    <w:rsid w:val="00EB00F2"/>
    <w:rsid w:val="00EB02FA"/>
    <w:rsid w:val="00EB03DD"/>
    <w:rsid w:val="00EB0627"/>
    <w:rsid w:val="00EB0886"/>
    <w:rsid w:val="00EB0ABE"/>
    <w:rsid w:val="00EB0CE1"/>
    <w:rsid w:val="00EB12CD"/>
    <w:rsid w:val="00EB1498"/>
    <w:rsid w:val="00EB2172"/>
    <w:rsid w:val="00EB2D38"/>
    <w:rsid w:val="00EB35E2"/>
    <w:rsid w:val="00EB3DE7"/>
    <w:rsid w:val="00EB4253"/>
    <w:rsid w:val="00EB43EA"/>
    <w:rsid w:val="00EB45FD"/>
    <w:rsid w:val="00EB4605"/>
    <w:rsid w:val="00EB5070"/>
    <w:rsid w:val="00EB517A"/>
    <w:rsid w:val="00EB5CCF"/>
    <w:rsid w:val="00EB5F7A"/>
    <w:rsid w:val="00EB6726"/>
    <w:rsid w:val="00EB67FF"/>
    <w:rsid w:val="00EB6AE2"/>
    <w:rsid w:val="00EB6AE5"/>
    <w:rsid w:val="00EB6B69"/>
    <w:rsid w:val="00EB76E7"/>
    <w:rsid w:val="00EB7832"/>
    <w:rsid w:val="00EB7993"/>
    <w:rsid w:val="00EB7AF5"/>
    <w:rsid w:val="00EB7D9D"/>
    <w:rsid w:val="00EC006B"/>
    <w:rsid w:val="00EC036C"/>
    <w:rsid w:val="00EC04CA"/>
    <w:rsid w:val="00EC057D"/>
    <w:rsid w:val="00EC081B"/>
    <w:rsid w:val="00EC08B0"/>
    <w:rsid w:val="00EC0D32"/>
    <w:rsid w:val="00EC0E78"/>
    <w:rsid w:val="00EC1139"/>
    <w:rsid w:val="00EC171D"/>
    <w:rsid w:val="00EC19DD"/>
    <w:rsid w:val="00EC1E1A"/>
    <w:rsid w:val="00EC1E45"/>
    <w:rsid w:val="00EC1E4D"/>
    <w:rsid w:val="00EC1ED8"/>
    <w:rsid w:val="00EC1F4C"/>
    <w:rsid w:val="00EC2089"/>
    <w:rsid w:val="00EC25B8"/>
    <w:rsid w:val="00EC282B"/>
    <w:rsid w:val="00EC29C8"/>
    <w:rsid w:val="00EC2C1F"/>
    <w:rsid w:val="00EC3A47"/>
    <w:rsid w:val="00EC3E5F"/>
    <w:rsid w:val="00EC444F"/>
    <w:rsid w:val="00EC44AE"/>
    <w:rsid w:val="00EC545A"/>
    <w:rsid w:val="00EC5D70"/>
    <w:rsid w:val="00EC63E1"/>
    <w:rsid w:val="00EC64BE"/>
    <w:rsid w:val="00EC689A"/>
    <w:rsid w:val="00EC6B2F"/>
    <w:rsid w:val="00EC6DE1"/>
    <w:rsid w:val="00EC6E1D"/>
    <w:rsid w:val="00EC77A1"/>
    <w:rsid w:val="00ED010F"/>
    <w:rsid w:val="00ED0326"/>
    <w:rsid w:val="00ED0346"/>
    <w:rsid w:val="00ED079B"/>
    <w:rsid w:val="00ED0AD4"/>
    <w:rsid w:val="00ED0BCD"/>
    <w:rsid w:val="00ED1AB4"/>
    <w:rsid w:val="00ED1F18"/>
    <w:rsid w:val="00ED203F"/>
    <w:rsid w:val="00ED251F"/>
    <w:rsid w:val="00ED259B"/>
    <w:rsid w:val="00ED3807"/>
    <w:rsid w:val="00ED3814"/>
    <w:rsid w:val="00ED3FD6"/>
    <w:rsid w:val="00ED4411"/>
    <w:rsid w:val="00ED45F8"/>
    <w:rsid w:val="00ED4D90"/>
    <w:rsid w:val="00ED4FB3"/>
    <w:rsid w:val="00ED5FE3"/>
    <w:rsid w:val="00ED6352"/>
    <w:rsid w:val="00ED6434"/>
    <w:rsid w:val="00ED6DBF"/>
    <w:rsid w:val="00ED6EA7"/>
    <w:rsid w:val="00ED73F7"/>
    <w:rsid w:val="00ED79D1"/>
    <w:rsid w:val="00EE0324"/>
    <w:rsid w:val="00EE040C"/>
    <w:rsid w:val="00EE050E"/>
    <w:rsid w:val="00EE05F1"/>
    <w:rsid w:val="00EE0771"/>
    <w:rsid w:val="00EE0CAB"/>
    <w:rsid w:val="00EE0E15"/>
    <w:rsid w:val="00EE1B68"/>
    <w:rsid w:val="00EE26EC"/>
    <w:rsid w:val="00EE3042"/>
    <w:rsid w:val="00EE3171"/>
    <w:rsid w:val="00EE3EF9"/>
    <w:rsid w:val="00EE40EA"/>
    <w:rsid w:val="00EE42E5"/>
    <w:rsid w:val="00EE4312"/>
    <w:rsid w:val="00EE4AC0"/>
    <w:rsid w:val="00EE4FE4"/>
    <w:rsid w:val="00EE5220"/>
    <w:rsid w:val="00EE5469"/>
    <w:rsid w:val="00EE5B6F"/>
    <w:rsid w:val="00EE6E64"/>
    <w:rsid w:val="00EE6EE3"/>
    <w:rsid w:val="00EE6F39"/>
    <w:rsid w:val="00EE71CF"/>
    <w:rsid w:val="00EE7395"/>
    <w:rsid w:val="00EE7E10"/>
    <w:rsid w:val="00EE7F9E"/>
    <w:rsid w:val="00EF09C3"/>
    <w:rsid w:val="00EF0A17"/>
    <w:rsid w:val="00EF0E28"/>
    <w:rsid w:val="00EF1033"/>
    <w:rsid w:val="00EF1325"/>
    <w:rsid w:val="00EF17FD"/>
    <w:rsid w:val="00EF1EBE"/>
    <w:rsid w:val="00EF23C1"/>
    <w:rsid w:val="00EF2671"/>
    <w:rsid w:val="00EF2BC1"/>
    <w:rsid w:val="00EF3196"/>
    <w:rsid w:val="00EF338D"/>
    <w:rsid w:val="00EF38C8"/>
    <w:rsid w:val="00EF3F1E"/>
    <w:rsid w:val="00EF3FF9"/>
    <w:rsid w:val="00EF4273"/>
    <w:rsid w:val="00EF4900"/>
    <w:rsid w:val="00EF4E0C"/>
    <w:rsid w:val="00EF5BC1"/>
    <w:rsid w:val="00EF6006"/>
    <w:rsid w:val="00EF61D2"/>
    <w:rsid w:val="00EF6631"/>
    <w:rsid w:val="00EF6C5F"/>
    <w:rsid w:val="00EF6EB5"/>
    <w:rsid w:val="00EF7078"/>
    <w:rsid w:val="00F00169"/>
    <w:rsid w:val="00F005FD"/>
    <w:rsid w:val="00F00936"/>
    <w:rsid w:val="00F017FB"/>
    <w:rsid w:val="00F025A9"/>
    <w:rsid w:val="00F031A1"/>
    <w:rsid w:val="00F0358B"/>
    <w:rsid w:val="00F03850"/>
    <w:rsid w:val="00F039E1"/>
    <w:rsid w:val="00F03AF7"/>
    <w:rsid w:val="00F03D2B"/>
    <w:rsid w:val="00F04221"/>
    <w:rsid w:val="00F0454F"/>
    <w:rsid w:val="00F048B4"/>
    <w:rsid w:val="00F05243"/>
    <w:rsid w:val="00F05B5A"/>
    <w:rsid w:val="00F06D23"/>
    <w:rsid w:val="00F06F0F"/>
    <w:rsid w:val="00F072F8"/>
    <w:rsid w:val="00F0754F"/>
    <w:rsid w:val="00F077E6"/>
    <w:rsid w:val="00F07F33"/>
    <w:rsid w:val="00F12076"/>
    <w:rsid w:val="00F122CC"/>
    <w:rsid w:val="00F1263F"/>
    <w:rsid w:val="00F12C49"/>
    <w:rsid w:val="00F12D94"/>
    <w:rsid w:val="00F12DD9"/>
    <w:rsid w:val="00F1320F"/>
    <w:rsid w:val="00F1363D"/>
    <w:rsid w:val="00F13A13"/>
    <w:rsid w:val="00F13B89"/>
    <w:rsid w:val="00F13F4B"/>
    <w:rsid w:val="00F13F9C"/>
    <w:rsid w:val="00F14335"/>
    <w:rsid w:val="00F14DF7"/>
    <w:rsid w:val="00F155CC"/>
    <w:rsid w:val="00F15923"/>
    <w:rsid w:val="00F15967"/>
    <w:rsid w:val="00F15982"/>
    <w:rsid w:val="00F15BF8"/>
    <w:rsid w:val="00F15DED"/>
    <w:rsid w:val="00F15E03"/>
    <w:rsid w:val="00F15E45"/>
    <w:rsid w:val="00F1636D"/>
    <w:rsid w:val="00F166B7"/>
    <w:rsid w:val="00F16926"/>
    <w:rsid w:val="00F16ACA"/>
    <w:rsid w:val="00F16DA5"/>
    <w:rsid w:val="00F174EC"/>
    <w:rsid w:val="00F17504"/>
    <w:rsid w:val="00F1786F"/>
    <w:rsid w:val="00F17A5D"/>
    <w:rsid w:val="00F17B15"/>
    <w:rsid w:val="00F17B3B"/>
    <w:rsid w:val="00F17BE2"/>
    <w:rsid w:val="00F2036B"/>
    <w:rsid w:val="00F203C1"/>
    <w:rsid w:val="00F20492"/>
    <w:rsid w:val="00F20774"/>
    <w:rsid w:val="00F21150"/>
    <w:rsid w:val="00F2129E"/>
    <w:rsid w:val="00F217F4"/>
    <w:rsid w:val="00F219BD"/>
    <w:rsid w:val="00F21CDE"/>
    <w:rsid w:val="00F2214A"/>
    <w:rsid w:val="00F222F1"/>
    <w:rsid w:val="00F223A6"/>
    <w:rsid w:val="00F227F9"/>
    <w:rsid w:val="00F23107"/>
    <w:rsid w:val="00F23FF4"/>
    <w:rsid w:val="00F245C5"/>
    <w:rsid w:val="00F246A9"/>
    <w:rsid w:val="00F24776"/>
    <w:rsid w:val="00F24BE3"/>
    <w:rsid w:val="00F25167"/>
    <w:rsid w:val="00F25849"/>
    <w:rsid w:val="00F25C6E"/>
    <w:rsid w:val="00F25F82"/>
    <w:rsid w:val="00F264D5"/>
    <w:rsid w:val="00F266D4"/>
    <w:rsid w:val="00F26C3A"/>
    <w:rsid w:val="00F26C5C"/>
    <w:rsid w:val="00F26D39"/>
    <w:rsid w:val="00F273C2"/>
    <w:rsid w:val="00F2775D"/>
    <w:rsid w:val="00F2793A"/>
    <w:rsid w:val="00F27A28"/>
    <w:rsid w:val="00F27BD3"/>
    <w:rsid w:val="00F30307"/>
    <w:rsid w:val="00F30357"/>
    <w:rsid w:val="00F30A15"/>
    <w:rsid w:val="00F31168"/>
    <w:rsid w:val="00F313F6"/>
    <w:rsid w:val="00F3178C"/>
    <w:rsid w:val="00F32310"/>
    <w:rsid w:val="00F32622"/>
    <w:rsid w:val="00F32E8F"/>
    <w:rsid w:val="00F33504"/>
    <w:rsid w:val="00F335A0"/>
    <w:rsid w:val="00F3370D"/>
    <w:rsid w:val="00F33D4B"/>
    <w:rsid w:val="00F33E18"/>
    <w:rsid w:val="00F33EE3"/>
    <w:rsid w:val="00F3401D"/>
    <w:rsid w:val="00F34213"/>
    <w:rsid w:val="00F344D1"/>
    <w:rsid w:val="00F3493B"/>
    <w:rsid w:val="00F34C8B"/>
    <w:rsid w:val="00F34E61"/>
    <w:rsid w:val="00F3532A"/>
    <w:rsid w:val="00F35CCA"/>
    <w:rsid w:val="00F35D9C"/>
    <w:rsid w:val="00F365B0"/>
    <w:rsid w:val="00F366FC"/>
    <w:rsid w:val="00F36722"/>
    <w:rsid w:val="00F367E3"/>
    <w:rsid w:val="00F36ABC"/>
    <w:rsid w:val="00F36B96"/>
    <w:rsid w:val="00F37094"/>
    <w:rsid w:val="00F375D2"/>
    <w:rsid w:val="00F37BCA"/>
    <w:rsid w:val="00F404E7"/>
    <w:rsid w:val="00F40580"/>
    <w:rsid w:val="00F406EC"/>
    <w:rsid w:val="00F4076C"/>
    <w:rsid w:val="00F40999"/>
    <w:rsid w:val="00F40C68"/>
    <w:rsid w:val="00F40CEB"/>
    <w:rsid w:val="00F40DFA"/>
    <w:rsid w:val="00F40EB2"/>
    <w:rsid w:val="00F4117B"/>
    <w:rsid w:val="00F41626"/>
    <w:rsid w:val="00F41AE5"/>
    <w:rsid w:val="00F41B33"/>
    <w:rsid w:val="00F41DC4"/>
    <w:rsid w:val="00F41F9A"/>
    <w:rsid w:val="00F42541"/>
    <w:rsid w:val="00F426BD"/>
    <w:rsid w:val="00F42CD5"/>
    <w:rsid w:val="00F42EA5"/>
    <w:rsid w:val="00F4345D"/>
    <w:rsid w:val="00F435FA"/>
    <w:rsid w:val="00F43984"/>
    <w:rsid w:val="00F43AE7"/>
    <w:rsid w:val="00F440AC"/>
    <w:rsid w:val="00F459C9"/>
    <w:rsid w:val="00F45D4A"/>
    <w:rsid w:val="00F461CD"/>
    <w:rsid w:val="00F46228"/>
    <w:rsid w:val="00F46536"/>
    <w:rsid w:val="00F46591"/>
    <w:rsid w:val="00F46B9E"/>
    <w:rsid w:val="00F471C9"/>
    <w:rsid w:val="00F473F3"/>
    <w:rsid w:val="00F504FA"/>
    <w:rsid w:val="00F50E88"/>
    <w:rsid w:val="00F51096"/>
    <w:rsid w:val="00F5112A"/>
    <w:rsid w:val="00F516A2"/>
    <w:rsid w:val="00F51A57"/>
    <w:rsid w:val="00F51AF2"/>
    <w:rsid w:val="00F51D6E"/>
    <w:rsid w:val="00F5202C"/>
    <w:rsid w:val="00F52640"/>
    <w:rsid w:val="00F526EA"/>
    <w:rsid w:val="00F527DF"/>
    <w:rsid w:val="00F52A74"/>
    <w:rsid w:val="00F52F03"/>
    <w:rsid w:val="00F5334F"/>
    <w:rsid w:val="00F53397"/>
    <w:rsid w:val="00F536B9"/>
    <w:rsid w:val="00F5386B"/>
    <w:rsid w:val="00F53D76"/>
    <w:rsid w:val="00F54422"/>
    <w:rsid w:val="00F54562"/>
    <w:rsid w:val="00F54882"/>
    <w:rsid w:val="00F54B1D"/>
    <w:rsid w:val="00F54FBE"/>
    <w:rsid w:val="00F55074"/>
    <w:rsid w:val="00F55335"/>
    <w:rsid w:val="00F55656"/>
    <w:rsid w:val="00F558B4"/>
    <w:rsid w:val="00F55C2C"/>
    <w:rsid w:val="00F55D84"/>
    <w:rsid w:val="00F5624C"/>
    <w:rsid w:val="00F56E5F"/>
    <w:rsid w:val="00F56EC8"/>
    <w:rsid w:val="00F572B0"/>
    <w:rsid w:val="00F572B5"/>
    <w:rsid w:val="00F57458"/>
    <w:rsid w:val="00F57592"/>
    <w:rsid w:val="00F57BFB"/>
    <w:rsid w:val="00F60717"/>
    <w:rsid w:val="00F60BC3"/>
    <w:rsid w:val="00F6122B"/>
    <w:rsid w:val="00F62324"/>
    <w:rsid w:val="00F629A4"/>
    <w:rsid w:val="00F62AE0"/>
    <w:rsid w:val="00F62C14"/>
    <w:rsid w:val="00F62F9D"/>
    <w:rsid w:val="00F63122"/>
    <w:rsid w:val="00F63D33"/>
    <w:rsid w:val="00F6482C"/>
    <w:rsid w:val="00F64CD3"/>
    <w:rsid w:val="00F64CDC"/>
    <w:rsid w:val="00F64D9D"/>
    <w:rsid w:val="00F64F56"/>
    <w:rsid w:val="00F65025"/>
    <w:rsid w:val="00F65C90"/>
    <w:rsid w:val="00F65D80"/>
    <w:rsid w:val="00F65E57"/>
    <w:rsid w:val="00F6646B"/>
    <w:rsid w:val="00F664FF"/>
    <w:rsid w:val="00F66B66"/>
    <w:rsid w:val="00F672CB"/>
    <w:rsid w:val="00F67936"/>
    <w:rsid w:val="00F67C2D"/>
    <w:rsid w:val="00F67CB7"/>
    <w:rsid w:val="00F67D0F"/>
    <w:rsid w:val="00F67E70"/>
    <w:rsid w:val="00F7024A"/>
    <w:rsid w:val="00F702E9"/>
    <w:rsid w:val="00F70320"/>
    <w:rsid w:val="00F704F4"/>
    <w:rsid w:val="00F705BD"/>
    <w:rsid w:val="00F70994"/>
    <w:rsid w:val="00F70B17"/>
    <w:rsid w:val="00F70D4D"/>
    <w:rsid w:val="00F70FCF"/>
    <w:rsid w:val="00F711C8"/>
    <w:rsid w:val="00F7164B"/>
    <w:rsid w:val="00F71CB9"/>
    <w:rsid w:val="00F71F74"/>
    <w:rsid w:val="00F7207F"/>
    <w:rsid w:val="00F72190"/>
    <w:rsid w:val="00F72285"/>
    <w:rsid w:val="00F725F9"/>
    <w:rsid w:val="00F72729"/>
    <w:rsid w:val="00F72B96"/>
    <w:rsid w:val="00F72E47"/>
    <w:rsid w:val="00F73240"/>
    <w:rsid w:val="00F73879"/>
    <w:rsid w:val="00F7397C"/>
    <w:rsid w:val="00F73BA0"/>
    <w:rsid w:val="00F73EF1"/>
    <w:rsid w:val="00F740E1"/>
    <w:rsid w:val="00F74676"/>
    <w:rsid w:val="00F746C0"/>
    <w:rsid w:val="00F756BB"/>
    <w:rsid w:val="00F75762"/>
    <w:rsid w:val="00F7602C"/>
    <w:rsid w:val="00F76853"/>
    <w:rsid w:val="00F774A3"/>
    <w:rsid w:val="00F77B65"/>
    <w:rsid w:val="00F77D90"/>
    <w:rsid w:val="00F8025A"/>
    <w:rsid w:val="00F80287"/>
    <w:rsid w:val="00F80E10"/>
    <w:rsid w:val="00F80FE3"/>
    <w:rsid w:val="00F816EB"/>
    <w:rsid w:val="00F817FC"/>
    <w:rsid w:val="00F81C76"/>
    <w:rsid w:val="00F81DE8"/>
    <w:rsid w:val="00F81EC2"/>
    <w:rsid w:val="00F8261B"/>
    <w:rsid w:val="00F82953"/>
    <w:rsid w:val="00F833D7"/>
    <w:rsid w:val="00F83887"/>
    <w:rsid w:val="00F83B1E"/>
    <w:rsid w:val="00F83FF8"/>
    <w:rsid w:val="00F841EC"/>
    <w:rsid w:val="00F852CD"/>
    <w:rsid w:val="00F85C82"/>
    <w:rsid w:val="00F85D14"/>
    <w:rsid w:val="00F85D46"/>
    <w:rsid w:val="00F85E0A"/>
    <w:rsid w:val="00F86806"/>
    <w:rsid w:val="00F86D96"/>
    <w:rsid w:val="00F87061"/>
    <w:rsid w:val="00F873BE"/>
    <w:rsid w:val="00F879FE"/>
    <w:rsid w:val="00F87C73"/>
    <w:rsid w:val="00F87E2F"/>
    <w:rsid w:val="00F90887"/>
    <w:rsid w:val="00F91232"/>
    <w:rsid w:val="00F91335"/>
    <w:rsid w:val="00F91A22"/>
    <w:rsid w:val="00F91CE8"/>
    <w:rsid w:val="00F91DC6"/>
    <w:rsid w:val="00F91E17"/>
    <w:rsid w:val="00F926CD"/>
    <w:rsid w:val="00F92A60"/>
    <w:rsid w:val="00F93DE5"/>
    <w:rsid w:val="00F9461C"/>
    <w:rsid w:val="00F946FD"/>
    <w:rsid w:val="00F94754"/>
    <w:rsid w:val="00F948C4"/>
    <w:rsid w:val="00F94BDC"/>
    <w:rsid w:val="00F94FFB"/>
    <w:rsid w:val="00F95082"/>
    <w:rsid w:val="00F9587F"/>
    <w:rsid w:val="00F959F3"/>
    <w:rsid w:val="00F95DBB"/>
    <w:rsid w:val="00F95E2E"/>
    <w:rsid w:val="00F96196"/>
    <w:rsid w:val="00F96461"/>
    <w:rsid w:val="00F9676F"/>
    <w:rsid w:val="00F975CC"/>
    <w:rsid w:val="00F97706"/>
    <w:rsid w:val="00F97C89"/>
    <w:rsid w:val="00F97D0F"/>
    <w:rsid w:val="00F97F5C"/>
    <w:rsid w:val="00FA0555"/>
    <w:rsid w:val="00FA0604"/>
    <w:rsid w:val="00FA0764"/>
    <w:rsid w:val="00FA0C87"/>
    <w:rsid w:val="00FA12E4"/>
    <w:rsid w:val="00FA232E"/>
    <w:rsid w:val="00FA23C0"/>
    <w:rsid w:val="00FA27EE"/>
    <w:rsid w:val="00FA29B8"/>
    <w:rsid w:val="00FA3086"/>
    <w:rsid w:val="00FA309A"/>
    <w:rsid w:val="00FA379B"/>
    <w:rsid w:val="00FA389C"/>
    <w:rsid w:val="00FA44FB"/>
    <w:rsid w:val="00FA4697"/>
    <w:rsid w:val="00FA49E8"/>
    <w:rsid w:val="00FA4B52"/>
    <w:rsid w:val="00FA54E5"/>
    <w:rsid w:val="00FA605E"/>
    <w:rsid w:val="00FA61BE"/>
    <w:rsid w:val="00FA6B57"/>
    <w:rsid w:val="00FB0702"/>
    <w:rsid w:val="00FB0B6B"/>
    <w:rsid w:val="00FB0D35"/>
    <w:rsid w:val="00FB0E6D"/>
    <w:rsid w:val="00FB0F7D"/>
    <w:rsid w:val="00FB0FEC"/>
    <w:rsid w:val="00FB14D2"/>
    <w:rsid w:val="00FB1B0D"/>
    <w:rsid w:val="00FB1B79"/>
    <w:rsid w:val="00FB1C88"/>
    <w:rsid w:val="00FB1ECF"/>
    <w:rsid w:val="00FB20DF"/>
    <w:rsid w:val="00FB236C"/>
    <w:rsid w:val="00FB23A8"/>
    <w:rsid w:val="00FB266C"/>
    <w:rsid w:val="00FB2B13"/>
    <w:rsid w:val="00FB2BC7"/>
    <w:rsid w:val="00FB30C7"/>
    <w:rsid w:val="00FB315C"/>
    <w:rsid w:val="00FB34B6"/>
    <w:rsid w:val="00FB3516"/>
    <w:rsid w:val="00FB39C6"/>
    <w:rsid w:val="00FB3C49"/>
    <w:rsid w:val="00FB59CA"/>
    <w:rsid w:val="00FB5E33"/>
    <w:rsid w:val="00FB5F9C"/>
    <w:rsid w:val="00FB6526"/>
    <w:rsid w:val="00FB65E5"/>
    <w:rsid w:val="00FB6B04"/>
    <w:rsid w:val="00FB6D65"/>
    <w:rsid w:val="00FB6FE4"/>
    <w:rsid w:val="00FB7BBC"/>
    <w:rsid w:val="00FC01AF"/>
    <w:rsid w:val="00FC01F6"/>
    <w:rsid w:val="00FC06AD"/>
    <w:rsid w:val="00FC0C10"/>
    <w:rsid w:val="00FC0C49"/>
    <w:rsid w:val="00FC0D6D"/>
    <w:rsid w:val="00FC0F05"/>
    <w:rsid w:val="00FC10EC"/>
    <w:rsid w:val="00FC1278"/>
    <w:rsid w:val="00FC1484"/>
    <w:rsid w:val="00FC166A"/>
    <w:rsid w:val="00FC1E14"/>
    <w:rsid w:val="00FC22F1"/>
    <w:rsid w:val="00FC27FC"/>
    <w:rsid w:val="00FC29DE"/>
    <w:rsid w:val="00FC2E93"/>
    <w:rsid w:val="00FC2F8C"/>
    <w:rsid w:val="00FC3450"/>
    <w:rsid w:val="00FC4581"/>
    <w:rsid w:val="00FC45AD"/>
    <w:rsid w:val="00FC505B"/>
    <w:rsid w:val="00FC52F5"/>
    <w:rsid w:val="00FC5548"/>
    <w:rsid w:val="00FC55AF"/>
    <w:rsid w:val="00FC609D"/>
    <w:rsid w:val="00FC622A"/>
    <w:rsid w:val="00FC6C3F"/>
    <w:rsid w:val="00FC6E4C"/>
    <w:rsid w:val="00FC7110"/>
    <w:rsid w:val="00FC71EA"/>
    <w:rsid w:val="00FC74DE"/>
    <w:rsid w:val="00FC7CEA"/>
    <w:rsid w:val="00FD00E9"/>
    <w:rsid w:val="00FD0614"/>
    <w:rsid w:val="00FD0A59"/>
    <w:rsid w:val="00FD167D"/>
    <w:rsid w:val="00FD18F7"/>
    <w:rsid w:val="00FD197E"/>
    <w:rsid w:val="00FD235E"/>
    <w:rsid w:val="00FD291D"/>
    <w:rsid w:val="00FD2A73"/>
    <w:rsid w:val="00FD2E69"/>
    <w:rsid w:val="00FD495C"/>
    <w:rsid w:val="00FD497F"/>
    <w:rsid w:val="00FD4C75"/>
    <w:rsid w:val="00FD5125"/>
    <w:rsid w:val="00FD513A"/>
    <w:rsid w:val="00FD5211"/>
    <w:rsid w:val="00FD5524"/>
    <w:rsid w:val="00FD567F"/>
    <w:rsid w:val="00FD5C3D"/>
    <w:rsid w:val="00FD5F0E"/>
    <w:rsid w:val="00FD60C1"/>
    <w:rsid w:val="00FD636A"/>
    <w:rsid w:val="00FD6518"/>
    <w:rsid w:val="00FD6AC1"/>
    <w:rsid w:val="00FD75BF"/>
    <w:rsid w:val="00FD7E25"/>
    <w:rsid w:val="00FE00BF"/>
    <w:rsid w:val="00FE0A48"/>
    <w:rsid w:val="00FE0A88"/>
    <w:rsid w:val="00FE0BB4"/>
    <w:rsid w:val="00FE129B"/>
    <w:rsid w:val="00FE14A1"/>
    <w:rsid w:val="00FE18FF"/>
    <w:rsid w:val="00FE1B73"/>
    <w:rsid w:val="00FE2398"/>
    <w:rsid w:val="00FE26DC"/>
    <w:rsid w:val="00FE2A64"/>
    <w:rsid w:val="00FE3262"/>
    <w:rsid w:val="00FE3BFB"/>
    <w:rsid w:val="00FE3EAE"/>
    <w:rsid w:val="00FE4236"/>
    <w:rsid w:val="00FE4567"/>
    <w:rsid w:val="00FE4699"/>
    <w:rsid w:val="00FE4915"/>
    <w:rsid w:val="00FE5578"/>
    <w:rsid w:val="00FE5CA9"/>
    <w:rsid w:val="00FE5E51"/>
    <w:rsid w:val="00FE6016"/>
    <w:rsid w:val="00FE62DA"/>
    <w:rsid w:val="00FE6409"/>
    <w:rsid w:val="00FE6530"/>
    <w:rsid w:val="00FE6D51"/>
    <w:rsid w:val="00FE769C"/>
    <w:rsid w:val="00FE7BD7"/>
    <w:rsid w:val="00FE7D98"/>
    <w:rsid w:val="00FE7DA2"/>
    <w:rsid w:val="00FF0161"/>
    <w:rsid w:val="00FF069E"/>
    <w:rsid w:val="00FF0DB7"/>
    <w:rsid w:val="00FF0E8B"/>
    <w:rsid w:val="00FF1632"/>
    <w:rsid w:val="00FF1731"/>
    <w:rsid w:val="00FF1822"/>
    <w:rsid w:val="00FF20F6"/>
    <w:rsid w:val="00FF254A"/>
    <w:rsid w:val="00FF2697"/>
    <w:rsid w:val="00FF2E91"/>
    <w:rsid w:val="00FF3164"/>
    <w:rsid w:val="00FF3BF8"/>
    <w:rsid w:val="00FF43B3"/>
    <w:rsid w:val="00FF4B4F"/>
    <w:rsid w:val="00FF4C89"/>
    <w:rsid w:val="00FF52A7"/>
    <w:rsid w:val="00FF545C"/>
    <w:rsid w:val="00FF5474"/>
    <w:rsid w:val="00FF5740"/>
    <w:rsid w:val="00FF594D"/>
    <w:rsid w:val="00FF5BAE"/>
    <w:rsid w:val="00FF5F63"/>
    <w:rsid w:val="00FF6004"/>
    <w:rsid w:val="00FF6017"/>
    <w:rsid w:val="00FF6C9C"/>
    <w:rsid w:val="00FF78B2"/>
    <w:rsid w:val="00FF79B7"/>
    <w:rsid w:val="00FF7B01"/>
    <w:rsid w:val="00FF7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rules v:ext="edit">
        <o:r id="V:Rule52" type="connector" idref="#_x0000_s1083"/>
        <o:r id="V:Rule53" type="connector" idref="#_x0000_s1051"/>
        <o:r id="V:Rule54" type="connector" idref="#_x0000_s1086"/>
        <o:r id="V:Rule55" type="connector" idref="#_x0000_s1081"/>
        <o:r id="V:Rule56" type="connector" idref="#_x0000_s1082"/>
        <o:r id="V:Rule57" type="connector" idref="#_x0000_s1050"/>
        <o:r id="V:Rule58" type="connector" idref="#_x0000_s1111"/>
        <o:r id="V:Rule59" type="connector" idref="#_x0000_s1079"/>
        <o:r id="V:Rule60" type="connector" idref="#_x0000_s1089"/>
        <o:r id="V:Rule61" type="connector" idref="#_x0000_s1092"/>
        <o:r id="V:Rule62" type="connector" idref="#_x0000_s1102"/>
        <o:r id="V:Rule63" type="connector" idref="#_x0000_s1094"/>
        <o:r id="V:Rule64" type="connector" idref="#_x0000_s1104"/>
        <o:r id="V:Rule65" type="connector" idref="#_x0000_s1055"/>
        <o:r id="V:Rule66" type="connector" idref="#_x0000_s1113"/>
        <o:r id="V:Rule67" type="connector" idref="#_x0000_s1040"/>
        <o:r id="V:Rule68" type="connector" idref="#_x0000_s1103"/>
        <o:r id="V:Rule69" type="connector" idref="#_x0000_s1035"/>
        <o:r id="V:Rule70" type="connector" idref="#_x0000_s1039"/>
        <o:r id="V:Rule71" type="connector" idref="#_x0000_s1090"/>
        <o:r id="V:Rule72" type="connector" idref="#_x0000_s1101"/>
        <o:r id="V:Rule73" type="connector" idref="#_x0000_s1036"/>
        <o:r id="V:Rule74" type="connector" idref="#_x0000_s1084"/>
        <o:r id="V:Rule75" type="connector" idref="#_x0000_s1044"/>
        <o:r id="V:Rule76" type="connector" idref="#_x0000_s1078"/>
        <o:r id="V:Rule77" type="connector" idref="#_x0000_s1116"/>
        <o:r id="V:Rule78" type="connector" idref="#_x0000_s1052"/>
        <o:r id="V:Rule79" type="connector" idref="#_x0000_s1114"/>
        <o:r id="V:Rule80" type="connector" idref="#_x0000_s1041"/>
        <o:r id="V:Rule81" type="connector" idref="#_x0000_s1048"/>
        <o:r id="V:Rule82" type="connector" idref="#_x0000_s1049"/>
        <o:r id="V:Rule83" type="connector" idref="#_x0000_s1088"/>
        <o:r id="V:Rule84" type="connector" idref="#_x0000_s1037"/>
        <o:r id="V:Rule85" type="connector" idref="#_x0000_s1054"/>
        <o:r id="V:Rule86" type="connector" idref="#_x0000_s1093"/>
        <o:r id="V:Rule87" type="connector" idref="#_x0000_s1077"/>
        <o:r id="V:Rule88" type="connector" idref="#_x0000_s1038"/>
        <o:r id="V:Rule89" type="connector" idref="#_x0000_s1112"/>
        <o:r id="V:Rule90" type="connector" idref="#_x0000_s1043"/>
        <o:r id="V:Rule91" type="connector" idref="#_x0000_s1056"/>
        <o:r id="V:Rule92" type="connector" idref="#_x0000_s1115"/>
        <o:r id="V:Rule93" type="connector" idref="#_x0000_s1046"/>
        <o:r id="V:Rule94" type="connector" idref="#_x0000_s1087"/>
        <o:r id="V:Rule95" type="connector" idref="#_x0000_s1047"/>
        <o:r id="V:Rule96" type="connector" idref="#_x0000_s1045"/>
        <o:r id="V:Rule97" type="connector" idref="#_x0000_s1095"/>
        <o:r id="V:Rule98" type="connector" idref="#_x0000_s1053"/>
        <o:r id="V:Rule99" type="connector" idref="#_x0000_s1091"/>
        <o:r id="V:Rule100" type="connector" idref="#_x0000_s1110"/>
        <o:r id="V:Rule101" type="connector" idref="#_x0000_s1080"/>
        <o:r id="V:Rule102"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3B"/>
  </w:style>
  <w:style w:type="paragraph" w:styleId="1">
    <w:name w:val="heading 1"/>
    <w:basedOn w:val="a"/>
    <w:next w:val="a"/>
    <w:link w:val="10"/>
    <w:uiPriority w:val="9"/>
    <w:qFormat/>
    <w:rsid w:val="00F43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338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2338F"/>
  </w:style>
  <w:style w:type="paragraph" w:styleId="a5">
    <w:name w:val="footer"/>
    <w:basedOn w:val="a"/>
    <w:link w:val="a6"/>
    <w:uiPriority w:val="99"/>
    <w:unhideWhenUsed/>
    <w:rsid w:val="008233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338F"/>
  </w:style>
  <w:style w:type="character" w:customStyle="1" w:styleId="10">
    <w:name w:val="Заголовок 1 Знак"/>
    <w:basedOn w:val="a0"/>
    <w:link w:val="1"/>
    <w:uiPriority w:val="9"/>
    <w:rsid w:val="00F4345D"/>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F4345D"/>
    <w:pPr>
      <w:outlineLvl w:val="9"/>
    </w:pPr>
  </w:style>
  <w:style w:type="paragraph" w:styleId="2">
    <w:name w:val="toc 2"/>
    <w:basedOn w:val="a"/>
    <w:next w:val="a"/>
    <w:autoRedefine/>
    <w:uiPriority w:val="39"/>
    <w:unhideWhenUsed/>
    <w:qFormat/>
    <w:rsid w:val="00F4345D"/>
    <w:pPr>
      <w:spacing w:after="100"/>
      <w:ind w:left="220"/>
    </w:pPr>
    <w:rPr>
      <w:rFonts w:eastAsiaTheme="minorEastAsia"/>
    </w:rPr>
  </w:style>
  <w:style w:type="paragraph" w:styleId="11">
    <w:name w:val="toc 1"/>
    <w:basedOn w:val="a"/>
    <w:next w:val="a"/>
    <w:autoRedefine/>
    <w:uiPriority w:val="39"/>
    <w:unhideWhenUsed/>
    <w:qFormat/>
    <w:rsid w:val="00A87C8F"/>
    <w:pPr>
      <w:tabs>
        <w:tab w:val="right" w:leader="dot" w:pos="9628"/>
      </w:tabs>
      <w:spacing w:after="100"/>
    </w:pPr>
    <w:rPr>
      <w:rFonts w:ascii="Times New Roman" w:eastAsiaTheme="minorEastAsia" w:hAnsi="Times New Roman" w:cs="Times New Roman"/>
      <w:b/>
      <w:noProof/>
    </w:rPr>
  </w:style>
  <w:style w:type="paragraph" w:styleId="3">
    <w:name w:val="toc 3"/>
    <w:basedOn w:val="a"/>
    <w:next w:val="a"/>
    <w:autoRedefine/>
    <w:uiPriority w:val="39"/>
    <w:semiHidden/>
    <w:unhideWhenUsed/>
    <w:qFormat/>
    <w:rsid w:val="00F4345D"/>
    <w:pPr>
      <w:spacing w:after="100"/>
      <w:ind w:left="440"/>
    </w:pPr>
    <w:rPr>
      <w:rFonts w:eastAsiaTheme="minorEastAsia"/>
    </w:rPr>
  </w:style>
  <w:style w:type="paragraph" w:styleId="a8">
    <w:name w:val="Balloon Text"/>
    <w:basedOn w:val="a"/>
    <w:link w:val="a9"/>
    <w:uiPriority w:val="99"/>
    <w:semiHidden/>
    <w:unhideWhenUsed/>
    <w:rsid w:val="00F434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345D"/>
    <w:rPr>
      <w:rFonts w:ascii="Tahoma" w:hAnsi="Tahoma" w:cs="Tahoma"/>
      <w:sz w:val="16"/>
      <w:szCs w:val="16"/>
    </w:rPr>
  </w:style>
  <w:style w:type="character" w:styleId="aa">
    <w:name w:val="Hyperlink"/>
    <w:basedOn w:val="a0"/>
    <w:uiPriority w:val="99"/>
    <w:unhideWhenUsed/>
    <w:rsid w:val="00F4345D"/>
    <w:rPr>
      <w:color w:val="0000FF" w:themeColor="hyperlink"/>
      <w:u w:val="single"/>
    </w:rPr>
  </w:style>
  <w:style w:type="paragraph" w:styleId="ab">
    <w:name w:val="Normal (Web)"/>
    <w:basedOn w:val="a"/>
    <w:uiPriority w:val="99"/>
    <w:unhideWhenUsed/>
    <w:rsid w:val="00627731"/>
    <w:pPr>
      <w:spacing w:after="120" w:line="240" w:lineRule="auto"/>
    </w:pPr>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D5342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D53429"/>
    <w:rPr>
      <w:rFonts w:ascii="Times New Roman" w:eastAsia="Times New Roman" w:hAnsi="Times New Roman" w:cs="Times New Roman"/>
      <w:sz w:val="20"/>
      <w:szCs w:val="20"/>
      <w:lang w:eastAsia="ru-RU"/>
    </w:rPr>
  </w:style>
  <w:style w:type="character" w:styleId="ae">
    <w:name w:val="footnote reference"/>
    <w:uiPriority w:val="99"/>
    <w:semiHidden/>
    <w:unhideWhenUsed/>
    <w:rsid w:val="00D53429"/>
    <w:rPr>
      <w:vertAlign w:val="superscript"/>
    </w:rPr>
  </w:style>
  <w:style w:type="paragraph" w:styleId="af">
    <w:name w:val="Subtitle"/>
    <w:basedOn w:val="a"/>
    <w:next w:val="a"/>
    <w:link w:val="af0"/>
    <w:uiPriority w:val="11"/>
    <w:qFormat/>
    <w:rsid w:val="001949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194933"/>
    <w:rPr>
      <w:rFonts w:asciiTheme="majorHAnsi" w:eastAsiaTheme="majorEastAsia" w:hAnsiTheme="majorHAnsi" w:cstheme="majorBidi"/>
      <w:i/>
      <w:iCs/>
      <w:color w:val="4F81BD" w:themeColor="accent1"/>
      <w:spacing w:val="15"/>
      <w:sz w:val="24"/>
      <w:szCs w:val="24"/>
    </w:rPr>
  </w:style>
  <w:style w:type="character" w:customStyle="1" w:styleId="12">
    <w:name w:val="Основной текст Знак1"/>
    <w:basedOn w:val="a0"/>
    <w:uiPriority w:val="99"/>
    <w:rsid w:val="00D54453"/>
    <w:rPr>
      <w:rFonts w:ascii="Times New Roman" w:hAnsi="Times New Roman" w:cs="Times New Roman"/>
      <w:spacing w:val="2"/>
      <w:sz w:val="21"/>
      <w:szCs w:val="21"/>
      <w:u w:val="none"/>
    </w:rPr>
  </w:style>
  <w:style w:type="paragraph" w:customStyle="1" w:styleId="zag3">
    <w:name w:val="zag3"/>
    <w:basedOn w:val="a"/>
    <w:rsid w:val="00214497"/>
    <w:pPr>
      <w:spacing w:before="100" w:beforeAutospacing="1" w:after="100" w:afterAutospacing="1" w:line="360" w:lineRule="auto"/>
      <w:ind w:firstLine="709"/>
      <w:contextualSpacing/>
      <w:jc w:val="both"/>
    </w:pPr>
    <w:rPr>
      <w:rFonts w:ascii="Times New Roman" w:eastAsia="Times New Roman" w:hAnsi="Times New Roman" w:cs="Times New Roman"/>
      <w:sz w:val="24"/>
      <w:szCs w:val="24"/>
      <w:lang w:eastAsia="ru-RU"/>
    </w:rPr>
  </w:style>
  <w:style w:type="table" w:styleId="af1">
    <w:name w:val="Table Grid"/>
    <w:basedOn w:val="a1"/>
    <w:uiPriority w:val="59"/>
    <w:rsid w:val="00551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3711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era.ru/2727/chto-takoe-marketing"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pedu.ru/" TargetMode="External"/><Relationship Id="rId4" Type="http://schemas.openxmlformats.org/officeDocument/2006/relationships/settings" Target="settings.xml"/><Relationship Id="rId9" Type="http://schemas.openxmlformats.org/officeDocument/2006/relationships/hyperlink" Target="http://psyera.ru/2605/investicii-osnovnye-ponyatiya"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1" i="0" u="none" strike="noStrike" baseline="0">
                <a:solidFill>
                  <a:srgbClr val="000000"/>
                </a:solidFill>
                <a:latin typeface="Calibri"/>
                <a:ea typeface="Calibri"/>
                <a:cs typeface="Calibri"/>
              </a:defRPr>
            </a:pPr>
            <a:r>
              <a:rPr lang="ru-RU"/>
              <a:t>Динамика итоговой аттестации выпускников</a:t>
            </a:r>
          </a:p>
        </c:rich>
      </c:tx>
    </c:title>
    <c:view3D>
      <c:depthPercent val="100"/>
      <c:rAngAx val="1"/>
    </c:view3D>
    <c:plotArea>
      <c:layout/>
      <c:bar3DChart>
        <c:barDir val="col"/>
        <c:grouping val="clustered"/>
        <c:ser>
          <c:idx val="0"/>
          <c:order val="0"/>
          <c:tx>
            <c:strRef>
              <c:f>Лист1!$B$107</c:f>
              <c:strCache>
                <c:ptCount val="1"/>
                <c:pt idx="0">
                  <c:v>2016</c:v>
                </c:pt>
              </c:strCache>
            </c:strRef>
          </c:tx>
          <c:cat>
            <c:strRef>
              <c:f>Лист1!$A$108:$A$114</c:f>
              <c:strCache>
                <c:ptCount val="7"/>
                <c:pt idx="0">
                  <c:v>Фортепианное отделение</c:v>
                </c:pt>
                <c:pt idx="1">
                  <c:v>Струнное отделение</c:v>
                </c:pt>
                <c:pt idx="2">
                  <c:v>Духовые инструменты</c:v>
                </c:pt>
                <c:pt idx="3">
                  <c:v>Народное отделение</c:v>
                </c:pt>
                <c:pt idx="4">
                  <c:v>Эстрадное отделение</c:v>
                </c:pt>
                <c:pt idx="5">
                  <c:v>Фольклорное отделение</c:v>
                </c:pt>
                <c:pt idx="6">
                  <c:v>Художественное отделение</c:v>
                </c:pt>
              </c:strCache>
            </c:strRef>
          </c:cat>
          <c:val>
            <c:numRef>
              <c:f>Лист1!$B$108:$B$114</c:f>
              <c:numCache>
                <c:formatCode>General</c:formatCode>
                <c:ptCount val="7"/>
                <c:pt idx="0">
                  <c:v>4.3</c:v>
                </c:pt>
                <c:pt idx="1">
                  <c:v>3</c:v>
                </c:pt>
                <c:pt idx="2">
                  <c:v>4</c:v>
                </c:pt>
                <c:pt idx="3">
                  <c:v>4.5</c:v>
                </c:pt>
                <c:pt idx="4">
                  <c:v>4.5</c:v>
                </c:pt>
                <c:pt idx="5">
                  <c:v>0</c:v>
                </c:pt>
                <c:pt idx="6">
                  <c:v>4.5999999999999996</c:v>
                </c:pt>
              </c:numCache>
            </c:numRef>
          </c:val>
          <c:extLst xmlns:c16r2="http://schemas.microsoft.com/office/drawing/2015/06/chart">
            <c:ext xmlns:c16="http://schemas.microsoft.com/office/drawing/2014/chart" uri="{C3380CC4-5D6E-409C-BE32-E72D297353CC}">
              <c16:uniqueId val="{00000000-CBA7-4306-B5D1-7201EC08C63A}"/>
            </c:ext>
          </c:extLst>
        </c:ser>
        <c:ser>
          <c:idx val="1"/>
          <c:order val="1"/>
          <c:tx>
            <c:strRef>
              <c:f>Лист1!$C$107</c:f>
              <c:strCache>
                <c:ptCount val="1"/>
                <c:pt idx="0">
                  <c:v>2017</c:v>
                </c:pt>
              </c:strCache>
            </c:strRef>
          </c:tx>
          <c:cat>
            <c:strRef>
              <c:f>Лист1!$A$108:$A$114</c:f>
              <c:strCache>
                <c:ptCount val="7"/>
                <c:pt idx="0">
                  <c:v>Фортепианное отделение</c:v>
                </c:pt>
                <c:pt idx="1">
                  <c:v>Струнное отделение</c:v>
                </c:pt>
                <c:pt idx="2">
                  <c:v>Духовые инструменты</c:v>
                </c:pt>
                <c:pt idx="3">
                  <c:v>Народное отделение</c:v>
                </c:pt>
                <c:pt idx="4">
                  <c:v>Эстрадное отделение</c:v>
                </c:pt>
                <c:pt idx="5">
                  <c:v>Фольклорное отделение</c:v>
                </c:pt>
                <c:pt idx="6">
                  <c:v>Художественное отделение</c:v>
                </c:pt>
              </c:strCache>
            </c:strRef>
          </c:cat>
          <c:val>
            <c:numRef>
              <c:f>Лист1!$C$108:$C$114</c:f>
              <c:numCache>
                <c:formatCode>General</c:formatCode>
                <c:ptCount val="7"/>
                <c:pt idx="0">
                  <c:v>4.3</c:v>
                </c:pt>
                <c:pt idx="1">
                  <c:v>0</c:v>
                </c:pt>
                <c:pt idx="2">
                  <c:v>4.8</c:v>
                </c:pt>
                <c:pt idx="3">
                  <c:v>4.3</c:v>
                </c:pt>
                <c:pt idx="4">
                  <c:v>4.3</c:v>
                </c:pt>
                <c:pt idx="5">
                  <c:v>5</c:v>
                </c:pt>
                <c:pt idx="6">
                  <c:v>4.7</c:v>
                </c:pt>
              </c:numCache>
            </c:numRef>
          </c:val>
          <c:extLst xmlns:c16r2="http://schemas.microsoft.com/office/drawing/2015/06/chart">
            <c:ext xmlns:c16="http://schemas.microsoft.com/office/drawing/2014/chart" uri="{C3380CC4-5D6E-409C-BE32-E72D297353CC}">
              <c16:uniqueId val="{00000001-CBA7-4306-B5D1-7201EC08C63A}"/>
            </c:ext>
          </c:extLst>
        </c:ser>
        <c:ser>
          <c:idx val="2"/>
          <c:order val="2"/>
          <c:tx>
            <c:strRef>
              <c:f>Лист1!$D$107</c:f>
              <c:strCache>
                <c:ptCount val="1"/>
                <c:pt idx="0">
                  <c:v>2018</c:v>
                </c:pt>
              </c:strCache>
            </c:strRef>
          </c:tx>
          <c:cat>
            <c:strRef>
              <c:f>Лист1!$A$108:$A$114</c:f>
              <c:strCache>
                <c:ptCount val="7"/>
                <c:pt idx="0">
                  <c:v>Фортепианное отделение</c:v>
                </c:pt>
                <c:pt idx="1">
                  <c:v>Струнное отделение</c:v>
                </c:pt>
                <c:pt idx="2">
                  <c:v>Духовые инструменты</c:v>
                </c:pt>
                <c:pt idx="3">
                  <c:v>Народное отделение</c:v>
                </c:pt>
                <c:pt idx="4">
                  <c:v>Эстрадное отделение</c:v>
                </c:pt>
                <c:pt idx="5">
                  <c:v>Фольклорное отделение</c:v>
                </c:pt>
                <c:pt idx="6">
                  <c:v>Художественное отделение</c:v>
                </c:pt>
              </c:strCache>
            </c:strRef>
          </c:cat>
          <c:val>
            <c:numRef>
              <c:f>Лист1!$D$108:$D$114</c:f>
              <c:numCache>
                <c:formatCode>General</c:formatCode>
                <c:ptCount val="7"/>
                <c:pt idx="0">
                  <c:v>4.3</c:v>
                </c:pt>
                <c:pt idx="1">
                  <c:v>4</c:v>
                </c:pt>
                <c:pt idx="2">
                  <c:v>4.5</c:v>
                </c:pt>
                <c:pt idx="3">
                  <c:v>4.5999999999999996</c:v>
                </c:pt>
                <c:pt idx="4">
                  <c:v>4.4000000000000004</c:v>
                </c:pt>
                <c:pt idx="5">
                  <c:v>5</c:v>
                </c:pt>
                <c:pt idx="6">
                  <c:v>4</c:v>
                </c:pt>
              </c:numCache>
            </c:numRef>
          </c:val>
          <c:extLst xmlns:c16r2="http://schemas.microsoft.com/office/drawing/2015/06/chart">
            <c:ext xmlns:c16="http://schemas.microsoft.com/office/drawing/2014/chart" uri="{C3380CC4-5D6E-409C-BE32-E72D297353CC}">
              <c16:uniqueId val="{00000002-CBA7-4306-B5D1-7201EC08C63A}"/>
            </c:ext>
          </c:extLst>
        </c:ser>
        <c:shape val="cylinder"/>
        <c:axId val="47437312"/>
        <c:axId val="47438848"/>
        <c:axId val="0"/>
      </c:bar3DChart>
      <c:catAx>
        <c:axId val="47437312"/>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47438848"/>
        <c:crosses val="autoZero"/>
        <c:auto val="1"/>
        <c:lblAlgn val="ctr"/>
        <c:lblOffset val="100"/>
      </c:catAx>
      <c:valAx>
        <c:axId val="47438848"/>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ru-RU"/>
                  <a:t>средний бал оценок</a:t>
                </a:r>
              </a:p>
            </c:rich>
          </c:tx>
        </c:title>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47437312"/>
        <c:crosses val="autoZero"/>
        <c:crossBetween val="between"/>
      </c:valAx>
      <c:dTable>
        <c:showHorzBorder val="1"/>
        <c:showVertBorder val="1"/>
        <c:showOutline val="1"/>
        <c:showKeys val="1"/>
        <c:txPr>
          <a:bodyPr/>
          <a:lstStyle/>
          <a:p>
            <a:pPr rtl="0">
              <a:defRPr sz="1000" b="0" i="0" u="none" strike="noStrike" baseline="0">
                <a:solidFill>
                  <a:srgbClr val="000000"/>
                </a:solidFill>
                <a:latin typeface="Calibri"/>
                <a:ea typeface="Calibri"/>
                <a:cs typeface="Calibri"/>
              </a:defRPr>
            </a:pPr>
            <a:endParaRPr lang="ru-RU"/>
          </a:p>
        </c:txPr>
      </c:dTable>
      <c:spPr>
        <a:noFill/>
        <a:ln w="25391">
          <a:noFill/>
        </a:ln>
      </c:spPr>
    </c:plotArea>
    <c:plotVisOnly val="1"/>
    <c:dispBlanksAs val="gap"/>
  </c:chart>
  <c:spPr>
    <a:solidFill>
      <a:schemeClr val="bg1"/>
    </a:solidFill>
  </c:spPr>
  <c:txPr>
    <a:bodyPr/>
    <a:lstStyle/>
    <a:p>
      <a:pPr>
        <a:defRPr sz="1000" b="0"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4"/>
  <c:chart>
    <c:title>
      <c:txPr>
        <a:bodyPr/>
        <a:lstStyle/>
        <a:p>
          <a:pPr>
            <a:defRPr sz="1799" b="1" i="0" u="none" strike="noStrike" baseline="0">
              <a:solidFill>
                <a:srgbClr val="000000"/>
              </a:solidFill>
              <a:latin typeface="Calibri"/>
              <a:ea typeface="Calibri"/>
              <a:cs typeface="Calibri"/>
            </a:defRPr>
          </a:pPr>
          <a:endParaRPr lang="ru-RU"/>
        </a:p>
      </c:txPr>
    </c:title>
    <c:view3D>
      <c:depthPercent val="100"/>
      <c:perspective val="30"/>
    </c:view3D>
    <c:plotArea>
      <c:layout/>
      <c:area3DChart>
        <c:grouping val="standard"/>
        <c:ser>
          <c:idx val="0"/>
          <c:order val="0"/>
          <c:tx>
            <c:strRef>
              <c:f>Лист1!$A$130</c:f>
              <c:strCache>
                <c:ptCount val="1"/>
                <c:pt idx="0">
                  <c:v>Средний бал по всем отделениям</c:v>
                </c:pt>
              </c:strCache>
            </c:strRef>
          </c:tx>
          <c:cat>
            <c:numRef>
              <c:f>Лист1!$B$129:$D$129</c:f>
              <c:numCache>
                <c:formatCode>General</c:formatCode>
                <c:ptCount val="3"/>
                <c:pt idx="0">
                  <c:v>2016</c:v>
                </c:pt>
                <c:pt idx="1">
                  <c:v>2017</c:v>
                </c:pt>
                <c:pt idx="2">
                  <c:v>2018</c:v>
                </c:pt>
              </c:numCache>
            </c:numRef>
          </c:cat>
          <c:val>
            <c:numRef>
              <c:f>Лист1!$B$130:$D$130</c:f>
              <c:numCache>
                <c:formatCode>General</c:formatCode>
                <c:ptCount val="3"/>
                <c:pt idx="0">
                  <c:v>4.2</c:v>
                </c:pt>
                <c:pt idx="1">
                  <c:v>4.5</c:v>
                </c:pt>
                <c:pt idx="2">
                  <c:v>4.4000000000000004</c:v>
                </c:pt>
              </c:numCache>
            </c:numRef>
          </c:val>
          <c:extLst xmlns:c16r2="http://schemas.microsoft.com/office/drawing/2015/06/chart">
            <c:ext xmlns:c16="http://schemas.microsoft.com/office/drawing/2014/chart" uri="{C3380CC4-5D6E-409C-BE32-E72D297353CC}">
              <c16:uniqueId val="{00000000-F829-40DD-9645-6D258DD65FA0}"/>
            </c:ext>
          </c:extLst>
        </c:ser>
        <c:axId val="47527808"/>
        <c:axId val="47529344"/>
        <c:axId val="129817216"/>
      </c:area3DChart>
      <c:catAx>
        <c:axId val="47527808"/>
        <c:scaling>
          <c:orientation val="minMax"/>
        </c:scaling>
        <c:axPos val="b"/>
        <c:numFmt formatCode="General" sourceLinked="1"/>
        <c:majorTickMark val="none"/>
        <c:tickLblPos val="nextTo"/>
        <c:txPr>
          <a:bodyPr rot="0" vert="horz"/>
          <a:lstStyle/>
          <a:p>
            <a:pPr>
              <a:defRPr sz="999" b="0" i="0" u="none" strike="noStrike" baseline="0">
                <a:solidFill>
                  <a:srgbClr val="000000"/>
                </a:solidFill>
                <a:latin typeface="Calibri"/>
                <a:ea typeface="Calibri"/>
                <a:cs typeface="Calibri"/>
              </a:defRPr>
            </a:pPr>
            <a:endParaRPr lang="ru-RU"/>
          </a:p>
        </c:txPr>
        <c:crossAx val="47529344"/>
        <c:crosses val="autoZero"/>
        <c:auto val="1"/>
        <c:lblAlgn val="ctr"/>
        <c:lblOffset val="100"/>
      </c:catAx>
      <c:valAx>
        <c:axId val="47529344"/>
        <c:scaling>
          <c:orientation val="minMax"/>
        </c:scaling>
        <c:axPos val="l"/>
        <c:majorGridlines/>
        <c:numFmt formatCode="General" sourceLinked="1"/>
        <c:majorTickMark val="none"/>
        <c:tickLblPos val="nextTo"/>
        <c:txPr>
          <a:bodyPr rot="0" vert="horz"/>
          <a:lstStyle/>
          <a:p>
            <a:pPr>
              <a:defRPr sz="999" b="0" i="0" u="none" strike="noStrike" baseline="0">
                <a:solidFill>
                  <a:srgbClr val="000000"/>
                </a:solidFill>
                <a:latin typeface="Calibri"/>
                <a:ea typeface="Calibri"/>
                <a:cs typeface="Calibri"/>
              </a:defRPr>
            </a:pPr>
            <a:endParaRPr lang="ru-RU"/>
          </a:p>
        </c:txPr>
        <c:crossAx val="47527808"/>
        <c:crosses val="autoZero"/>
        <c:crossBetween val="midCat"/>
      </c:valAx>
      <c:serAx>
        <c:axId val="129817216"/>
        <c:scaling>
          <c:orientation val="minMax"/>
        </c:scaling>
        <c:delete val="1"/>
        <c:axPos val="b"/>
        <c:tickLblPos val="none"/>
        <c:crossAx val="47529344"/>
        <c:crosses val="autoZero"/>
      </c:serAx>
      <c:dTable>
        <c:showHorzBorder val="1"/>
        <c:showVertBorder val="1"/>
        <c:showOutline val="1"/>
        <c:showKeys val="1"/>
        <c:txPr>
          <a:bodyPr/>
          <a:lstStyle/>
          <a:p>
            <a:pPr rtl="0">
              <a:defRPr sz="999" b="0" i="0" u="none" strike="noStrike" baseline="0">
                <a:solidFill>
                  <a:srgbClr val="000000"/>
                </a:solidFill>
                <a:latin typeface="Calibri"/>
                <a:ea typeface="Calibri"/>
                <a:cs typeface="Calibri"/>
              </a:defRPr>
            </a:pPr>
            <a:endParaRPr lang="ru-RU"/>
          </a:p>
        </c:txPr>
      </c:dTable>
      <c:spPr>
        <a:noFill/>
        <a:ln w="25387">
          <a:noFill/>
        </a:ln>
      </c:spPr>
    </c:plotArea>
    <c:plotVisOnly val="1"/>
    <c:dispBlanksAs val="zero"/>
  </c:chart>
  <c:txPr>
    <a:bodyPr/>
    <a:lstStyle/>
    <a:p>
      <a:pPr>
        <a:defRPr sz="999" b="0" i="0" u="none" strike="noStrike" baseline="0">
          <a:solidFill>
            <a:srgbClr val="000000"/>
          </a:solidFill>
          <a:latin typeface="Calibri"/>
          <a:ea typeface="Calibri"/>
          <a:cs typeface="Calibri"/>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anose="02020603050405020304" pitchFamily="18" charset="0"/>
                <a:cs typeface="Times New Roman" panose="02020603050405020304" pitchFamily="18" charset="0"/>
              </a:rPr>
              <a:t>Степень удовлетворенности потребителей качеством образовательных услуг</a:t>
            </a:r>
          </a:p>
        </c:rich>
      </c:tx>
    </c:title>
    <c:plotArea>
      <c:layout/>
      <c:barChart>
        <c:barDir val="col"/>
        <c:grouping val="clustered"/>
        <c:ser>
          <c:idx val="0"/>
          <c:order val="0"/>
          <c:tx>
            <c:strRef>
              <c:f>Лист1!$B$5</c:f>
              <c:strCache>
                <c:ptCount val="1"/>
                <c:pt idx="0">
                  <c:v>Очень удовлетворен</c:v>
                </c:pt>
              </c:strCache>
            </c:strRef>
          </c:tx>
          <c:cat>
            <c:strRef>
              <c:f>Лист1!$A$6:$A$14</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Лист1!$B$6:$B$14</c:f>
              <c:numCache>
                <c:formatCode>General</c:formatCode>
                <c:ptCount val="9"/>
                <c:pt idx="0">
                  <c:v>207</c:v>
                </c:pt>
                <c:pt idx="1">
                  <c:v>197</c:v>
                </c:pt>
                <c:pt idx="2">
                  <c:v>47</c:v>
                </c:pt>
                <c:pt idx="3">
                  <c:v>35</c:v>
                </c:pt>
                <c:pt idx="4">
                  <c:v>169</c:v>
                </c:pt>
                <c:pt idx="5">
                  <c:v>199</c:v>
                </c:pt>
                <c:pt idx="6">
                  <c:v>205</c:v>
                </c:pt>
                <c:pt idx="7">
                  <c:v>213</c:v>
                </c:pt>
                <c:pt idx="8">
                  <c:v>207</c:v>
                </c:pt>
              </c:numCache>
            </c:numRef>
          </c:val>
        </c:ser>
        <c:ser>
          <c:idx val="1"/>
          <c:order val="1"/>
          <c:tx>
            <c:strRef>
              <c:f>Лист1!$C$5</c:f>
              <c:strCache>
                <c:ptCount val="1"/>
                <c:pt idx="0">
                  <c:v>Удовлетворен</c:v>
                </c:pt>
              </c:strCache>
            </c:strRef>
          </c:tx>
          <c:cat>
            <c:strRef>
              <c:f>Лист1!$A$6:$A$14</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Лист1!$C$6:$C$14</c:f>
              <c:numCache>
                <c:formatCode>General</c:formatCode>
                <c:ptCount val="9"/>
                <c:pt idx="0">
                  <c:v>90</c:v>
                </c:pt>
                <c:pt idx="1">
                  <c:v>78</c:v>
                </c:pt>
                <c:pt idx="2">
                  <c:v>89</c:v>
                </c:pt>
                <c:pt idx="3">
                  <c:v>117</c:v>
                </c:pt>
                <c:pt idx="4">
                  <c:v>87</c:v>
                </c:pt>
                <c:pt idx="5">
                  <c:v>101</c:v>
                </c:pt>
                <c:pt idx="6">
                  <c:v>85</c:v>
                </c:pt>
                <c:pt idx="7">
                  <c:v>47</c:v>
                </c:pt>
                <c:pt idx="8">
                  <c:v>88</c:v>
                </c:pt>
              </c:numCache>
            </c:numRef>
          </c:val>
        </c:ser>
        <c:ser>
          <c:idx val="2"/>
          <c:order val="2"/>
          <c:tx>
            <c:strRef>
              <c:f>Лист1!$D$5</c:f>
              <c:strCache>
                <c:ptCount val="1"/>
                <c:pt idx="0">
                  <c:v>Ни то ни другое</c:v>
                </c:pt>
              </c:strCache>
            </c:strRef>
          </c:tx>
          <c:cat>
            <c:strRef>
              <c:f>Лист1!$A$6:$A$14</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Лист1!$D$6:$D$14</c:f>
              <c:numCache>
                <c:formatCode>General</c:formatCode>
                <c:ptCount val="9"/>
                <c:pt idx="0">
                  <c:v>0</c:v>
                </c:pt>
                <c:pt idx="1">
                  <c:v>25</c:v>
                </c:pt>
                <c:pt idx="2">
                  <c:v>40</c:v>
                </c:pt>
                <c:pt idx="3">
                  <c:v>43</c:v>
                </c:pt>
                <c:pt idx="4">
                  <c:v>36</c:v>
                </c:pt>
                <c:pt idx="5">
                  <c:v>0</c:v>
                </c:pt>
                <c:pt idx="6">
                  <c:v>7</c:v>
                </c:pt>
                <c:pt idx="7">
                  <c:v>38</c:v>
                </c:pt>
                <c:pt idx="8">
                  <c:v>5</c:v>
                </c:pt>
              </c:numCache>
            </c:numRef>
          </c:val>
        </c:ser>
        <c:ser>
          <c:idx val="3"/>
          <c:order val="3"/>
          <c:tx>
            <c:strRef>
              <c:f>Лист1!$E$5</c:f>
              <c:strCache>
                <c:ptCount val="1"/>
                <c:pt idx="0">
                  <c:v>Не удовлетворен</c:v>
                </c:pt>
              </c:strCache>
            </c:strRef>
          </c:tx>
          <c:cat>
            <c:strRef>
              <c:f>Лист1!$A$6:$A$14</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Лист1!$E$6:$E$14</c:f>
              <c:numCache>
                <c:formatCode>General</c:formatCode>
                <c:ptCount val="9"/>
                <c:pt idx="0">
                  <c:v>3</c:v>
                </c:pt>
                <c:pt idx="1">
                  <c:v>0</c:v>
                </c:pt>
                <c:pt idx="2">
                  <c:v>102</c:v>
                </c:pt>
                <c:pt idx="3">
                  <c:v>85</c:v>
                </c:pt>
                <c:pt idx="4">
                  <c:v>7</c:v>
                </c:pt>
                <c:pt idx="5">
                  <c:v>0</c:v>
                </c:pt>
                <c:pt idx="6">
                  <c:v>2</c:v>
                </c:pt>
                <c:pt idx="7">
                  <c:v>2</c:v>
                </c:pt>
                <c:pt idx="8">
                  <c:v>0</c:v>
                </c:pt>
              </c:numCache>
            </c:numRef>
          </c:val>
        </c:ser>
        <c:ser>
          <c:idx val="4"/>
          <c:order val="4"/>
          <c:tx>
            <c:strRef>
              <c:f>Лист1!$F$5</c:f>
              <c:strCache>
                <c:ptCount val="1"/>
                <c:pt idx="0">
                  <c:v>Крайне не удовлетворен</c:v>
                </c:pt>
              </c:strCache>
            </c:strRef>
          </c:tx>
          <c:cat>
            <c:strRef>
              <c:f>Лист1!$A$6:$A$14</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Лист1!$F$6:$F$14</c:f>
              <c:numCache>
                <c:formatCode>General</c:formatCode>
                <c:ptCount val="9"/>
                <c:pt idx="0">
                  <c:v>0</c:v>
                </c:pt>
                <c:pt idx="1">
                  <c:v>0</c:v>
                </c:pt>
                <c:pt idx="2">
                  <c:v>22</c:v>
                </c:pt>
                <c:pt idx="3">
                  <c:v>20</c:v>
                </c:pt>
                <c:pt idx="4">
                  <c:v>1</c:v>
                </c:pt>
                <c:pt idx="5">
                  <c:v>0</c:v>
                </c:pt>
                <c:pt idx="6">
                  <c:v>1</c:v>
                </c:pt>
                <c:pt idx="7">
                  <c:v>0</c:v>
                </c:pt>
                <c:pt idx="8">
                  <c:v>0</c:v>
                </c:pt>
              </c:numCache>
            </c:numRef>
          </c:val>
        </c:ser>
        <c:axId val="47487616"/>
        <c:axId val="47821184"/>
      </c:barChart>
      <c:catAx>
        <c:axId val="47487616"/>
        <c:scaling>
          <c:orientation val="minMax"/>
        </c:scaling>
        <c:axPos val="b"/>
        <c:numFmt formatCode="General" sourceLinked="1"/>
        <c:majorTickMark val="none"/>
        <c:tickLblPos val="nextTo"/>
        <c:crossAx val="47821184"/>
        <c:crosses val="autoZero"/>
        <c:auto val="1"/>
        <c:lblAlgn val="ctr"/>
        <c:lblOffset val="100"/>
      </c:catAx>
      <c:valAx>
        <c:axId val="47821184"/>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ru-RU"/>
                  <a:t>Количество ответивших</a:t>
                </a:r>
              </a:p>
            </c:rich>
          </c:tx>
        </c:title>
        <c:numFmt formatCode="General" sourceLinked="1"/>
        <c:majorTickMark val="none"/>
        <c:tickLblPos val="nextTo"/>
        <c:crossAx val="47487616"/>
        <c:crosses val="autoZero"/>
        <c:crossBetween val="between"/>
      </c:valAx>
      <c:dTable>
        <c:showHorzBorder val="1"/>
        <c:showVertBorder val="1"/>
        <c:showOutline val="1"/>
        <c:showKeys val="1"/>
      </c:dTable>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1" i="0" u="none" strike="noStrike" baseline="0">
                <a:solidFill>
                  <a:srgbClr val="000000"/>
                </a:solidFill>
                <a:latin typeface="Times New Roman"/>
                <a:ea typeface="Times New Roman"/>
                <a:cs typeface="Times New Roman"/>
              </a:defRPr>
            </a:pPr>
            <a:r>
              <a:rPr lang="ru-RU" sz="1400"/>
              <a:t>Важность показателя для оценки степени удовлетворенности потребителей качеством предоставляемых образовательных услуг.</a:t>
            </a:r>
          </a:p>
        </c:rich>
      </c:tx>
    </c:title>
    <c:plotArea>
      <c:layout/>
      <c:barChart>
        <c:barDir val="col"/>
        <c:grouping val="clustered"/>
        <c:ser>
          <c:idx val="0"/>
          <c:order val="0"/>
          <c:tx>
            <c:strRef>
              <c:f>Лист1!$B$20</c:f>
              <c:strCache>
                <c:ptCount val="1"/>
                <c:pt idx="0">
                  <c:v>Очень важный</c:v>
                </c:pt>
              </c:strCache>
            </c:strRef>
          </c:tx>
          <c:cat>
            <c:strRef>
              <c:f>Лист1!$A$21:$A$29</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Лист1!$B$21:$B$29</c:f>
              <c:numCache>
                <c:formatCode>General</c:formatCode>
                <c:ptCount val="9"/>
                <c:pt idx="0">
                  <c:v>207</c:v>
                </c:pt>
                <c:pt idx="1">
                  <c:v>213</c:v>
                </c:pt>
                <c:pt idx="2">
                  <c:v>205</c:v>
                </c:pt>
                <c:pt idx="3">
                  <c:v>199</c:v>
                </c:pt>
                <c:pt idx="4">
                  <c:v>169</c:v>
                </c:pt>
                <c:pt idx="5">
                  <c:v>35</c:v>
                </c:pt>
                <c:pt idx="6">
                  <c:v>207</c:v>
                </c:pt>
                <c:pt idx="7">
                  <c:v>47</c:v>
                </c:pt>
                <c:pt idx="8">
                  <c:v>197</c:v>
                </c:pt>
              </c:numCache>
            </c:numRef>
          </c:val>
        </c:ser>
        <c:ser>
          <c:idx val="1"/>
          <c:order val="1"/>
          <c:tx>
            <c:strRef>
              <c:f>Лист1!$C$20</c:f>
              <c:strCache>
                <c:ptCount val="1"/>
                <c:pt idx="0">
                  <c:v>Важный</c:v>
                </c:pt>
              </c:strCache>
            </c:strRef>
          </c:tx>
          <c:cat>
            <c:strRef>
              <c:f>Лист1!$A$21:$A$29</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Лист1!$C$21:$C$29</c:f>
              <c:numCache>
                <c:formatCode>General</c:formatCode>
                <c:ptCount val="9"/>
                <c:pt idx="0">
                  <c:v>88</c:v>
                </c:pt>
                <c:pt idx="1">
                  <c:v>47</c:v>
                </c:pt>
                <c:pt idx="2">
                  <c:v>85</c:v>
                </c:pt>
                <c:pt idx="3">
                  <c:v>101</c:v>
                </c:pt>
                <c:pt idx="4">
                  <c:v>87</c:v>
                </c:pt>
                <c:pt idx="5">
                  <c:v>117</c:v>
                </c:pt>
                <c:pt idx="6">
                  <c:v>90</c:v>
                </c:pt>
                <c:pt idx="7">
                  <c:v>89</c:v>
                </c:pt>
                <c:pt idx="8">
                  <c:v>78</c:v>
                </c:pt>
              </c:numCache>
            </c:numRef>
          </c:val>
        </c:ser>
        <c:ser>
          <c:idx val="2"/>
          <c:order val="2"/>
          <c:tx>
            <c:strRef>
              <c:f>Лист1!$D$20</c:f>
              <c:strCache>
                <c:ptCount val="1"/>
                <c:pt idx="0">
                  <c:v>Ни то ни другое</c:v>
                </c:pt>
              </c:strCache>
            </c:strRef>
          </c:tx>
          <c:cat>
            <c:strRef>
              <c:f>Лист1!$A$21:$A$29</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Лист1!$D$21:$D$29</c:f>
              <c:numCache>
                <c:formatCode>General</c:formatCode>
                <c:ptCount val="9"/>
                <c:pt idx="0">
                  <c:v>5</c:v>
                </c:pt>
                <c:pt idx="1">
                  <c:v>38</c:v>
                </c:pt>
                <c:pt idx="2">
                  <c:v>7</c:v>
                </c:pt>
                <c:pt idx="3">
                  <c:v>0</c:v>
                </c:pt>
                <c:pt idx="4">
                  <c:v>36</c:v>
                </c:pt>
                <c:pt idx="5">
                  <c:v>43</c:v>
                </c:pt>
                <c:pt idx="6">
                  <c:v>0</c:v>
                </c:pt>
                <c:pt idx="7">
                  <c:v>40</c:v>
                </c:pt>
                <c:pt idx="8">
                  <c:v>25</c:v>
                </c:pt>
              </c:numCache>
            </c:numRef>
          </c:val>
        </c:ser>
        <c:ser>
          <c:idx val="3"/>
          <c:order val="3"/>
          <c:tx>
            <c:strRef>
              <c:f>Лист1!$E$20</c:f>
              <c:strCache>
                <c:ptCount val="1"/>
                <c:pt idx="0">
                  <c:v>Неважный</c:v>
                </c:pt>
              </c:strCache>
            </c:strRef>
          </c:tx>
          <c:cat>
            <c:strRef>
              <c:f>Лист1!$A$21:$A$29</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Лист1!$E$21:$E$29</c:f>
              <c:numCache>
                <c:formatCode>General</c:formatCode>
                <c:ptCount val="9"/>
                <c:pt idx="0">
                  <c:v>0</c:v>
                </c:pt>
                <c:pt idx="1">
                  <c:v>2</c:v>
                </c:pt>
                <c:pt idx="2">
                  <c:v>2</c:v>
                </c:pt>
                <c:pt idx="3">
                  <c:v>0</c:v>
                </c:pt>
                <c:pt idx="4">
                  <c:v>7</c:v>
                </c:pt>
                <c:pt idx="5">
                  <c:v>85</c:v>
                </c:pt>
                <c:pt idx="6">
                  <c:v>3</c:v>
                </c:pt>
                <c:pt idx="7">
                  <c:v>102</c:v>
                </c:pt>
                <c:pt idx="8">
                  <c:v>0</c:v>
                </c:pt>
              </c:numCache>
            </c:numRef>
          </c:val>
        </c:ser>
        <c:ser>
          <c:idx val="4"/>
          <c:order val="4"/>
          <c:tx>
            <c:strRef>
              <c:f>Лист1!$F$20</c:f>
              <c:strCache>
                <c:ptCount val="1"/>
                <c:pt idx="0">
                  <c:v>Абсолютно не важный</c:v>
                </c:pt>
              </c:strCache>
            </c:strRef>
          </c:tx>
          <c:cat>
            <c:strRef>
              <c:f>Лист1!$A$21:$A$29</c:f>
              <c:strCache>
                <c:ptCount val="9"/>
                <c:pt idx="0">
                  <c:v>Условия доступа к услуге в учреждении</c:v>
                </c:pt>
                <c:pt idx="1">
                  <c:v>Информацию о предоставляемых услугах в учреждении</c:v>
                </c:pt>
                <c:pt idx="2">
                  <c:v>Материально – техническое обеспечение образовательного процесса</c:v>
                </c:pt>
                <c:pt idx="3">
                  <c:v>Обеспечение содержания и ремонта здания, в котором происходит образовательный процесс</c:v>
                </c:pt>
                <c:pt idx="4">
                  <c:v>Санитарно – гигиенические условия помещений, в которых оказывается образовательная услуга</c:v>
                </c:pt>
                <c:pt idx="5">
                  <c:v>Стоимость услуг, предоставляемых учреждением</c:v>
                </c:pt>
                <c:pt idx="6">
                  <c:v>Безопасность пребывания в образовательном  учреждении</c:v>
                </c:pt>
                <c:pt idx="7">
                  <c:v>Порядок подачи, регистрации, рассмотрения жалоб и предложений по улучшению качества образовательной услуги</c:v>
                </c:pt>
                <c:pt idx="8">
                  <c:v>Кадровое обеспечение образовательного процесса</c:v>
                </c:pt>
              </c:strCache>
            </c:strRef>
          </c:cat>
          <c:val>
            <c:numRef>
              <c:f>Лист1!$F$21:$F$29</c:f>
              <c:numCache>
                <c:formatCode>General</c:formatCode>
                <c:ptCount val="9"/>
                <c:pt idx="0">
                  <c:v>0</c:v>
                </c:pt>
                <c:pt idx="1">
                  <c:v>0</c:v>
                </c:pt>
                <c:pt idx="2">
                  <c:v>1</c:v>
                </c:pt>
                <c:pt idx="3">
                  <c:v>0</c:v>
                </c:pt>
                <c:pt idx="4">
                  <c:v>1</c:v>
                </c:pt>
                <c:pt idx="5">
                  <c:v>20</c:v>
                </c:pt>
                <c:pt idx="6">
                  <c:v>0</c:v>
                </c:pt>
                <c:pt idx="7">
                  <c:v>22</c:v>
                </c:pt>
                <c:pt idx="8">
                  <c:v>0</c:v>
                </c:pt>
              </c:numCache>
            </c:numRef>
          </c:val>
        </c:ser>
        <c:axId val="48150400"/>
        <c:axId val="48151936"/>
      </c:barChart>
      <c:catAx>
        <c:axId val="48150400"/>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48151936"/>
        <c:crosses val="autoZero"/>
        <c:auto val="1"/>
        <c:lblAlgn val="ctr"/>
        <c:lblOffset val="100"/>
      </c:catAx>
      <c:valAx>
        <c:axId val="48151936"/>
        <c:scaling>
          <c:orientation val="minMax"/>
        </c:scaling>
        <c:axPos val="l"/>
        <c:majorGridlines/>
        <c:title>
          <c:txPr>
            <a:bodyPr/>
            <a:lstStyle/>
            <a:p>
              <a:pPr>
                <a:defRPr sz="1000" b="1" i="0" u="none" strike="noStrike" baseline="0">
                  <a:solidFill>
                    <a:srgbClr val="000000"/>
                  </a:solidFill>
                  <a:latin typeface="Calibri"/>
                  <a:ea typeface="Calibri"/>
                  <a:cs typeface="Calibri"/>
                </a:defRPr>
              </a:pPr>
              <a:endParaRPr lang="ru-RU"/>
            </a:p>
          </c:txPr>
        </c:title>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48150400"/>
        <c:crosses val="autoZero"/>
        <c:crossBetween val="between"/>
      </c:valAx>
      <c:dTable>
        <c:showHorzBorder val="1"/>
        <c:showVertBorder val="1"/>
        <c:showOutline val="1"/>
        <c:showKeys val="1"/>
        <c:txPr>
          <a:bodyPr/>
          <a:lstStyle/>
          <a:p>
            <a:pPr rtl="0">
              <a:defRPr sz="1000" b="0" i="0" u="none" strike="noStrike" baseline="0">
                <a:solidFill>
                  <a:srgbClr val="000000"/>
                </a:solidFill>
                <a:latin typeface="Calibri"/>
                <a:ea typeface="Calibri"/>
                <a:cs typeface="Calibri"/>
              </a:defRPr>
            </a:pPr>
            <a:endParaRPr lang="ru-RU"/>
          </a:p>
        </c:txPr>
      </c:dTable>
    </c:plotArea>
    <c:plotVisOnly val="1"/>
    <c:dispBlanksAs val="gap"/>
  </c:chart>
  <c:txPr>
    <a:bodyPr/>
    <a:lstStyle/>
    <a:p>
      <a:pPr>
        <a:defRPr sz="1000" b="0"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0E347-3E4A-4F89-B87A-BCC7D622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81</Pages>
  <Words>18004</Words>
  <Characters>102625</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dc:creator>
  <cp:keywords/>
  <dc:description/>
  <cp:lastModifiedBy>Спектор</cp:lastModifiedBy>
  <cp:revision>26</cp:revision>
  <cp:lastPrinted>2019-06-18T13:13:00Z</cp:lastPrinted>
  <dcterms:created xsi:type="dcterms:W3CDTF">2019-05-07T09:42:00Z</dcterms:created>
  <dcterms:modified xsi:type="dcterms:W3CDTF">2019-06-23T07:55:00Z</dcterms:modified>
</cp:coreProperties>
</file>