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jc w:val="center"/>
        <w:rPr>
          <w:rFonts w:ascii="Times New Roman" w:eastAsia="Times New Roman" w:hAnsi="Times New Roman" w:cs="Times New Roman"/>
          <w:b/>
          <w:sz w:val="36"/>
          <w:szCs w:val="36"/>
        </w:rPr>
      </w:pPr>
    </w:p>
    <w:p w:rsidR="00B214C6" w:rsidRDefault="00B214C6" w:rsidP="00B214C6">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B214C6" w:rsidRDefault="00B214C6" w:rsidP="00B214C6">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На тему «Модель  угроз и модель нарушителя в государственных информационных системах (на примере Территориального управления Министерства социального развития Пермского края по ЛГО)»</w:t>
      </w:r>
    </w:p>
    <w:p w:rsidR="00B214C6" w:rsidRDefault="00B214C6" w:rsidP="00B214C6">
      <w:pPr>
        <w:spacing w:after="0"/>
        <w:jc w:val="center"/>
        <w:rPr>
          <w:rFonts w:ascii="Times New Roman" w:eastAsia="Times New Roman" w:hAnsi="Times New Roman" w:cs="Times New Roman"/>
          <w:b/>
          <w:sz w:val="36"/>
          <w:szCs w:val="36"/>
        </w:rPr>
      </w:pPr>
    </w:p>
    <w:p w:rsidR="00B214C6" w:rsidRDefault="00B214C6" w:rsidP="00B214C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B214C6" w:rsidRDefault="00B214C6" w:rsidP="00B214C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ЭВТ-14-1боз</w:t>
      </w:r>
    </w:p>
    <w:p w:rsidR="00B214C6" w:rsidRDefault="00B214C6" w:rsidP="00B214C6">
      <w:pPr>
        <w:spacing w:after="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Нигматзянова</w:t>
      </w:r>
      <w:proofErr w:type="spellEnd"/>
      <w:r>
        <w:rPr>
          <w:rFonts w:ascii="Times New Roman" w:eastAsia="Times New Roman" w:hAnsi="Times New Roman" w:cs="Times New Roman"/>
          <w:b/>
          <w:sz w:val="28"/>
          <w:szCs w:val="28"/>
        </w:rPr>
        <w:t xml:space="preserve"> А.Ф.</w:t>
      </w:r>
    </w:p>
    <w:p w:rsidR="00B214C6" w:rsidRDefault="00B214C6" w:rsidP="00B214C6">
      <w:pPr>
        <w:spacing w:after="0"/>
        <w:jc w:val="both"/>
        <w:rPr>
          <w:rFonts w:ascii="Times New Roman" w:eastAsia="Times New Roman" w:hAnsi="Times New Roman" w:cs="Times New Roman"/>
          <w:b/>
          <w:sz w:val="28"/>
          <w:szCs w:val="28"/>
        </w:rPr>
      </w:pPr>
    </w:p>
    <w:p w:rsidR="00B214C6" w:rsidRDefault="00B214C6" w:rsidP="00B214C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B214C6" w:rsidRDefault="00B214C6" w:rsidP="00B214C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Федосеева ЕЛ.</w:t>
      </w:r>
    </w:p>
    <w:p w:rsidR="00B214C6" w:rsidRDefault="00B214C6" w:rsidP="00B214C6">
      <w:pPr>
        <w:spacing w:after="0"/>
        <w:jc w:val="both"/>
        <w:rPr>
          <w:rFonts w:ascii="Times New Roman" w:eastAsia="Times New Roman" w:hAnsi="Times New Roman" w:cs="Times New Roman"/>
          <w:b/>
          <w:sz w:val="28"/>
          <w:szCs w:val="28"/>
        </w:rPr>
      </w:pPr>
    </w:p>
    <w:p w:rsidR="00B214C6" w:rsidRDefault="00B214C6" w:rsidP="00B214C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B214C6" w:rsidRDefault="00B214C6" w:rsidP="00B214C6">
      <w:pPr>
        <w:spacing w:after="0"/>
      </w:pPr>
      <w:r>
        <w:br w:type="page"/>
      </w:r>
    </w:p>
    <w:sdt>
      <w:sdtPr>
        <w:rPr>
          <w:rFonts w:asciiTheme="minorHAnsi" w:eastAsiaTheme="minorHAnsi" w:hAnsiTheme="minorHAnsi" w:cstheme="minorBidi"/>
          <w:color w:val="auto"/>
          <w:sz w:val="22"/>
          <w:szCs w:val="22"/>
          <w:lang w:eastAsia="en-US"/>
        </w:rPr>
        <w:id w:val="-368920362"/>
        <w:docPartObj>
          <w:docPartGallery w:val="Table of Contents"/>
          <w:docPartUnique/>
        </w:docPartObj>
      </w:sdtPr>
      <w:sdtEndPr>
        <w:rPr>
          <w:b/>
          <w:bCs/>
        </w:rPr>
      </w:sdtEndPr>
      <w:sdtContent>
        <w:p w:rsidR="006204D6" w:rsidRPr="006204D6" w:rsidRDefault="006204D6" w:rsidP="006204D6">
          <w:pPr>
            <w:pStyle w:val="aff9"/>
            <w:spacing w:before="0" w:line="360" w:lineRule="auto"/>
            <w:jc w:val="center"/>
            <w:rPr>
              <w:rFonts w:ascii="Times New Roman" w:hAnsi="Times New Roman" w:cs="Times New Roman"/>
              <w:b/>
              <w:color w:val="auto"/>
              <w:sz w:val="28"/>
              <w:szCs w:val="28"/>
            </w:rPr>
          </w:pPr>
          <w:r w:rsidRPr="006204D6">
            <w:rPr>
              <w:rFonts w:ascii="Times New Roman" w:hAnsi="Times New Roman" w:cs="Times New Roman"/>
              <w:b/>
              <w:color w:val="auto"/>
              <w:sz w:val="28"/>
              <w:szCs w:val="28"/>
            </w:rPr>
            <w:t>СОДЕРЖАНИЕ</w:t>
          </w:r>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r w:rsidRPr="00F60A78">
            <w:fldChar w:fldCharType="begin"/>
          </w:r>
          <w:r w:rsidR="006204D6" w:rsidRPr="00171258">
            <w:instrText xml:space="preserve"> TOC \o "1-3" \h \z \u </w:instrText>
          </w:r>
          <w:r w:rsidRPr="00F60A78">
            <w:fldChar w:fldCharType="separate"/>
          </w:r>
          <w:hyperlink w:anchor="_Toc8816251" w:history="1">
            <w:r w:rsidR="00171258" w:rsidRPr="00171258">
              <w:rPr>
                <w:rStyle w:val="af"/>
                <w:noProof/>
              </w:rPr>
              <w:t>Перечень условных обозначений, терминов и сокращений</w:t>
            </w:r>
            <w:r w:rsidR="00171258" w:rsidRPr="00171258">
              <w:rPr>
                <w:noProof/>
                <w:webHidden/>
              </w:rPr>
              <w:tab/>
            </w:r>
            <w:r w:rsidRPr="00171258">
              <w:rPr>
                <w:noProof/>
                <w:webHidden/>
              </w:rPr>
              <w:fldChar w:fldCharType="begin"/>
            </w:r>
            <w:r w:rsidR="00171258" w:rsidRPr="00171258">
              <w:rPr>
                <w:noProof/>
                <w:webHidden/>
              </w:rPr>
              <w:instrText xml:space="preserve"> PAGEREF _Toc8816251 \h </w:instrText>
            </w:r>
            <w:r w:rsidRPr="00171258">
              <w:rPr>
                <w:noProof/>
                <w:webHidden/>
              </w:rPr>
            </w:r>
            <w:r w:rsidRPr="00171258">
              <w:rPr>
                <w:noProof/>
                <w:webHidden/>
              </w:rPr>
              <w:fldChar w:fldCharType="separate"/>
            </w:r>
            <w:r w:rsidR="00171258" w:rsidRPr="00171258">
              <w:rPr>
                <w:noProof/>
                <w:webHidden/>
              </w:rPr>
              <w:t>4</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52" w:history="1">
            <w:r w:rsidR="00171258" w:rsidRPr="00171258">
              <w:rPr>
                <w:rStyle w:val="af"/>
                <w:noProof/>
              </w:rPr>
              <w:t>ГЛАВА 1 ИССЛЕДОВАНИЕ ТЕКУЩЕГО СОСТОЯНИЯ ИНФОРМАЦИОННЫХ СИСТЕМ ТЕРРИТОРИАЛЬНОГО УПРАВЛЕНИЯ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_Toc8816252 \h </w:instrText>
            </w:r>
            <w:r w:rsidRPr="00171258">
              <w:rPr>
                <w:noProof/>
                <w:webHidden/>
              </w:rPr>
            </w:r>
            <w:r w:rsidRPr="00171258">
              <w:rPr>
                <w:noProof/>
                <w:webHidden/>
              </w:rPr>
              <w:fldChar w:fldCharType="separate"/>
            </w:r>
            <w:r w:rsidR="00171258" w:rsidRPr="00171258">
              <w:rPr>
                <w:noProof/>
                <w:webHidden/>
              </w:rPr>
              <w:t>7</w:t>
            </w:r>
            <w:r w:rsidRPr="00171258">
              <w:rPr>
                <w:noProof/>
                <w:webHidden/>
              </w:rPr>
              <w:fldChar w:fldCharType="end"/>
            </w:r>
          </w:hyperlink>
        </w:p>
        <w:p w:rsidR="00171258" w:rsidRPr="00171258" w:rsidRDefault="00F60A78" w:rsidP="00171258">
          <w:pPr>
            <w:pStyle w:val="23"/>
            <w:tabs>
              <w:tab w:val="left" w:pos="1680"/>
              <w:tab w:val="right" w:leader="dot" w:pos="9061"/>
            </w:tabs>
            <w:spacing w:after="0"/>
            <w:jc w:val="both"/>
            <w:rPr>
              <w:rFonts w:asciiTheme="minorHAnsi" w:eastAsiaTheme="minorEastAsia" w:hAnsiTheme="minorHAnsi" w:cstheme="minorBidi"/>
              <w:noProof/>
              <w:sz w:val="22"/>
              <w:szCs w:val="22"/>
              <w:lang w:eastAsia="ru-RU"/>
            </w:rPr>
          </w:pPr>
          <w:hyperlink w:anchor="_Toc8816253" w:history="1">
            <w:r w:rsidR="00171258" w:rsidRPr="00171258">
              <w:rPr>
                <w:rStyle w:val="af"/>
                <w:noProof/>
              </w:rPr>
              <w:t>1.1</w:t>
            </w:r>
            <w:r w:rsidR="00171258" w:rsidRPr="00171258">
              <w:rPr>
                <w:rFonts w:asciiTheme="minorHAnsi" w:eastAsiaTheme="minorEastAsia" w:hAnsiTheme="minorHAnsi" w:cstheme="minorBidi"/>
                <w:noProof/>
                <w:sz w:val="22"/>
                <w:szCs w:val="22"/>
                <w:lang w:eastAsia="ru-RU"/>
              </w:rPr>
              <w:tab/>
            </w:r>
            <w:r w:rsidR="00171258" w:rsidRPr="00171258">
              <w:rPr>
                <w:rStyle w:val="af"/>
                <w:noProof/>
              </w:rPr>
              <w:t>Общая характеристика Территориального управления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_Toc8816253 \h </w:instrText>
            </w:r>
            <w:r w:rsidRPr="00171258">
              <w:rPr>
                <w:noProof/>
                <w:webHidden/>
              </w:rPr>
            </w:r>
            <w:r w:rsidRPr="00171258">
              <w:rPr>
                <w:noProof/>
                <w:webHidden/>
              </w:rPr>
              <w:fldChar w:fldCharType="separate"/>
            </w:r>
            <w:r w:rsidR="00171258" w:rsidRPr="00171258">
              <w:rPr>
                <w:noProof/>
                <w:webHidden/>
              </w:rPr>
              <w:t>7</w:t>
            </w:r>
            <w:r w:rsidRPr="00171258">
              <w:rPr>
                <w:noProof/>
                <w:webHidden/>
              </w:rPr>
              <w:fldChar w:fldCharType="end"/>
            </w:r>
          </w:hyperlink>
        </w:p>
        <w:p w:rsidR="00171258" w:rsidRPr="00171258" w:rsidRDefault="00F60A78" w:rsidP="00171258">
          <w:pPr>
            <w:pStyle w:val="23"/>
            <w:tabs>
              <w:tab w:val="left" w:pos="1680"/>
              <w:tab w:val="right" w:leader="dot" w:pos="9061"/>
            </w:tabs>
            <w:spacing w:after="0"/>
            <w:jc w:val="both"/>
            <w:rPr>
              <w:rFonts w:asciiTheme="minorHAnsi" w:eastAsiaTheme="minorEastAsia" w:hAnsiTheme="minorHAnsi" w:cstheme="minorBidi"/>
              <w:noProof/>
              <w:sz w:val="22"/>
              <w:szCs w:val="22"/>
              <w:lang w:eastAsia="ru-RU"/>
            </w:rPr>
          </w:pPr>
          <w:hyperlink w:anchor="_Toc8816254" w:history="1">
            <w:r w:rsidR="00171258" w:rsidRPr="00171258">
              <w:rPr>
                <w:rStyle w:val="af"/>
                <w:noProof/>
              </w:rPr>
              <w:t>1.2</w:t>
            </w:r>
            <w:r w:rsidR="00171258" w:rsidRPr="00171258">
              <w:rPr>
                <w:rFonts w:asciiTheme="minorHAnsi" w:eastAsiaTheme="minorEastAsia" w:hAnsiTheme="minorHAnsi" w:cstheme="minorBidi"/>
                <w:noProof/>
                <w:sz w:val="22"/>
                <w:szCs w:val="22"/>
                <w:lang w:eastAsia="ru-RU"/>
              </w:rPr>
              <w:tab/>
            </w:r>
            <w:r w:rsidR="00171258" w:rsidRPr="00171258">
              <w:rPr>
                <w:rStyle w:val="af"/>
                <w:noProof/>
              </w:rPr>
              <w:t>Описание СКС и ЛВС Территориального управления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_Toc8816254 \h </w:instrText>
            </w:r>
            <w:r w:rsidRPr="00171258">
              <w:rPr>
                <w:noProof/>
                <w:webHidden/>
              </w:rPr>
            </w:r>
            <w:r w:rsidRPr="00171258">
              <w:rPr>
                <w:noProof/>
                <w:webHidden/>
              </w:rPr>
              <w:fldChar w:fldCharType="separate"/>
            </w:r>
            <w:r w:rsidR="00171258" w:rsidRPr="00171258">
              <w:rPr>
                <w:noProof/>
                <w:webHidden/>
              </w:rPr>
              <w:t>10</w:t>
            </w:r>
            <w:r w:rsidRPr="00171258">
              <w:rPr>
                <w:noProof/>
                <w:webHidden/>
              </w:rPr>
              <w:fldChar w:fldCharType="end"/>
            </w:r>
          </w:hyperlink>
        </w:p>
        <w:p w:rsidR="00171258" w:rsidRPr="00171258" w:rsidRDefault="00F60A78" w:rsidP="00171258">
          <w:pPr>
            <w:pStyle w:val="23"/>
            <w:tabs>
              <w:tab w:val="left" w:pos="1680"/>
              <w:tab w:val="right" w:leader="dot" w:pos="9061"/>
            </w:tabs>
            <w:spacing w:after="0"/>
            <w:jc w:val="both"/>
            <w:rPr>
              <w:rFonts w:asciiTheme="minorHAnsi" w:eastAsiaTheme="minorEastAsia" w:hAnsiTheme="minorHAnsi" w:cstheme="minorBidi"/>
              <w:noProof/>
              <w:sz w:val="22"/>
              <w:szCs w:val="22"/>
              <w:lang w:eastAsia="ru-RU"/>
            </w:rPr>
          </w:pPr>
          <w:hyperlink w:anchor="_Toc8816255" w:history="1">
            <w:r w:rsidR="00171258" w:rsidRPr="00171258">
              <w:rPr>
                <w:rStyle w:val="af"/>
                <w:noProof/>
              </w:rPr>
              <w:t>1.3</w:t>
            </w:r>
            <w:r w:rsidR="00171258" w:rsidRPr="00171258">
              <w:rPr>
                <w:rFonts w:asciiTheme="minorHAnsi" w:eastAsiaTheme="minorEastAsia" w:hAnsiTheme="minorHAnsi" w:cstheme="minorBidi"/>
                <w:noProof/>
                <w:sz w:val="22"/>
                <w:szCs w:val="22"/>
                <w:lang w:eastAsia="ru-RU"/>
              </w:rPr>
              <w:tab/>
            </w:r>
            <w:r w:rsidR="00171258" w:rsidRPr="00171258">
              <w:rPr>
                <w:rStyle w:val="af"/>
                <w:noProof/>
              </w:rPr>
              <w:t>Описание процесса обработки информации в Министерстве социального развития ПК ЛГО</w:t>
            </w:r>
            <w:r w:rsidR="00171258" w:rsidRPr="00171258">
              <w:rPr>
                <w:noProof/>
                <w:webHidden/>
              </w:rPr>
              <w:tab/>
            </w:r>
            <w:r w:rsidRPr="00171258">
              <w:rPr>
                <w:noProof/>
                <w:webHidden/>
              </w:rPr>
              <w:fldChar w:fldCharType="begin"/>
            </w:r>
            <w:r w:rsidR="00171258" w:rsidRPr="00171258">
              <w:rPr>
                <w:noProof/>
                <w:webHidden/>
              </w:rPr>
              <w:instrText xml:space="preserve"> PAGEREF _Toc8816255 \h </w:instrText>
            </w:r>
            <w:r w:rsidRPr="00171258">
              <w:rPr>
                <w:noProof/>
                <w:webHidden/>
              </w:rPr>
            </w:r>
            <w:r w:rsidRPr="00171258">
              <w:rPr>
                <w:noProof/>
                <w:webHidden/>
              </w:rPr>
              <w:fldChar w:fldCharType="separate"/>
            </w:r>
            <w:r w:rsidR="00171258" w:rsidRPr="00171258">
              <w:rPr>
                <w:noProof/>
                <w:webHidden/>
              </w:rPr>
              <w:t>12</w:t>
            </w:r>
            <w:r w:rsidRPr="00171258">
              <w:rPr>
                <w:noProof/>
                <w:webHidden/>
              </w:rPr>
              <w:fldChar w:fldCharType="end"/>
            </w:r>
          </w:hyperlink>
        </w:p>
        <w:p w:rsidR="00171258" w:rsidRPr="00171258" w:rsidRDefault="00F60A78" w:rsidP="00171258">
          <w:pPr>
            <w:pStyle w:val="23"/>
            <w:tabs>
              <w:tab w:val="left" w:pos="1680"/>
              <w:tab w:val="right" w:leader="dot" w:pos="9061"/>
            </w:tabs>
            <w:spacing w:after="0"/>
            <w:jc w:val="both"/>
            <w:rPr>
              <w:rFonts w:asciiTheme="minorHAnsi" w:eastAsiaTheme="minorEastAsia" w:hAnsiTheme="minorHAnsi" w:cstheme="minorBidi"/>
              <w:noProof/>
              <w:sz w:val="22"/>
              <w:szCs w:val="22"/>
              <w:lang w:eastAsia="ru-RU"/>
            </w:rPr>
          </w:pPr>
          <w:hyperlink w:anchor="_Toc8816256" w:history="1">
            <w:r w:rsidR="00171258" w:rsidRPr="00171258">
              <w:rPr>
                <w:rStyle w:val="af"/>
                <w:noProof/>
              </w:rPr>
              <w:t>1.4</w:t>
            </w:r>
            <w:r w:rsidR="00171258" w:rsidRPr="00171258">
              <w:rPr>
                <w:rFonts w:asciiTheme="minorHAnsi" w:eastAsiaTheme="minorEastAsia" w:hAnsiTheme="minorHAnsi" w:cstheme="minorBidi"/>
                <w:noProof/>
                <w:sz w:val="22"/>
                <w:szCs w:val="22"/>
                <w:lang w:eastAsia="ru-RU"/>
              </w:rPr>
              <w:tab/>
            </w:r>
            <w:r w:rsidR="00171258" w:rsidRPr="00171258">
              <w:rPr>
                <w:rStyle w:val="af"/>
                <w:noProof/>
              </w:rPr>
              <w:t>Состав информационной системы</w:t>
            </w:r>
            <w:r w:rsidR="00171258" w:rsidRPr="00171258">
              <w:rPr>
                <w:noProof/>
                <w:webHidden/>
              </w:rPr>
              <w:tab/>
            </w:r>
            <w:r w:rsidRPr="00171258">
              <w:rPr>
                <w:noProof/>
                <w:webHidden/>
              </w:rPr>
              <w:fldChar w:fldCharType="begin"/>
            </w:r>
            <w:r w:rsidR="00171258" w:rsidRPr="00171258">
              <w:rPr>
                <w:noProof/>
                <w:webHidden/>
              </w:rPr>
              <w:instrText xml:space="preserve"> PAGEREF _Toc8816256 \h </w:instrText>
            </w:r>
            <w:r w:rsidRPr="00171258">
              <w:rPr>
                <w:noProof/>
                <w:webHidden/>
              </w:rPr>
            </w:r>
            <w:r w:rsidRPr="00171258">
              <w:rPr>
                <w:noProof/>
                <w:webHidden/>
              </w:rPr>
              <w:fldChar w:fldCharType="separate"/>
            </w:r>
            <w:r w:rsidR="00171258" w:rsidRPr="00171258">
              <w:rPr>
                <w:noProof/>
                <w:webHidden/>
              </w:rPr>
              <w:t>15</w:t>
            </w:r>
            <w:r w:rsidRPr="00171258">
              <w:rPr>
                <w:noProof/>
                <w:webHidden/>
              </w:rPr>
              <w:fldChar w:fldCharType="end"/>
            </w:r>
          </w:hyperlink>
        </w:p>
        <w:p w:rsidR="00171258" w:rsidRPr="00171258" w:rsidRDefault="00F60A78" w:rsidP="00171258">
          <w:pPr>
            <w:pStyle w:val="23"/>
            <w:tabs>
              <w:tab w:val="left" w:pos="1680"/>
              <w:tab w:val="right" w:leader="dot" w:pos="9061"/>
            </w:tabs>
            <w:spacing w:after="0"/>
            <w:jc w:val="both"/>
            <w:rPr>
              <w:rFonts w:asciiTheme="minorHAnsi" w:eastAsiaTheme="minorEastAsia" w:hAnsiTheme="minorHAnsi" w:cstheme="minorBidi"/>
              <w:noProof/>
              <w:sz w:val="22"/>
              <w:szCs w:val="22"/>
              <w:lang w:eastAsia="ru-RU"/>
            </w:rPr>
          </w:pPr>
          <w:hyperlink w:anchor="_Toc8816257" w:history="1">
            <w:r w:rsidR="00171258" w:rsidRPr="00171258">
              <w:rPr>
                <w:rStyle w:val="af"/>
                <w:noProof/>
              </w:rPr>
              <w:t>1.5</w:t>
            </w:r>
            <w:r w:rsidR="00171258" w:rsidRPr="00171258">
              <w:rPr>
                <w:rFonts w:asciiTheme="minorHAnsi" w:eastAsiaTheme="minorEastAsia" w:hAnsiTheme="minorHAnsi" w:cstheme="minorBidi"/>
                <w:noProof/>
                <w:sz w:val="22"/>
                <w:szCs w:val="22"/>
                <w:lang w:eastAsia="ru-RU"/>
              </w:rPr>
              <w:tab/>
            </w:r>
            <w:r w:rsidR="00171258" w:rsidRPr="00171258">
              <w:rPr>
                <w:rStyle w:val="af"/>
                <w:noProof/>
              </w:rPr>
              <w:t>Обеспечение безопасности информации в ИС</w:t>
            </w:r>
            <w:r w:rsidR="00171258" w:rsidRPr="00171258">
              <w:rPr>
                <w:noProof/>
                <w:webHidden/>
              </w:rPr>
              <w:tab/>
            </w:r>
            <w:r w:rsidRPr="00171258">
              <w:rPr>
                <w:noProof/>
                <w:webHidden/>
              </w:rPr>
              <w:fldChar w:fldCharType="begin"/>
            </w:r>
            <w:r w:rsidR="00171258" w:rsidRPr="00171258">
              <w:rPr>
                <w:noProof/>
                <w:webHidden/>
              </w:rPr>
              <w:instrText xml:space="preserve"> PAGEREF _Toc8816257 \h </w:instrText>
            </w:r>
            <w:r w:rsidRPr="00171258">
              <w:rPr>
                <w:noProof/>
                <w:webHidden/>
              </w:rPr>
            </w:r>
            <w:r w:rsidRPr="00171258">
              <w:rPr>
                <w:noProof/>
                <w:webHidden/>
              </w:rPr>
              <w:fldChar w:fldCharType="separate"/>
            </w:r>
            <w:r w:rsidR="00171258" w:rsidRPr="00171258">
              <w:rPr>
                <w:noProof/>
                <w:webHidden/>
              </w:rPr>
              <w:t>16</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58" w:history="1">
            <w:r w:rsidR="00171258" w:rsidRPr="00171258">
              <w:rPr>
                <w:rStyle w:val="af"/>
                <w:noProof/>
              </w:rPr>
              <w:t>1.6 Описание метода и транспорт социальной инженерии</w:t>
            </w:r>
            <w:r w:rsidR="00171258" w:rsidRPr="00171258">
              <w:rPr>
                <w:noProof/>
                <w:webHidden/>
              </w:rPr>
              <w:tab/>
            </w:r>
            <w:r w:rsidRPr="00171258">
              <w:rPr>
                <w:noProof/>
                <w:webHidden/>
              </w:rPr>
              <w:fldChar w:fldCharType="begin"/>
            </w:r>
            <w:r w:rsidR="00171258" w:rsidRPr="00171258">
              <w:rPr>
                <w:noProof/>
                <w:webHidden/>
              </w:rPr>
              <w:instrText xml:space="preserve"> PAGEREF _Toc8816258 \h </w:instrText>
            </w:r>
            <w:r w:rsidRPr="00171258">
              <w:rPr>
                <w:noProof/>
                <w:webHidden/>
              </w:rPr>
            </w:r>
            <w:r w:rsidRPr="00171258">
              <w:rPr>
                <w:noProof/>
                <w:webHidden/>
              </w:rPr>
              <w:fldChar w:fldCharType="separate"/>
            </w:r>
            <w:r w:rsidR="00171258" w:rsidRPr="00171258">
              <w:rPr>
                <w:noProof/>
                <w:webHidden/>
              </w:rPr>
              <w:t>17</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59" w:history="1">
            <w:r w:rsidR="00171258" w:rsidRPr="00171258">
              <w:rPr>
                <w:rStyle w:val="af"/>
                <w:noProof/>
              </w:rPr>
              <w:t>1.7 Методы защиты от социальной инженерии</w:t>
            </w:r>
            <w:r w:rsidR="00171258" w:rsidRPr="00171258">
              <w:rPr>
                <w:noProof/>
                <w:webHidden/>
              </w:rPr>
              <w:tab/>
            </w:r>
            <w:r w:rsidRPr="00171258">
              <w:rPr>
                <w:noProof/>
                <w:webHidden/>
              </w:rPr>
              <w:fldChar w:fldCharType="begin"/>
            </w:r>
            <w:r w:rsidR="00171258" w:rsidRPr="00171258">
              <w:rPr>
                <w:noProof/>
                <w:webHidden/>
              </w:rPr>
              <w:instrText xml:space="preserve"> PAGEREF _Toc8816259 \h </w:instrText>
            </w:r>
            <w:r w:rsidRPr="00171258">
              <w:rPr>
                <w:noProof/>
                <w:webHidden/>
              </w:rPr>
            </w:r>
            <w:r w:rsidRPr="00171258">
              <w:rPr>
                <w:noProof/>
                <w:webHidden/>
              </w:rPr>
              <w:fldChar w:fldCharType="separate"/>
            </w:r>
            <w:r w:rsidR="00171258" w:rsidRPr="00171258">
              <w:rPr>
                <w:noProof/>
                <w:webHidden/>
              </w:rPr>
              <w:t>21</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60" w:history="1">
            <w:r w:rsidR="00171258" w:rsidRPr="00171258">
              <w:rPr>
                <w:rStyle w:val="af"/>
                <w:noProof/>
              </w:rPr>
              <w:t>1.8 Анализ возможных угроз и методов защиты от социальной инженерии в Министерстве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_Toc8816260 \h </w:instrText>
            </w:r>
            <w:r w:rsidRPr="00171258">
              <w:rPr>
                <w:noProof/>
                <w:webHidden/>
              </w:rPr>
            </w:r>
            <w:r w:rsidRPr="00171258">
              <w:rPr>
                <w:noProof/>
                <w:webHidden/>
              </w:rPr>
              <w:fldChar w:fldCharType="separate"/>
            </w:r>
            <w:r w:rsidR="00171258" w:rsidRPr="00171258">
              <w:rPr>
                <w:noProof/>
                <w:webHidden/>
              </w:rPr>
              <w:t>23</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1" w:history="1">
            <w:r w:rsidR="00171258" w:rsidRPr="00171258">
              <w:rPr>
                <w:rStyle w:val="af"/>
                <w:noProof/>
              </w:rPr>
              <w:t>ГЛАВА 2 РАЗРАБОТКА МОДЕЛИ УГРОЗ И МОДЕЛИ НАРУШИТЕЛЯ ДЛЯ ИС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_Toc8816261 \h </w:instrText>
            </w:r>
            <w:r w:rsidRPr="00171258">
              <w:rPr>
                <w:noProof/>
                <w:webHidden/>
              </w:rPr>
            </w:r>
            <w:r w:rsidRPr="00171258">
              <w:rPr>
                <w:noProof/>
                <w:webHidden/>
              </w:rPr>
              <w:fldChar w:fldCharType="separate"/>
            </w:r>
            <w:r w:rsidR="00171258" w:rsidRPr="00171258">
              <w:rPr>
                <w:noProof/>
                <w:webHidden/>
              </w:rPr>
              <w:t>26</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62" w:history="1">
            <w:r w:rsidR="00171258" w:rsidRPr="00171258">
              <w:rPr>
                <w:rStyle w:val="af"/>
                <w:noProof/>
              </w:rPr>
              <w:t>2.1 Общие положения и исследование объектов угроз безопасности</w:t>
            </w:r>
            <w:r w:rsidR="00171258" w:rsidRPr="00171258">
              <w:rPr>
                <w:noProof/>
                <w:webHidden/>
              </w:rPr>
              <w:tab/>
            </w:r>
            <w:r w:rsidRPr="00171258">
              <w:rPr>
                <w:noProof/>
                <w:webHidden/>
              </w:rPr>
              <w:fldChar w:fldCharType="begin"/>
            </w:r>
            <w:r w:rsidR="00171258" w:rsidRPr="00171258">
              <w:rPr>
                <w:noProof/>
                <w:webHidden/>
              </w:rPr>
              <w:instrText xml:space="preserve"> PAGEREF _Toc8816262 \h </w:instrText>
            </w:r>
            <w:r w:rsidRPr="00171258">
              <w:rPr>
                <w:noProof/>
                <w:webHidden/>
              </w:rPr>
            </w:r>
            <w:r w:rsidRPr="00171258">
              <w:rPr>
                <w:noProof/>
                <w:webHidden/>
              </w:rPr>
              <w:fldChar w:fldCharType="separate"/>
            </w:r>
            <w:r w:rsidR="00171258" w:rsidRPr="00171258">
              <w:rPr>
                <w:noProof/>
                <w:webHidden/>
              </w:rPr>
              <w:t>26</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63" w:history="1">
            <w:r w:rsidR="00171258" w:rsidRPr="00171258">
              <w:rPr>
                <w:rStyle w:val="af"/>
                <w:noProof/>
              </w:rPr>
              <w:t>2.2 Разработка модели угроз безопасности ИС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_Toc8816263 \h </w:instrText>
            </w:r>
            <w:r w:rsidRPr="00171258">
              <w:rPr>
                <w:noProof/>
                <w:webHidden/>
              </w:rPr>
            </w:r>
            <w:r w:rsidRPr="00171258">
              <w:rPr>
                <w:noProof/>
                <w:webHidden/>
              </w:rPr>
              <w:fldChar w:fldCharType="separate"/>
            </w:r>
            <w:r w:rsidR="00171258" w:rsidRPr="00171258">
              <w:rPr>
                <w:noProof/>
                <w:webHidden/>
              </w:rPr>
              <w:t>35</w:t>
            </w:r>
            <w:r w:rsidRPr="00171258">
              <w:rPr>
                <w:noProof/>
                <w:webHidden/>
              </w:rPr>
              <w:fldChar w:fldCharType="end"/>
            </w:r>
          </w:hyperlink>
        </w:p>
        <w:p w:rsidR="00171258" w:rsidRPr="00171258" w:rsidRDefault="00F60A78" w:rsidP="00171258">
          <w:pPr>
            <w:pStyle w:val="23"/>
            <w:tabs>
              <w:tab w:val="right" w:leader="dot" w:pos="9061"/>
            </w:tabs>
            <w:spacing w:after="0"/>
            <w:jc w:val="both"/>
            <w:rPr>
              <w:rFonts w:asciiTheme="minorHAnsi" w:eastAsiaTheme="minorEastAsia" w:hAnsiTheme="minorHAnsi" w:cstheme="minorBidi"/>
              <w:noProof/>
              <w:sz w:val="22"/>
              <w:szCs w:val="22"/>
              <w:lang w:eastAsia="ru-RU"/>
            </w:rPr>
          </w:pPr>
          <w:hyperlink w:anchor="_Toc8816264" w:history="1">
            <w:r w:rsidR="00171258" w:rsidRPr="00171258">
              <w:rPr>
                <w:rStyle w:val="af"/>
                <w:noProof/>
              </w:rPr>
              <w:t>2.3Разработка модели нарушителя ИС Министерства социального развития Пермского края по ЛГО</w:t>
            </w:r>
            <w:r w:rsidR="00171258" w:rsidRPr="00171258">
              <w:rPr>
                <w:noProof/>
                <w:webHidden/>
              </w:rPr>
              <w:tab/>
            </w:r>
            <w:r w:rsidRPr="00171258">
              <w:rPr>
                <w:noProof/>
                <w:webHidden/>
              </w:rPr>
              <w:fldChar w:fldCharType="begin"/>
            </w:r>
            <w:r w:rsidR="00171258" w:rsidRPr="00171258">
              <w:rPr>
                <w:noProof/>
                <w:webHidden/>
              </w:rPr>
              <w:instrText xml:space="preserve"> PAGEREF _Toc8816264 \h </w:instrText>
            </w:r>
            <w:r w:rsidRPr="00171258">
              <w:rPr>
                <w:noProof/>
                <w:webHidden/>
              </w:rPr>
            </w:r>
            <w:r w:rsidRPr="00171258">
              <w:rPr>
                <w:noProof/>
                <w:webHidden/>
              </w:rPr>
              <w:fldChar w:fldCharType="separate"/>
            </w:r>
            <w:r w:rsidR="00171258" w:rsidRPr="00171258">
              <w:rPr>
                <w:noProof/>
                <w:webHidden/>
              </w:rPr>
              <w:t>38</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5" w:history="1">
            <w:r w:rsidR="00171258" w:rsidRPr="00171258">
              <w:rPr>
                <w:rStyle w:val="af"/>
                <w:noProof/>
              </w:rPr>
              <w:t>ЗАКЛЮЧЕНИЕ</w:t>
            </w:r>
            <w:r w:rsidR="00171258" w:rsidRPr="00171258">
              <w:rPr>
                <w:noProof/>
                <w:webHidden/>
              </w:rPr>
              <w:tab/>
            </w:r>
            <w:r w:rsidRPr="00171258">
              <w:rPr>
                <w:noProof/>
                <w:webHidden/>
              </w:rPr>
              <w:fldChar w:fldCharType="begin"/>
            </w:r>
            <w:r w:rsidR="00171258" w:rsidRPr="00171258">
              <w:rPr>
                <w:noProof/>
                <w:webHidden/>
              </w:rPr>
              <w:instrText xml:space="preserve"> PAGEREF _Toc8816265 \h </w:instrText>
            </w:r>
            <w:r w:rsidRPr="00171258">
              <w:rPr>
                <w:noProof/>
                <w:webHidden/>
              </w:rPr>
            </w:r>
            <w:r w:rsidRPr="00171258">
              <w:rPr>
                <w:noProof/>
                <w:webHidden/>
              </w:rPr>
              <w:fldChar w:fldCharType="separate"/>
            </w:r>
            <w:r w:rsidR="00171258" w:rsidRPr="00171258">
              <w:rPr>
                <w:noProof/>
                <w:webHidden/>
              </w:rPr>
              <w:t>52</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6" w:history="1">
            <w:r w:rsidR="00171258" w:rsidRPr="00171258">
              <w:rPr>
                <w:rStyle w:val="af"/>
                <w:noProof/>
              </w:rPr>
              <w:t>СПИСОК ИСПОЛЗУЕМОЙ ЛИТЕРАТУРЫ</w:t>
            </w:r>
            <w:r w:rsidR="00171258" w:rsidRPr="00171258">
              <w:rPr>
                <w:noProof/>
                <w:webHidden/>
              </w:rPr>
              <w:tab/>
            </w:r>
            <w:r w:rsidRPr="00171258">
              <w:rPr>
                <w:noProof/>
                <w:webHidden/>
              </w:rPr>
              <w:fldChar w:fldCharType="begin"/>
            </w:r>
            <w:r w:rsidR="00171258" w:rsidRPr="00171258">
              <w:rPr>
                <w:noProof/>
                <w:webHidden/>
              </w:rPr>
              <w:instrText xml:space="preserve"> PAGEREF _Toc8816266 \h </w:instrText>
            </w:r>
            <w:r w:rsidRPr="00171258">
              <w:rPr>
                <w:noProof/>
                <w:webHidden/>
              </w:rPr>
            </w:r>
            <w:r w:rsidRPr="00171258">
              <w:rPr>
                <w:noProof/>
                <w:webHidden/>
              </w:rPr>
              <w:fldChar w:fldCharType="separate"/>
            </w:r>
            <w:r w:rsidR="00171258" w:rsidRPr="00171258">
              <w:rPr>
                <w:noProof/>
                <w:webHidden/>
              </w:rPr>
              <w:t>53</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7" w:history="1">
            <w:r w:rsidR="00171258" w:rsidRPr="00171258">
              <w:rPr>
                <w:rStyle w:val="af"/>
                <w:noProof/>
              </w:rPr>
              <w:t>ПРИЛОЖЕНИЕ А</w:t>
            </w:r>
            <w:r w:rsidR="00171258" w:rsidRPr="00171258">
              <w:rPr>
                <w:noProof/>
                <w:webHidden/>
              </w:rPr>
              <w:tab/>
            </w:r>
            <w:r w:rsidRPr="00171258">
              <w:rPr>
                <w:noProof/>
                <w:webHidden/>
              </w:rPr>
              <w:fldChar w:fldCharType="begin"/>
            </w:r>
            <w:r w:rsidR="00171258" w:rsidRPr="00171258">
              <w:rPr>
                <w:noProof/>
                <w:webHidden/>
              </w:rPr>
              <w:instrText xml:space="preserve"> PAGEREF _Toc8816267 \h </w:instrText>
            </w:r>
            <w:r w:rsidRPr="00171258">
              <w:rPr>
                <w:noProof/>
                <w:webHidden/>
              </w:rPr>
            </w:r>
            <w:r w:rsidRPr="00171258">
              <w:rPr>
                <w:noProof/>
                <w:webHidden/>
              </w:rPr>
              <w:fldChar w:fldCharType="separate"/>
            </w:r>
            <w:r w:rsidR="00171258" w:rsidRPr="00171258">
              <w:rPr>
                <w:noProof/>
                <w:webHidden/>
              </w:rPr>
              <w:t>56</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8" w:history="1">
            <w:r w:rsidR="00171258" w:rsidRPr="00171258">
              <w:rPr>
                <w:rStyle w:val="af"/>
                <w:noProof/>
              </w:rPr>
              <w:t>ПРИЛОЖЕНИЕ Б</w:t>
            </w:r>
            <w:r w:rsidR="00171258" w:rsidRPr="00171258">
              <w:rPr>
                <w:noProof/>
                <w:webHidden/>
              </w:rPr>
              <w:tab/>
            </w:r>
            <w:r w:rsidRPr="00171258">
              <w:rPr>
                <w:noProof/>
                <w:webHidden/>
              </w:rPr>
              <w:fldChar w:fldCharType="begin"/>
            </w:r>
            <w:r w:rsidR="00171258" w:rsidRPr="00171258">
              <w:rPr>
                <w:noProof/>
                <w:webHidden/>
              </w:rPr>
              <w:instrText xml:space="preserve"> PAGEREF _Toc8816268 \h </w:instrText>
            </w:r>
            <w:r w:rsidRPr="00171258">
              <w:rPr>
                <w:noProof/>
                <w:webHidden/>
              </w:rPr>
            </w:r>
            <w:r w:rsidRPr="00171258">
              <w:rPr>
                <w:noProof/>
                <w:webHidden/>
              </w:rPr>
              <w:fldChar w:fldCharType="separate"/>
            </w:r>
            <w:r w:rsidR="00171258" w:rsidRPr="00171258">
              <w:rPr>
                <w:noProof/>
                <w:webHidden/>
              </w:rPr>
              <w:t>58</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69" w:history="1">
            <w:r w:rsidR="00171258" w:rsidRPr="00171258">
              <w:rPr>
                <w:rStyle w:val="af"/>
                <w:noProof/>
              </w:rPr>
              <w:t>ПРИЛОЖЕНИЕ В</w:t>
            </w:r>
            <w:r w:rsidR="00171258" w:rsidRPr="00171258">
              <w:rPr>
                <w:noProof/>
                <w:webHidden/>
              </w:rPr>
              <w:tab/>
            </w:r>
            <w:r w:rsidRPr="00171258">
              <w:rPr>
                <w:noProof/>
                <w:webHidden/>
              </w:rPr>
              <w:fldChar w:fldCharType="begin"/>
            </w:r>
            <w:r w:rsidR="00171258" w:rsidRPr="00171258">
              <w:rPr>
                <w:noProof/>
                <w:webHidden/>
              </w:rPr>
              <w:instrText xml:space="preserve"> PAGEREF _Toc8816269 \h </w:instrText>
            </w:r>
            <w:r w:rsidRPr="00171258">
              <w:rPr>
                <w:noProof/>
                <w:webHidden/>
              </w:rPr>
            </w:r>
            <w:r w:rsidRPr="00171258">
              <w:rPr>
                <w:noProof/>
                <w:webHidden/>
              </w:rPr>
              <w:fldChar w:fldCharType="separate"/>
            </w:r>
            <w:r w:rsidR="00171258" w:rsidRPr="00171258">
              <w:rPr>
                <w:noProof/>
                <w:webHidden/>
              </w:rPr>
              <w:t>62</w:t>
            </w:r>
            <w:r w:rsidRPr="00171258">
              <w:rPr>
                <w:noProof/>
                <w:webHidden/>
              </w:rPr>
              <w:fldChar w:fldCharType="end"/>
            </w:r>
          </w:hyperlink>
        </w:p>
        <w:p w:rsidR="00171258" w:rsidRPr="00171258" w:rsidRDefault="00F60A78" w:rsidP="00171258">
          <w:pPr>
            <w:pStyle w:val="12"/>
            <w:tabs>
              <w:tab w:val="right" w:leader="dot" w:pos="9061"/>
            </w:tabs>
            <w:spacing w:after="0"/>
            <w:jc w:val="both"/>
            <w:rPr>
              <w:rFonts w:asciiTheme="minorHAnsi" w:eastAsiaTheme="minorEastAsia" w:hAnsiTheme="minorHAnsi" w:cstheme="minorBidi"/>
              <w:noProof/>
              <w:sz w:val="22"/>
              <w:szCs w:val="22"/>
              <w:lang w:eastAsia="ru-RU"/>
            </w:rPr>
          </w:pPr>
          <w:hyperlink w:anchor="_Toc8816270" w:history="1">
            <w:r w:rsidR="00171258" w:rsidRPr="00171258">
              <w:rPr>
                <w:rStyle w:val="af"/>
                <w:noProof/>
              </w:rPr>
              <w:t>ПРИЛОЖЕНИЕ Г</w:t>
            </w:r>
            <w:r w:rsidR="00171258" w:rsidRPr="00171258">
              <w:rPr>
                <w:noProof/>
                <w:webHidden/>
              </w:rPr>
              <w:tab/>
            </w:r>
            <w:r w:rsidRPr="00171258">
              <w:rPr>
                <w:noProof/>
                <w:webHidden/>
              </w:rPr>
              <w:fldChar w:fldCharType="begin"/>
            </w:r>
            <w:r w:rsidR="00171258" w:rsidRPr="00171258">
              <w:rPr>
                <w:noProof/>
                <w:webHidden/>
              </w:rPr>
              <w:instrText xml:space="preserve"> PAGEREF _Toc8816270 \h </w:instrText>
            </w:r>
            <w:r w:rsidRPr="00171258">
              <w:rPr>
                <w:noProof/>
                <w:webHidden/>
              </w:rPr>
            </w:r>
            <w:r w:rsidRPr="00171258">
              <w:rPr>
                <w:noProof/>
                <w:webHidden/>
              </w:rPr>
              <w:fldChar w:fldCharType="separate"/>
            </w:r>
            <w:r w:rsidR="00171258" w:rsidRPr="00171258">
              <w:rPr>
                <w:noProof/>
                <w:webHidden/>
              </w:rPr>
              <w:t>65</w:t>
            </w:r>
            <w:r w:rsidRPr="00171258">
              <w:rPr>
                <w:noProof/>
                <w:webHidden/>
              </w:rPr>
              <w:fldChar w:fldCharType="end"/>
            </w:r>
          </w:hyperlink>
        </w:p>
        <w:p w:rsidR="006204D6" w:rsidRDefault="00F60A78" w:rsidP="00171258">
          <w:pPr>
            <w:spacing w:after="0" w:line="360" w:lineRule="auto"/>
            <w:jc w:val="both"/>
          </w:pPr>
          <w:r w:rsidRPr="00171258">
            <w:rPr>
              <w:rFonts w:ascii="Times New Roman" w:hAnsi="Times New Roman" w:cs="Times New Roman"/>
              <w:bCs/>
              <w:sz w:val="28"/>
              <w:szCs w:val="28"/>
            </w:rPr>
            <w:fldChar w:fldCharType="end"/>
          </w:r>
        </w:p>
      </w:sdtContent>
    </w:sdt>
    <w:p w:rsidR="009E1D58" w:rsidRDefault="009E1D58">
      <w:pPr>
        <w:rPr>
          <w:rFonts w:ascii="Times New Roman" w:hAnsi="Times New Roman" w:cs="Times New Roman"/>
          <w:b/>
          <w:sz w:val="28"/>
          <w:szCs w:val="28"/>
        </w:rPr>
      </w:pPr>
      <w:r>
        <w:rPr>
          <w:rFonts w:ascii="Times New Roman" w:hAnsi="Times New Roman" w:cs="Times New Roman"/>
          <w:b/>
          <w:sz w:val="28"/>
          <w:szCs w:val="28"/>
        </w:rPr>
        <w:br w:type="page"/>
      </w:r>
    </w:p>
    <w:p w:rsidR="006F5076" w:rsidRPr="006F5076" w:rsidRDefault="006F5076" w:rsidP="006F5076">
      <w:pPr>
        <w:pStyle w:val="10"/>
        <w:spacing w:before="0" w:line="360" w:lineRule="auto"/>
        <w:jc w:val="center"/>
        <w:rPr>
          <w:rFonts w:ascii="Times New Roman" w:hAnsi="Times New Roman" w:cs="Times New Roman"/>
          <w:b/>
          <w:color w:val="auto"/>
          <w:sz w:val="28"/>
          <w:szCs w:val="28"/>
        </w:rPr>
      </w:pPr>
      <w:bookmarkStart w:id="0" w:name="_Toc8816251"/>
      <w:r w:rsidRPr="006F5076">
        <w:rPr>
          <w:rFonts w:ascii="Times New Roman" w:hAnsi="Times New Roman" w:cs="Times New Roman"/>
          <w:b/>
          <w:color w:val="auto"/>
          <w:sz w:val="28"/>
          <w:szCs w:val="28"/>
        </w:rPr>
        <w:lastRenderedPageBreak/>
        <w:t>Перечень условных обозначений, терминов и сокращений</w:t>
      </w:r>
      <w:bookmarkEnd w:id="0"/>
    </w:p>
    <w:tbl>
      <w:tblPr>
        <w:tblStyle w:val="af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3"/>
        <w:gridCol w:w="7648"/>
      </w:tblGrid>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СКС</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Структурированная кабельная система</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ЛВС</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Локально вычислительная сеть</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АРМ</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Автоматизированное рабочее место</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ИС</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Информационная система</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АС</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Автоматизированная система</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МФУ</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ЕАИС</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Единая автоматизированная информационная система</w:t>
            </w:r>
          </w:p>
        </w:tc>
      </w:tr>
      <w:tr w:rsidR="00E2562C" w:rsidTr="009A3C7E">
        <w:tc>
          <w:tcPr>
            <w:tcW w:w="1413"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ПО</w:t>
            </w:r>
          </w:p>
        </w:tc>
        <w:tc>
          <w:tcPr>
            <w:tcW w:w="7648" w:type="dxa"/>
          </w:tcPr>
          <w:p w:rsidR="00E2562C"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Программное обеспечение</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ПК</w:t>
            </w:r>
          </w:p>
        </w:tc>
        <w:tc>
          <w:tcPr>
            <w:tcW w:w="7648"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Персональный компьютер</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ЭЦП</w:t>
            </w:r>
          </w:p>
        </w:tc>
        <w:tc>
          <w:tcPr>
            <w:tcW w:w="7648" w:type="dxa"/>
          </w:tcPr>
          <w:p w:rsidR="009A3C7E" w:rsidRDefault="009A3C7E" w:rsidP="009A3C7E">
            <w:p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Электронно</w:t>
            </w:r>
            <w:proofErr w:type="spellEnd"/>
            <w:r>
              <w:rPr>
                <w:rFonts w:ascii="Times New Roman" w:hAnsi="Times New Roman" w:cs="Times New Roman"/>
                <w:sz w:val="28"/>
                <w:szCs w:val="28"/>
              </w:rPr>
              <w:t xml:space="preserve"> цифровая подпись</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ЗИ</w:t>
            </w:r>
          </w:p>
        </w:tc>
        <w:tc>
          <w:tcPr>
            <w:tcW w:w="7648"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Защищаемая информация</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СИ</w:t>
            </w:r>
          </w:p>
        </w:tc>
        <w:tc>
          <w:tcPr>
            <w:tcW w:w="7648"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Сопутствующая информация</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ТС</w:t>
            </w:r>
          </w:p>
        </w:tc>
        <w:tc>
          <w:tcPr>
            <w:tcW w:w="7648"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Технические средства</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СЗИ</w:t>
            </w:r>
          </w:p>
        </w:tc>
        <w:tc>
          <w:tcPr>
            <w:tcW w:w="7648"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 xml:space="preserve">Система защиты информации </w:t>
            </w:r>
          </w:p>
        </w:tc>
      </w:tr>
      <w:tr w:rsidR="009A3C7E" w:rsidTr="009A3C7E">
        <w:tc>
          <w:tcPr>
            <w:tcW w:w="1413" w:type="dxa"/>
          </w:tcPr>
          <w:p w:rsidR="009A3C7E" w:rsidRDefault="009A3C7E" w:rsidP="009A3C7E">
            <w:pPr>
              <w:spacing w:line="360" w:lineRule="auto"/>
              <w:rPr>
                <w:rFonts w:ascii="Times New Roman" w:hAnsi="Times New Roman" w:cs="Times New Roman"/>
                <w:sz w:val="28"/>
                <w:szCs w:val="28"/>
              </w:rPr>
            </w:pPr>
            <w:r>
              <w:rPr>
                <w:rFonts w:ascii="Times New Roman" w:hAnsi="Times New Roman" w:cs="Times New Roman"/>
                <w:sz w:val="28"/>
                <w:szCs w:val="28"/>
              </w:rPr>
              <w:t>СКЗИ</w:t>
            </w:r>
          </w:p>
        </w:tc>
        <w:tc>
          <w:tcPr>
            <w:tcW w:w="7648" w:type="dxa"/>
          </w:tcPr>
          <w:p w:rsidR="009A3C7E" w:rsidRPr="009A3C7E" w:rsidRDefault="009A3C7E" w:rsidP="009A3C7E">
            <w:pPr>
              <w:spacing w:line="360" w:lineRule="auto"/>
              <w:rPr>
                <w:rFonts w:ascii="Times New Roman" w:hAnsi="Times New Roman" w:cs="Times New Roman"/>
                <w:sz w:val="28"/>
                <w:szCs w:val="28"/>
              </w:rPr>
            </w:pPr>
            <w:r w:rsidRPr="009A3C7E">
              <w:rPr>
                <w:rStyle w:val="affe"/>
                <w:rFonts w:ascii="Times New Roman" w:hAnsi="Times New Roman" w:cs="Times New Roman"/>
                <w:bCs/>
                <w:i w:val="0"/>
                <w:iCs w:val="0"/>
                <w:sz w:val="28"/>
                <w:shd w:val="clear" w:color="auto" w:fill="FFFFFF"/>
              </w:rPr>
              <w:t>Средство криптографической защиты информации</w:t>
            </w:r>
          </w:p>
        </w:tc>
      </w:tr>
    </w:tbl>
    <w:p w:rsidR="006F5076" w:rsidRDefault="006F5076" w:rsidP="00E2562C">
      <w:pPr>
        <w:spacing w:after="0"/>
        <w:jc w:val="center"/>
        <w:rPr>
          <w:rFonts w:ascii="Times New Roman" w:hAnsi="Times New Roman" w:cs="Times New Roman"/>
          <w:b/>
          <w:sz w:val="28"/>
          <w:szCs w:val="28"/>
        </w:rPr>
      </w:pPr>
      <w:r w:rsidRPr="006F5076">
        <w:rPr>
          <w:rFonts w:ascii="Times New Roman" w:hAnsi="Times New Roman" w:cs="Times New Roman"/>
          <w:sz w:val="28"/>
          <w:szCs w:val="28"/>
        </w:rPr>
        <w:br w:type="page"/>
      </w:r>
      <w:r w:rsidRPr="006F5076">
        <w:rPr>
          <w:rFonts w:ascii="Times New Roman" w:hAnsi="Times New Roman" w:cs="Times New Roman"/>
          <w:b/>
          <w:sz w:val="28"/>
          <w:szCs w:val="28"/>
        </w:rPr>
        <w:lastRenderedPageBreak/>
        <w:t>ВВЕДЕНИЕ</w:t>
      </w:r>
    </w:p>
    <w:p w:rsidR="009D2E50" w:rsidRDefault="00BE3295" w:rsidP="009D2E5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Актуальность темы</w:t>
      </w:r>
      <w:r w:rsidR="009D2E50" w:rsidRPr="0096018C">
        <w:rPr>
          <w:rFonts w:ascii="Times New Roman" w:hAnsi="Times New Roman" w:cs="Times New Roman"/>
          <w:sz w:val="28"/>
          <w:szCs w:val="28"/>
        </w:rPr>
        <w:t xml:space="preserve"> </w:t>
      </w:r>
      <w:r>
        <w:rPr>
          <w:rFonts w:ascii="Times New Roman" w:hAnsi="Times New Roman" w:cs="Times New Roman"/>
          <w:sz w:val="28"/>
          <w:szCs w:val="28"/>
        </w:rPr>
        <w:t xml:space="preserve">обоснована чем, что </w:t>
      </w:r>
      <w:r w:rsidR="009D2E50" w:rsidRPr="0096018C">
        <w:rPr>
          <w:rFonts w:ascii="Times New Roman" w:hAnsi="Times New Roman" w:cs="Times New Roman"/>
          <w:sz w:val="28"/>
          <w:szCs w:val="28"/>
        </w:rPr>
        <w:t>в выбранной организации необходимо достаточно серьезно подойти к решению вопроса без</w:t>
      </w:r>
      <w:r w:rsidR="009D2E50">
        <w:rPr>
          <w:rFonts w:ascii="Times New Roman" w:hAnsi="Times New Roman" w:cs="Times New Roman"/>
          <w:sz w:val="28"/>
          <w:szCs w:val="28"/>
        </w:rPr>
        <w:t>опасности информационных систем для этого необходимо рассмотреть в государственных информационных системах во всех муниципальных организациях использующие данные информационные системы у которых имеется риск несанкционированного доступа и т.п.</w:t>
      </w:r>
    </w:p>
    <w:p w:rsidR="00261C30" w:rsidRPr="0096018C" w:rsidRDefault="00261C30" w:rsidP="009D2E5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на этапе проектирования информационной защиты предприятия грамотно проанализировать возможные угрозы, а также определить модель нарушителя, то в дальнейшем будет обеспечена более стойкая и надежная защита информации.</w:t>
      </w:r>
    </w:p>
    <w:p w:rsidR="0096018C" w:rsidRDefault="0096018C" w:rsidP="0096018C">
      <w:pPr>
        <w:spacing w:after="0" w:line="360" w:lineRule="auto"/>
        <w:ind w:firstLine="567"/>
        <w:jc w:val="both"/>
        <w:rPr>
          <w:rFonts w:ascii="Times New Roman" w:hAnsi="Times New Roman" w:cs="Times New Roman"/>
          <w:sz w:val="28"/>
          <w:szCs w:val="28"/>
        </w:rPr>
      </w:pPr>
      <w:r w:rsidRPr="0096018C">
        <w:rPr>
          <w:rFonts w:ascii="Times New Roman" w:hAnsi="Times New Roman" w:cs="Times New Roman"/>
          <w:sz w:val="28"/>
          <w:szCs w:val="28"/>
        </w:rPr>
        <w:t>Темой выпускной квалификационной работы является - Модель угроз и модель нарушителя в государственных информационных системах (на примере Территориального управления Министерства социального развития Пермского края по ЛГО.</w:t>
      </w:r>
    </w:p>
    <w:p w:rsidR="00F61F88" w:rsidRDefault="00F61F88" w:rsidP="009601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Цель выпускной квалификационной работы – разработка модели угроз и модели нарушителя в государственных информационных сетях (на примере Территориального управления Министерства социального развития Пермского края по ЛГО).</w:t>
      </w:r>
    </w:p>
    <w:p w:rsidR="006149FF" w:rsidRDefault="00A31F94" w:rsidP="006149F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поставленной целью необходимо решить ряд следующих задач:</w:t>
      </w:r>
    </w:p>
    <w:p w:rsidR="00464932" w:rsidRDefault="00464932" w:rsidP="006149FF">
      <w:pPr>
        <w:pStyle w:val="a5"/>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все виды модели связанные с защитой информации;</w:t>
      </w:r>
    </w:p>
    <w:p w:rsidR="006149FF" w:rsidRDefault="006149FF" w:rsidP="006149FF">
      <w:pPr>
        <w:pStyle w:val="a5"/>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Собрать необходимую информацию об объекте;</w:t>
      </w:r>
    </w:p>
    <w:p w:rsidR="006149FF" w:rsidRDefault="006149FF" w:rsidP="006149FF">
      <w:pPr>
        <w:pStyle w:val="a5"/>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Выявить основные угрозы и нарушителей информационной безопасности;</w:t>
      </w:r>
    </w:p>
    <w:p w:rsidR="006149FF" w:rsidRDefault="006149FF" w:rsidP="006149FF">
      <w:pPr>
        <w:pStyle w:val="a5"/>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актуальные методы защиты и противодействия.</w:t>
      </w:r>
    </w:p>
    <w:p w:rsidR="0096018C" w:rsidRPr="0096018C" w:rsidRDefault="0096018C" w:rsidP="0096018C">
      <w:pPr>
        <w:spacing w:after="0" w:line="360" w:lineRule="auto"/>
        <w:ind w:firstLine="567"/>
        <w:jc w:val="both"/>
        <w:rPr>
          <w:rFonts w:ascii="Times New Roman" w:hAnsi="Times New Roman" w:cs="Times New Roman"/>
          <w:sz w:val="28"/>
          <w:szCs w:val="28"/>
        </w:rPr>
      </w:pPr>
      <w:r w:rsidRPr="0096018C">
        <w:rPr>
          <w:rFonts w:ascii="Times New Roman" w:hAnsi="Times New Roman" w:cs="Times New Roman"/>
          <w:sz w:val="28"/>
          <w:szCs w:val="28"/>
        </w:rPr>
        <w:t>Объектом исследования выступает - Территориальное управление Министерства социального развития Пермского края по ЛГО.</w:t>
      </w:r>
    </w:p>
    <w:p w:rsidR="0096018C" w:rsidRPr="0096018C" w:rsidRDefault="0096018C" w:rsidP="0096018C">
      <w:pPr>
        <w:spacing w:after="0" w:line="360" w:lineRule="auto"/>
        <w:ind w:firstLine="567"/>
        <w:jc w:val="both"/>
        <w:rPr>
          <w:rFonts w:ascii="Times New Roman" w:hAnsi="Times New Roman" w:cs="Times New Roman"/>
          <w:sz w:val="28"/>
          <w:szCs w:val="28"/>
        </w:rPr>
      </w:pPr>
      <w:r w:rsidRPr="0096018C">
        <w:rPr>
          <w:rFonts w:ascii="Times New Roman" w:hAnsi="Times New Roman" w:cs="Times New Roman"/>
          <w:sz w:val="28"/>
          <w:szCs w:val="28"/>
        </w:rPr>
        <w:lastRenderedPageBreak/>
        <w:t>Предметом исследования - Модель угроз и модель нарушителя в государственных информационных системах.</w:t>
      </w:r>
    </w:p>
    <w:p w:rsidR="00D90C52" w:rsidRDefault="0096018C" w:rsidP="0096018C">
      <w:pPr>
        <w:spacing w:after="0" w:line="360" w:lineRule="auto"/>
        <w:ind w:firstLine="567"/>
        <w:jc w:val="both"/>
        <w:rPr>
          <w:rFonts w:ascii="Times New Roman" w:hAnsi="Times New Roman" w:cs="Times New Roman"/>
          <w:sz w:val="28"/>
          <w:szCs w:val="28"/>
        </w:rPr>
      </w:pPr>
      <w:r w:rsidRPr="0096018C">
        <w:rPr>
          <w:rFonts w:ascii="Times New Roman" w:hAnsi="Times New Roman" w:cs="Times New Roman"/>
          <w:sz w:val="28"/>
          <w:szCs w:val="28"/>
        </w:rPr>
        <w:t>Для обеспечения наиболее максимальной защиты информационной системы организации следует провести полный анализ этой информационной системы, также собрать данные об организации в целом, провести анализ периметр объекта и его контролируемой зоны, выявить наличие систем безопасности, видеонаблюдения, пожарной сигнализации, охранной сигнализации в том числе и т.п. После того как будет собрана вся необходимая информация можно будет приступить к составлению модели угроз и модели нарушителя информационной безопасности. В этом документы предусматриваются все возможные угрозы и нарушителях, меры по их предотвращению для обеспечения стойкой работы всей информационной системы.</w:t>
      </w:r>
    </w:p>
    <w:p w:rsidR="009E6FDF" w:rsidRDefault="009E6FDF" w:rsidP="009601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первой главе будет проведено исследование состояния информационных систем Территориального управления Министерства социального развития Пермского края по ЛГО. Дана общая характеристика организации,</w:t>
      </w:r>
      <w:r w:rsidR="00ED0D1C">
        <w:rPr>
          <w:rFonts w:ascii="Times New Roman" w:hAnsi="Times New Roman" w:cs="Times New Roman"/>
          <w:sz w:val="28"/>
          <w:szCs w:val="28"/>
        </w:rPr>
        <w:t xml:space="preserve"> также будет описана</w:t>
      </w:r>
      <w:r>
        <w:rPr>
          <w:rFonts w:ascii="Times New Roman" w:hAnsi="Times New Roman" w:cs="Times New Roman"/>
          <w:sz w:val="28"/>
          <w:szCs w:val="28"/>
        </w:rPr>
        <w:t xml:space="preserve"> </w:t>
      </w:r>
      <w:r w:rsidR="00FB61EC">
        <w:rPr>
          <w:rFonts w:ascii="Times New Roman" w:hAnsi="Times New Roman" w:cs="Times New Roman"/>
          <w:sz w:val="28"/>
          <w:szCs w:val="28"/>
        </w:rPr>
        <w:t>структурно кабельная сеть и локально вычислительная сеть</w:t>
      </w:r>
      <w:r w:rsidR="00ED0D1C">
        <w:rPr>
          <w:rFonts w:ascii="Times New Roman" w:hAnsi="Times New Roman" w:cs="Times New Roman"/>
          <w:sz w:val="28"/>
          <w:szCs w:val="28"/>
        </w:rPr>
        <w:t>.</w:t>
      </w:r>
    </w:p>
    <w:p w:rsidR="00ED0D1C" w:rsidRDefault="00ED0D1C" w:rsidP="009601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Во второй главе будет аналитическая часть в которой будет описан процесс обработки информации в выбранной организации, состав информационной системы и обеспечение безопасности информации в информационных системах.</w:t>
      </w:r>
    </w:p>
    <w:p w:rsidR="00ED0D1C" w:rsidRDefault="00443250" w:rsidP="009601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третьей главе будет проведено изучение методов социальной инженерии которые могут быть применены к информационной системе Министерства социального развития Пермского края по ЛГО, будут описаны методы и транспорт социальной инженерии, методы защиты от этих методов, а также проведется анализ возможных угроз и методов защиты от социальной инженерии в выбранной организации.</w:t>
      </w:r>
    </w:p>
    <w:p w:rsidR="00443250" w:rsidRPr="0096018C" w:rsidRDefault="004661BC" w:rsidP="0096018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Четвертая глава будет посвящена разработке модели угроз и модели нарушителя для информационной системы Министерства социального </w:t>
      </w:r>
      <w:r w:rsidR="008F20AD">
        <w:rPr>
          <w:rFonts w:ascii="Times New Roman" w:hAnsi="Times New Roman" w:cs="Times New Roman"/>
          <w:sz w:val="28"/>
          <w:szCs w:val="28"/>
        </w:rPr>
        <w:lastRenderedPageBreak/>
        <w:t>развития Пермского края по ЛГО</w:t>
      </w:r>
      <w:r w:rsidR="00C9764F">
        <w:rPr>
          <w:rFonts w:ascii="Times New Roman" w:hAnsi="Times New Roman" w:cs="Times New Roman"/>
          <w:sz w:val="28"/>
          <w:szCs w:val="28"/>
        </w:rPr>
        <w:t>, для этого будут разработаны общие положения и проведено исследование объектов угроз безопасности, разработана модель угроз безопасности информационной системы Министерства социального развития Пермского края по ЛГО и разработана модель нарушителя информационной системы для выбранной организации.</w:t>
      </w:r>
    </w:p>
    <w:p w:rsidR="006B2080" w:rsidRDefault="006B2080">
      <w:pPr>
        <w:rPr>
          <w:rFonts w:ascii="Times New Roman" w:hAnsi="Times New Roman" w:cs="Times New Roman"/>
          <w:b/>
          <w:sz w:val="28"/>
          <w:szCs w:val="28"/>
        </w:rPr>
      </w:pPr>
      <w:bookmarkStart w:id="1" w:name="_Toc8816252"/>
      <w:r>
        <w:rPr>
          <w:rFonts w:ascii="Times New Roman" w:hAnsi="Times New Roman" w:cs="Times New Roman"/>
          <w:b/>
          <w:sz w:val="28"/>
          <w:szCs w:val="28"/>
        </w:rPr>
        <w:br w:type="page"/>
      </w:r>
    </w:p>
    <w:p w:rsidR="00AE06D5" w:rsidRPr="00EC2609" w:rsidRDefault="00EC2609" w:rsidP="006204D6">
      <w:pPr>
        <w:pStyle w:val="a5"/>
        <w:spacing w:after="0" w:line="360" w:lineRule="auto"/>
        <w:ind w:left="0" w:firstLine="567"/>
        <w:jc w:val="center"/>
        <w:outlineLvl w:val="0"/>
        <w:rPr>
          <w:rFonts w:ascii="Times New Roman" w:hAnsi="Times New Roman" w:cs="Times New Roman"/>
          <w:b/>
          <w:sz w:val="28"/>
          <w:szCs w:val="28"/>
        </w:rPr>
      </w:pPr>
      <w:r w:rsidRPr="00EC2609">
        <w:rPr>
          <w:rFonts w:ascii="Times New Roman" w:hAnsi="Times New Roman" w:cs="Times New Roman"/>
          <w:b/>
          <w:sz w:val="28"/>
          <w:szCs w:val="28"/>
        </w:rPr>
        <w:lastRenderedPageBreak/>
        <w:t>ГЛАВА 1</w:t>
      </w:r>
      <w:r>
        <w:rPr>
          <w:rFonts w:ascii="Times New Roman" w:hAnsi="Times New Roman" w:cs="Times New Roman"/>
          <w:b/>
          <w:sz w:val="28"/>
          <w:szCs w:val="28"/>
        </w:rPr>
        <w:t xml:space="preserve"> </w:t>
      </w:r>
      <w:r w:rsidR="001E6CEB">
        <w:rPr>
          <w:rFonts w:ascii="Times New Roman" w:hAnsi="Times New Roman" w:cs="Times New Roman"/>
          <w:b/>
          <w:sz w:val="28"/>
          <w:szCs w:val="28"/>
        </w:rPr>
        <w:t xml:space="preserve">ИССЛЕДОВАНИЕ ТЕКУЩЕГО СОСТОЯНИЯ ИНФОРМАЦИОННЫХ СИСТЕМ </w:t>
      </w:r>
      <w:r w:rsidR="001E6CEB" w:rsidRPr="00287009">
        <w:rPr>
          <w:rFonts w:ascii="Times New Roman" w:hAnsi="Times New Roman" w:cs="Times New Roman"/>
          <w:b/>
          <w:sz w:val="28"/>
          <w:szCs w:val="28"/>
        </w:rPr>
        <w:t>ТЕРРИТОРИАЛЬНОГО УПРАВЛЕНИЯ МИНИСТЕРСТВА СОЦИАЛЬНОГО РАЗВИТИЯ ПЕРМСКОГО КРАЯ ПО ЛГО</w:t>
      </w:r>
      <w:bookmarkEnd w:id="1"/>
    </w:p>
    <w:p w:rsidR="00B848FC" w:rsidRPr="00287009" w:rsidRDefault="00377DD5" w:rsidP="0048674A">
      <w:pPr>
        <w:pStyle w:val="a7"/>
        <w:numPr>
          <w:ilvl w:val="1"/>
          <w:numId w:val="1"/>
        </w:numPr>
        <w:shd w:val="clear" w:color="auto" w:fill="FFFFFF"/>
        <w:spacing w:before="0" w:beforeAutospacing="0" w:after="0" w:afterAutospacing="0" w:line="360" w:lineRule="auto"/>
        <w:ind w:left="0" w:firstLine="0"/>
        <w:jc w:val="center"/>
        <w:outlineLvl w:val="1"/>
        <w:rPr>
          <w:b/>
          <w:sz w:val="28"/>
          <w:szCs w:val="28"/>
        </w:rPr>
      </w:pPr>
      <w:bookmarkStart w:id="2" w:name="_Toc8816253"/>
      <w:r w:rsidRPr="00287009">
        <w:rPr>
          <w:b/>
          <w:sz w:val="28"/>
          <w:szCs w:val="28"/>
        </w:rPr>
        <w:t>Общая характеристика Территориального управления Министерства социального развития Пермского края по ЛГО</w:t>
      </w:r>
      <w:bookmarkEnd w:id="2"/>
    </w:p>
    <w:p w:rsidR="0016369C" w:rsidRPr="002D5189" w:rsidRDefault="00761767" w:rsidP="002D5189">
      <w:pPr>
        <w:spacing w:after="0" w:line="360" w:lineRule="auto"/>
        <w:ind w:firstLine="567"/>
        <w:jc w:val="both"/>
        <w:rPr>
          <w:rFonts w:ascii="Times New Roman" w:hAnsi="Times New Roman" w:cs="Times New Roman"/>
          <w:sz w:val="28"/>
          <w:szCs w:val="28"/>
        </w:rPr>
      </w:pPr>
      <w:r w:rsidRPr="00CC7FE3">
        <w:rPr>
          <w:bCs/>
        </w:rPr>
        <w:tab/>
      </w:r>
      <w:r w:rsidR="0016369C" w:rsidRPr="002D5189">
        <w:rPr>
          <w:rFonts w:ascii="Times New Roman" w:hAnsi="Times New Roman" w:cs="Times New Roman"/>
          <w:sz w:val="28"/>
          <w:szCs w:val="28"/>
        </w:rPr>
        <w:t xml:space="preserve">Территориальное управление Министерства социального развития Пермского края по </w:t>
      </w:r>
      <w:proofErr w:type="spellStart"/>
      <w:r w:rsidR="0016369C" w:rsidRPr="002D5189">
        <w:rPr>
          <w:rFonts w:ascii="Times New Roman" w:hAnsi="Times New Roman" w:cs="Times New Roman"/>
          <w:sz w:val="28"/>
          <w:szCs w:val="28"/>
        </w:rPr>
        <w:t>Лысьвенскому</w:t>
      </w:r>
      <w:proofErr w:type="spellEnd"/>
      <w:r w:rsidR="0016369C" w:rsidRPr="002D5189">
        <w:rPr>
          <w:rFonts w:ascii="Times New Roman" w:hAnsi="Times New Roman" w:cs="Times New Roman"/>
          <w:sz w:val="28"/>
          <w:szCs w:val="28"/>
        </w:rPr>
        <w:t xml:space="preserve"> городскому округу является территориальным органом исполнительного органа государственной власти Пермского края – Министерства социального развития Пермского края - и входит в единую систему предоставления гарантий социальной защиты края.</w:t>
      </w:r>
    </w:p>
    <w:p w:rsidR="0016369C" w:rsidRPr="002D5189" w:rsidRDefault="0016369C" w:rsidP="002D5189">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Местонахождение управления: 618900 Пермский край, г. Лысьва, ул. Мира, д. 26</w:t>
      </w:r>
    </w:p>
    <w:p w:rsidR="0016369C" w:rsidRPr="002D5189" w:rsidRDefault="0016369C" w:rsidP="002D5189">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Начальник управления Ивина Светлана Владимировна.</w:t>
      </w:r>
    </w:p>
    <w:p w:rsidR="0016369C" w:rsidRPr="002D5189" w:rsidRDefault="0016369C" w:rsidP="002D5189">
      <w:pPr>
        <w:spacing w:after="0" w:line="360" w:lineRule="auto"/>
        <w:jc w:val="both"/>
        <w:rPr>
          <w:rFonts w:ascii="Times New Roman" w:hAnsi="Times New Roman" w:cs="Times New Roman"/>
          <w:sz w:val="28"/>
          <w:szCs w:val="28"/>
        </w:rPr>
      </w:pPr>
      <w:r w:rsidRPr="002D5189">
        <w:rPr>
          <w:rFonts w:ascii="Times New Roman" w:hAnsi="Times New Roman" w:cs="Times New Roman"/>
          <w:noProof/>
          <w:sz w:val="28"/>
          <w:szCs w:val="28"/>
          <w:lang w:eastAsia="ru-RU"/>
        </w:rPr>
        <w:drawing>
          <wp:inline distT="0" distB="0" distL="0" distR="0">
            <wp:extent cx="5760085" cy="3566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60085" cy="3566795"/>
                    </a:xfrm>
                    <a:prstGeom prst="rect">
                      <a:avLst/>
                    </a:prstGeom>
                  </pic:spPr>
                </pic:pic>
              </a:graphicData>
            </a:graphic>
          </wp:inline>
        </w:drawing>
      </w:r>
    </w:p>
    <w:p w:rsidR="0016369C" w:rsidRPr="002D5189" w:rsidRDefault="0016369C" w:rsidP="002D5189">
      <w:pPr>
        <w:spacing w:after="0" w:line="360" w:lineRule="auto"/>
        <w:jc w:val="center"/>
        <w:rPr>
          <w:rFonts w:ascii="Times New Roman" w:hAnsi="Times New Roman" w:cs="Times New Roman"/>
          <w:sz w:val="28"/>
          <w:szCs w:val="28"/>
        </w:rPr>
      </w:pPr>
      <w:r w:rsidRPr="002D5189">
        <w:rPr>
          <w:rFonts w:ascii="Times New Roman" w:hAnsi="Times New Roman" w:cs="Times New Roman"/>
          <w:sz w:val="28"/>
          <w:szCs w:val="28"/>
        </w:rPr>
        <w:t xml:space="preserve">Рисунок </w:t>
      </w:r>
      <w:r w:rsidR="00F60A78" w:rsidRPr="002D5189">
        <w:rPr>
          <w:rFonts w:ascii="Times New Roman" w:hAnsi="Times New Roman" w:cs="Times New Roman"/>
          <w:sz w:val="28"/>
          <w:szCs w:val="28"/>
        </w:rPr>
        <w:fldChar w:fldCharType="begin"/>
      </w:r>
      <w:r w:rsidRPr="002D5189">
        <w:rPr>
          <w:rFonts w:ascii="Times New Roman" w:hAnsi="Times New Roman" w:cs="Times New Roman"/>
          <w:sz w:val="28"/>
          <w:szCs w:val="28"/>
        </w:rPr>
        <w:instrText xml:space="preserve"> SEQ Рисунок \* ARABIC </w:instrText>
      </w:r>
      <w:r w:rsidR="00F60A78" w:rsidRPr="002D5189">
        <w:rPr>
          <w:rFonts w:ascii="Times New Roman" w:hAnsi="Times New Roman" w:cs="Times New Roman"/>
          <w:sz w:val="28"/>
          <w:szCs w:val="28"/>
        </w:rPr>
        <w:fldChar w:fldCharType="separate"/>
      </w:r>
      <w:r w:rsidR="00994E06">
        <w:rPr>
          <w:rFonts w:ascii="Times New Roman" w:hAnsi="Times New Roman" w:cs="Times New Roman"/>
          <w:noProof/>
          <w:sz w:val="28"/>
          <w:szCs w:val="28"/>
        </w:rPr>
        <w:t>1</w:t>
      </w:r>
      <w:r w:rsidR="00F60A78" w:rsidRPr="002D5189">
        <w:rPr>
          <w:rFonts w:ascii="Times New Roman" w:hAnsi="Times New Roman" w:cs="Times New Roman"/>
          <w:sz w:val="28"/>
          <w:szCs w:val="28"/>
        </w:rPr>
        <w:fldChar w:fldCharType="end"/>
      </w:r>
      <w:r w:rsidRPr="002D5189">
        <w:rPr>
          <w:rFonts w:ascii="Times New Roman" w:hAnsi="Times New Roman" w:cs="Times New Roman"/>
          <w:sz w:val="28"/>
          <w:szCs w:val="28"/>
        </w:rPr>
        <w:t xml:space="preserve"> - Структура Министерства социального развития Пермского края по ЛГО</w:t>
      </w:r>
    </w:p>
    <w:p w:rsidR="0016369C" w:rsidRPr="002D5189" w:rsidRDefault="0016369C" w:rsidP="002D5189">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lastRenderedPageBreak/>
        <w:t xml:space="preserve">Имеется подведомственное учреждение - Краевое государственное автономное учреждение «Центр социальной защиты населения по </w:t>
      </w:r>
      <w:proofErr w:type="spellStart"/>
      <w:r w:rsidRPr="002D5189">
        <w:rPr>
          <w:rFonts w:ascii="Times New Roman" w:hAnsi="Times New Roman" w:cs="Times New Roman"/>
          <w:sz w:val="28"/>
          <w:szCs w:val="28"/>
        </w:rPr>
        <w:t>Лысьвенскому</w:t>
      </w:r>
      <w:proofErr w:type="spellEnd"/>
      <w:r w:rsidRPr="002D5189">
        <w:rPr>
          <w:rFonts w:ascii="Times New Roman" w:hAnsi="Times New Roman" w:cs="Times New Roman"/>
          <w:sz w:val="28"/>
          <w:szCs w:val="28"/>
        </w:rPr>
        <w:t xml:space="preserve"> городскому округу»</w:t>
      </w:r>
    </w:p>
    <w:p w:rsidR="0016369C" w:rsidRPr="002D5189" w:rsidRDefault="0016369C"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Учреждение является некоммерческой организацией, осуществляет свою деятельность в соответствии с предметом и целями деятельности, определенными законодательством Российской Федерации, Пермского края путем оказания услуг, направленных на социальную защиту отдельных категорий граждан, проживающих на территории Пермского края, в том числе на предоставление социальной помощи и социальной поддержки населению Пермского края, нуждающемуся в установлении над ними опеки или попечительства, и гражданам, находящимся под опекой или попечительством, обеспечение организации предоставления гарантий социальной защиты отдельных категорий граждан, проживающих на территории Пермского края.</w:t>
      </w:r>
    </w:p>
    <w:p w:rsidR="0016369C" w:rsidRPr="002D5189" w:rsidRDefault="0016369C"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Руководитель - Гапанович Ольга Анатольевна</w:t>
      </w:r>
      <w:r w:rsidR="00CA0853" w:rsidRPr="002D5189">
        <w:rPr>
          <w:rFonts w:ascii="Times New Roman" w:hAnsi="Times New Roman" w:cs="Times New Roman"/>
          <w:sz w:val="28"/>
          <w:szCs w:val="28"/>
        </w:rPr>
        <w:t>.</w:t>
      </w:r>
    </w:p>
    <w:p w:rsidR="00CA0853" w:rsidRPr="002D5189" w:rsidRDefault="00CA0853"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Основные виды деятельности:</w:t>
      </w:r>
    </w:p>
    <w:p w:rsidR="00CA0853" w:rsidRPr="002D5189" w:rsidRDefault="00CA0853"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 Социальная защита населения;</w:t>
      </w:r>
    </w:p>
    <w:p w:rsidR="00CA0853" w:rsidRPr="002D5189" w:rsidRDefault="00CA0853"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 Социальная поддержка.</w:t>
      </w:r>
    </w:p>
    <w:p w:rsidR="00CA0853" w:rsidRPr="002D5189" w:rsidRDefault="00CA0853"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Основные задачи Министерства поддержание общественно необходимого материального и социального положения населения, а также предоставление помощи социально уязвимым группам населения, которые не спосо</w:t>
      </w:r>
      <w:r w:rsidR="002D5189" w:rsidRPr="002D5189">
        <w:rPr>
          <w:rFonts w:ascii="Times New Roman" w:hAnsi="Times New Roman" w:cs="Times New Roman"/>
          <w:sz w:val="28"/>
          <w:szCs w:val="28"/>
        </w:rPr>
        <w:t>бны в силу каких-либо причин об</w:t>
      </w:r>
      <w:r w:rsidRPr="002D5189">
        <w:rPr>
          <w:rFonts w:ascii="Times New Roman" w:hAnsi="Times New Roman" w:cs="Times New Roman"/>
          <w:sz w:val="28"/>
          <w:szCs w:val="28"/>
        </w:rPr>
        <w:t>еспечить</w:t>
      </w:r>
      <w:r w:rsidR="002D5189" w:rsidRPr="002D5189">
        <w:rPr>
          <w:rFonts w:ascii="Times New Roman" w:hAnsi="Times New Roman" w:cs="Times New Roman"/>
          <w:sz w:val="28"/>
          <w:szCs w:val="28"/>
        </w:rPr>
        <w:t xml:space="preserve"> собственный доход.</w:t>
      </w:r>
      <w:r w:rsidRPr="002D5189">
        <w:rPr>
          <w:rFonts w:ascii="Times New Roman" w:hAnsi="Times New Roman" w:cs="Times New Roman"/>
          <w:sz w:val="28"/>
          <w:szCs w:val="28"/>
        </w:rPr>
        <w:t xml:space="preserve"> </w:t>
      </w:r>
    </w:p>
    <w:p w:rsidR="002D5189" w:rsidRPr="002D5189" w:rsidRDefault="002D5189"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 xml:space="preserve">Помощь нуждающимся лицам осуществляется как в виде денежной так и натуральной. Для получения помощи необходимо подтвердить свой статус нуждаемости. </w:t>
      </w:r>
    </w:p>
    <w:p w:rsidR="002D5189" w:rsidRDefault="002D5189" w:rsidP="00760391">
      <w:pPr>
        <w:spacing w:after="0" w:line="360" w:lineRule="auto"/>
        <w:ind w:firstLine="567"/>
        <w:jc w:val="both"/>
        <w:rPr>
          <w:rFonts w:ascii="Times New Roman" w:hAnsi="Times New Roman" w:cs="Times New Roman"/>
          <w:sz w:val="28"/>
          <w:szCs w:val="28"/>
        </w:rPr>
      </w:pPr>
      <w:r w:rsidRPr="002D5189">
        <w:rPr>
          <w:rFonts w:ascii="Times New Roman" w:hAnsi="Times New Roman" w:cs="Times New Roman"/>
          <w:sz w:val="28"/>
          <w:szCs w:val="28"/>
        </w:rPr>
        <w:t>Для поучения статуса нуждающегося необходимо подтвердить, что доход семьи составляет меньше прожиточного минимума.</w:t>
      </w:r>
    </w:p>
    <w:p w:rsidR="002D5189" w:rsidRDefault="002D5189"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Социальная защита следует следующим принципам:</w:t>
      </w:r>
    </w:p>
    <w:p w:rsidR="002D5189" w:rsidRDefault="002D5189"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Гуманность;</w:t>
      </w:r>
    </w:p>
    <w:p w:rsidR="002D5189" w:rsidRDefault="002D5189"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Адресность;</w:t>
      </w:r>
    </w:p>
    <w:p w:rsidR="002D5189" w:rsidRDefault="002D5189"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Комплектность;</w:t>
      </w:r>
    </w:p>
    <w:p w:rsidR="002D5189" w:rsidRDefault="002D5189"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Обеспечение прав и свобод личности.</w:t>
      </w:r>
    </w:p>
    <w:p w:rsidR="002D5189"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Отдельна выделяются следующие группы лиц:</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Ветераны труда;</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Дети защитников Отечества, погибших в годы ВОВ;</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Труженики тыла;</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Граждане, пострадавшие от радиации;</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Граждане, подвергшиеся воздействию вследствие катастрофы на ЧАЭС;</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Ветераны боевых действий;</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Инвалиды, дети – инва</w:t>
      </w:r>
      <w:r w:rsidR="008F311A">
        <w:rPr>
          <w:rFonts w:ascii="Times New Roman" w:hAnsi="Times New Roman" w:cs="Times New Roman"/>
          <w:sz w:val="28"/>
          <w:szCs w:val="28"/>
        </w:rPr>
        <w:t>л</w:t>
      </w:r>
      <w:r>
        <w:rPr>
          <w:rFonts w:ascii="Times New Roman" w:hAnsi="Times New Roman" w:cs="Times New Roman"/>
          <w:sz w:val="28"/>
          <w:szCs w:val="28"/>
        </w:rPr>
        <w:t>иды;</w:t>
      </w:r>
    </w:p>
    <w:p w:rsidR="00675D8E" w:rsidRDefault="00675D8E"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Пенсионеры с большим </w:t>
      </w:r>
      <w:r w:rsidR="008F311A">
        <w:rPr>
          <w:rFonts w:ascii="Times New Roman" w:hAnsi="Times New Roman" w:cs="Times New Roman"/>
          <w:sz w:val="28"/>
          <w:szCs w:val="28"/>
        </w:rPr>
        <w:t>страховым стажем.</w:t>
      </w:r>
    </w:p>
    <w:p w:rsidR="008F311A" w:rsidRDefault="008F311A" w:rsidP="0076039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Отдел опеки и попечительства осуществляет:</w:t>
      </w:r>
    </w:p>
    <w:p w:rsidR="008F311A" w:rsidRDefault="008F311A" w:rsidP="007603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4F4B">
        <w:rPr>
          <w:rFonts w:ascii="Times New Roman" w:hAnsi="Times New Roman" w:cs="Times New Roman"/>
          <w:sz w:val="28"/>
          <w:szCs w:val="28"/>
        </w:rPr>
        <w:t>Семейные формы устройства детей-сирот и детей, оставшихся без попечения родителей</w:t>
      </w:r>
      <w:r w:rsidR="00760391">
        <w:rPr>
          <w:rFonts w:ascii="Times New Roman" w:hAnsi="Times New Roman" w:cs="Times New Roman"/>
          <w:sz w:val="28"/>
          <w:szCs w:val="28"/>
        </w:rPr>
        <w:t>.</w:t>
      </w:r>
    </w:p>
    <w:p w:rsidR="00760391" w:rsidRDefault="00760391">
      <w:pPr>
        <w:rPr>
          <w:rFonts w:ascii="Times New Roman" w:hAnsi="Times New Roman" w:cs="Times New Roman"/>
          <w:sz w:val="28"/>
          <w:szCs w:val="28"/>
        </w:rPr>
      </w:pPr>
      <w:r>
        <w:rPr>
          <w:rFonts w:ascii="Times New Roman" w:hAnsi="Times New Roman" w:cs="Times New Roman"/>
          <w:sz w:val="28"/>
          <w:szCs w:val="28"/>
        </w:rPr>
        <w:br w:type="page"/>
      </w:r>
    </w:p>
    <w:p w:rsidR="005C3C87" w:rsidRPr="00287009" w:rsidRDefault="00377DD5" w:rsidP="0048674A">
      <w:pPr>
        <w:pStyle w:val="a7"/>
        <w:numPr>
          <w:ilvl w:val="1"/>
          <w:numId w:val="1"/>
        </w:numPr>
        <w:shd w:val="clear" w:color="auto" w:fill="FFFFFF"/>
        <w:spacing w:before="0" w:beforeAutospacing="0" w:after="0" w:afterAutospacing="0" w:line="360" w:lineRule="auto"/>
        <w:ind w:left="0" w:firstLine="567"/>
        <w:jc w:val="center"/>
        <w:outlineLvl w:val="1"/>
        <w:rPr>
          <w:b/>
          <w:sz w:val="28"/>
          <w:szCs w:val="28"/>
        </w:rPr>
      </w:pPr>
      <w:bookmarkStart w:id="3" w:name="_Toc8816254"/>
      <w:r w:rsidRPr="00287009">
        <w:rPr>
          <w:b/>
          <w:sz w:val="28"/>
          <w:szCs w:val="28"/>
        </w:rPr>
        <w:lastRenderedPageBreak/>
        <w:t>Описание СКС и ЛВС Территориального управления Министерства социального развития Пермского края по ЛГО</w:t>
      </w:r>
      <w:bookmarkEnd w:id="3"/>
    </w:p>
    <w:p w:rsidR="00377DD5" w:rsidRDefault="00927BE8" w:rsidP="00355CA9">
      <w:pPr>
        <w:pStyle w:val="a5"/>
        <w:spacing w:line="360" w:lineRule="auto"/>
        <w:ind w:left="0" w:firstLine="567"/>
        <w:jc w:val="both"/>
        <w:rPr>
          <w:rFonts w:ascii="Times New Roman" w:hAnsi="Times New Roman" w:cs="Times New Roman"/>
          <w:sz w:val="28"/>
          <w:szCs w:val="28"/>
        </w:rPr>
      </w:pPr>
      <w:r w:rsidRPr="00927BE8">
        <w:rPr>
          <w:rFonts w:ascii="Times New Roman" w:hAnsi="Times New Roman" w:cs="Times New Roman"/>
          <w:sz w:val="28"/>
          <w:szCs w:val="28"/>
        </w:rPr>
        <w:t xml:space="preserve">Внутренняя телекоммуникационная структура </w:t>
      </w:r>
      <w:r>
        <w:rPr>
          <w:rFonts w:ascii="Times New Roman" w:hAnsi="Times New Roman" w:cs="Times New Roman"/>
          <w:sz w:val="28"/>
          <w:szCs w:val="28"/>
        </w:rPr>
        <w:t>использует несколько типов кабелей. Основной тип кабеля это витая пара, с ее по</w:t>
      </w:r>
      <w:r w:rsidR="00CB1516">
        <w:rPr>
          <w:rFonts w:ascii="Times New Roman" w:hAnsi="Times New Roman" w:cs="Times New Roman"/>
          <w:sz w:val="28"/>
          <w:szCs w:val="28"/>
        </w:rPr>
        <w:t>мощью осуществляется связь сервера и рабочих станций сотрудников. Витая пара прокладывается под подвесным потолком а также в защитных кабель каналах по стенам от потолка до пола. Все соединения уходят под подвесной потолок от помещения сервера в коридор а оттуда уже по кабинетам сотрудников.</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ЛВС Министерства состоит из следующих компонентов:</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Сервер с возможностью доступа в сеть Интернет;</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АРМ;</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Электронные носители информации;</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Линия связи;</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Принтеры и МФУ.</w:t>
      </w:r>
    </w:p>
    <w:p w:rsidR="00CB1516" w:rsidRDefault="00CB1516" w:rsidP="00355CA9">
      <w:pPr>
        <w:pStyle w:val="a5"/>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Программное обеспечение используемое в организации:</w:t>
      </w:r>
    </w:p>
    <w:p w:rsidR="00CB1516" w:rsidRDefault="00CB1516" w:rsidP="00355CA9">
      <w:pPr>
        <w:spacing w:line="360" w:lineRule="auto"/>
        <w:ind w:firstLine="567"/>
        <w:jc w:val="both"/>
        <w:rPr>
          <w:rFonts w:ascii="Times New Roman" w:hAnsi="Times New Roman" w:cs="Times New Roman"/>
          <w:sz w:val="28"/>
          <w:szCs w:val="28"/>
        </w:rPr>
      </w:pPr>
      <w:r w:rsidRPr="00CB1516">
        <w:rPr>
          <w:rFonts w:ascii="Times New Roman" w:hAnsi="Times New Roman" w:cs="Times New Roman"/>
          <w:sz w:val="28"/>
          <w:szCs w:val="28"/>
        </w:rPr>
        <w:t xml:space="preserve">- </w:t>
      </w:r>
      <w:hyperlink r:id="rId9" w:history="1">
        <w:r w:rsidRPr="00CB1516">
          <w:rPr>
            <w:rStyle w:val="af"/>
            <w:rFonts w:ascii="Times New Roman" w:hAnsi="Times New Roman" w:cs="Times New Roman"/>
            <w:color w:val="auto"/>
            <w:sz w:val="28"/>
            <w:szCs w:val="28"/>
            <w:u w:val="none"/>
          </w:rPr>
          <w:t>ЕАИС «Социальный регистр населения»</w:t>
        </w:r>
      </w:hyperlink>
      <w:r>
        <w:rPr>
          <w:rFonts w:ascii="Times New Roman" w:hAnsi="Times New Roman" w:cs="Times New Roman"/>
          <w:sz w:val="28"/>
          <w:szCs w:val="28"/>
        </w:rPr>
        <w:t>;</w:t>
      </w:r>
    </w:p>
    <w:p w:rsidR="00CB1516" w:rsidRDefault="00CB1516" w:rsidP="00355C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hyperlink r:id="rId10" w:tgtFrame="_blank" w:history="1">
        <w:r w:rsidRPr="00CB1516">
          <w:rPr>
            <w:rStyle w:val="af"/>
            <w:rFonts w:ascii="Times New Roman" w:hAnsi="Times New Roman" w:cs="Times New Roman"/>
            <w:color w:val="auto"/>
            <w:sz w:val="28"/>
            <w:szCs w:val="28"/>
            <w:u w:val="none"/>
          </w:rPr>
          <w:t>Информационный ресурс «Доступная среда» Пермского края («Карта доступности»)</w:t>
        </w:r>
      </w:hyperlink>
      <w:r>
        <w:rPr>
          <w:rFonts w:ascii="Times New Roman" w:hAnsi="Times New Roman" w:cs="Times New Roman"/>
          <w:sz w:val="28"/>
          <w:szCs w:val="28"/>
        </w:rPr>
        <w:t>;</w:t>
      </w:r>
    </w:p>
    <w:p w:rsidR="00CB1516" w:rsidRDefault="00CB1516" w:rsidP="00355C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B1516">
        <w:rPr>
          <w:rFonts w:ascii="Times New Roman" w:hAnsi="Times New Roman" w:cs="Times New Roman"/>
          <w:sz w:val="28"/>
          <w:szCs w:val="28"/>
        </w:rPr>
        <w:t>1C:Предприятие</w:t>
      </w:r>
      <w:r>
        <w:rPr>
          <w:rFonts w:ascii="Times New Roman" w:hAnsi="Times New Roman" w:cs="Times New Roman"/>
          <w:sz w:val="28"/>
          <w:szCs w:val="28"/>
        </w:rPr>
        <w:t>;</w:t>
      </w:r>
    </w:p>
    <w:p w:rsidR="00CB1516" w:rsidRDefault="00CB1516" w:rsidP="00355C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B1516">
        <w:rPr>
          <w:rFonts w:ascii="Times New Roman" w:hAnsi="Times New Roman" w:cs="Times New Roman"/>
          <w:sz w:val="28"/>
          <w:szCs w:val="28"/>
        </w:rPr>
        <w:t>1С</w:t>
      </w:r>
      <w:proofErr w:type="gramStart"/>
      <w:r w:rsidRPr="00CB1516">
        <w:rPr>
          <w:rFonts w:ascii="Times New Roman" w:hAnsi="Times New Roman" w:cs="Times New Roman"/>
          <w:sz w:val="28"/>
          <w:szCs w:val="28"/>
        </w:rPr>
        <w:t>:З</w:t>
      </w:r>
      <w:proofErr w:type="gramEnd"/>
      <w:r w:rsidRPr="00CB1516">
        <w:rPr>
          <w:rFonts w:ascii="Times New Roman" w:hAnsi="Times New Roman" w:cs="Times New Roman"/>
          <w:sz w:val="28"/>
          <w:szCs w:val="28"/>
        </w:rPr>
        <w:t>арплата и Кадры</w:t>
      </w:r>
      <w:r>
        <w:rPr>
          <w:rFonts w:ascii="Times New Roman" w:hAnsi="Times New Roman" w:cs="Times New Roman"/>
          <w:sz w:val="28"/>
          <w:szCs w:val="28"/>
        </w:rPr>
        <w:t>;</w:t>
      </w:r>
    </w:p>
    <w:p w:rsidR="00CB1516" w:rsidRDefault="00CB1516" w:rsidP="00355C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hyperlink r:id="rId11" w:tgtFrame="_blank" w:history="1">
        <w:r w:rsidRPr="00CB1516">
          <w:rPr>
            <w:rStyle w:val="af"/>
            <w:rFonts w:ascii="Times New Roman" w:hAnsi="Times New Roman" w:cs="Times New Roman"/>
            <w:color w:val="auto"/>
            <w:sz w:val="28"/>
            <w:szCs w:val="28"/>
            <w:u w:val="none"/>
          </w:rPr>
          <w:t>Информационная система «ИВЦ: Учет кадров»</w:t>
        </w:r>
      </w:hyperlink>
      <w:r>
        <w:rPr>
          <w:rFonts w:ascii="Times New Roman" w:hAnsi="Times New Roman" w:cs="Times New Roman"/>
          <w:sz w:val="28"/>
          <w:szCs w:val="28"/>
        </w:rPr>
        <w:t>;</w:t>
      </w:r>
    </w:p>
    <w:p w:rsidR="00CB1516" w:rsidRPr="00D8221B" w:rsidRDefault="00CB1516" w:rsidP="00355CA9">
      <w:pPr>
        <w:spacing w:line="360" w:lineRule="auto"/>
        <w:ind w:firstLine="567"/>
        <w:jc w:val="both"/>
        <w:rPr>
          <w:rFonts w:ascii="Times New Roman" w:hAnsi="Times New Roman" w:cs="Times New Roman"/>
          <w:sz w:val="28"/>
          <w:szCs w:val="28"/>
          <w:lang w:val="en-US"/>
        </w:rPr>
      </w:pPr>
      <w:r w:rsidRPr="00D8221B">
        <w:rPr>
          <w:rFonts w:ascii="Times New Roman" w:hAnsi="Times New Roman" w:cs="Times New Roman"/>
          <w:sz w:val="28"/>
          <w:szCs w:val="28"/>
          <w:lang w:val="en-US"/>
        </w:rPr>
        <w:t xml:space="preserve">- </w:t>
      </w:r>
      <w:r>
        <w:rPr>
          <w:rFonts w:ascii="Times New Roman" w:hAnsi="Times New Roman" w:cs="Times New Roman"/>
          <w:sz w:val="28"/>
          <w:szCs w:val="28"/>
        </w:rPr>
        <w:t>СИЗ</w:t>
      </w:r>
      <w:r w:rsidRPr="00D8221B">
        <w:rPr>
          <w:rFonts w:ascii="Times New Roman" w:hAnsi="Times New Roman" w:cs="Times New Roman"/>
          <w:sz w:val="28"/>
          <w:szCs w:val="28"/>
          <w:lang w:val="en-US"/>
        </w:rPr>
        <w:t xml:space="preserve"> </w:t>
      </w:r>
      <w:r>
        <w:rPr>
          <w:rFonts w:ascii="Times New Roman" w:hAnsi="Times New Roman" w:cs="Times New Roman"/>
          <w:sz w:val="28"/>
          <w:szCs w:val="28"/>
        </w:rPr>
        <w:t>от</w:t>
      </w:r>
      <w:r w:rsidRPr="00D8221B">
        <w:rPr>
          <w:rFonts w:ascii="Times New Roman" w:hAnsi="Times New Roman" w:cs="Times New Roman"/>
          <w:sz w:val="28"/>
          <w:szCs w:val="28"/>
          <w:lang w:val="en-US"/>
        </w:rPr>
        <w:t xml:space="preserve"> </w:t>
      </w:r>
      <w:r>
        <w:rPr>
          <w:rFonts w:ascii="Times New Roman" w:hAnsi="Times New Roman" w:cs="Times New Roman"/>
          <w:sz w:val="28"/>
          <w:szCs w:val="28"/>
        </w:rPr>
        <w:t>НДС</w:t>
      </w:r>
      <w:r w:rsidRPr="00D8221B">
        <w:rPr>
          <w:rFonts w:ascii="Times New Roman" w:hAnsi="Times New Roman" w:cs="Times New Roman"/>
          <w:sz w:val="28"/>
          <w:szCs w:val="28"/>
          <w:lang w:val="en-US"/>
        </w:rPr>
        <w:t xml:space="preserve"> </w:t>
      </w:r>
      <w:proofErr w:type="spellStart"/>
      <w:r w:rsidRPr="00D8221B">
        <w:rPr>
          <w:rFonts w:ascii="Times New Roman" w:hAnsi="Times New Roman" w:cs="Times New Roman"/>
          <w:sz w:val="28"/>
          <w:szCs w:val="28"/>
          <w:lang w:val="en-US"/>
        </w:rPr>
        <w:t>ScreeNet</w:t>
      </w:r>
      <w:proofErr w:type="spellEnd"/>
      <w:r w:rsidRPr="00D8221B">
        <w:rPr>
          <w:rFonts w:ascii="Times New Roman" w:hAnsi="Times New Roman" w:cs="Times New Roman"/>
          <w:sz w:val="28"/>
          <w:szCs w:val="28"/>
          <w:lang w:val="en-US"/>
        </w:rPr>
        <w:t xml:space="preserve"> 6;</w:t>
      </w:r>
    </w:p>
    <w:p w:rsidR="00957D80" w:rsidRPr="00482A7A" w:rsidRDefault="00957D80" w:rsidP="00957D80">
      <w:pPr>
        <w:pStyle w:val="a7"/>
        <w:shd w:val="clear" w:color="auto" w:fill="FFFFFF"/>
        <w:spacing w:before="0" w:beforeAutospacing="0" w:after="0" w:afterAutospacing="0" w:line="360" w:lineRule="auto"/>
        <w:ind w:firstLine="567"/>
        <w:jc w:val="both"/>
        <w:rPr>
          <w:sz w:val="28"/>
          <w:szCs w:val="28"/>
          <w:lang w:val="en-US"/>
        </w:rPr>
      </w:pPr>
      <w:r w:rsidRPr="00482A7A">
        <w:rPr>
          <w:sz w:val="28"/>
          <w:szCs w:val="28"/>
          <w:lang w:val="en-US"/>
        </w:rPr>
        <w:t xml:space="preserve">- </w:t>
      </w:r>
      <w:r>
        <w:rPr>
          <w:sz w:val="28"/>
          <w:szCs w:val="28"/>
        </w:rPr>
        <w:t>СКЗИ</w:t>
      </w:r>
      <w:r w:rsidRPr="00482A7A">
        <w:rPr>
          <w:sz w:val="28"/>
          <w:szCs w:val="28"/>
          <w:lang w:val="en-US"/>
        </w:rPr>
        <w:t xml:space="preserve"> </w:t>
      </w:r>
      <w:r>
        <w:rPr>
          <w:sz w:val="28"/>
          <w:szCs w:val="28"/>
          <w:lang w:val="en-US"/>
        </w:rPr>
        <w:t>Secret Disk Server</w:t>
      </w:r>
      <w:r w:rsidRPr="00482A7A">
        <w:rPr>
          <w:sz w:val="28"/>
          <w:szCs w:val="28"/>
          <w:lang w:val="en-US"/>
        </w:rPr>
        <w:t>;</w:t>
      </w:r>
    </w:p>
    <w:p w:rsidR="00CB1516" w:rsidRPr="00CB1516" w:rsidRDefault="00CB1516" w:rsidP="00355CA9">
      <w:pPr>
        <w:spacing w:line="360" w:lineRule="auto"/>
        <w:ind w:firstLine="567"/>
        <w:jc w:val="both"/>
        <w:rPr>
          <w:rFonts w:ascii="Times New Roman" w:hAnsi="Times New Roman" w:cs="Times New Roman"/>
          <w:sz w:val="28"/>
          <w:szCs w:val="28"/>
          <w:lang w:val="en-US"/>
        </w:rPr>
      </w:pPr>
      <w:r w:rsidRPr="00CB1516">
        <w:rPr>
          <w:rFonts w:ascii="Times New Roman" w:hAnsi="Times New Roman" w:cs="Times New Roman"/>
          <w:sz w:val="28"/>
          <w:szCs w:val="28"/>
          <w:lang w:val="en-US"/>
        </w:rPr>
        <w:t xml:space="preserve">- </w:t>
      </w:r>
      <w:r>
        <w:rPr>
          <w:rFonts w:ascii="Times New Roman" w:hAnsi="Times New Roman" w:cs="Times New Roman"/>
          <w:sz w:val="28"/>
          <w:szCs w:val="28"/>
        </w:rPr>
        <w:t>Антивирусное</w:t>
      </w:r>
      <w:r w:rsidRPr="00CB1516">
        <w:rPr>
          <w:rFonts w:ascii="Times New Roman" w:hAnsi="Times New Roman" w:cs="Times New Roman"/>
          <w:sz w:val="28"/>
          <w:szCs w:val="28"/>
          <w:lang w:val="en-US"/>
        </w:rPr>
        <w:t xml:space="preserve"> </w:t>
      </w:r>
      <w:r>
        <w:rPr>
          <w:rFonts w:ascii="Times New Roman" w:hAnsi="Times New Roman" w:cs="Times New Roman"/>
          <w:sz w:val="28"/>
          <w:szCs w:val="28"/>
        </w:rPr>
        <w:t>СЗИ</w:t>
      </w:r>
      <w:r w:rsidRPr="00CB1516">
        <w:rPr>
          <w:rFonts w:ascii="Times New Roman" w:hAnsi="Times New Roman" w:cs="Times New Roman"/>
          <w:sz w:val="28"/>
          <w:szCs w:val="28"/>
          <w:lang w:val="en-US"/>
        </w:rPr>
        <w:t xml:space="preserve"> </w:t>
      </w:r>
      <w:r>
        <w:rPr>
          <w:rFonts w:ascii="Times New Roman" w:hAnsi="Times New Roman" w:cs="Times New Roman"/>
          <w:sz w:val="28"/>
          <w:szCs w:val="28"/>
          <w:lang w:val="en-US"/>
        </w:rPr>
        <w:t>ESED NOD32 Antivirus</w:t>
      </w:r>
      <w:r w:rsidRPr="00CB1516">
        <w:rPr>
          <w:rFonts w:ascii="Times New Roman" w:hAnsi="Times New Roman" w:cs="Times New Roman"/>
          <w:sz w:val="28"/>
          <w:szCs w:val="28"/>
          <w:lang w:val="en-US"/>
        </w:rPr>
        <w:t>;</w:t>
      </w:r>
    </w:p>
    <w:p w:rsidR="00CB1516" w:rsidRPr="00757835" w:rsidRDefault="00757835" w:rsidP="00355CA9">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ОС</w:t>
      </w:r>
      <w:r w:rsidRPr="00757835">
        <w:rPr>
          <w:rFonts w:ascii="Times New Roman" w:hAnsi="Times New Roman" w:cs="Times New Roman"/>
          <w:sz w:val="28"/>
          <w:szCs w:val="28"/>
          <w:lang w:val="en-US"/>
        </w:rPr>
        <w:t xml:space="preserve"> </w:t>
      </w:r>
      <w:r>
        <w:rPr>
          <w:rFonts w:ascii="Times New Roman" w:hAnsi="Times New Roman" w:cs="Times New Roman"/>
          <w:sz w:val="28"/>
          <w:szCs w:val="28"/>
          <w:lang w:val="en-US"/>
        </w:rPr>
        <w:t>Windows Server</w:t>
      </w:r>
      <w:r w:rsidRPr="00757835">
        <w:rPr>
          <w:rFonts w:ascii="Times New Roman" w:hAnsi="Times New Roman" w:cs="Times New Roman"/>
          <w:sz w:val="28"/>
          <w:szCs w:val="28"/>
          <w:lang w:val="en-US"/>
        </w:rPr>
        <w:t>;</w:t>
      </w:r>
    </w:p>
    <w:p w:rsidR="00757835" w:rsidRPr="00757835" w:rsidRDefault="00757835" w:rsidP="00355CA9">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OC Windows XP</w:t>
      </w:r>
      <w:r w:rsidRPr="00757835">
        <w:rPr>
          <w:rFonts w:ascii="Times New Roman" w:hAnsi="Times New Roman" w:cs="Times New Roman"/>
          <w:sz w:val="28"/>
          <w:szCs w:val="28"/>
          <w:lang w:val="en-US"/>
        </w:rPr>
        <w:t>;</w:t>
      </w:r>
    </w:p>
    <w:p w:rsidR="00757835" w:rsidRPr="00757835" w:rsidRDefault="00757835" w:rsidP="00355CA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Пакет </w:t>
      </w:r>
      <w:r>
        <w:rPr>
          <w:rFonts w:ascii="Times New Roman" w:hAnsi="Times New Roman" w:cs="Times New Roman"/>
          <w:sz w:val="28"/>
          <w:szCs w:val="28"/>
          <w:lang w:val="en-US"/>
        </w:rPr>
        <w:t>Micro</w:t>
      </w:r>
      <w:r w:rsidRPr="00446A4D">
        <w:rPr>
          <w:rFonts w:ascii="Times New Roman" w:hAnsi="Times New Roman" w:cs="Times New Roman"/>
          <w:sz w:val="28"/>
          <w:szCs w:val="28"/>
        </w:rPr>
        <w:t xml:space="preserve"> </w:t>
      </w:r>
      <w:r>
        <w:rPr>
          <w:rFonts w:ascii="Times New Roman" w:hAnsi="Times New Roman" w:cs="Times New Roman"/>
          <w:sz w:val="28"/>
          <w:szCs w:val="28"/>
          <w:lang w:val="en-US"/>
        </w:rPr>
        <w:t>Soft</w:t>
      </w:r>
      <w:r w:rsidRPr="00446A4D">
        <w:rPr>
          <w:rFonts w:ascii="Times New Roman" w:hAnsi="Times New Roman" w:cs="Times New Roman"/>
          <w:sz w:val="28"/>
          <w:szCs w:val="28"/>
        </w:rPr>
        <w:t xml:space="preserve"> </w:t>
      </w:r>
      <w:r>
        <w:rPr>
          <w:rFonts w:ascii="Times New Roman" w:hAnsi="Times New Roman" w:cs="Times New Roman"/>
          <w:sz w:val="28"/>
          <w:szCs w:val="28"/>
          <w:lang w:val="en-US"/>
        </w:rPr>
        <w:t>Office</w:t>
      </w:r>
      <w:r w:rsidRPr="00446A4D">
        <w:rPr>
          <w:rFonts w:ascii="Times New Roman" w:hAnsi="Times New Roman" w:cs="Times New Roman"/>
          <w:sz w:val="28"/>
          <w:szCs w:val="28"/>
        </w:rPr>
        <w:t xml:space="preserve"> 2007</w:t>
      </w:r>
      <w:r>
        <w:rPr>
          <w:rFonts w:ascii="Times New Roman" w:hAnsi="Times New Roman" w:cs="Times New Roman"/>
          <w:sz w:val="28"/>
          <w:szCs w:val="28"/>
        </w:rPr>
        <w:t>.</w:t>
      </w:r>
    </w:p>
    <w:p w:rsidR="00CB1516" w:rsidRDefault="00446A4D" w:rsidP="00446A4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рисунке 2 представлена схема ЛВС Министерства социального развития </w:t>
      </w:r>
      <w:r w:rsidRPr="002D5189">
        <w:rPr>
          <w:rFonts w:ascii="Times New Roman" w:hAnsi="Times New Roman" w:cs="Times New Roman"/>
          <w:sz w:val="28"/>
          <w:szCs w:val="28"/>
        </w:rPr>
        <w:t>Пермского края по ЛГО</w:t>
      </w:r>
      <w:r>
        <w:rPr>
          <w:rFonts w:ascii="Times New Roman" w:hAnsi="Times New Roman" w:cs="Times New Roman"/>
          <w:sz w:val="28"/>
          <w:szCs w:val="28"/>
        </w:rPr>
        <w:t>.</w:t>
      </w:r>
    </w:p>
    <w:p w:rsidR="00F76461" w:rsidRDefault="00F76461" w:rsidP="00F76461">
      <w:pPr>
        <w:keepNext/>
        <w:spacing w:after="0" w:line="360" w:lineRule="auto"/>
        <w:jc w:val="both"/>
      </w:pPr>
      <w:r>
        <w:rPr>
          <w:noProof/>
          <w:lang w:eastAsia="ru-RU"/>
        </w:rPr>
        <w:drawing>
          <wp:inline distT="0" distB="0" distL="0" distR="0">
            <wp:extent cx="5760085" cy="38601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60085" cy="3860165"/>
                    </a:xfrm>
                    <a:prstGeom prst="rect">
                      <a:avLst/>
                    </a:prstGeom>
                  </pic:spPr>
                </pic:pic>
              </a:graphicData>
            </a:graphic>
          </wp:inline>
        </w:drawing>
      </w:r>
    </w:p>
    <w:p w:rsidR="00446A4D" w:rsidRPr="00F76461" w:rsidRDefault="00F76461" w:rsidP="00F76461">
      <w:pPr>
        <w:pStyle w:val="af0"/>
        <w:ind w:firstLine="0"/>
        <w:jc w:val="center"/>
        <w:rPr>
          <w:szCs w:val="28"/>
        </w:rPr>
      </w:pPr>
      <w:r>
        <w:t xml:space="preserve">Рисунок </w:t>
      </w:r>
      <w:fldSimple w:instr=" SEQ Рисунок \* ARABIC ">
        <w:r w:rsidR="00994E06">
          <w:rPr>
            <w:noProof/>
          </w:rPr>
          <w:t>2</w:t>
        </w:r>
      </w:fldSimple>
      <w:r w:rsidRPr="00F76461">
        <w:t xml:space="preserve"> - Сх</w:t>
      </w:r>
      <w:r>
        <w:t>ема</w:t>
      </w:r>
      <w:r w:rsidRPr="00F76461">
        <w:t xml:space="preserve"> ЛВ</w:t>
      </w:r>
      <w:r>
        <w:t>С Министерства социального развития ПК ЛГО</w:t>
      </w:r>
    </w:p>
    <w:p w:rsidR="00CB1516" w:rsidRPr="00446A4D" w:rsidRDefault="00CB1516" w:rsidP="00927BE8">
      <w:pPr>
        <w:pStyle w:val="a5"/>
        <w:ind w:left="0" w:firstLine="567"/>
        <w:rPr>
          <w:rFonts w:ascii="Times New Roman" w:hAnsi="Times New Roman" w:cs="Times New Roman"/>
          <w:sz w:val="28"/>
          <w:szCs w:val="28"/>
        </w:rPr>
      </w:pPr>
    </w:p>
    <w:p w:rsidR="00927BE8" w:rsidRPr="00446A4D" w:rsidRDefault="00927BE8">
      <w:pPr>
        <w:rPr>
          <w:rFonts w:ascii="Times New Roman" w:hAnsi="Times New Roman" w:cs="Times New Roman"/>
          <w:b/>
          <w:sz w:val="28"/>
          <w:szCs w:val="28"/>
        </w:rPr>
      </w:pPr>
      <w:r w:rsidRPr="00446A4D">
        <w:rPr>
          <w:rFonts w:ascii="Times New Roman" w:hAnsi="Times New Roman" w:cs="Times New Roman"/>
          <w:b/>
          <w:sz w:val="28"/>
          <w:szCs w:val="28"/>
        </w:rPr>
        <w:br w:type="page"/>
      </w:r>
    </w:p>
    <w:p w:rsidR="00965ED8" w:rsidRDefault="00287B6E" w:rsidP="0031708C">
      <w:pPr>
        <w:pStyle w:val="a7"/>
        <w:numPr>
          <w:ilvl w:val="1"/>
          <w:numId w:val="1"/>
        </w:numPr>
        <w:shd w:val="clear" w:color="auto" w:fill="FFFFFF"/>
        <w:spacing w:before="0" w:beforeAutospacing="0" w:after="0" w:afterAutospacing="0" w:line="360" w:lineRule="auto"/>
        <w:jc w:val="center"/>
        <w:outlineLvl w:val="1"/>
        <w:rPr>
          <w:b/>
          <w:sz w:val="28"/>
          <w:szCs w:val="28"/>
        </w:rPr>
      </w:pPr>
      <w:bookmarkStart w:id="4" w:name="_Toc8816255"/>
      <w:r>
        <w:rPr>
          <w:b/>
          <w:sz w:val="28"/>
          <w:szCs w:val="28"/>
        </w:rPr>
        <w:lastRenderedPageBreak/>
        <w:t>Описание процесса обработки информации в Министерстве социального развития ПК ЛГО</w:t>
      </w:r>
      <w:bookmarkEnd w:id="4"/>
    </w:p>
    <w:p w:rsidR="00287B6E" w:rsidRDefault="006011E9" w:rsidP="006011E9">
      <w:pPr>
        <w:pStyle w:val="a7"/>
        <w:shd w:val="clear" w:color="auto" w:fill="FFFFFF"/>
        <w:spacing w:before="0" w:beforeAutospacing="0" w:after="0" w:afterAutospacing="0" w:line="360" w:lineRule="auto"/>
        <w:ind w:firstLine="567"/>
        <w:jc w:val="both"/>
        <w:rPr>
          <w:sz w:val="28"/>
          <w:szCs w:val="28"/>
        </w:rPr>
      </w:pPr>
      <w:r>
        <w:rPr>
          <w:sz w:val="28"/>
          <w:szCs w:val="28"/>
        </w:rPr>
        <w:t>Для передачи информации в организации используется ЕАИС регионального регистра лиц, имеющих право на получение мер государственной социальной поддержки и поддержки ЕАИС «Социальный регистр населения».</w:t>
      </w:r>
    </w:p>
    <w:p w:rsidR="006011E9" w:rsidRDefault="006011E9" w:rsidP="006011E9">
      <w:pPr>
        <w:pStyle w:val="a7"/>
        <w:shd w:val="clear" w:color="auto" w:fill="FFFFFF"/>
        <w:spacing w:before="0" w:beforeAutospacing="0" w:after="0" w:afterAutospacing="0" w:line="360" w:lineRule="auto"/>
        <w:ind w:firstLine="567"/>
        <w:jc w:val="both"/>
        <w:rPr>
          <w:sz w:val="28"/>
          <w:szCs w:val="28"/>
        </w:rPr>
      </w:pPr>
      <w:r>
        <w:rPr>
          <w:sz w:val="28"/>
          <w:szCs w:val="28"/>
        </w:rPr>
        <w:t>Данная система является многопользовательской, она обеспечивает технологическую и информационную поддержку предоставления мер социальной поддержки и прочих услуг для отдельных категорий граждан, в соответствии с законодательством РФ и Пермского края.</w:t>
      </w:r>
    </w:p>
    <w:p w:rsidR="006011E9" w:rsidRDefault="006011E9" w:rsidP="006011E9">
      <w:pPr>
        <w:pStyle w:val="a7"/>
        <w:shd w:val="clear" w:color="auto" w:fill="FFFFFF"/>
        <w:spacing w:before="0" w:beforeAutospacing="0" w:after="0" w:afterAutospacing="0" w:line="360" w:lineRule="auto"/>
        <w:ind w:firstLine="567"/>
        <w:jc w:val="both"/>
        <w:rPr>
          <w:sz w:val="28"/>
          <w:szCs w:val="28"/>
        </w:rPr>
      </w:pPr>
      <w:r>
        <w:rPr>
          <w:sz w:val="28"/>
          <w:szCs w:val="28"/>
        </w:rPr>
        <w:t>ЕАСИ «Социальный регистр населения» решает следующие задачи: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Ведение регионального регистра лиц, имеющих право на получение мер социальной помощи и поддержки;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Назначение, расчет и перечисление региональных периодических и единовременных выплат пособий и компенсаций, мер социальной поддержки по оплате жилого помещения и коммунальных услуг;</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Назначение, расчет и поддержка перечисления федеральных периодических выплат;</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Поддержка расчета и предоставления необходимой информации в Государственную налоговую инспекцию и Пенсионный фонд РФ по налогу на доходы физических лиц (НДФЛ) и единому социальному налогу (ЕСН);</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Контроль предоставления социальных услуг в государственных и негосударственных социальных учреждениях в соответствии с государственными заданиями и заказами;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Распределение мест в стационарных социальных учреждениях;</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Контроль неблагополучных детей и семей с детьми, включая нахождение детей в специальных социальных учреждениях;</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lastRenderedPageBreak/>
        <w:t>Оформление и контроль осуществления опеки над недееспособными и ограниченно дееспособными гражданами и несовершеннолетними;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Формирование необходимой федеральной, региональной, муниципальной и внутренней отчетности.</w:t>
      </w:r>
    </w:p>
    <w:p w:rsidR="006011E9" w:rsidRPr="006011E9" w:rsidRDefault="006011E9" w:rsidP="006011E9">
      <w:pPr>
        <w:spacing w:after="0" w:line="360" w:lineRule="auto"/>
        <w:ind w:firstLine="567"/>
        <w:jc w:val="both"/>
        <w:rPr>
          <w:rFonts w:ascii="Times New Roman" w:hAnsi="Times New Roman" w:cs="Times New Roman"/>
          <w:sz w:val="28"/>
          <w:szCs w:val="28"/>
        </w:rPr>
      </w:pPr>
      <w:r w:rsidRPr="006011E9">
        <w:rPr>
          <w:rFonts w:ascii="Times New Roman" w:hAnsi="Times New Roman" w:cs="Times New Roman"/>
          <w:sz w:val="28"/>
          <w:szCs w:val="28"/>
        </w:rPr>
        <w:t>Функциональные возможности ЕАИС «Социальный регистр населения»</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Подсистема полномочий, позволяющая обеспечить контроль доступа пользователей к различным функциональным возможностям системы.</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Подсистема справочников, обеспечивающая централизованное ведение и использование единых справочников и классификаторов.</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 xml:space="preserve">Подсистема регистрации </w:t>
      </w:r>
      <w:proofErr w:type="spellStart"/>
      <w:r w:rsidRPr="006011E9">
        <w:rPr>
          <w:rFonts w:ascii="Times New Roman" w:hAnsi="Times New Roman" w:cs="Times New Roman"/>
          <w:sz w:val="28"/>
          <w:szCs w:val="28"/>
        </w:rPr>
        <w:t>льготополучателей</w:t>
      </w:r>
      <w:proofErr w:type="spellEnd"/>
      <w:r w:rsidRPr="006011E9">
        <w:rPr>
          <w:rFonts w:ascii="Times New Roman" w:hAnsi="Times New Roman" w:cs="Times New Roman"/>
          <w:sz w:val="28"/>
          <w:szCs w:val="28"/>
        </w:rPr>
        <w:t>, предоставляющая возможности ввода и редактирования информации о льготниках, их адресных данных, сведений о составе семьи, предоставляемых мерах социальной поддержки.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Подсистема выплат, реализующая назначение, расчет и перечисление пособий, компенсаций и прочих выплат, обеспечивающий начисление налогов, а также сборов в пользу осуществляющих выплаты организаций (банков и предприятий почтовой связи).</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 xml:space="preserve">Подсистема формирования отчетов, позволяющая на основе данных, хранящихся в БД, и выбранных пользователем параметров получать отчеты в формате </w:t>
      </w:r>
      <w:proofErr w:type="spellStart"/>
      <w:r w:rsidRPr="006011E9">
        <w:rPr>
          <w:rFonts w:ascii="Times New Roman" w:hAnsi="Times New Roman" w:cs="Times New Roman"/>
          <w:sz w:val="28"/>
          <w:szCs w:val="28"/>
        </w:rPr>
        <w:t>Microsoft</w:t>
      </w:r>
      <w:proofErr w:type="spellEnd"/>
      <w:r w:rsidRPr="006011E9">
        <w:rPr>
          <w:rFonts w:ascii="Times New Roman" w:hAnsi="Times New Roman" w:cs="Times New Roman"/>
          <w:sz w:val="28"/>
          <w:szCs w:val="28"/>
        </w:rPr>
        <w:t xml:space="preserve"> </w:t>
      </w:r>
      <w:proofErr w:type="spellStart"/>
      <w:r w:rsidRPr="006011E9">
        <w:rPr>
          <w:rFonts w:ascii="Times New Roman" w:hAnsi="Times New Roman" w:cs="Times New Roman"/>
          <w:sz w:val="28"/>
          <w:szCs w:val="28"/>
        </w:rPr>
        <w:t>Word</w:t>
      </w:r>
      <w:proofErr w:type="spellEnd"/>
      <w:r w:rsidRPr="006011E9">
        <w:rPr>
          <w:rFonts w:ascii="Times New Roman" w:hAnsi="Times New Roman" w:cs="Times New Roman"/>
          <w:sz w:val="28"/>
          <w:szCs w:val="28"/>
        </w:rPr>
        <w:t xml:space="preserve"> и </w:t>
      </w:r>
      <w:proofErr w:type="spellStart"/>
      <w:r w:rsidRPr="006011E9">
        <w:rPr>
          <w:rFonts w:ascii="Times New Roman" w:hAnsi="Times New Roman" w:cs="Times New Roman"/>
          <w:sz w:val="28"/>
          <w:szCs w:val="28"/>
        </w:rPr>
        <w:t>Microsoft</w:t>
      </w:r>
      <w:proofErr w:type="spellEnd"/>
      <w:r w:rsidRPr="006011E9">
        <w:rPr>
          <w:rFonts w:ascii="Times New Roman" w:hAnsi="Times New Roman" w:cs="Times New Roman"/>
          <w:sz w:val="28"/>
          <w:szCs w:val="28"/>
        </w:rPr>
        <w:t xml:space="preserve"> </w:t>
      </w:r>
      <w:proofErr w:type="spellStart"/>
      <w:r w:rsidRPr="006011E9">
        <w:rPr>
          <w:rFonts w:ascii="Times New Roman" w:hAnsi="Times New Roman" w:cs="Times New Roman"/>
          <w:sz w:val="28"/>
          <w:szCs w:val="28"/>
        </w:rPr>
        <w:t>Excel</w:t>
      </w:r>
      <w:proofErr w:type="spellEnd"/>
      <w:r w:rsidRPr="006011E9">
        <w:rPr>
          <w:rFonts w:ascii="Times New Roman" w:hAnsi="Times New Roman" w:cs="Times New Roman"/>
          <w:sz w:val="28"/>
          <w:szCs w:val="28"/>
        </w:rPr>
        <w:t>.</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t>Подсистема фильтров, являющаяся универсальной системой выборки данных на основе заданных пользователем параметров и ограничений.</w:t>
      </w:r>
    </w:p>
    <w:p w:rsidR="006011E9" w:rsidRPr="006011E9" w:rsidRDefault="006011E9" w:rsidP="0048674A">
      <w:pPr>
        <w:pStyle w:val="a5"/>
        <w:numPr>
          <w:ilvl w:val="0"/>
          <w:numId w:val="7"/>
        </w:numPr>
        <w:spacing w:after="0" w:line="360" w:lineRule="auto"/>
        <w:jc w:val="both"/>
        <w:rPr>
          <w:rFonts w:ascii="Times New Roman" w:hAnsi="Times New Roman" w:cs="Times New Roman"/>
          <w:sz w:val="28"/>
          <w:szCs w:val="28"/>
        </w:rPr>
      </w:pPr>
      <w:r w:rsidRPr="006011E9">
        <w:rPr>
          <w:rFonts w:ascii="Times New Roman" w:hAnsi="Times New Roman" w:cs="Times New Roman"/>
          <w:sz w:val="28"/>
          <w:szCs w:val="28"/>
        </w:rPr>
        <w:lastRenderedPageBreak/>
        <w:t>Подсистема интеграции с внешними информационными системами (базами данных Пенсионного фонда РФ, федеральных органов социальной защиты населения, региональных органов образования, региональных органов Федеральной миграционной службы, Фонда социального страхования, Сбербанка, иных альтернативных банков, поставщиков льгот на жилищно-коммунальные услуги, бухгалтерской системой на платформе 1С), предназначенная для подготовки данных с целью их дальнейшей передачи во внешние системы, а также импорта данных из внешних систем.</w:t>
      </w:r>
    </w:p>
    <w:p w:rsidR="006011E9" w:rsidRPr="00287B6E" w:rsidRDefault="006011E9" w:rsidP="006011E9">
      <w:pPr>
        <w:pStyle w:val="a7"/>
        <w:shd w:val="clear" w:color="auto" w:fill="FFFFFF"/>
        <w:spacing w:before="0" w:beforeAutospacing="0" w:after="0" w:afterAutospacing="0" w:line="360" w:lineRule="auto"/>
        <w:ind w:firstLine="567"/>
        <w:jc w:val="both"/>
        <w:rPr>
          <w:sz w:val="28"/>
          <w:szCs w:val="28"/>
        </w:rPr>
      </w:pPr>
      <w:r>
        <w:rPr>
          <w:sz w:val="28"/>
          <w:szCs w:val="28"/>
        </w:rPr>
        <w:t xml:space="preserve"> </w:t>
      </w:r>
      <w:r w:rsidR="00752DF0">
        <w:rPr>
          <w:sz w:val="28"/>
          <w:szCs w:val="28"/>
        </w:rPr>
        <w:t>Компоненты относящиеся к данной системе располагаются в одном помещении в пределах контролируемой зоны, доступ в данное помещение закреплен за ответственными лицами и право доступа дается только с письменного согласия руководителя организации, помещение закрывается не менее чем на два замка, имеет металлическую дверь, также в помещении имеется система пожарной и вневедомственной охраны, вход и выход фиксируется средствами видеонаблюдения.</w:t>
      </w:r>
    </w:p>
    <w:p w:rsidR="00287B6E" w:rsidRDefault="00965ED8" w:rsidP="00287B6E">
      <w:pPr>
        <w:pStyle w:val="a7"/>
        <w:shd w:val="clear" w:color="auto" w:fill="FFFFFF"/>
        <w:spacing w:before="0" w:beforeAutospacing="0" w:after="0" w:afterAutospacing="0" w:line="360" w:lineRule="auto"/>
        <w:contextualSpacing/>
        <w:jc w:val="both"/>
      </w:pPr>
      <w:r w:rsidRPr="00CC7FE3">
        <w:rPr>
          <w:sz w:val="28"/>
          <w:szCs w:val="28"/>
        </w:rPr>
        <w:tab/>
      </w:r>
    </w:p>
    <w:p w:rsidR="004C2BAF" w:rsidRDefault="004C2BAF">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B848FC" w:rsidRDefault="004C2BAF" w:rsidP="0031708C">
      <w:pPr>
        <w:pStyle w:val="a7"/>
        <w:numPr>
          <w:ilvl w:val="1"/>
          <w:numId w:val="1"/>
        </w:numPr>
        <w:shd w:val="clear" w:color="auto" w:fill="FFFFFF"/>
        <w:spacing w:before="0" w:beforeAutospacing="0" w:after="0" w:afterAutospacing="0" w:line="360" w:lineRule="auto"/>
        <w:jc w:val="center"/>
        <w:outlineLvl w:val="1"/>
        <w:rPr>
          <w:b/>
          <w:sz w:val="28"/>
          <w:szCs w:val="28"/>
        </w:rPr>
      </w:pPr>
      <w:bookmarkStart w:id="5" w:name="_Toc8816256"/>
      <w:r>
        <w:rPr>
          <w:b/>
          <w:sz w:val="28"/>
          <w:szCs w:val="28"/>
        </w:rPr>
        <w:lastRenderedPageBreak/>
        <w:t xml:space="preserve">Состав </w:t>
      </w:r>
      <w:r w:rsidR="00B74556">
        <w:rPr>
          <w:b/>
          <w:sz w:val="28"/>
          <w:szCs w:val="28"/>
        </w:rPr>
        <w:t>информационной</w:t>
      </w:r>
      <w:r w:rsidR="004E71BF">
        <w:rPr>
          <w:b/>
          <w:sz w:val="28"/>
          <w:szCs w:val="28"/>
        </w:rPr>
        <w:t xml:space="preserve"> системы</w:t>
      </w:r>
      <w:bookmarkEnd w:id="5"/>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В состав основных технических компонентов входит:</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Сервер;</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АРМ;</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принтер-МФУ;</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Съемный носитель;</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Питание осуществляется при помощи источника бесперебойного питания;</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АС подключена к сети организации;</w:t>
      </w:r>
    </w:p>
    <w:p w:rsidR="004E71BF" w:rsidRDefault="004E71BF" w:rsidP="004E71BF">
      <w:pPr>
        <w:pStyle w:val="a7"/>
        <w:shd w:val="clear" w:color="auto" w:fill="FFFFFF"/>
        <w:spacing w:before="0" w:beforeAutospacing="0" w:after="0" w:afterAutospacing="0" w:line="360" w:lineRule="auto"/>
        <w:ind w:firstLine="567"/>
        <w:jc w:val="both"/>
        <w:rPr>
          <w:sz w:val="28"/>
          <w:szCs w:val="28"/>
        </w:rPr>
      </w:pPr>
      <w:r>
        <w:rPr>
          <w:sz w:val="28"/>
          <w:szCs w:val="28"/>
        </w:rPr>
        <w:t>- в состав АРМ входит системный блок, монитор, средства ввода и принтера-МФУ.</w:t>
      </w:r>
    </w:p>
    <w:p w:rsidR="004E71BF" w:rsidRDefault="001A416C" w:rsidP="004E71BF">
      <w:pPr>
        <w:pStyle w:val="a7"/>
        <w:shd w:val="clear" w:color="auto" w:fill="FFFFFF"/>
        <w:spacing w:before="0" w:beforeAutospacing="0" w:after="0" w:afterAutospacing="0" w:line="360" w:lineRule="auto"/>
        <w:ind w:firstLine="567"/>
        <w:jc w:val="both"/>
        <w:rPr>
          <w:sz w:val="28"/>
          <w:szCs w:val="28"/>
        </w:rPr>
      </w:pPr>
      <w:r>
        <w:rPr>
          <w:sz w:val="28"/>
          <w:szCs w:val="28"/>
        </w:rPr>
        <w:t>Источником данных выступают:</w:t>
      </w:r>
    </w:p>
    <w:p w:rsidR="001A416C" w:rsidRDefault="001A416C" w:rsidP="004E71BF">
      <w:pPr>
        <w:pStyle w:val="a7"/>
        <w:shd w:val="clear" w:color="auto" w:fill="FFFFFF"/>
        <w:spacing w:before="0" w:beforeAutospacing="0" w:after="0" w:afterAutospacing="0" w:line="360" w:lineRule="auto"/>
        <w:ind w:firstLine="567"/>
        <w:jc w:val="both"/>
        <w:rPr>
          <w:sz w:val="28"/>
          <w:szCs w:val="28"/>
        </w:rPr>
      </w:pPr>
      <w:r>
        <w:rPr>
          <w:sz w:val="28"/>
          <w:szCs w:val="28"/>
        </w:rPr>
        <w:t>- Сведения как конфиденциальные так и открытые, вводятся при помощи клавиатуры АРМ;</w:t>
      </w:r>
    </w:p>
    <w:p w:rsidR="001A416C" w:rsidRDefault="001A416C" w:rsidP="004E71BF">
      <w:pPr>
        <w:pStyle w:val="a7"/>
        <w:shd w:val="clear" w:color="auto" w:fill="FFFFFF"/>
        <w:spacing w:before="0" w:beforeAutospacing="0" w:after="0" w:afterAutospacing="0" w:line="360" w:lineRule="auto"/>
        <w:ind w:firstLine="567"/>
        <w:jc w:val="both"/>
        <w:rPr>
          <w:sz w:val="28"/>
          <w:szCs w:val="28"/>
        </w:rPr>
      </w:pPr>
      <w:r>
        <w:rPr>
          <w:sz w:val="28"/>
          <w:szCs w:val="28"/>
        </w:rPr>
        <w:t>- Файлы принятые и передаваемые средствами ЛВС.</w:t>
      </w:r>
    </w:p>
    <w:p w:rsidR="00636A16" w:rsidRDefault="00636A16" w:rsidP="00636A16">
      <w:pPr>
        <w:pStyle w:val="a7"/>
        <w:keepNext/>
        <w:shd w:val="clear" w:color="auto" w:fill="FFFFFF"/>
        <w:spacing w:before="0" w:beforeAutospacing="0" w:after="0" w:afterAutospacing="0" w:line="360" w:lineRule="auto"/>
        <w:jc w:val="both"/>
      </w:pPr>
      <w:r>
        <w:rPr>
          <w:noProof/>
        </w:rPr>
        <w:drawing>
          <wp:inline distT="0" distB="0" distL="0" distR="0">
            <wp:extent cx="5760085" cy="39935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760085" cy="3993515"/>
                    </a:xfrm>
                    <a:prstGeom prst="rect">
                      <a:avLst/>
                    </a:prstGeom>
                  </pic:spPr>
                </pic:pic>
              </a:graphicData>
            </a:graphic>
          </wp:inline>
        </w:drawing>
      </w:r>
    </w:p>
    <w:p w:rsidR="00636A16" w:rsidRDefault="00636A16" w:rsidP="00636A16">
      <w:pPr>
        <w:pStyle w:val="af0"/>
        <w:jc w:val="center"/>
        <w:rPr>
          <w:szCs w:val="28"/>
        </w:rPr>
      </w:pPr>
      <w:r>
        <w:t xml:space="preserve">Рисунок </w:t>
      </w:r>
      <w:fldSimple w:instr=" SEQ Рисунок \* ARABIC ">
        <w:r w:rsidR="00994E06">
          <w:rPr>
            <w:noProof/>
          </w:rPr>
          <w:t>3</w:t>
        </w:r>
      </w:fldSimple>
      <w:r>
        <w:t xml:space="preserve"> - Диаграмма в нотации </w:t>
      </w:r>
      <w:r>
        <w:rPr>
          <w:lang w:val="en-US"/>
        </w:rPr>
        <w:t>IDFE</w:t>
      </w:r>
      <w:r w:rsidRPr="00426541">
        <w:t>0</w:t>
      </w:r>
      <w:r>
        <w:t xml:space="preserve"> работы информационной системы</w:t>
      </w:r>
    </w:p>
    <w:p w:rsidR="00371723" w:rsidRDefault="00371723" w:rsidP="00371723">
      <w:pPr>
        <w:pStyle w:val="a7"/>
        <w:keepNext/>
        <w:shd w:val="clear" w:color="auto" w:fill="FFFFFF"/>
        <w:spacing w:before="0" w:beforeAutospacing="0" w:after="0" w:afterAutospacing="0" w:line="360" w:lineRule="auto"/>
        <w:ind w:firstLine="567"/>
        <w:jc w:val="both"/>
      </w:pPr>
      <w:r>
        <w:rPr>
          <w:noProof/>
        </w:rPr>
        <w:lastRenderedPageBreak/>
        <w:drawing>
          <wp:inline distT="0" distB="0" distL="0" distR="0">
            <wp:extent cx="5760085" cy="40087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60085" cy="4008755"/>
                    </a:xfrm>
                    <a:prstGeom prst="rect">
                      <a:avLst/>
                    </a:prstGeom>
                  </pic:spPr>
                </pic:pic>
              </a:graphicData>
            </a:graphic>
          </wp:inline>
        </w:drawing>
      </w:r>
    </w:p>
    <w:p w:rsidR="00371723" w:rsidRDefault="00371723" w:rsidP="00371723">
      <w:pPr>
        <w:pStyle w:val="af0"/>
        <w:spacing w:after="0" w:line="360" w:lineRule="auto"/>
        <w:jc w:val="center"/>
        <w:rPr>
          <w:szCs w:val="28"/>
        </w:rPr>
      </w:pPr>
      <w:r>
        <w:t xml:space="preserve">Рисунок </w:t>
      </w:r>
      <w:fldSimple w:instr=" SEQ Рисунок \* ARABIC ">
        <w:r w:rsidR="00994E06">
          <w:rPr>
            <w:noProof/>
          </w:rPr>
          <w:t>4</w:t>
        </w:r>
      </w:fldSimple>
      <w:r>
        <w:t xml:space="preserve"> - Декомпозиция работы информационной системы в нотации </w:t>
      </w:r>
      <w:r>
        <w:rPr>
          <w:lang w:val="en-US"/>
        </w:rPr>
        <w:t>IDFE</w:t>
      </w:r>
      <w:r w:rsidRPr="00371723">
        <w:t>0</w:t>
      </w:r>
    </w:p>
    <w:p w:rsidR="001A416C" w:rsidRDefault="00850852" w:rsidP="004E71BF">
      <w:pPr>
        <w:pStyle w:val="a7"/>
        <w:shd w:val="clear" w:color="auto" w:fill="FFFFFF"/>
        <w:spacing w:before="0" w:beforeAutospacing="0" w:after="0" w:afterAutospacing="0" w:line="360" w:lineRule="auto"/>
        <w:ind w:firstLine="567"/>
        <w:jc w:val="both"/>
        <w:rPr>
          <w:sz w:val="28"/>
          <w:szCs w:val="28"/>
        </w:rPr>
      </w:pPr>
      <w:r>
        <w:rPr>
          <w:sz w:val="28"/>
          <w:szCs w:val="28"/>
        </w:rPr>
        <w:t>Вся работы в АС ведется при помощи АРМ. Пользователь вносит информацию, выводит на печать, просматривает и отправляет.</w:t>
      </w:r>
    </w:p>
    <w:p w:rsidR="00850852" w:rsidRDefault="00850852" w:rsidP="004E71BF">
      <w:pPr>
        <w:pStyle w:val="a7"/>
        <w:shd w:val="clear" w:color="auto" w:fill="FFFFFF"/>
        <w:spacing w:before="0" w:beforeAutospacing="0" w:after="0" w:afterAutospacing="0" w:line="360" w:lineRule="auto"/>
        <w:ind w:firstLine="567"/>
        <w:jc w:val="both"/>
        <w:rPr>
          <w:sz w:val="28"/>
          <w:szCs w:val="28"/>
        </w:rPr>
      </w:pPr>
      <w:r>
        <w:rPr>
          <w:sz w:val="28"/>
          <w:szCs w:val="28"/>
        </w:rPr>
        <w:t>Вся ин</w:t>
      </w:r>
      <w:r w:rsidR="008018E3">
        <w:rPr>
          <w:sz w:val="28"/>
          <w:szCs w:val="28"/>
        </w:rPr>
        <w:t>формация хранится в базе данных на сервере организации. Также функции программы осуществляются с использованием сервера.</w:t>
      </w:r>
    </w:p>
    <w:p w:rsidR="008018E3" w:rsidRDefault="008018E3" w:rsidP="004E71BF">
      <w:pPr>
        <w:pStyle w:val="a7"/>
        <w:shd w:val="clear" w:color="auto" w:fill="FFFFFF"/>
        <w:spacing w:before="0" w:beforeAutospacing="0" w:after="0" w:afterAutospacing="0" w:line="360" w:lineRule="auto"/>
        <w:ind w:firstLine="567"/>
        <w:jc w:val="both"/>
        <w:rPr>
          <w:sz w:val="28"/>
          <w:szCs w:val="28"/>
        </w:rPr>
      </w:pPr>
      <w:r>
        <w:rPr>
          <w:sz w:val="28"/>
          <w:szCs w:val="28"/>
        </w:rPr>
        <w:t>Пользователям АС допускается использование съемных носителей:</w:t>
      </w:r>
    </w:p>
    <w:p w:rsidR="008018E3" w:rsidRDefault="00EC4DE1" w:rsidP="004E71BF">
      <w:pPr>
        <w:pStyle w:val="a7"/>
        <w:shd w:val="clear" w:color="auto" w:fill="FFFFFF"/>
        <w:spacing w:before="0" w:beforeAutospacing="0" w:after="0" w:afterAutospacing="0" w:line="360" w:lineRule="auto"/>
        <w:ind w:firstLine="567"/>
        <w:jc w:val="both"/>
        <w:rPr>
          <w:sz w:val="28"/>
          <w:szCs w:val="28"/>
        </w:rPr>
      </w:pPr>
      <w:r>
        <w:rPr>
          <w:sz w:val="28"/>
          <w:szCs w:val="28"/>
        </w:rPr>
        <w:t xml:space="preserve">- Для записи информации на них как </w:t>
      </w:r>
      <w:r w:rsidR="00B74556">
        <w:rPr>
          <w:sz w:val="28"/>
          <w:szCs w:val="28"/>
        </w:rPr>
        <w:t>конфиденциальной</w:t>
      </w:r>
      <w:r>
        <w:rPr>
          <w:sz w:val="28"/>
          <w:szCs w:val="28"/>
        </w:rPr>
        <w:t xml:space="preserve"> так и открытой;</w:t>
      </w:r>
    </w:p>
    <w:p w:rsidR="00EC4DE1" w:rsidRDefault="00EC4DE1" w:rsidP="004E71BF">
      <w:pPr>
        <w:pStyle w:val="a7"/>
        <w:shd w:val="clear" w:color="auto" w:fill="FFFFFF"/>
        <w:spacing w:before="0" w:beforeAutospacing="0" w:after="0" w:afterAutospacing="0" w:line="360" w:lineRule="auto"/>
        <w:ind w:firstLine="567"/>
        <w:jc w:val="both"/>
        <w:rPr>
          <w:sz w:val="28"/>
          <w:szCs w:val="28"/>
        </w:rPr>
      </w:pPr>
      <w:r>
        <w:rPr>
          <w:sz w:val="28"/>
          <w:szCs w:val="28"/>
        </w:rPr>
        <w:t>- Может быть источником открытых данных;</w:t>
      </w:r>
    </w:p>
    <w:p w:rsidR="00EC4DE1" w:rsidRDefault="00EC4DE1" w:rsidP="00EC4DE1">
      <w:pPr>
        <w:pStyle w:val="a7"/>
        <w:shd w:val="clear" w:color="auto" w:fill="FFFFFF"/>
        <w:spacing w:before="0" w:beforeAutospacing="0" w:after="0" w:afterAutospacing="0" w:line="360" w:lineRule="auto"/>
        <w:ind w:firstLine="567"/>
        <w:jc w:val="both"/>
        <w:rPr>
          <w:sz w:val="28"/>
          <w:szCs w:val="28"/>
        </w:rPr>
      </w:pPr>
      <w:r>
        <w:rPr>
          <w:sz w:val="28"/>
          <w:szCs w:val="28"/>
        </w:rPr>
        <w:t>- Допускается использовать съемные носители для резервирования данных.</w:t>
      </w:r>
    </w:p>
    <w:p w:rsidR="00EC4DE1" w:rsidRDefault="008421DF" w:rsidP="00EC4DE1">
      <w:pPr>
        <w:pStyle w:val="a7"/>
        <w:shd w:val="clear" w:color="auto" w:fill="FFFFFF"/>
        <w:spacing w:before="0" w:beforeAutospacing="0" w:after="0" w:afterAutospacing="0" w:line="360" w:lineRule="auto"/>
        <w:ind w:firstLine="567"/>
        <w:jc w:val="both"/>
        <w:rPr>
          <w:sz w:val="28"/>
          <w:szCs w:val="28"/>
        </w:rPr>
      </w:pPr>
      <w:r>
        <w:rPr>
          <w:sz w:val="28"/>
          <w:szCs w:val="28"/>
        </w:rPr>
        <w:t>Передача информации из информационной системы может осуществляться по каналам связи при помощи ЛВС и при помощи съемных носителей, а передача конфиденциальной информации осуществляется через съемный носитель с фиксацией факта передачи.</w:t>
      </w:r>
    </w:p>
    <w:p w:rsidR="008421DF" w:rsidRPr="008421DF" w:rsidRDefault="008421DF" w:rsidP="0031708C">
      <w:pPr>
        <w:pStyle w:val="a7"/>
        <w:numPr>
          <w:ilvl w:val="1"/>
          <w:numId w:val="1"/>
        </w:numPr>
        <w:shd w:val="clear" w:color="auto" w:fill="FFFFFF"/>
        <w:spacing w:before="0" w:beforeAutospacing="0" w:after="0" w:afterAutospacing="0" w:line="360" w:lineRule="auto"/>
        <w:jc w:val="center"/>
        <w:outlineLvl w:val="1"/>
        <w:rPr>
          <w:b/>
          <w:sz w:val="28"/>
          <w:szCs w:val="28"/>
        </w:rPr>
      </w:pPr>
      <w:bookmarkStart w:id="6" w:name="_Toc8816257"/>
      <w:r w:rsidRPr="008421DF">
        <w:rPr>
          <w:b/>
          <w:sz w:val="28"/>
          <w:szCs w:val="28"/>
        </w:rPr>
        <w:lastRenderedPageBreak/>
        <w:t>Обеспечение безопасности информации в ИС</w:t>
      </w:r>
      <w:bookmarkEnd w:id="6"/>
    </w:p>
    <w:p w:rsidR="008421DF" w:rsidRDefault="00FD1A5E" w:rsidP="008421DF">
      <w:pPr>
        <w:pStyle w:val="a7"/>
        <w:shd w:val="clear" w:color="auto" w:fill="FFFFFF"/>
        <w:spacing w:before="0" w:beforeAutospacing="0" w:after="0" w:afterAutospacing="0" w:line="360" w:lineRule="auto"/>
        <w:ind w:firstLine="567"/>
        <w:jc w:val="both"/>
        <w:rPr>
          <w:sz w:val="28"/>
          <w:szCs w:val="28"/>
        </w:rPr>
      </w:pPr>
      <w:r>
        <w:rPr>
          <w:sz w:val="28"/>
          <w:szCs w:val="28"/>
        </w:rPr>
        <w:t>Для обеспечения зашиты информации которая обрабатывается при помощи информационной системы входят следующие средства защиты информации:</w:t>
      </w:r>
    </w:p>
    <w:p w:rsidR="00FD1A5E" w:rsidRPr="00D8221B" w:rsidRDefault="00FD1A5E" w:rsidP="008421DF">
      <w:pPr>
        <w:pStyle w:val="a7"/>
        <w:shd w:val="clear" w:color="auto" w:fill="FFFFFF"/>
        <w:spacing w:before="0" w:beforeAutospacing="0" w:after="0" w:afterAutospacing="0" w:line="360" w:lineRule="auto"/>
        <w:ind w:firstLine="567"/>
        <w:jc w:val="both"/>
        <w:rPr>
          <w:sz w:val="28"/>
          <w:szCs w:val="28"/>
          <w:lang w:val="en-US"/>
        </w:rPr>
      </w:pPr>
      <w:r w:rsidRPr="00D8221B">
        <w:rPr>
          <w:sz w:val="28"/>
          <w:szCs w:val="28"/>
          <w:lang w:val="en-US"/>
        </w:rPr>
        <w:t xml:space="preserve">- </w:t>
      </w:r>
      <w:r>
        <w:rPr>
          <w:sz w:val="28"/>
          <w:szCs w:val="28"/>
        </w:rPr>
        <w:t>СКИ</w:t>
      </w:r>
      <w:r w:rsidRPr="00D8221B">
        <w:rPr>
          <w:sz w:val="28"/>
          <w:szCs w:val="28"/>
          <w:lang w:val="en-US"/>
        </w:rPr>
        <w:t xml:space="preserve"> </w:t>
      </w:r>
      <w:r>
        <w:rPr>
          <w:sz w:val="28"/>
          <w:szCs w:val="28"/>
        </w:rPr>
        <w:t>от</w:t>
      </w:r>
      <w:r w:rsidRPr="00D8221B">
        <w:rPr>
          <w:sz w:val="28"/>
          <w:szCs w:val="28"/>
          <w:lang w:val="en-US"/>
        </w:rPr>
        <w:t xml:space="preserve"> </w:t>
      </w:r>
      <w:r>
        <w:rPr>
          <w:sz w:val="28"/>
          <w:szCs w:val="28"/>
        </w:rPr>
        <w:t>НДС</w:t>
      </w:r>
      <w:r w:rsidRPr="00D8221B">
        <w:rPr>
          <w:sz w:val="28"/>
          <w:szCs w:val="28"/>
          <w:lang w:val="en-US"/>
        </w:rPr>
        <w:t xml:space="preserve"> </w:t>
      </w:r>
      <w:proofErr w:type="spellStart"/>
      <w:r>
        <w:rPr>
          <w:sz w:val="28"/>
          <w:szCs w:val="28"/>
          <w:lang w:val="en-US"/>
        </w:rPr>
        <w:t>SecretNet</w:t>
      </w:r>
      <w:proofErr w:type="spellEnd"/>
      <w:r w:rsidRPr="00D8221B">
        <w:rPr>
          <w:sz w:val="28"/>
          <w:szCs w:val="28"/>
          <w:lang w:val="en-US"/>
        </w:rPr>
        <w:t xml:space="preserve"> 6;</w:t>
      </w:r>
    </w:p>
    <w:p w:rsidR="00957D80" w:rsidRPr="00D8221B" w:rsidRDefault="00957D80" w:rsidP="008421DF">
      <w:pPr>
        <w:pStyle w:val="a7"/>
        <w:shd w:val="clear" w:color="auto" w:fill="FFFFFF"/>
        <w:spacing w:before="0" w:beforeAutospacing="0" w:after="0" w:afterAutospacing="0" w:line="360" w:lineRule="auto"/>
        <w:ind w:firstLine="567"/>
        <w:jc w:val="both"/>
        <w:rPr>
          <w:sz w:val="28"/>
          <w:szCs w:val="28"/>
          <w:lang w:val="en-US"/>
        </w:rPr>
      </w:pPr>
      <w:r w:rsidRPr="00D8221B">
        <w:rPr>
          <w:sz w:val="28"/>
          <w:szCs w:val="28"/>
          <w:lang w:val="en-US"/>
        </w:rPr>
        <w:t xml:space="preserve">- </w:t>
      </w:r>
      <w:r>
        <w:rPr>
          <w:sz w:val="28"/>
          <w:szCs w:val="28"/>
        </w:rPr>
        <w:t>СКЗИ</w:t>
      </w:r>
      <w:r w:rsidRPr="00D8221B">
        <w:rPr>
          <w:sz w:val="28"/>
          <w:szCs w:val="28"/>
          <w:lang w:val="en-US"/>
        </w:rPr>
        <w:t xml:space="preserve"> </w:t>
      </w:r>
      <w:r>
        <w:rPr>
          <w:sz w:val="28"/>
          <w:szCs w:val="28"/>
          <w:lang w:val="en-US"/>
        </w:rPr>
        <w:t>Secret Disk Server</w:t>
      </w:r>
      <w:r w:rsidRPr="00D8221B">
        <w:rPr>
          <w:sz w:val="28"/>
          <w:szCs w:val="28"/>
          <w:lang w:val="en-US"/>
        </w:rPr>
        <w:t>;</w:t>
      </w:r>
    </w:p>
    <w:p w:rsidR="00FD1A5E" w:rsidRPr="00D8221B" w:rsidRDefault="00FD1A5E" w:rsidP="008421DF">
      <w:pPr>
        <w:pStyle w:val="a7"/>
        <w:shd w:val="clear" w:color="auto" w:fill="FFFFFF"/>
        <w:spacing w:before="0" w:beforeAutospacing="0" w:after="0" w:afterAutospacing="0" w:line="360" w:lineRule="auto"/>
        <w:ind w:firstLine="567"/>
        <w:jc w:val="both"/>
        <w:rPr>
          <w:sz w:val="28"/>
          <w:szCs w:val="28"/>
          <w:lang w:val="en-US"/>
        </w:rPr>
      </w:pPr>
      <w:r w:rsidRPr="00D8221B">
        <w:rPr>
          <w:sz w:val="28"/>
          <w:szCs w:val="28"/>
          <w:lang w:val="en-US"/>
        </w:rPr>
        <w:t xml:space="preserve">- </w:t>
      </w:r>
      <w:r>
        <w:rPr>
          <w:sz w:val="28"/>
          <w:szCs w:val="28"/>
        </w:rPr>
        <w:t>Антивирусное</w:t>
      </w:r>
      <w:r w:rsidRPr="00D8221B">
        <w:rPr>
          <w:sz w:val="28"/>
          <w:szCs w:val="28"/>
          <w:lang w:val="en-US"/>
        </w:rPr>
        <w:t xml:space="preserve"> </w:t>
      </w:r>
      <w:r>
        <w:rPr>
          <w:sz w:val="28"/>
          <w:szCs w:val="28"/>
        </w:rPr>
        <w:t>ПО</w:t>
      </w:r>
      <w:r w:rsidRPr="00D8221B">
        <w:rPr>
          <w:sz w:val="28"/>
          <w:szCs w:val="28"/>
          <w:lang w:val="en-US"/>
        </w:rPr>
        <w:t xml:space="preserve"> </w:t>
      </w:r>
      <w:r>
        <w:rPr>
          <w:sz w:val="28"/>
          <w:szCs w:val="28"/>
        </w:rPr>
        <w:t>СЗИ</w:t>
      </w:r>
      <w:r w:rsidRPr="00D8221B">
        <w:rPr>
          <w:sz w:val="28"/>
          <w:szCs w:val="28"/>
          <w:lang w:val="en-US"/>
        </w:rPr>
        <w:t xml:space="preserve"> </w:t>
      </w:r>
      <w:r>
        <w:rPr>
          <w:sz w:val="28"/>
          <w:szCs w:val="28"/>
          <w:lang w:val="en-US"/>
        </w:rPr>
        <w:t>ESED</w:t>
      </w:r>
      <w:r w:rsidRPr="00D8221B">
        <w:rPr>
          <w:sz w:val="28"/>
          <w:szCs w:val="28"/>
          <w:lang w:val="en-US"/>
        </w:rPr>
        <w:t xml:space="preserve"> </w:t>
      </w:r>
      <w:r>
        <w:rPr>
          <w:sz w:val="28"/>
          <w:szCs w:val="28"/>
          <w:lang w:val="en-US"/>
        </w:rPr>
        <w:t>NOD</w:t>
      </w:r>
      <w:r w:rsidRPr="00D8221B">
        <w:rPr>
          <w:sz w:val="28"/>
          <w:szCs w:val="28"/>
          <w:lang w:val="en-US"/>
        </w:rPr>
        <w:t xml:space="preserve">32 </w:t>
      </w:r>
      <w:r>
        <w:rPr>
          <w:sz w:val="28"/>
          <w:szCs w:val="28"/>
          <w:lang w:val="en-US"/>
        </w:rPr>
        <w:t>Antivirus</w:t>
      </w:r>
      <w:r w:rsidR="008E1306" w:rsidRPr="00D8221B">
        <w:rPr>
          <w:sz w:val="28"/>
          <w:szCs w:val="28"/>
          <w:lang w:val="en-US"/>
        </w:rPr>
        <w:t>.</w:t>
      </w:r>
    </w:p>
    <w:p w:rsidR="0021104D" w:rsidRDefault="0021104D" w:rsidP="0021104D">
      <w:pPr>
        <w:pStyle w:val="a7"/>
        <w:keepNext/>
        <w:shd w:val="clear" w:color="auto" w:fill="FFFFFF"/>
        <w:spacing w:before="0" w:beforeAutospacing="0" w:after="0" w:afterAutospacing="0" w:line="360" w:lineRule="auto"/>
        <w:jc w:val="both"/>
      </w:pPr>
      <w:r>
        <w:rPr>
          <w:noProof/>
        </w:rPr>
        <w:drawing>
          <wp:inline distT="0" distB="0" distL="0" distR="0">
            <wp:extent cx="5760085" cy="39909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760085" cy="3990975"/>
                    </a:xfrm>
                    <a:prstGeom prst="rect">
                      <a:avLst/>
                    </a:prstGeom>
                  </pic:spPr>
                </pic:pic>
              </a:graphicData>
            </a:graphic>
          </wp:inline>
        </w:drawing>
      </w:r>
    </w:p>
    <w:p w:rsidR="0021104D" w:rsidRDefault="0021104D" w:rsidP="0021104D">
      <w:pPr>
        <w:pStyle w:val="af0"/>
        <w:spacing w:after="0" w:line="360" w:lineRule="auto"/>
        <w:jc w:val="center"/>
        <w:rPr>
          <w:szCs w:val="28"/>
        </w:rPr>
      </w:pPr>
      <w:r>
        <w:t xml:space="preserve">Рисунок </w:t>
      </w:r>
      <w:fldSimple w:instr=" SEQ Рисунок \* ARABIC ">
        <w:r w:rsidR="00994E06">
          <w:rPr>
            <w:noProof/>
          </w:rPr>
          <w:t>5</w:t>
        </w:r>
      </w:fldSimple>
      <w:r>
        <w:t xml:space="preserve"> - </w:t>
      </w:r>
      <w:r w:rsidRPr="001C0B92">
        <w:t>Диаграмма уровня А-0 "Обеспечение информационной безопасности"</w:t>
      </w:r>
    </w:p>
    <w:p w:rsidR="00994E06" w:rsidRDefault="00994E06" w:rsidP="00994E06">
      <w:pPr>
        <w:pStyle w:val="a7"/>
        <w:keepNext/>
        <w:shd w:val="clear" w:color="auto" w:fill="FFFFFF"/>
        <w:spacing w:before="0" w:beforeAutospacing="0" w:after="0" w:afterAutospacing="0" w:line="360" w:lineRule="auto"/>
        <w:jc w:val="both"/>
      </w:pPr>
      <w:r>
        <w:rPr>
          <w:noProof/>
        </w:rPr>
        <w:lastRenderedPageBreak/>
        <w:drawing>
          <wp:inline distT="0" distB="0" distL="0" distR="0">
            <wp:extent cx="5760085" cy="39960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760085" cy="3996055"/>
                    </a:xfrm>
                    <a:prstGeom prst="rect">
                      <a:avLst/>
                    </a:prstGeom>
                  </pic:spPr>
                </pic:pic>
              </a:graphicData>
            </a:graphic>
          </wp:inline>
        </w:drawing>
      </w:r>
    </w:p>
    <w:p w:rsidR="00994E06" w:rsidRDefault="00994E06" w:rsidP="00994E06">
      <w:pPr>
        <w:pStyle w:val="af0"/>
        <w:spacing w:after="0" w:line="360" w:lineRule="auto"/>
        <w:jc w:val="center"/>
        <w:rPr>
          <w:szCs w:val="28"/>
        </w:rPr>
      </w:pPr>
      <w:r>
        <w:t xml:space="preserve">Рисунок </w:t>
      </w:r>
      <w:fldSimple w:instr=" SEQ Рисунок \* ARABIC ">
        <w:r>
          <w:rPr>
            <w:noProof/>
          </w:rPr>
          <w:t>6</w:t>
        </w:r>
      </w:fldSimple>
      <w:r>
        <w:t xml:space="preserve"> - Декомпозиция диаграммы уровня А-0 </w:t>
      </w:r>
      <w:r w:rsidRPr="00994E06">
        <w:rPr>
          <w:szCs w:val="28"/>
          <w:shd w:val="clear" w:color="auto" w:fill="FFFFFF"/>
        </w:rPr>
        <w:t>"Обеспечение информационной безопасности"</w:t>
      </w:r>
    </w:p>
    <w:p w:rsidR="008E1306" w:rsidRDefault="008E1306" w:rsidP="008421DF">
      <w:pPr>
        <w:pStyle w:val="a7"/>
        <w:shd w:val="clear" w:color="auto" w:fill="FFFFFF"/>
        <w:spacing w:before="0" w:beforeAutospacing="0" w:after="0" w:afterAutospacing="0" w:line="360" w:lineRule="auto"/>
        <w:ind w:firstLine="567"/>
        <w:jc w:val="both"/>
        <w:rPr>
          <w:sz w:val="28"/>
          <w:szCs w:val="28"/>
        </w:rPr>
      </w:pPr>
      <w:r>
        <w:rPr>
          <w:sz w:val="28"/>
          <w:szCs w:val="28"/>
        </w:rPr>
        <w:t>Настройку данных программ и контроль их работы, а также обновление базы антивируса, диагностику и устранение неполадок в работе ПО осуществляет ответственное лицо за безопасность ИС.</w:t>
      </w:r>
    </w:p>
    <w:p w:rsidR="008E1306" w:rsidRDefault="0061544F" w:rsidP="008421DF">
      <w:pPr>
        <w:pStyle w:val="a7"/>
        <w:shd w:val="clear" w:color="auto" w:fill="FFFFFF"/>
        <w:spacing w:before="0" w:beforeAutospacing="0" w:after="0" w:afterAutospacing="0" w:line="360" w:lineRule="auto"/>
        <w:ind w:firstLine="567"/>
        <w:jc w:val="both"/>
        <w:rPr>
          <w:sz w:val="28"/>
          <w:szCs w:val="28"/>
        </w:rPr>
      </w:pPr>
      <w:r>
        <w:rPr>
          <w:sz w:val="28"/>
          <w:szCs w:val="28"/>
        </w:rPr>
        <w:t>Также ответственное лицо за безопасность ИС должно осуществлять ежедневный контроль защищенности информации от несанкционированного доступа. Основное средство защиты это анализ журнала событий и журнала системы.</w:t>
      </w:r>
    </w:p>
    <w:p w:rsidR="0061544F" w:rsidRDefault="00B455AB" w:rsidP="008421DF">
      <w:pPr>
        <w:pStyle w:val="a7"/>
        <w:shd w:val="clear" w:color="auto" w:fill="FFFFFF"/>
        <w:spacing w:before="0" w:beforeAutospacing="0" w:after="0" w:afterAutospacing="0" w:line="360" w:lineRule="auto"/>
        <w:ind w:firstLine="567"/>
        <w:jc w:val="both"/>
        <w:rPr>
          <w:sz w:val="28"/>
          <w:szCs w:val="28"/>
        </w:rPr>
      </w:pPr>
      <w:r>
        <w:rPr>
          <w:sz w:val="28"/>
          <w:szCs w:val="28"/>
        </w:rPr>
        <w:t>К работе с ИС допускаются только утвержденные пользователи.</w:t>
      </w:r>
    </w:p>
    <w:p w:rsidR="00957D80" w:rsidRDefault="00957D80" w:rsidP="008421DF">
      <w:pPr>
        <w:pStyle w:val="a7"/>
        <w:shd w:val="clear" w:color="auto" w:fill="FFFFFF"/>
        <w:spacing w:before="0" w:beforeAutospacing="0" w:after="0" w:afterAutospacing="0" w:line="360" w:lineRule="auto"/>
        <w:ind w:firstLine="567"/>
        <w:jc w:val="both"/>
        <w:rPr>
          <w:sz w:val="28"/>
          <w:szCs w:val="28"/>
        </w:rPr>
      </w:pPr>
      <w:r>
        <w:rPr>
          <w:sz w:val="28"/>
          <w:szCs w:val="28"/>
        </w:rPr>
        <w:t xml:space="preserve">Для доступа к использованию информации необходимо пройти идентификацию и аутентификацию, для э того используется CPB от НДС </w:t>
      </w:r>
      <w:proofErr w:type="spellStart"/>
      <w:r>
        <w:rPr>
          <w:sz w:val="28"/>
          <w:szCs w:val="28"/>
          <w:lang w:val="en-US"/>
        </w:rPr>
        <w:t>SecretNet</w:t>
      </w:r>
      <w:proofErr w:type="spellEnd"/>
      <w:r w:rsidRPr="00957D80">
        <w:rPr>
          <w:sz w:val="28"/>
          <w:szCs w:val="28"/>
        </w:rPr>
        <w:t xml:space="preserve"> 6</w:t>
      </w:r>
      <w:r>
        <w:rPr>
          <w:sz w:val="28"/>
          <w:szCs w:val="28"/>
        </w:rPr>
        <w:t xml:space="preserve">. </w:t>
      </w:r>
    </w:p>
    <w:p w:rsidR="00B86EFC" w:rsidRDefault="00B86EFC" w:rsidP="00B86EFC">
      <w:pPr>
        <w:pStyle w:val="a7"/>
        <w:keepNext/>
        <w:shd w:val="clear" w:color="auto" w:fill="FFFFFF"/>
        <w:spacing w:before="0" w:beforeAutospacing="0" w:after="0" w:afterAutospacing="0" w:line="360" w:lineRule="auto"/>
        <w:ind w:firstLine="567"/>
        <w:jc w:val="both"/>
      </w:pPr>
      <w:r>
        <w:rPr>
          <w:noProof/>
        </w:rPr>
        <w:lastRenderedPageBreak/>
        <w:drawing>
          <wp:inline distT="0" distB="0" distL="0" distR="0">
            <wp:extent cx="5760085" cy="24707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760085" cy="2470785"/>
                    </a:xfrm>
                    <a:prstGeom prst="rect">
                      <a:avLst/>
                    </a:prstGeom>
                  </pic:spPr>
                </pic:pic>
              </a:graphicData>
            </a:graphic>
          </wp:inline>
        </w:drawing>
      </w:r>
    </w:p>
    <w:p w:rsidR="00B86EFC" w:rsidRDefault="00B86EFC" w:rsidP="00B86EFC">
      <w:pPr>
        <w:pStyle w:val="af0"/>
        <w:jc w:val="center"/>
        <w:rPr>
          <w:szCs w:val="28"/>
        </w:rPr>
      </w:pPr>
      <w:r>
        <w:t xml:space="preserve">Рисунок </w:t>
      </w:r>
      <w:r w:rsidR="00F60A78">
        <w:fldChar w:fldCharType="begin"/>
      </w:r>
      <w:r w:rsidR="00711030">
        <w:instrText xml:space="preserve"> SEQ Рисунок \* ARABIC </w:instrText>
      </w:r>
      <w:r w:rsidR="00F60A78">
        <w:fldChar w:fldCharType="separate"/>
      </w:r>
      <w:r w:rsidR="00994E06">
        <w:rPr>
          <w:noProof/>
        </w:rPr>
        <w:t>7</w:t>
      </w:r>
      <w:r w:rsidR="00F60A78">
        <w:rPr>
          <w:noProof/>
        </w:rPr>
        <w:fldChar w:fldCharType="end"/>
      </w:r>
      <w:r w:rsidRPr="00654184">
        <w:t xml:space="preserve"> - </w:t>
      </w:r>
      <w:r>
        <w:t xml:space="preserve">Основное окно программы </w:t>
      </w:r>
      <w:proofErr w:type="spellStart"/>
      <w:r>
        <w:rPr>
          <w:lang w:val="en-US"/>
        </w:rPr>
        <w:t>SecretNet</w:t>
      </w:r>
      <w:proofErr w:type="spellEnd"/>
      <w:r w:rsidRPr="00654184">
        <w:t xml:space="preserve"> 6</w:t>
      </w:r>
    </w:p>
    <w:p w:rsidR="00957D80" w:rsidRDefault="00957D80" w:rsidP="008421DF">
      <w:pPr>
        <w:pStyle w:val="a7"/>
        <w:shd w:val="clear" w:color="auto" w:fill="FFFFFF"/>
        <w:spacing w:before="0" w:beforeAutospacing="0" w:after="0" w:afterAutospacing="0" w:line="360" w:lineRule="auto"/>
        <w:ind w:firstLine="567"/>
        <w:jc w:val="both"/>
        <w:rPr>
          <w:sz w:val="28"/>
          <w:szCs w:val="28"/>
        </w:rPr>
      </w:pPr>
      <w:r>
        <w:rPr>
          <w:sz w:val="28"/>
          <w:szCs w:val="28"/>
        </w:rPr>
        <w:t>Выдачу, регистрацию и изменение логинов и паролей обеспечивает ответственное лицо за защиту информации.</w:t>
      </w:r>
    </w:p>
    <w:p w:rsidR="00957D80" w:rsidRDefault="00957D80" w:rsidP="008421DF">
      <w:pPr>
        <w:pStyle w:val="a7"/>
        <w:shd w:val="clear" w:color="auto" w:fill="FFFFFF"/>
        <w:spacing w:before="0" w:beforeAutospacing="0" w:after="0" w:afterAutospacing="0" w:line="360" w:lineRule="auto"/>
        <w:ind w:firstLine="567"/>
        <w:jc w:val="both"/>
        <w:rPr>
          <w:sz w:val="28"/>
          <w:szCs w:val="28"/>
        </w:rPr>
      </w:pPr>
      <w:r>
        <w:rPr>
          <w:sz w:val="28"/>
          <w:szCs w:val="28"/>
        </w:rPr>
        <w:t xml:space="preserve">Всем пользователям установлен свой уровень доступа к информации ИС, также для этого применена система защиты информации от несанкционированного доступа </w:t>
      </w:r>
      <w:proofErr w:type="spellStart"/>
      <w:r>
        <w:rPr>
          <w:sz w:val="28"/>
          <w:szCs w:val="28"/>
          <w:lang w:val="en-US"/>
        </w:rPr>
        <w:t>SecretNet</w:t>
      </w:r>
      <w:proofErr w:type="spellEnd"/>
      <w:r w:rsidRPr="00957D80">
        <w:rPr>
          <w:sz w:val="28"/>
          <w:szCs w:val="28"/>
        </w:rPr>
        <w:t xml:space="preserve"> 6. </w:t>
      </w:r>
    </w:p>
    <w:p w:rsidR="00957D80" w:rsidRDefault="00957D80" w:rsidP="008421DF">
      <w:pPr>
        <w:pStyle w:val="a7"/>
        <w:shd w:val="clear" w:color="auto" w:fill="FFFFFF"/>
        <w:spacing w:before="0" w:beforeAutospacing="0" w:after="0" w:afterAutospacing="0" w:line="360" w:lineRule="auto"/>
        <w:ind w:firstLine="567"/>
        <w:jc w:val="both"/>
        <w:rPr>
          <w:sz w:val="28"/>
          <w:szCs w:val="28"/>
        </w:rPr>
      </w:pPr>
      <w:r>
        <w:rPr>
          <w:sz w:val="28"/>
          <w:szCs w:val="28"/>
        </w:rPr>
        <w:t xml:space="preserve">Также имеется разграничение доступа к файлам на сервере, данное разграничение осуществляется при помощи компонента </w:t>
      </w:r>
      <w:proofErr w:type="spellStart"/>
      <w:r>
        <w:rPr>
          <w:sz w:val="28"/>
          <w:szCs w:val="28"/>
          <w:lang w:val="en-US"/>
        </w:rPr>
        <w:t>SecretDiskServer</w:t>
      </w:r>
      <w:proofErr w:type="spellEnd"/>
      <w:r>
        <w:rPr>
          <w:sz w:val="28"/>
          <w:szCs w:val="28"/>
        </w:rPr>
        <w:t>, При запуске данной программу пользователю необходимо предоставить свой пароль и логин, на основании ранее полученных данных о пользователе программа предоставляет доступ к определенным материалам.</w:t>
      </w:r>
    </w:p>
    <w:p w:rsidR="00482A7A" w:rsidRDefault="00482A7A" w:rsidP="008421DF">
      <w:pPr>
        <w:pStyle w:val="a7"/>
        <w:shd w:val="clear" w:color="auto" w:fill="FFFFFF"/>
        <w:spacing w:before="0" w:beforeAutospacing="0" w:after="0" w:afterAutospacing="0" w:line="360" w:lineRule="auto"/>
        <w:ind w:firstLine="567"/>
        <w:jc w:val="both"/>
        <w:rPr>
          <w:sz w:val="28"/>
          <w:szCs w:val="28"/>
        </w:rPr>
      </w:pPr>
      <w:r>
        <w:rPr>
          <w:sz w:val="28"/>
          <w:szCs w:val="28"/>
        </w:rPr>
        <w:t>Пароли доступа к данным ИС меняются в соответствии с инструкцией по парольной защите.</w:t>
      </w:r>
    </w:p>
    <w:p w:rsidR="00482A7A" w:rsidRDefault="00482A7A" w:rsidP="008421DF">
      <w:pPr>
        <w:pStyle w:val="a7"/>
        <w:shd w:val="clear" w:color="auto" w:fill="FFFFFF"/>
        <w:spacing w:before="0" w:beforeAutospacing="0" w:after="0" w:afterAutospacing="0" w:line="360" w:lineRule="auto"/>
        <w:ind w:firstLine="567"/>
        <w:jc w:val="both"/>
        <w:rPr>
          <w:sz w:val="28"/>
          <w:szCs w:val="28"/>
        </w:rPr>
      </w:pPr>
      <w:r>
        <w:rPr>
          <w:sz w:val="28"/>
          <w:szCs w:val="28"/>
        </w:rPr>
        <w:t>Защита компонентов ИС от вирусов осуществляется при помощи антивирусного ПО СЗИ</w:t>
      </w:r>
      <w:r w:rsidRPr="00FD1A5E">
        <w:rPr>
          <w:sz w:val="28"/>
          <w:szCs w:val="28"/>
        </w:rPr>
        <w:t xml:space="preserve"> </w:t>
      </w:r>
      <w:r>
        <w:rPr>
          <w:sz w:val="28"/>
          <w:szCs w:val="28"/>
          <w:lang w:val="en-US"/>
        </w:rPr>
        <w:t>ESED</w:t>
      </w:r>
      <w:r w:rsidRPr="00FD1A5E">
        <w:rPr>
          <w:sz w:val="28"/>
          <w:szCs w:val="28"/>
        </w:rPr>
        <w:t xml:space="preserve"> </w:t>
      </w:r>
      <w:r>
        <w:rPr>
          <w:sz w:val="28"/>
          <w:szCs w:val="28"/>
          <w:lang w:val="en-US"/>
        </w:rPr>
        <w:t>NOD</w:t>
      </w:r>
      <w:r w:rsidRPr="00FD1A5E">
        <w:rPr>
          <w:sz w:val="28"/>
          <w:szCs w:val="28"/>
        </w:rPr>
        <w:t xml:space="preserve">32 </w:t>
      </w:r>
      <w:r>
        <w:rPr>
          <w:sz w:val="28"/>
          <w:szCs w:val="28"/>
          <w:lang w:val="en-US"/>
        </w:rPr>
        <w:t>Antivirus</w:t>
      </w:r>
      <w:r>
        <w:rPr>
          <w:sz w:val="28"/>
          <w:szCs w:val="28"/>
        </w:rPr>
        <w:t>, в соответствии с инструкцией по антивирусной защите данных.</w:t>
      </w:r>
    </w:p>
    <w:p w:rsidR="00482A7A" w:rsidRPr="00482A7A" w:rsidRDefault="00482A7A" w:rsidP="008421DF">
      <w:pPr>
        <w:pStyle w:val="a7"/>
        <w:shd w:val="clear" w:color="auto" w:fill="FFFFFF"/>
        <w:spacing w:before="0" w:beforeAutospacing="0" w:after="0" w:afterAutospacing="0" w:line="360" w:lineRule="auto"/>
        <w:ind w:firstLine="567"/>
        <w:jc w:val="both"/>
        <w:rPr>
          <w:sz w:val="28"/>
          <w:szCs w:val="28"/>
        </w:rPr>
      </w:pPr>
      <w:r>
        <w:rPr>
          <w:sz w:val="28"/>
          <w:szCs w:val="28"/>
        </w:rPr>
        <w:t xml:space="preserve">Данные ИС проверяется на целостность до и после загрузки при помощи CPB от НДС </w:t>
      </w:r>
      <w:proofErr w:type="spellStart"/>
      <w:r>
        <w:rPr>
          <w:sz w:val="28"/>
          <w:szCs w:val="28"/>
          <w:lang w:val="en-US"/>
        </w:rPr>
        <w:t>SecretNet</w:t>
      </w:r>
      <w:proofErr w:type="spellEnd"/>
      <w:r w:rsidRPr="00482A7A">
        <w:rPr>
          <w:sz w:val="28"/>
          <w:szCs w:val="28"/>
        </w:rPr>
        <w:t xml:space="preserve"> 6.</w:t>
      </w:r>
    </w:p>
    <w:p w:rsidR="00482A7A" w:rsidRDefault="00BF70FE" w:rsidP="008421DF">
      <w:pPr>
        <w:pStyle w:val="a7"/>
        <w:shd w:val="clear" w:color="auto" w:fill="FFFFFF"/>
        <w:spacing w:before="0" w:beforeAutospacing="0" w:after="0" w:afterAutospacing="0" w:line="360" w:lineRule="auto"/>
        <w:ind w:firstLine="567"/>
        <w:jc w:val="both"/>
        <w:rPr>
          <w:sz w:val="28"/>
          <w:szCs w:val="28"/>
        </w:rPr>
      </w:pPr>
      <w:r>
        <w:rPr>
          <w:sz w:val="28"/>
          <w:szCs w:val="28"/>
        </w:rPr>
        <w:t>Данные при передаче из компонента в компонент ИС подвергаются шифрованию.</w:t>
      </w:r>
    </w:p>
    <w:p w:rsidR="00BF70FE" w:rsidRDefault="00BF70FE" w:rsidP="008421DF">
      <w:pPr>
        <w:pStyle w:val="a7"/>
        <w:shd w:val="clear" w:color="auto" w:fill="FFFFFF"/>
        <w:spacing w:before="0" w:beforeAutospacing="0" w:after="0" w:afterAutospacing="0" w:line="360" w:lineRule="auto"/>
        <w:ind w:firstLine="567"/>
        <w:jc w:val="both"/>
        <w:rPr>
          <w:sz w:val="28"/>
          <w:szCs w:val="28"/>
        </w:rPr>
      </w:pPr>
      <w:r>
        <w:rPr>
          <w:sz w:val="28"/>
          <w:szCs w:val="28"/>
        </w:rPr>
        <w:lastRenderedPageBreak/>
        <w:t>Также предусмотрено, если штат сотрудников меняется (прием на работу или увольнение) ответственное лицо за безопасность создает или удаляет своевременно данные о пользователе.</w:t>
      </w:r>
    </w:p>
    <w:p w:rsidR="00BF70FE" w:rsidRDefault="00BF70FE" w:rsidP="008421DF">
      <w:pPr>
        <w:pStyle w:val="a7"/>
        <w:shd w:val="clear" w:color="auto" w:fill="FFFFFF"/>
        <w:spacing w:before="0" w:beforeAutospacing="0" w:after="0" w:afterAutospacing="0" w:line="360" w:lineRule="auto"/>
        <w:ind w:firstLine="567"/>
        <w:jc w:val="both"/>
        <w:rPr>
          <w:sz w:val="28"/>
          <w:szCs w:val="28"/>
        </w:rPr>
      </w:pPr>
      <w:r>
        <w:rPr>
          <w:sz w:val="28"/>
          <w:szCs w:val="28"/>
        </w:rPr>
        <w:t>Резервное копирование данных организовано как автоматическое раз в неделю так и вручную на жёсткие диски и съемные носители.</w:t>
      </w:r>
    </w:p>
    <w:p w:rsidR="00BF70FE" w:rsidRDefault="00F16FF0" w:rsidP="008421DF">
      <w:pPr>
        <w:pStyle w:val="a7"/>
        <w:shd w:val="clear" w:color="auto" w:fill="FFFFFF"/>
        <w:spacing w:before="0" w:beforeAutospacing="0" w:after="0" w:afterAutospacing="0" w:line="360" w:lineRule="auto"/>
        <w:ind w:firstLine="567"/>
        <w:jc w:val="both"/>
        <w:rPr>
          <w:sz w:val="28"/>
          <w:szCs w:val="28"/>
        </w:rPr>
      </w:pPr>
      <w:r>
        <w:rPr>
          <w:sz w:val="28"/>
          <w:szCs w:val="28"/>
        </w:rPr>
        <w:t xml:space="preserve">Схема информационных потоков представлена на рисунке </w:t>
      </w:r>
      <w:r w:rsidR="006C6177">
        <w:rPr>
          <w:sz w:val="28"/>
          <w:szCs w:val="28"/>
        </w:rPr>
        <w:t>8</w:t>
      </w:r>
      <w:r>
        <w:rPr>
          <w:sz w:val="28"/>
          <w:szCs w:val="28"/>
        </w:rPr>
        <w:t>.</w:t>
      </w:r>
    </w:p>
    <w:p w:rsidR="00F16FF0" w:rsidRDefault="00F16FF0">
      <w:pPr>
        <w:rPr>
          <w:sz w:val="28"/>
          <w:szCs w:val="28"/>
        </w:rPr>
        <w:sectPr w:rsidR="00F16FF0" w:rsidSect="009E1D58">
          <w:footerReference w:type="default" r:id="rId18"/>
          <w:footerReference w:type="first" r:id="rId19"/>
          <w:pgSz w:w="11906" w:h="16838"/>
          <w:pgMar w:top="1134" w:right="1134" w:bottom="1134" w:left="1701" w:header="709" w:footer="709" w:gutter="0"/>
          <w:pgNumType w:start="2"/>
          <w:cols w:space="708"/>
          <w:titlePg/>
          <w:docGrid w:linePitch="360"/>
        </w:sectPr>
      </w:pPr>
    </w:p>
    <w:p w:rsidR="00964F36" w:rsidRDefault="00964F36" w:rsidP="00964F36">
      <w:pPr>
        <w:keepNext/>
        <w:jc w:val="center"/>
      </w:pPr>
      <w:r>
        <w:rPr>
          <w:noProof/>
          <w:lang w:eastAsia="ru-RU"/>
        </w:rPr>
        <w:lastRenderedPageBreak/>
        <w:drawing>
          <wp:inline distT="0" distB="0" distL="0" distR="0">
            <wp:extent cx="7477125" cy="5085863"/>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7501306" cy="5102310"/>
                    </a:xfrm>
                    <a:prstGeom prst="rect">
                      <a:avLst/>
                    </a:prstGeom>
                  </pic:spPr>
                </pic:pic>
              </a:graphicData>
            </a:graphic>
          </wp:inline>
        </w:drawing>
      </w:r>
    </w:p>
    <w:p w:rsidR="00964F36" w:rsidRDefault="00964F36" w:rsidP="00964F36">
      <w:pPr>
        <w:pStyle w:val="af0"/>
        <w:jc w:val="center"/>
        <w:rPr>
          <w:szCs w:val="28"/>
        </w:rPr>
      </w:pPr>
      <w:r>
        <w:t xml:space="preserve">Рисунок </w:t>
      </w:r>
      <w:fldSimple w:instr=" SEQ Рисунок \* ARABIC ">
        <w:r w:rsidR="00994E06">
          <w:rPr>
            <w:noProof/>
          </w:rPr>
          <w:t>8</w:t>
        </w:r>
      </w:fldSimple>
      <w:r>
        <w:t xml:space="preserve"> - Схема информационных пото</w:t>
      </w:r>
      <w:r w:rsidR="006B2080">
        <w:t>ко</w:t>
      </w:r>
      <w:r>
        <w:t>в</w:t>
      </w:r>
    </w:p>
    <w:p w:rsidR="00964F36" w:rsidRDefault="00964F36">
      <w:pPr>
        <w:rPr>
          <w:sz w:val="28"/>
          <w:szCs w:val="28"/>
        </w:rPr>
        <w:sectPr w:rsidR="00964F36" w:rsidSect="000E3F0A">
          <w:pgSz w:w="16838" w:h="11906" w:orient="landscape"/>
          <w:pgMar w:top="1701" w:right="1134" w:bottom="1134" w:left="1134" w:header="709" w:footer="709" w:gutter="0"/>
          <w:pgNumType w:start="16"/>
          <w:cols w:space="708"/>
          <w:titlePg/>
          <w:docGrid w:linePitch="360"/>
        </w:sectPr>
      </w:pPr>
    </w:p>
    <w:p w:rsidR="00BA4CA2" w:rsidRPr="003B1559" w:rsidRDefault="0031708C" w:rsidP="003B1559">
      <w:pPr>
        <w:pStyle w:val="29"/>
        <w:ind w:firstLine="0"/>
        <w:jc w:val="center"/>
        <w:outlineLvl w:val="1"/>
        <w:rPr>
          <w:color w:val="auto"/>
        </w:rPr>
      </w:pPr>
      <w:bookmarkStart w:id="7" w:name="_Toc3484937"/>
      <w:bookmarkStart w:id="8" w:name="_Toc3998345"/>
      <w:bookmarkStart w:id="9" w:name="_Toc8816258"/>
      <w:r>
        <w:rPr>
          <w:color w:val="auto"/>
        </w:rPr>
        <w:lastRenderedPageBreak/>
        <w:t>1.6</w:t>
      </w:r>
      <w:r w:rsidR="005C3C87" w:rsidRPr="003B1559">
        <w:rPr>
          <w:color w:val="auto"/>
        </w:rPr>
        <w:t xml:space="preserve"> </w:t>
      </w:r>
      <w:bookmarkEnd w:id="7"/>
      <w:bookmarkEnd w:id="8"/>
      <w:r w:rsidR="008677C8">
        <w:rPr>
          <w:color w:val="auto"/>
        </w:rPr>
        <w:t>Описание метода</w:t>
      </w:r>
      <w:r w:rsidR="00F073A9">
        <w:rPr>
          <w:color w:val="auto"/>
        </w:rPr>
        <w:t xml:space="preserve"> и транспорт социальной инженерии</w:t>
      </w:r>
      <w:bookmarkEnd w:id="9"/>
    </w:p>
    <w:p w:rsidR="003B1559" w:rsidRDefault="0087515A" w:rsidP="006C5017">
      <w:pPr>
        <w:spacing w:after="0" w:line="360" w:lineRule="auto"/>
        <w:ind w:firstLine="567"/>
        <w:jc w:val="both"/>
        <w:rPr>
          <w:rFonts w:ascii="Times New Roman" w:eastAsia="Times New Roman" w:hAnsi="Times New Roman" w:cs="Times New Roman"/>
          <w:bCs/>
          <w:sz w:val="28"/>
          <w:szCs w:val="36"/>
          <w:lang w:eastAsia="ru-RU"/>
        </w:rPr>
      </w:pPr>
      <w:bookmarkStart w:id="10" w:name="_Toc418796438"/>
      <w:bookmarkStart w:id="11" w:name="_Toc526013823"/>
      <w:bookmarkStart w:id="12" w:name="_Toc3484938"/>
      <w:bookmarkStart w:id="13" w:name="_Toc3998346"/>
      <w:r>
        <w:rPr>
          <w:rFonts w:ascii="Times New Roman" w:eastAsia="Times New Roman" w:hAnsi="Times New Roman" w:cs="Times New Roman"/>
          <w:bCs/>
          <w:sz w:val="28"/>
          <w:szCs w:val="36"/>
          <w:lang w:eastAsia="ru-RU"/>
        </w:rPr>
        <w:t xml:space="preserve">Социальная инженерия – метод получения информации через уязвимость, которая связана с человеческим фактором. Часто данным метод применяется в сетях Интернет для получения конфиденциальной информации или информации которая представляет большую ценность. Данный способ направлен на управление действиями человека, средствами социально-психологических методов воздействия. </w:t>
      </w:r>
      <w:r w:rsidR="000406F3">
        <w:rPr>
          <w:rFonts w:ascii="Times New Roman" w:eastAsia="Times New Roman" w:hAnsi="Times New Roman" w:cs="Times New Roman"/>
          <w:bCs/>
          <w:sz w:val="28"/>
          <w:szCs w:val="36"/>
          <w:lang w:eastAsia="ru-RU"/>
        </w:rPr>
        <w:t xml:space="preserve">Данный способ можно применять не только в целях хищения, но в законных целях, для совершения действий </w:t>
      </w:r>
      <w:r w:rsidR="00E2562C">
        <w:rPr>
          <w:rFonts w:ascii="Times New Roman" w:eastAsia="Times New Roman" w:hAnsi="Times New Roman" w:cs="Times New Roman"/>
          <w:bCs/>
          <w:sz w:val="28"/>
          <w:szCs w:val="36"/>
          <w:lang w:eastAsia="ru-RU"/>
        </w:rPr>
        <w:t xml:space="preserve">каким-то </w:t>
      </w:r>
      <w:r w:rsidR="000406F3">
        <w:rPr>
          <w:rFonts w:ascii="Times New Roman" w:eastAsia="Times New Roman" w:hAnsi="Times New Roman" w:cs="Times New Roman"/>
          <w:bCs/>
          <w:sz w:val="28"/>
          <w:szCs w:val="36"/>
          <w:lang w:eastAsia="ru-RU"/>
        </w:rPr>
        <w:t>конкретным человеком.</w:t>
      </w:r>
      <w:r>
        <w:rPr>
          <w:rFonts w:ascii="Times New Roman" w:eastAsia="Times New Roman" w:hAnsi="Times New Roman" w:cs="Times New Roman"/>
          <w:bCs/>
          <w:sz w:val="28"/>
          <w:szCs w:val="36"/>
          <w:lang w:eastAsia="ru-RU"/>
        </w:rPr>
        <w:t xml:space="preserve"> </w:t>
      </w:r>
    </w:p>
    <w:p w:rsidR="000406F3" w:rsidRDefault="000406F3" w:rsidP="006C5017">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Социальная инженерия является совокупностью подходов прикладных социальных наук, которые направлены на:</w:t>
      </w:r>
    </w:p>
    <w:p w:rsidR="000406F3" w:rsidRDefault="00F073A9" w:rsidP="0048674A">
      <w:pPr>
        <w:pStyle w:val="a5"/>
        <w:numPr>
          <w:ilvl w:val="0"/>
          <w:numId w:val="8"/>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Влияние на поведение человека;</w:t>
      </w:r>
    </w:p>
    <w:p w:rsidR="00F073A9" w:rsidRDefault="00F073A9" w:rsidP="0048674A">
      <w:pPr>
        <w:pStyle w:val="a5"/>
        <w:numPr>
          <w:ilvl w:val="0"/>
          <w:numId w:val="8"/>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Адаптацию соц. Институтов к изменяющимся условиям;</w:t>
      </w:r>
    </w:p>
    <w:p w:rsidR="00F073A9" w:rsidRDefault="00F073A9" w:rsidP="0048674A">
      <w:pPr>
        <w:pStyle w:val="a5"/>
        <w:numPr>
          <w:ilvl w:val="0"/>
          <w:numId w:val="8"/>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Решение социальных проблем;</w:t>
      </w:r>
    </w:p>
    <w:p w:rsidR="00F073A9" w:rsidRDefault="00F073A9" w:rsidP="0048674A">
      <w:pPr>
        <w:pStyle w:val="a5"/>
        <w:numPr>
          <w:ilvl w:val="0"/>
          <w:numId w:val="8"/>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Сохранение социальной активности.</w:t>
      </w:r>
    </w:p>
    <w:p w:rsidR="006C5017" w:rsidRDefault="006C5017" w:rsidP="006C5017">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 xml:space="preserve">Вредоносное ПО с использованием социальной инженерии давно используется в практике сети Интернет. Но теперь все чаще встречается упрощённый вариант например, как сообщение, которое и вызывает атаку. </w:t>
      </w:r>
    </w:p>
    <w:p w:rsidR="006C5017" w:rsidRDefault="006C5017" w:rsidP="006C5017">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Средства доставки могут быть:</w:t>
      </w:r>
    </w:p>
    <w:p w:rsidR="006C5017" w:rsidRDefault="006C5017" w:rsidP="0048674A">
      <w:pPr>
        <w:pStyle w:val="a5"/>
        <w:numPr>
          <w:ilvl w:val="0"/>
          <w:numId w:val="9"/>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Электронная почта;</w:t>
      </w:r>
    </w:p>
    <w:p w:rsidR="006C5017" w:rsidRDefault="006C5017" w:rsidP="0048674A">
      <w:pPr>
        <w:pStyle w:val="a5"/>
        <w:numPr>
          <w:ilvl w:val="0"/>
          <w:numId w:val="9"/>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Мессенджеры;</w:t>
      </w:r>
    </w:p>
    <w:p w:rsidR="006C5017" w:rsidRDefault="006C5017" w:rsidP="0048674A">
      <w:pPr>
        <w:pStyle w:val="a5"/>
        <w:numPr>
          <w:ilvl w:val="0"/>
          <w:numId w:val="9"/>
        </w:numPr>
        <w:rPr>
          <w:rFonts w:ascii="Times New Roman" w:eastAsia="Times New Roman" w:hAnsi="Times New Roman" w:cs="Times New Roman"/>
          <w:bCs/>
          <w:sz w:val="28"/>
          <w:szCs w:val="36"/>
          <w:lang w:eastAsia="ru-RU"/>
        </w:rPr>
      </w:pPr>
      <w:proofErr w:type="spellStart"/>
      <w:r>
        <w:rPr>
          <w:rFonts w:ascii="Times New Roman" w:eastAsia="Times New Roman" w:hAnsi="Times New Roman" w:cs="Times New Roman"/>
          <w:bCs/>
          <w:sz w:val="28"/>
          <w:szCs w:val="36"/>
          <w:lang w:eastAsia="ru-RU"/>
        </w:rPr>
        <w:t>Однорагновые</w:t>
      </w:r>
      <w:proofErr w:type="spellEnd"/>
      <w:r>
        <w:rPr>
          <w:rFonts w:ascii="Times New Roman" w:eastAsia="Times New Roman" w:hAnsi="Times New Roman" w:cs="Times New Roman"/>
          <w:bCs/>
          <w:sz w:val="28"/>
          <w:szCs w:val="36"/>
          <w:lang w:eastAsia="ru-RU"/>
        </w:rPr>
        <w:t xml:space="preserve"> сети.</w:t>
      </w:r>
    </w:p>
    <w:p w:rsidR="000B086F" w:rsidRDefault="000B086F" w:rsidP="000B086F">
      <w:pPr>
        <w:spacing w:after="0" w:line="360" w:lineRule="auto"/>
        <w:ind w:firstLine="567"/>
        <w:jc w:val="both"/>
        <w:rPr>
          <w:rFonts w:ascii="Times New Roman" w:eastAsia="Times New Roman" w:hAnsi="Times New Roman" w:cs="Times New Roman"/>
          <w:bCs/>
          <w:sz w:val="28"/>
          <w:szCs w:val="36"/>
          <w:lang w:eastAsia="ru-RU"/>
        </w:rPr>
      </w:pPr>
      <w:r w:rsidRPr="000B086F">
        <w:rPr>
          <w:rFonts w:ascii="Times New Roman" w:eastAsia="Times New Roman" w:hAnsi="Times New Roman" w:cs="Times New Roman"/>
          <w:bCs/>
          <w:sz w:val="28"/>
          <w:szCs w:val="36"/>
          <w:lang w:eastAsia="ru-RU"/>
        </w:rPr>
        <w:t>Для более наглядного применения метода предположим, что объекты состоят из:</w:t>
      </w:r>
    </w:p>
    <w:p w:rsidR="000B086F" w:rsidRDefault="000B086F" w:rsidP="0048674A">
      <w:pPr>
        <w:pStyle w:val="a5"/>
        <w:numPr>
          <w:ilvl w:val="0"/>
          <w:numId w:val="10"/>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Наполнение сообщения;</w:t>
      </w:r>
    </w:p>
    <w:p w:rsidR="000B086F" w:rsidRDefault="000B086F" w:rsidP="0048674A">
      <w:pPr>
        <w:pStyle w:val="a5"/>
        <w:numPr>
          <w:ilvl w:val="0"/>
          <w:numId w:val="10"/>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Отправитель;</w:t>
      </w:r>
    </w:p>
    <w:p w:rsidR="000B086F" w:rsidRDefault="000B086F" w:rsidP="0048674A">
      <w:pPr>
        <w:pStyle w:val="a5"/>
        <w:numPr>
          <w:ilvl w:val="0"/>
          <w:numId w:val="10"/>
        </w:numPr>
        <w:spacing w:after="0" w:line="360" w:lineRule="auto"/>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Активная ссылка на вредоносное ПО.</w:t>
      </w:r>
    </w:p>
    <w:p w:rsidR="00C71D41" w:rsidRDefault="00C71D41" w:rsidP="00C71D41">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lastRenderedPageBreak/>
        <w:t xml:space="preserve">В зависимости от средств доставки, допускается возможность присутствия не всех этих компонентов. Электронная почта является самым распространённым способом передачи вредоносного ПО. </w:t>
      </w:r>
    </w:p>
    <w:p w:rsidR="00C71D41" w:rsidRDefault="00C71D41" w:rsidP="00C71D41">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Для привлечения внимания злоумышленник показывает тему сообщения для того что бы заинтересовать пользователя и создает вложение для убеждения выполнения каких-либо действий, которые могут привести к дальнейшей установке вредоносного ПО ка ПК.</w:t>
      </w:r>
    </w:p>
    <w:p w:rsidR="003E2E92" w:rsidRDefault="003E2E92" w:rsidP="00C71D41">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Сейчас также очень распространено использование мессенджеров с их помощью также злоумышленники научились передавать вредоносный контент. С их помощью можно осуществить несколько больших атак – гиперссылки на ресурс с вредоносным ПО и рассылка уже зараженных файлов.</w:t>
      </w:r>
    </w:p>
    <w:p w:rsidR="001F2480" w:rsidRDefault="001F2480" w:rsidP="00C71D41">
      <w:pPr>
        <w:spacing w:after="0" w:line="360" w:lineRule="auto"/>
        <w:ind w:firstLine="567"/>
        <w:jc w:val="both"/>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Также является потенциальной угрозой непринужденность и предоставление любого имени в сети при этом не ясно точно с кем человек имеет дело.</w:t>
      </w:r>
    </w:p>
    <w:p w:rsidR="001F2480" w:rsidRDefault="001F2480" w:rsidP="001F2480">
      <w:pPr>
        <w:keepNext/>
        <w:spacing w:after="0" w:line="360" w:lineRule="auto"/>
        <w:ind w:firstLine="567"/>
        <w:jc w:val="center"/>
      </w:pPr>
      <w:r>
        <w:rPr>
          <w:noProof/>
          <w:lang w:eastAsia="ru-RU"/>
        </w:rPr>
        <w:drawing>
          <wp:inline distT="0" distB="0" distL="0" distR="0">
            <wp:extent cx="2590800" cy="1685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590800" cy="1685925"/>
                    </a:xfrm>
                    <a:prstGeom prst="rect">
                      <a:avLst/>
                    </a:prstGeom>
                  </pic:spPr>
                </pic:pic>
              </a:graphicData>
            </a:graphic>
          </wp:inline>
        </w:drawing>
      </w:r>
    </w:p>
    <w:p w:rsidR="001F2480" w:rsidRDefault="001F2480" w:rsidP="001F2480">
      <w:pPr>
        <w:pStyle w:val="af0"/>
        <w:jc w:val="center"/>
      </w:pPr>
      <w:r>
        <w:t xml:space="preserve">Рисунок </w:t>
      </w:r>
      <w:fldSimple w:instr=" SEQ Рисунок \* ARABIC ">
        <w:r w:rsidR="00994E06">
          <w:rPr>
            <w:noProof/>
          </w:rPr>
          <w:t>9</w:t>
        </w:r>
      </w:fldSimple>
      <w:r>
        <w:t xml:space="preserve"> - Имитация роботы электронной почты</w:t>
      </w:r>
    </w:p>
    <w:p w:rsidR="001F2480" w:rsidRDefault="00654184" w:rsidP="001F248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На рисунке </w:t>
      </w:r>
      <w:r w:rsidR="006C6177">
        <w:rPr>
          <w:rFonts w:ascii="Times New Roman" w:hAnsi="Times New Roman" w:cs="Times New Roman"/>
          <w:sz w:val="28"/>
        </w:rPr>
        <w:t>9</w:t>
      </w:r>
      <w:r w:rsidR="001F2480" w:rsidRPr="001F2480">
        <w:rPr>
          <w:rFonts w:ascii="Times New Roman" w:hAnsi="Times New Roman" w:cs="Times New Roman"/>
          <w:sz w:val="28"/>
        </w:rPr>
        <w:t xml:space="preserve"> злоумышленник (красный) представляясь от имени другого, знакомого другим, пересылает электронное письмо или сообщение. Т.к. пользователь думает, что знает отправителя они открывают контент или ссылку, что дает возможность взломщику получить идентификацию.</w:t>
      </w:r>
    </w:p>
    <w:p w:rsidR="001F2480" w:rsidRDefault="005F19C5" w:rsidP="001F248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Для предотвращения таких действий следует ввести стандарт на единую платформу. Данное решение уменьшит нагрузку на службу поддержки и сотрудники будут использовать один клиент сообщений. Для более большего ограничения следует выборочно провести блокирование портов, которые </w:t>
      </w:r>
      <w:r>
        <w:rPr>
          <w:rFonts w:ascii="Times New Roman" w:hAnsi="Times New Roman" w:cs="Times New Roman"/>
          <w:sz w:val="28"/>
        </w:rPr>
        <w:lastRenderedPageBreak/>
        <w:t>применяются к обычным службам. При этом следует оповестить пользователей что бы не применяли настройки по умолчанию. Также следует подготовить набор рекомендаций для пользователей со всеми пояснениями.</w:t>
      </w:r>
    </w:p>
    <w:p w:rsidR="005F19C5" w:rsidRDefault="00F9261C" w:rsidP="001F248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Одноранговые</w:t>
      </w:r>
      <w:proofErr w:type="spellEnd"/>
      <w:r>
        <w:rPr>
          <w:rFonts w:ascii="Times New Roman" w:hAnsi="Times New Roman" w:cs="Times New Roman"/>
          <w:sz w:val="28"/>
        </w:rPr>
        <w:t xml:space="preserve"> сети совместного использования были достаточно популярны для обмена файлами MP3. Сейчас также популярны программы которые замаскированы под законные файлы. Тогда тут выступает как элемент социальной инженерии – имя файла.</w:t>
      </w:r>
    </w:p>
    <w:p w:rsidR="00F9261C" w:rsidRPr="00F9261C" w:rsidRDefault="001362CA" w:rsidP="001F248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Существует множество методов социальной инженерии и все они основаны на ошибках, которые допускает человек в поведении (Рис. </w:t>
      </w:r>
      <w:r w:rsidR="006C6177">
        <w:rPr>
          <w:rFonts w:ascii="Times New Roman" w:hAnsi="Times New Roman" w:cs="Times New Roman"/>
          <w:sz w:val="28"/>
        </w:rPr>
        <w:t>10</w:t>
      </w:r>
      <w:r>
        <w:rPr>
          <w:rFonts w:ascii="Times New Roman" w:hAnsi="Times New Roman" w:cs="Times New Roman"/>
          <w:sz w:val="28"/>
        </w:rPr>
        <w:t xml:space="preserve">). </w:t>
      </w:r>
    </w:p>
    <w:p w:rsidR="001362CA" w:rsidRDefault="001362CA" w:rsidP="001362CA">
      <w:pPr>
        <w:keepNext/>
        <w:spacing w:after="0" w:line="360" w:lineRule="auto"/>
        <w:ind w:firstLine="567"/>
        <w:jc w:val="both"/>
      </w:pPr>
      <w:r>
        <w:rPr>
          <w:noProof/>
          <w:lang w:eastAsia="ru-RU"/>
        </w:rPr>
        <w:drawing>
          <wp:inline distT="0" distB="0" distL="0" distR="0">
            <wp:extent cx="4924425" cy="30670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4924425" cy="3067050"/>
                    </a:xfrm>
                    <a:prstGeom prst="rect">
                      <a:avLst/>
                    </a:prstGeom>
                  </pic:spPr>
                </pic:pic>
              </a:graphicData>
            </a:graphic>
          </wp:inline>
        </w:drawing>
      </w:r>
    </w:p>
    <w:p w:rsidR="005F19C5" w:rsidRDefault="001362CA" w:rsidP="001362CA">
      <w:pPr>
        <w:pStyle w:val="af0"/>
      </w:pPr>
      <w:r>
        <w:t>Рисунок  – Частота использования методов социальной инженерии</w:t>
      </w:r>
    </w:p>
    <w:p w:rsidR="001362CA" w:rsidRPr="00A35461" w:rsidRDefault="001362CA" w:rsidP="00A35461">
      <w:pPr>
        <w:spacing w:after="0" w:line="360" w:lineRule="auto"/>
        <w:ind w:firstLine="567"/>
        <w:jc w:val="both"/>
        <w:rPr>
          <w:rFonts w:ascii="Times New Roman" w:hAnsi="Times New Roman" w:cs="Times New Roman"/>
          <w:sz w:val="28"/>
          <w:szCs w:val="28"/>
        </w:rPr>
      </w:pPr>
      <w:proofErr w:type="spellStart"/>
      <w:r w:rsidRPr="00A35461">
        <w:rPr>
          <w:rFonts w:ascii="Times New Roman" w:hAnsi="Times New Roman" w:cs="Times New Roman"/>
          <w:sz w:val="28"/>
          <w:szCs w:val="28"/>
        </w:rPr>
        <w:t>Претекстинг</w:t>
      </w:r>
      <w:proofErr w:type="spellEnd"/>
      <w:r w:rsidRPr="00A35461">
        <w:rPr>
          <w:rFonts w:ascii="Times New Roman" w:hAnsi="Times New Roman" w:cs="Times New Roman"/>
          <w:sz w:val="28"/>
          <w:szCs w:val="28"/>
        </w:rPr>
        <w:t xml:space="preserve"> – набор отработанных и ранее спланированных действий действующих по одному сценарию в результате которого объект взлома выдаст какую-либо информацию или же совершает какое-то необходимое действие. Как правило такой метод используется при помощи голосовых средств.</w:t>
      </w:r>
    </w:p>
    <w:p w:rsidR="001362CA" w:rsidRPr="00A35461" w:rsidRDefault="001362CA" w:rsidP="00A35461">
      <w:pPr>
        <w:spacing w:after="0" w:line="360" w:lineRule="auto"/>
        <w:ind w:firstLine="567"/>
        <w:jc w:val="both"/>
        <w:rPr>
          <w:rFonts w:ascii="Times New Roman" w:hAnsi="Times New Roman" w:cs="Times New Roman"/>
          <w:sz w:val="28"/>
          <w:szCs w:val="28"/>
        </w:rPr>
      </w:pPr>
      <w:r w:rsidRPr="00A35461">
        <w:rPr>
          <w:rFonts w:ascii="Times New Roman" w:hAnsi="Times New Roman" w:cs="Times New Roman"/>
          <w:sz w:val="28"/>
          <w:szCs w:val="28"/>
        </w:rPr>
        <w:t>Для того что бы применить данный метод злоумышленник должен иметь данные о жертве. После того как он входит в зону доверия начинает узнавать необходимую информацию.</w:t>
      </w:r>
    </w:p>
    <w:p w:rsidR="001362CA" w:rsidRDefault="001362CA" w:rsidP="00A35461">
      <w:pPr>
        <w:spacing w:after="0" w:line="360" w:lineRule="auto"/>
        <w:ind w:firstLine="567"/>
        <w:jc w:val="both"/>
        <w:rPr>
          <w:rFonts w:ascii="Times New Roman" w:hAnsi="Times New Roman" w:cs="Times New Roman"/>
          <w:sz w:val="28"/>
          <w:szCs w:val="28"/>
        </w:rPr>
      </w:pPr>
      <w:proofErr w:type="spellStart"/>
      <w:r w:rsidRPr="00A35461">
        <w:rPr>
          <w:rFonts w:ascii="Times New Roman" w:hAnsi="Times New Roman" w:cs="Times New Roman"/>
          <w:sz w:val="28"/>
          <w:szCs w:val="28"/>
        </w:rPr>
        <w:lastRenderedPageBreak/>
        <w:t>Фишинг</w:t>
      </w:r>
      <w:proofErr w:type="spellEnd"/>
      <w:r w:rsidRPr="00A35461">
        <w:rPr>
          <w:rFonts w:ascii="Times New Roman" w:hAnsi="Times New Roman" w:cs="Times New Roman"/>
          <w:sz w:val="28"/>
          <w:szCs w:val="28"/>
        </w:rPr>
        <w:t xml:space="preserve"> - </w:t>
      </w:r>
      <w:r w:rsidR="00A35461" w:rsidRPr="00A35461">
        <w:rPr>
          <w:rFonts w:ascii="Times New Roman" w:hAnsi="Times New Roman" w:cs="Times New Roman"/>
          <w:sz w:val="28"/>
          <w:szCs w:val="28"/>
        </w:rPr>
        <w:t xml:space="preserve">техника </w:t>
      </w:r>
      <w:proofErr w:type="spellStart"/>
      <w:r w:rsidR="00A35461" w:rsidRPr="00A35461">
        <w:rPr>
          <w:rFonts w:ascii="Times New Roman" w:hAnsi="Times New Roman" w:cs="Times New Roman"/>
          <w:sz w:val="28"/>
          <w:szCs w:val="28"/>
        </w:rPr>
        <w:t>интернет-мошенничества</w:t>
      </w:r>
      <w:proofErr w:type="spellEnd"/>
      <w:r w:rsidR="00A35461" w:rsidRPr="00A35461">
        <w:rPr>
          <w:rFonts w:ascii="Times New Roman" w:hAnsi="Times New Roman" w:cs="Times New Roman"/>
          <w:sz w:val="28"/>
          <w:szCs w:val="28"/>
        </w:rPr>
        <w:t xml:space="preserve">, направленная на получение конфиденциальной информации пользователей - </w:t>
      </w:r>
      <w:proofErr w:type="spellStart"/>
      <w:r w:rsidR="00A35461" w:rsidRPr="00A35461">
        <w:rPr>
          <w:rFonts w:ascii="Times New Roman" w:hAnsi="Times New Roman" w:cs="Times New Roman"/>
          <w:sz w:val="28"/>
          <w:szCs w:val="28"/>
        </w:rPr>
        <w:t>авторизационных</w:t>
      </w:r>
      <w:proofErr w:type="spellEnd"/>
      <w:r w:rsidR="00A35461" w:rsidRPr="00A35461">
        <w:rPr>
          <w:rFonts w:ascii="Times New Roman" w:hAnsi="Times New Roman" w:cs="Times New Roman"/>
          <w:sz w:val="28"/>
          <w:szCs w:val="28"/>
        </w:rPr>
        <w:t xml:space="preserve"> данных различных систем. Основной вид </w:t>
      </w:r>
      <w:proofErr w:type="spellStart"/>
      <w:r w:rsidR="00A35461" w:rsidRPr="00A35461">
        <w:rPr>
          <w:rFonts w:ascii="Times New Roman" w:hAnsi="Times New Roman" w:cs="Times New Roman"/>
          <w:sz w:val="28"/>
          <w:szCs w:val="28"/>
        </w:rPr>
        <w:t>фишинга</w:t>
      </w:r>
      <w:proofErr w:type="spellEnd"/>
      <w:r w:rsidR="00A35461" w:rsidRPr="00A35461">
        <w:rPr>
          <w:rFonts w:ascii="Times New Roman" w:hAnsi="Times New Roman" w:cs="Times New Roman"/>
          <w:sz w:val="28"/>
          <w:szCs w:val="28"/>
        </w:rPr>
        <w:t xml:space="preserve"> – поддельное письмо, с</w:t>
      </w:r>
      <w:r w:rsidR="00A35461">
        <w:rPr>
          <w:rFonts w:ascii="Times New Roman" w:hAnsi="Times New Roman" w:cs="Times New Roman"/>
          <w:sz w:val="28"/>
          <w:szCs w:val="28"/>
        </w:rPr>
        <w:t xml:space="preserve"> </w:t>
      </w:r>
      <w:r w:rsidR="00A35461" w:rsidRPr="00A35461">
        <w:rPr>
          <w:rFonts w:ascii="Times New Roman" w:hAnsi="Times New Roman" w:cs="Times New Roman"/>
          <w:sz w:val="28"/>
          <w:szCs w:val="28"/>
        </w:rPr>
        <w:t xml:space="preserve">виду оно как обычное официальное письмо от платежной системы или банка. Письмо содержит форму ввода данных в том числе </w:t>
      </w:r>
      <w:proofErr w:type="spellStart"/>
      <w:r w:rsidR="00A35461" w:rsidRPr="00A35461">
        <w:rPr>
          <w:rFonts w:ascii="Times New Roman" w:hAnsi="Times New Roman" w:cs="Times New Roman"/>
          <w:sz w:val="28"/>
          <w:szCs w:val="28"/>
        </w:rPr>
        <w:t>пин-кодов</w:t>
      </w:r>
      <w:proofErr w:type="spellEnd"/>
      <w:r w:rsidR="00A35461" w:rsidRPr="00A35461">
        <w:rPr>
          <w:rFonts w:ascii="Times New Roman" w:hAnsi="Times New Roman" w:cs="Times New Roman"/>
          <w:sz w:val="28"/>
          <w:szCs w:val="28"/>
        </w:rPr>
        <w:t>, логина, паролей с указанием ссылки на страницу, где следует эту форму заполнить.</w:t>
      </w:r>
    </w:p>
    <w:p w:rsidR="00A35461" w:rsidRDefault="00A678D1" w:rsidP="00A354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Троянский конь – данный метод основан на </w:t>
      </w:r>
      <w:r w:rsidR="002E35C3">
        <w:rPr>
          <w:rFonts w:ascii="Times New Roman" w:hAnsi="Times New Roman" w:cs="Times New Roman"/>
          <w:sz w:val="28"/>
          <w:szCs w:val="28"/>
        </w:rPr>
        <w:t>любопытстве</w:t>
      </w:r>
      <w:r>
        <w:rPr>
          <w:rFonts w:ascii="Times New Roman" w:hAnsi="Times New Roman" w:cs="Times New Roman"/>
          <w:sz w:val="28"/>
          <w:szCs w:val="28"/>
        </w:rPr>
        <w:t xml:space="preserve">, страхе и прочих эмоциях. Злоумышленник присылает электронное письмо жертве с каким-либо обновлением или билетом с выигрышам и т.д. В действительности там содержится вредоносная программа. </w:t>
      </w:r>
    </w:p>
    <w:p w:rsidR="00A678D1" w:rsidRDefault="00A678D1" w:rsidP="00A35461">
      <w:pPr>
        <w:spacing w:after="0" w:line="36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Кви</w:t>
      </w:r>
      <w:proofErr w:type="spellEnd"/>
      <w:r>
        <w:rPr>
          <w:rFonts w:ascii="Times New Roman" w:hAnsi="Times New Roman" w:cs="Times New Roman"/>
          <w:sz w:val="28"/>
          <w:szCs w:val="28"/>
        </w:rPr>
        <w:t xml:space="preserve"> про </w:t>
      </w:r>
      <w:proofErr w:type="spellStart"/>
      <w:r>
        <w:rPr>
          <w:rFonts w:ascii="Times New Roman" w:hAnsi="Times New Roman" w:cs="Times New Roman"/>
          <w:sz w:val="28"/>
          <w:szCs w:val="28"/>
        </w:rPr>
        <w:t>кво</w:t>
      </w:r>
      <w:proofErr w:type="spellEnd"/>
      <w:r>
        <w:rPr>
          <w:rFonts w:ascii="Times New Roman" w:hAnsi="Times New Roman" w:cs="Times New Roman"/>
          <w:sz w:val="28"/>
          <w:szCs w:val="28"/>
        </w:rPr>
        <w:t xml:space="preserve"> (Услуга за услугу) </w:t>
      </w:r>
      <w:r w:rsidR="002E35C3">
        <w:rPr>
          <w:rFonts w:ascii="Times New Roman" w:hAnsi="Times New Roman" w:cs="Times New Roman"/>
          <w:sz w:val="28"/>
          <w:szCs w:val="28"/>
        </w:rPr>
        <w:t>–</w:t>
      </w:r>
      <w:r>
        <w:rPr>
          <w:rFonts w:ascii="Times New Roman" w:hAnsi="Times New Roman" w:cs="Times New Roman"/>
          <w:sz w:val="28"/>
          <w:szCs w:val="28"/>
        </w:rPr>
        <w:t xml:space="preserve"> </w:t>
      </w:r>
      <w:r w:rsidR="002E35C3">
        <w:rPr>
          <w:rFonts w:ascii="Times New Roman" w:hAnsi="Times New Roman" w:cs="Times New Roman"/>
          <w:sz w:val="28"/>
          <w:szCs w:val="28"/>
        </w:rPr>
        <w:t>Злоумышленник представившись например работником службы поддержки информирует жертву о технической проблеме. После сообщения о необходимости ее устранения он ведет ряд действий так что бы по итогу удалось установить вредоносное ПО.</w:t>
      </w:r>
    </w:p>
    <w:p w:rsidR="002E35C3" w:rsidRDefault="002E35C3" w:rsidP="00A354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Дорожное яблоко - </w:t>
      </w:r>
      <w:r w:rsidR="008467D8" w:rsidRPr="008467D8">
        <w:rPr>
          <w:rFonts w:ascii="Times New Roman" w:hAnsi="Times New Roman" w:cs="Times New Roman"/>
          <w:sz w:val="28"/>
          <w:szCs w:val="28"/>
        </w:rPr>
        <w:t xml:space="preserve">этот метод представляет собой адаптацию троянского коня и состоит в использовании физических носителей (CD, </w:t>
      </w:r>
      <w:proofErr w:type="spellStart"/>
      <w:r w:rsidR="008467D8" w:rsidRPr="008467D8">
        <w:rPr>
          <w:rFonts w:ascii="Times New Roman" w:hAnsi="Times New Roman" w:cs="Times New Roman"/>
          <w:sz w:val="28"/>
          <w:szCs w:val="28"/>
        </w:rPr>
        <w:t>флэшнакопителей</w:t>
      </w:r>
      <w:proofErr w:type="spellEnd"/>
      <w:r w:rsidR="008467D8" w:rsidRPr="008467D8">
        <w:rPr>
          <w:rFonts w:ascii="Times New Roman" w:hAnsi="Times New Roman" w:cs="Times New Roman"/>
          <w:sz w:val="28"/>
          <w:szCs w:val="28"/>
        </w:rPr>
        <w:t>).</w:t>
      </w:r>
      <w:r w:rsidR="008467D8">
        <w:rPr>
          <w:rFonts w:ascii="Times New Roman" w:hAnsi="Times New Roman" w:cs="Times New Roman"/>
          <w:sz w:val="28"/>
          <w:szCs w:val="28"/>
        </w:rPr>
        <w:t xml:space="preserve"> Взломщик подбрасывает носитель на территорию организации, что бы у сотрудника возник интерес к этому носителю, также на носителе может быть нанесен логотип компании и надпись «Данные о продажах».</w:t>
      </w:r>
    </w:p>
    <w:p w:rsidR="008467D8" w:rsidRDefault="008467D8" w:rsidP="00A3546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Обратная социальная инженерия – это такой метод при котором жертва сама вынуждена обратиться к злоумышленнику за помощью. Например пользователь скачал файл а там в скрытых установках параллельно установилась программа блокирующая систему, в окне которой указаны требования и данные для оплаты и дальнейшей </w:t>
      </w:r>
      <w:r w:rsidR="00222344">
        <w:rPr>
          <w:rFonts w:ascii="Times New Roman" w:hAnsi="Times New Roman" w:cs="Times New Roman"/>
          <w:sz w:val="28"/>
          <w:szCs w:val="28"/>
        </w:rPr>
        <w:t>разблокировки</w:t>
      </w:r>
      <w:r>
        <w:rPr>
          <w:rFonts w:ascii="Times New Roman" w:hAnsi="Times New Roman" w:cs="Times New Roman"/>
          <w:sz w:val="28"/>
          <w:szCs w:val="28"/>
        </w:rPr>
        <w:t xml:space="preserve"> системы.</w:t>
      </w:r>
    </w:p>
    <w:p w:rsidR="008467D8" w:rsidRDefault="008467D8">
      <w:pPr>
        <w:rPr>
          <w:rFonts w:ascii="Times New Roman" w:eastAsia="Times New Roman" w:hAnsi="Times New Roman" w:cs="Times New Roman"/>
          <w:b/>
          <w:bCs/>
          <w:sz w:val="28"/>
          <w:szCs w:val="36"/>
          <w:lang w:eastAsia="ru-RU"/>
        </w:rPr>
      </w:pPr>
      <w:r>
        <w:rPr>
          <w:sz w:val="28"/>
        </w:rPr>
        <w:br w:type="page"/>
      </w:r>
    </w:p>
    <w:p w:rsidR="00BA4CA2" w:rsidRDefault="0031708C" w:rsidP="003B1559">
      <w:pPr>
        <w:pStyle w:val="20"/>
        <w:spacing w:before="0" w:beforeAutospacing="0" w:after="0" w:afterAutospacing="0" w:line="360" w:lineRule="auto"/>
        <w:jc w:val="center"/>
        <w:rPr>
          <w:sz w:val="28"/>
        </w:rPr>
      </w:pPr>
      <w:bookmarkStart w:id="14" w:name="_Toc8816259"/>
      <w:r>
        <w:rPr>
          <w:sz w:val="28"/>
        </w:rPr>
        <w:lastRenderedPageBreak/>
        <w:t xml:space="preserve">1.7 </w:t>
      </w:r>
      <w:bookmarkEnd w:id="10"/>
      <w:bookmarkEnd w:id="11"/>
      <w:bookmarkEnd w:id="12"/>
      <w:bookmarkEnd w:id="13"/>
      <w:r w:rsidR="00D20E18">
        <w:rPr>
          <w:sz w:val="28"/>
        </w:rPr>
        <w:t>Методы защиты от социальной инженерии</w:t>
      </w:r>
      <w:bookmarkEnd w:id="14"/>
    </w:p>
    <w:p w:rsidR="00D6523D" w:rsidRDefault="00EE4622" w:rsidP="00D8221B">
      <w:pPr>
        <w:spacing w:after="0" w:line="360" w:lineRule="auto"/>
        <w:ind w:firstLine="567"/>
        <w:jc w:val="both"/>
        <w:rPr>
          <w:rFonts w:ascii="Times New Roman" w:hAnsi="Times New Roman" w:cs="Times New Roman"/>
          <w:sz w:val="28"/>
        </w:rPr>
      </w:pPr>
      <w:r w:rsidRPr="00D8221B">
        <w:rPr>
          <w:rFonts w:ascii="Times New Roman" w:hAnsi="Times New Roman" w:cs="Times New Roman"/>
          <w:sz w:val="28"/>
        </w:rPr>
        <w:t xml:space="preserve">На пути формирования защиты информации необходимо организовать политику безопасности. После этого персонал необходимо ознакомить с ней и обязать исполнять её. </w:t>
      </w:r>
      <w:r w:rsidR="00D6523D" w:rsidRPr="00D6523D">
        <w:rPr>
          <w:rFonts w:ascii="Times New Roman" w:hAnsi="Times New Roman" w:cs="Times New Roman"/>
          <w:sz w:val="28"/>
        </w:rPr>
        <w:t>Для поддержания выполнения политики, нужно разработать протоколы об инцидентах для службы поддержки.</w:t>
      </w:r>
    </w:p>
    <w:p w:rsidR="00D6523D" w:rsidRDefault="00D6523D" w:rsidP="00D8221B">
      <w:pPr>
        <w:spacing w:after="0" w:line="360" w:lineRule="auto"/>
        <w:ind w:firstLine="567"/>
        <w:jc w:val="both"/>
        <w:rPr>
          <w:rFonts w:ascii="Times New Roman" w:hAnsi="Times New Roman" w:cs="Times New Roman"/>
          <w:sz w:val="28"/>
        </w:rPr>
      </w:pPr>
      <w:r>
        <w:rPr>
          <w:rFonts w:ascii="Times New Roman" w:hAnsi="Times New Roman" w:cs="Times New Roman"/>
          <w:sz w:val="28"/>
        </w:rPr>
        <w:t>Тесты на проникновение.</w:t>
      </w:r>
    </w:p>
    <w:p w:rsidR="00D6523D" w:rsidRDefault="00D6523D" w:rsidP="00D8221B">
      <w:pPr>
        <w:spacing w:after="0" w:line="360" w:lineRule="auto"/>
        <w:ind w:firstLine="567"/>
        <w:jc w:val="both"/>
        <w:rPr>
          <w:rFonts w:ascii="Times New Roman" w:hAnsi="Times New Roman" w:cs="Times New Roman"/>
          <w:sz w:val="28"/>
        </w:rPr>
      </w:pPr>
      <w:r>
        <w:rPr>
          <w:rFonts w:ascii="Times New Roman" w:hAnsi="Times New Roman" w:cs="Times New Roman"/>
          <w:sz w:val="28"/>
        </w:rPr>
        <w:t>Тестирование системы защиты – метод ля выявления недостатков безопасности с точки зрения взломщика. Данный метод позволяет провести тестирование схемы в действии, в ходе которой раскрываются и предотвращаются как внутренние так и внешние попытки проникновения и сообщают о них. В ходе выполнения метода также есть вероятность обнаружения недостатков которые не были предусмотрены в начале. Тест позволяет решить следующие вопросы:</w:t>
      </w:r>
    </w:p>
    <w:p w:rsidR="00307DD1" w:rsidRDefault="00D6523D" w:rsidP="0048674A">
      <w:pPr>
        <w:pStyle w:val="a5"/>
        <w:numPr>
          <w:ilvl w:val="0"/>
          <w:numId w:val="11"/>
        </w:numPr>
        <w:spacing w:after="0" w:line="360" w:lineRule="auto"/>
        <w:ind w:left="993"/>
        <w:jc w:val="both"/>
        <w:rPr>
          <w:rFonts w:ascii="Times New Roman" w:hAnsi="Times New Roman" w:cs="Times New Roman"/>
          <w:sz w:val="28"/>
        </w:rPr>
      </w:pPr>
      <w:r>
        <w:rPr>
          <w:rFonts w:ascii="Times New Roman" w:hAnsi="Times New Roman" w:cs="Times New Roman"/>
          <w:sz w:val="28"/>
        </w:rPr>
        <w:t>Все ли пункты безопасности достигают своих целей и используются так, как это было предусмотрено;</w:t>
      </w:r>
    </w:p>
    <w:p w:rsidR="00D6523D" w:rsidRDefault="00D6523D" w:rsidP="0048674A">
      <w:pPr>
        <w:pStyle w:val="a5"/>
        <w:numPr>
          <w:ilvl w:val="0"/>
          <w:numId w:val="11"/>
        </w:numPr>
        <w:spacing w:after="0" w:line="360" w:lineRule="auto"/>
        <w:ind w:left="993"/>
        <w:jc w:val="both"/>
        <w:rPr>
          <w:rFonts w:ascii="Times New Roman" w:hAnsi="Times New Roman" w:cs="Times New Roman"/>
          <w:sz w:val="28"/>
        </w:rPr>
      </w:pPr>
      <w:r>
        <w:rPr>
          <w:rFonts w:ascii="Times New Roman" w:hAnsi="Times New Roman" w:cs="Times New Roman"/>
          <w:sz w:val="28"/>
        </w:rPr>
        <w:t>Существует ли что-либо, не отраженное в политике безопасности, что может быть использовано для осуществления целей злоумышленника.</w:t>
      </w:r>
    </w:p>
    <w:p w:rsidR="00D6523D" w:rsidRDefault="00D6523D" w:rsidP="00D6523D">
      <w:pPr>
        <w:spacing w:after="0" w:line="360" w:lineRule="auto"/>
        <w:ind w:firstLine="567"/>
        <w:jc w:val="both"/>
        <w:rPr>
          <w:rFonts w:ascii="Times New Roman" w:hAnsi="Times New Roman" w:cs="Times New Roman"/>
          <w:sz w:val="28"/>
        </w:rPr>
      </w:pPr>
      <w:r>
        <w:rPr>
          <w:rFonts w:ascii="Times New Roman" w:hAnsi="Times New Roman" w:cs="Times New Roman"/>
          <w:sz w:val="28"/>
        </w:rPr>
        <w:t>Все попытки следует контролировать со стороны взломщика и со стороны клиента, это приведет к более эффективному тестированию системы. Также следует сократить до минимума количество осведомленных людей о тестировании. Следует перед началом тестирование получить разрешение от сотрудников т.к. в ходе тестирования могут быть затронуты их личные данные. Также руководство должно быть в курсе происходящего.</w:t>
      </w:r>
    </w:p>
    <w:p w:rsidR="00D6523D" w:rsidRDefault="00D6523D" w:rsidP="00D6523D">
      <w:pPr>
        <w:spacing w:after="0" w:line="360" w:lineRule="auto"/>
        <w:ind w:firstLine="567"/>
        <w:jc w:val="both"/>
        <w:rPr>
          <w:rFonts w:ascii="Times New Roman" w:hAnsi="Times New Roman" w:cs="Times New Roman"/>
          <w:sz w:val="28"/>
        </w:rPr>
      </w:pPr>
      <w:r w:rsidRPr="00D6523D">
        <w:rPr>
          <w:rFonts w:ascii="Times New Roman" w:hAnsi="Times New Roman" w:cs="Times New Roman"/>
          <w:sz w:val="28"/>
        </w:rPr>
        <w:t xml:space="preserve">Профессионалам в области безопасности при проведении теста необходимо иметь такое же положение, как и у потенциального злоумышленника: в их распоряжении должны быть время, терпение и максимальное количество технических средств, которые могут быть использованы взломщиком. Более того, проверяющим следует расценить это </w:t>
      </w:r>
      <w:r w:rsidRPr="00D6523D">
        <w:rPr>
          <w:rFonts w:ascii="Times New Roman" w:hAnsi="Times New Roman" w:cs="Times New Roman"/>
          <w:sz w:val="28"/>
        </w:rPr>
        <w:lastRenderedPageBreak/>
        <w:t>как вызов своему профессионализму, а значит, проявить столько же рвения, сколько и взломщик, иначе тесты могут не достичь необходимого результата.</w:t>
      </w:r>
    </w:p>
    <w:p w:rsidR="00D6523D" w:rsidRDefault="00BE0A82" w:rsidP="00D6523D">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К </w:t>
      </w:r>
      <w:proofErr w:type="spellStart"/>
      <w:r>
        <w:rPr>
          <w:rFonts w:ascii="Times New Roman" w:hAnsi="Times New Roman" w:cs="Times New Roman"/>
          <w:sz w:val="28"/>
        </w:rPr>
        <w:t>тестировщику</w:t>
      </w:r>
      <w:proofErr w:type="spellEnd"/>
      <w:r>
        <w:rPr>
          <w:rFonts w:ascii="Times New Roman" w:hAnsi="Times New Roman" w:cs="Times New Roman"/>
          <w:sz w:val="28"/>
        </w:rPr>
        <w:t xml:space="preserve"> переделяются следующие требования:</w:t>
      </w:r>
    </w:p>
    <w:p w:rsidR="00BE0A82" w:rsidRDefault="00BE0A82" w:rsidP="0048674A">
      <w:pPr>
        <w:pStyle w:val="a5"/>
        <w:numPr>
          <w:ilvl w:val="0"/>
          <w:numId w:val="12"/>
        </w:numPr>
        <w:spacing w:after="0" w:line="360" w:lineRule="auto"/>
        <w:jc w:val="both"/>
        <w:rPr>
          <w:rFonts w:ascii="Times New Roman" w:hAnsi="Times New Roman" w:cs="Times New Roman"/>
          <w:sz w:val="28"/>
        </w:rPr>
      </w:pPr>
      <w:r>
        <w:rPr>
          <w:rFonts w:ascii="Times New Roman" w:hAnsi="Times New Roman" w:cs="Times New Roman"/>
          <w:sz w:val="28"/>
        </w:rPr>
        <w:t>Хорошие технические знания;</w:t>
      </w:r>
    </w:p>
    <w:p w:rsidR="00BE0A82" w:rsidRDefault="00BE0A82" w:rsidP="0048674A">
      <w:pPr>
        <w:pStyle w:val="a5"/>
        <w:numPr>
          <w:ilvl w:val="0"/>
          <w:numId w:val="12"/>
        </w:numPr>
        <w:spacing w:after="0" w:line="360" w:lineRule="auto"/>
        <w:jc w:val="both"/>
        <w:rPr>
          <w:rFonts w:ascii="Times New Roman" w:hAnsi="Times New Roman" w:cs="Times New Roman"/>
          <w:sz w:val="28"/>
        </w:rPr>
      </w:pPr>
      <w:r>
        <w:rPr>
          <w:rFonts w:ascii="Times New Roman" w:hAnsi="Times New Roman" w:cs="Times New Roman"/>
          <w:sz w:val="28"/>
        </w:rPr>
        <w:t>Умение располагать к себе людей.</w:t>
      </w:r>
    </w:p>
    <w:p w:rsidR="00BE0A82" w:rsidRDefault="00072FB2" w:rsidP="00072FB2">
      <w:pPr>
        <w:pStyle w:val="a5"/>
        <w:spacing w:after="0" w:line="360" w:lineRule="auto"/>
        <w:ind w:left="0" w:firstLine="567"/>
        <w:jc w:val="both"/>
        <w:rPr>
          <w:rFonts w:ascii="Times New Roman" w:hAnsi="Times New Roman" w:cs="Times New Roman"/>
          <w:sz w:val="28"/>
        </w:rPr>
      </w:pPr>
      <w:r>
        <w:rPr>
          <w:rFonts w:ascii="Times New Roman" w:hAnsi="Times New Roman" w:cs="Times New Roman"/>
          <w:sz w:val="28"/>
        </w:rPr>
        <w:t>Осведомленность.</w:t>
      </w:r>
    </w:p>
    <w:p w:rsidR="00072FB2" w:rsidRDefault="00B54731" w:rsidP="00072FB2">
      <w:pPr>
        <w:pStyle w:val="a5"/>
        <w:spacing w:after="0" w:line="360" w:lineRule="auto"/>
        <w:ind w:left="0" w:firstLine="567"/>
        <w:jc w:val="both"/>
        <w:rPr>
          <w:rFonts w:ascii="Times New Roman" w:hAnsi="Times New Roman" w:cs="Times New Roman"/>
          <w:sz w:val="28"/>
        </w:rPr>
      </w:pPr>
      <w:r>
        <w:rPr>
          <w:rFonts w:ascii="Times New Roman" w:hAnsi="Times New Roman" w:cs="Times New Roman"/>
          <w:sz w:val="28"/>
        </w:rPr>
        <w:t>Данный аспект играет важную роль в защите организации от проникновения в ИС при помощи социальной инженерии, т.к. социальная инженерия основана на использовании сторон человека: неосторожность и беззаботность. Осведомленность – ключевой момент в ходе которого предотвращается и предупреждается сера, нацеленная на усвоение самими служащими основных принципов и необходимых правил защиты. Данный аспект требует обучения и тестирования сотрудников.</w:t>
      </w:r>
    </w:p>
    <w:p w:rsidR="00B54731" w:rsidRDefault="00B54731" w:rsidP="00072FB2">
      <w:pPr>
        <w:pStyle w:val="a5"/>
        <w:spacing w:after="0" w:line="360" w:lineRule="auto"/>
        <w:ind w:left="0" w:firstLine="567"/>
        <w:jc w:val="both"/>
        <w:rPr>
          <w:rFonts w:ascii="Times New Roman" w:hAnsi="Times New Roman" w:cs="Times New Roman"/>
          <w:sz w:val="28"/>
        </w:rPr>
      </w:pPr>
      <w:r w:rsidRPr="00B54731">
        <w:rPr>
          <w:rFonts w:ascii="Times New Roman" w:hAnsi="Times New Roman" w:cs="Times New Roman"/>
          <w:sz w:val="28"/>
        </w:rPr>
        <w:t xml:space="preserve">Основные шаги для усиления безопасности компьютерных систем компании:  </w:t>
      </w:r>
    </w:p>
    <w:p w:rsidR="00B54731" w:rsidRDefault="00B54731" w:rsidP="00072FB2">
      <w:pPr>
        <w:pStyle w:val="a5"/>
        <w:spacing w:after="0" w:line="360" w:lineRule="auto"/>
        <w:ind w:left="0" w:firstLine="567"/>
        <w:jc w:val="both"/>
        <w:rPr>
          <w:rFonts w:ascii="Times New Roman" w:hAnsi="Times New Roman" w:cs="Times New Roman"/>
          <w:sz w:val="28"/>
        </w:rPr>
      </w:pPr>
      <w:r w:rsidRPr="00B54731">
        <w:rPr>
          <w:rFonts w:ascii="Times New Roman" w:hAnsi="Times New Roman" w:cs="Times New Roman"/>
          <w:sz w:val="28"/>
        </w:rPr>
        <w:t xml:space="preserve">‒ привлечение внимания людей к вопросам безопасности; </w:t>
      </w:r>
    </w:p>
    <w:p w:rsidR="00B54731" w:rsidRDefault="00B54731" w:rsidP="00072FB2">
      <w:pPr>
        <w:pStyle w:val="a5"/>
        <w:spacing w:after="0" w:line="360" w:lineRule="auto"/>
        <w:ind w:left="0" w:firstLine="567"/>
        <w:jc w:val="both"/>
        <w:rPr>
          <w:rFonts w:ascii="Times New Roman" w:hAnsi="Times New Roman" w:cs="Times New Roman"/>
          <w:sz w:val="28"/>
        </w:rPr>
      </w:pPr>
      <w:r w:rsidRPr="00B54731">
        <w:rPr>
          <w:rFonts w:ascii="Times New Roman" w:hAnsi="Times New Roman" w:cs="Times New Roman"/>
          <w:sz w:val="28"/>
        </w:rPr>
        <w:t xml:space="preserve">‒ осознание сотрудниками всей серьезности проблемы и принятие политики безопасности организации; </w:t>
      </w:r>
    </w:p>
    <w:p w:rsidR="00B54731" w:rsidRDefault="00B54731" w:rsidP="00072FB2">
      <w:pPr>
        <w:pStyle w:val="a5"/>
        <w:spacing w:after="0" w:line="360" w:lineRule="auto"/>
        <w:ind w:left="0" w:firstLine="567"/>
        <w:jc w:val="both"/>
        <w:rPr>
          <w:rFonts w:ascii="Times New Roman" w:hAnsi="Times New Roman" w:cs="Times New Roman"/>
          <w:sz w:val="28"/>
        </w:rPr>
      </w:pPr>
      <w:r w:rsidRPr="00B54731">
        <w:rPr>
          <w:rFonts w:ascii="Times New Roman" w:hAnsi="Times New Roman" w:cs="Times New Roman"/>
          <w:sz w:val="28"/>
        </w:rPr>
        <w:t xml:space="preserve">‒ изучение и внедрение необходимых методов и действий для повышения защиты информационного обеспечения. </w:t>
      </w:r>
    </w:p>
    <w:p w:rsidR="00B54731" w:rsidRPr="00BE0A82" w:rsidRDefault="00B54731" w:rsidP="00072FB2">
      <w:pPr>
        <w:pStyle w:val="a5"/>
        <w:spacing w:after="0" w:line="360" w:lineRule="auto"/>
        <w:ind w:left="0" w:firstLine="567"/>
        <w:jc w:val="both"/>
        <w:rPr>
          <w:rFonts w:ascii="Times New Roman" w:hAnsi="Times New Roman" w:cs="Times New Roman"/>
          <w:sz w:val="28"/>
        </w:rPr>
      </w:pPr>
      <w:r w:rsidRPr="00B54731">
        <w:rPr>
          <w:rFonts w:ascii="Times New Roman" w:hAnsi="Times New Roman" w:cs="Times New Roman"/>
          <w:sz w:val="28"/>
        </w:rPr>
        <w:t>Осведомленность должна быть включена во все уровни организации, начиная с самого верхнего, где и принимается политика безопасности. На основе этой политики и распределения ответственности можно создавать модель защиты.</w:t>
      </w:r>
    </w:p>
    <w:p w:rsidR="00D6523D" w:rsidRPr="00D6523D" w:rsidRDefault="00D6523D" w:rsidP="00D6523D">
      <w:pPr>
        <w:spacing w:after="0" w:line="360" w:lineRule="auto"/>
        <w:jc w:val="both"/>
        <w:rPr>
          <w:rFonts w:ascii="Times New Roman" w:hAnsi="Times New Roman" w:cs="Times New Roman"/>
          <w:sz w:val="28"/>
        </w:rPr>
      </w:pPr>
    </w:p>
    <w:p w:rsidR="00B54731" w:rsidRDefault="00B54731">
      <w:pPr>
        <w:rPr>
          <w:rFonts w:ascii="Times New Roman" w:eastAsiaTheme="majorEastAsia" w:hAnsi="Times New Roman" w:cs="Times New Roman"/>
          <w:b/>
          <w:bCs/>
          <w:kern w:val="32"/>
          <w:sz w:val="28"/>
          <w:szCs w:val="32"/>
        </w:rPr>
      </w:pPr>
      <w:bookmarkStart w:id="15" w:name="_Toc350352020"/>
      <w:bookmarkStart w:id="16" w:name="_Toc418796440"/>
      <w:bookmarkStart w:id="17" w:name="_Toc526013825"/>
      <w:bookmarkStart w:id="18" w:name="_Toc3484939"/>
      <w:bookmarkStart w:id="19" w:name="_Toc3998347"/>
      <w:r>
        <w:br w:type="page"/>
      </w:r>
    </w:p>
    <w:p w:rsidR="00BA4CA2" w:rsidRDefault="0031708C" w:rsidP="00D20E18">
      <w:pPr>
        <w:pStyle w:val="29"/>
        <w:jc w:val="center"/>
        <w:outlineLvl w:val="1"/>
        <w:rPr>
          <w:color w:val="auto"/>
        </w:rPr>
      </w:pPr>
      <w:bookmarkStart w:id="20" w:name="_Toc8816260"/>
      <w:r>
        <w:rPr>
          <w:color w:val="auto"/>
        </w:rPr>
        <w:lastRenderedPageBreak/>
        <w:t xml:space="preserve">1.8 </w:t>
      </w:r>
      <w:bookmarkEnd w:id="15"/>
      <w:bookmarkEnd w:id="16"/>
      <w:bookmarkEnd w:id="17"/>
      <w:bookmarkEnd w:id="18"/>
      <w:bookmarkEnd w:id="19"/>
      <w:r w:rsidR="00D20E18">
        <w:rPr>
          <w:color w:val="auto"/>
        </w:rPr>
        <w:t>Анализ возможных угроз и методов защиты от социальной инженерии в Министерстве социального развития Пермского края по ЛГО</w:t>
      </w:r>
      <w:bookmarkEnd w:id="20"/>
    </w:p>
    <w:p w:rsidR="00B54731" w:rsidRDefault="00F94531" w:rsidP="00F94531">
      <w:pPr>
        <w:pStyle w:val="29"/>
        <w:ind w:firstLine="567"/>
        <w:outlineLvl w:val="9"/>
        <w:rPr>
          <w:b w:val="0"/>
          <w:color w:val="auto"/>
        </w:rPr>
      </w:pPr>
      <w:r>
        <w:rPr>
          <w:b w:val="0"/>
          <w:color w:val="auto"/>
        </w:rPr>
        <w:t>Возможные источники угрозы в Министерстве социального развития Пермского края по ЛГО могут являться:</w:t>
      </w:r>
    </w:p>
    <w:p w:rsidR="00F94531" w:rsidRDefault="00F94531" w:rsidP="0048674A">
      <w:pPr>
        <w:pStyle w:val="29"/>
        <w:numPr>
          <w:ilvl w:val="0"/>
          <w:numId w:val="13"/>
        </w:numPr>
        <w:outlineLvl w:val="9"/>
        <w:rPr>
          <w:b w:val="0"/>
          <w:color w:val="auto"/>
        </w:rPr>
      </w:pPr>
      <w:r>
        <w:rPr>
          <w:b w:val="0"/>
          <w:color w:val="auto"/>
        </w:rPr>
        <w:t>Электронное письмо;</w:t>
      </w:r>
    </w:p>
    <w:p w:rsidR="00F94531" w:rsidRDefault="00F94531" w:rsidP="0048674A">
      <w:pPr>
        <w:pStyle w:val="29"/>
        <w:numPr>
          <w:ilvl w:val="0"/>
          <w:numId w:val="13"/>
        </w:numPr>
        <w:outlineLvl w:val="9"/>
        <w:rPr>
          <w:b w:val="0"/>
          <w:color w:val="auto"/>
        </w:rPr>
      </w:pPr>
      <w:r>
        <w:rPr>
          <w:b w:val="0"/>
          <w:color w:val="auto"/>
        </w:rPr>
        <w:t>Сообщения в мессенджерах;</w:t>
      </w:r>
    </w:p>
    <w:p w:rsidR="00F94531" w:rsidRDefault="00F94531" w:rsidP="0048674A">
      <w:pPr>
        <w:pStyle w:val="29"/>
        <w:numPr>
          <w:ilvl w:val="0"/>
          <w:numId w:val="13"/>
        </w:numPr>
        <w:outlineLvl w:val="9"/>
        <w:rPr>
          <w:b w:val="0"/>
          <w:color w:val="auto"/>
        </w:rPr>
      </w:pPr>
      <w:r>
        <w:rPr>
          <w:b w:val="0"/>
          <w:color w:val="auto"/>
        </w:rPr>
        <w:t>Смс-сообщения и телефонные звонки;</w:t>
      </w:r>
    </w:p>
    <w:p w:rsidR="00F94531" w:rsidRDefault="00F94531" w:rsidP="0048674A">
      <w:pPr>
        <w:pStyle w:val="29"/>
        <w:numPr>
          <w:ilvl w:val="0"/>
          <w:numId w:val="13"/>
        </w:numPr>
        <w:outlineLvl w:val="9"/>
        <w:rPr>
          <w:b w:val="0"/>
          <w:color w:val="auto"/>
        </w:rPr>
      </w:pPr>
      <w:r>
        <w:rPr>
          <w:b w:val="0"/>
          <w:color w:val="auto"/>
        </w:rPr>
        <w:t>Злоумышленники могут выдать себя за сотрудников других гос. Структур, силовых ведомств, интернет поставщиков и т.п.</w:t>
      </w:r>
    </w:p>
    <w:p w:rsidR="00F94531" w:rsidRDefault="00F94531" w:rsidP="00F94531">
      <w:pPr>
        <w:pStyle w:val="29"/>
        <w:ind w:firstLine="567"/>
        <w:outlineLvl w:val="9"/>
        <w:rPr>
          <w:b w:val="0"/>
          <w:color w:val="auto"/>
        </w:rPr>
      </w:pPr>
      <w:r>
        <w:rPr>
          <w:b w:val="0"/>
          <w:color w:val="auto"/>
        </w:rPr>
        <w:t>Не следует полагаться на систему внутренней идентификации.</w:t>
      </w:r>
    </w:p>
    <w:p w:rsidR="00F94531" w:rsidRDefault="00CF6AA7" w:rsidP="00F94531">
      <w:pPr>
        <w:pStyle w:val="29"/>
        <w:ind w:firstLine="567"/>
        <w:outlineLvl w:val="9"/>
        <w:rPr>
          <w:b w:val="0"/>
          <w:color w:val="auto"/>
        </w:rPr>
      </w:pPr>
      <w:r>
        <w:rPr>
          <w:b w:val="0"/>
          <w:color w:val="auto"/>
        </w:rPr>
        <w:t>Случается, что системы просят провести аутентифи</w:t>
      </w:r>
      <w:r w:rsidR="00D17C60">
        <w:rPr>
          <w:b w:val="0"/>
          <w:color w:val="auto"/>
        </w:rPr>
        <w:t>кацию при помощи личного номера. Взломщики этим пользуются, т.к. эти номера могут быть довольно легко получены от реальных сотрудников. У злоумышленника обычно имеется список номеров сотрудников и он как правило готов к любому вопросу. Организациям следует выделять отдельный идентификатор для работы связанной с поддержкой ИС. Наличие данного идентификатора позволить отделить техническое сопровождение от других функций и обеспечит дополнительную безопасность как для сопровождения так и для и взаимодействия сотрудников в организации.</w:t>
      </w:r>
    </w:p>
    <w:p w:rsidR="00D17C60" w:rsidRDefault="00FB5812" w:rsidP="00F94531">
      <w:pPr>
        <w:pStyle w:val="29"/>
        <w:ind w:firstLine="567"/>
        <w:outlineLvl w:val="9"/>
        <w:rPr>
          <w:b w:val="0"/>
          <w:color w:val="auto"/>
        </w:rPr>
      </w:pPr>
      <w:r>
        <w:rPr>
          <w:b w:val="0"/>
          <w:color w:val="auto"/>
        </w:rPr>
        <w:t>Осуществлять систему проверки при помощи встречного звонка при передаче защищенной информации.</w:t>
      </w:r>
    </w:p>
    <w:p w:rsidR="00FB5812" w:rsidRDefault="00FB5812" w:rsidP="00F94531">
      <w:pPr>
        <w:pStyle w:val="29"/>
        <w:ind w:firstLine="567"/>
        <w:outlineLvl w:val="9"/>
        <w:rPr>
          <w:b w:val="0"/>
          <w:color w:val="auto"/>
        </w:rPr>
      </w:pPr>
      <w:r>
        <w:rPr>
          <w:b w:val="0"/>
          <w:color w:val="auto"/>
        </w:rPr>
        <w:lastRenderedPageBreak/>
        <w:t>Множество атак можно предупредить просто если бы сотрудники проверяли личность звонившего, при помощи набора его телефонного номера который указан в телефонном справочнике организации. Данная процедура не очень удобна, но при сопоставлении потерь данные неудобства будут оправданы. Если сотрудников обязать делать встречные звонки тому, кто будет просить персональную информацию то таким образом утечки информации сведутся к минимуму. Также пригодится функция АОН для этих целей.</w:t>
      </w:r>
    </w:p>
    <w:p w:rsidR="00FB5812" w:rsidRDefault="00747049" w:rsidP="00F94531">
      <w:pPr>
        <w:pStyle w:val="29"/>
        <w:ind w:firstLine="567"/>
        <w:outlineLvl w:val="9"/>
        <w:rPr>
          <w:b w:val="0"/>
          <w:color w:val="auto"/>
        </w:rPr>
      </w:pPr>
      <w:r>
        <w:rPr>
          <w:b w:val="0"/>
          <w:color w:val="auto"/>
        </w:rPr>
        <w:t>Обучение пользователей в области безопасности.</w:t>
      </w:r>
    </w:p>
    <w:p w:rsidR="00747049" w:rsidRDefault="00A14F5A" w:rsidP="00F94531">
      <w:pPr>
        <w:pStyle w:val="29"/>
        <w:ind w:firstLine="567"/>
        <w:outlineLvl w:val="9"/>
        <w:rPr>
          <w:b w:val="0"/>
          <w:color w:val="auto"/>
        </w:rPr>
      </w:pPr>
      <w:r>
        <w:rPr>
          <w:b w:val="0"/>
          <w:color w:val="auto"/>
        </w:rPr>
        <w:t>Как правило пользователи не видят ничего опасного в предоставлении пароля другим лицам. При этом огромные суммы затраченные на техническую сторону безопасности могут оказаться пустыми, при таком отношении. Поэтому более оправданно будет проводить качественное обучение по программе безопасности.</w:t>
      </w:r>
    </w:p>
    <w:p w:rsidR="0042166C" w:rsidRDefault="0042166C" w:rsidP="00F94531">
      <w:pPr>
        <w:pStyle w:val="29"/>
        <w:ind w:firstLine="567"/>
        <w:outlineLvl w:val="9"/>
        <w:rPr>
          <w:b w:val="0"/>
          <w:color w:val="auto"/>
        </w:rPr>
      </w:pPr>
      <w:r>
        <w:rPr>
          <w:b w:val="0"/>
          <w:color w:val="auto"/>
        </w:rPr>
        <w:t>Назначить ответственные лица за техническую поддержку.</w:t>
      </w:r>
    </w:p>
    <w:p w:rsidR="00A14F5A" w:rsidRDefault="0042166C" w:rsidP="00F94531">
      <w:pPr>
        <w:pStyle w:val="29"/>
        <w:ind w:firstLine="567"/>
        <w:outlineLvl w:val="9"/>
        <w:rPr>
          <w:b w:val="0"/>
          <w:color w:val="auto"/>
        </w:rPr>
      </w:pPr>
      <w:r>
        <w:rPr>
          <w:b w:val="0"/>
          <w:color w:val="auto"/>
        </w:rPr>
        <w:t>Следует познакомить всех сотрудников с ответственным за тех. Поддержку и обращаться только к нему. При этом считается что на 60 сотрудников 1 человек тех. Поддержки достаточно. Также при обратившемся неизвестным лицом к сотруднику следует незамедлительно сообщать к аналитику.</w:t>
      </w:r>
    </w:p>
    <w:p w:rsidR="0042166C" w:rsidRDefault="0042166C" w:rsidP="00F94531">
      <w:pPr>
        <w:pStyle w:val="29"/>
        <w:ind w:firstLine="567"/>
        <w:outlineLvl w:val="9"/>
        <w:rPr>
          <w:b w:val="0"/>
          <w:color w:val="auto"/>
        </w:rPr>
      </w:pPr>
      <w:r>
        <w:rPr>
          <w:b w:val="0"/>
          <w:color w:val="auto"/>
        </w:rPr>
        <w:t>Создать систему оповещения об угрозах.</w:t>
      </w:r>
    </w:p>
    <w:p w:rsidR="0042166C" w:rsidRDefault="0042166C" w:rsidP="00F94531">
      <w:pPr>
        <w:pStyle w:val="29"/>
        <w:ind w:firstLine="567"/>
        <w:outlineLvl w:val="9"/>
        <w:rPr>
          <w:b w:val="0"/>
          <w:color w:val="auto"/>
        </w:rPr>
      </w:pPr>
      <w:r w:rsidRPr="0042166C">
        <w:rPr>
          <w:b w:val="0"/>
          <w:color w:val="auto"/>
        </w:rPr>
        <w:t>Атакующие знают, что, даже если их обнаружат, у служащего нет возможности предупредить других сотрудников об атаках. В результате атака может быть продолжена с минимальными изменениями и после компрометации. По существу, компрометация только улучшит атаку, так как атакующие узнают, что именно не срабатывает.</w:t>
      </w:r>
    </w:p>
    <w:p w:rsidR="0042166C" w:rsidRDefault="0042166C" w:rsidP="00F94531">
      <w:pPr>
        <w:pStyle w:val="29"/>
        <w:ind w:firstLine="567"/>
        <w:outlineLvl w:val="9"/>
        <w:rPr>
          <w:b w:val="0"/>
          <w:color w:val="auto"/>
        </w:rPr>
      </w:pPr>
      <w:r>
        <w:rPr>
          <w:b w:val="0"/>
          <w:color w:val="auto"/>
        </w:rPr>
        <w:t>На основании выше сказанного, основными методами защиты от социальной инженерии являются:</w:t>
      </w:r>
    </w:p>
    <w:p w:rsidR="0042166C" w:rsidRDefault="0042166C" w:rsidP="0048674A">
      <w:pPr>
        <w:pStyle w:val="29"/>
        <w:numPr>
          <w:ilvl w:val="0"/>
          <w:numId w:val="14"/>
        </w:numPr>
        <w:outlineLvl w:val="9"/>
        <w:rPr>
          <w:b w:val="0"/>
          <w:color w:val="auto"/>
        </w:rPr>
      </w:pPr>
      <w:r>
        <w:rPr>
          <w:b w:val="0"/>
          <w:color w:val="auto"/>
        </w:rPr>
        <w:t>Аудит-тесты на проникновение с применением социальной инженерии;</w:t>
      </w:r>
    </w:p>
    <w:p w:rsidR="0042166C" w:rsidRDefault="0042166C" w:rsidP="0048674A">
      <w:pPr>
        <w:pStyle w:val="29"/>
        <w:numPr>
          <w:ilvl w:val="0"/>
          <w:numId w:val="14"/>
        </w:numPr>
        <w:outlineLvl w:val="9"/>
        <w:rPr>
          <w:b w:val="0"/>
          <w:color w:val="auto"/>
        </w:rPr>
      </w:pPr>
      <w:r>
        <w:rPr>
          <w:b w:val="0"/>
          <w:color w:val="auto"/>
        </w:rPr>
        <w:lastRenderedPageBreak/>
        <w:t>Тренинги и курсы повышения квалификации для сотрудников организации;</w:t>
      </w:r>
    </w:p>
    <w:p w:rsidR="0042166C" w:rsidRDefault="0042166C" w:rsidP="0048674A">
      <w:pPr>
        <w:pStyle w:val="29"/>
        <w:numPr>
          <w:ilvl w:val="0"/>
          <w:numId w:val="14"/>
        </w:numPr>
        <w:outlineLvl w:val="9"/>
        <w:rPr>
          <w:b w:val="0"/>
          <w:color w:val="auto"/>
        </w:rPr>
      </w:pPr>
      <w:r>
        <w:rPr>
          <w:b w:val="0"/>
          <w:color w:val="auto"/>
        </w:rPr>
        <w:t>Создание политики безопасности организации с разделом посвященным социальной инженерии;</w:t>
      </w:r>
    </w:p>
    <w:p w:rsidR="0042166C" w:rsidRDefault="0042166C" w:rsidP="0048674A">
      <w:pPr>
        <w:pStyle w:val="29"/>
        <w:numPr>
          <w:ilvl w:val="0"/>
          <w:numId w:val="14"/>
        </w:numPr>
        <w:outlineLvl w:val="9"/>
        <w:rPr>
          <w:b w:val="0"/>
          <w:color w:val="auto"/>
        </w:rPr>
      </w:pPr>
      <w:r>
        <w:rPr>
          <w:b w:val="0"/>
          <w:color w:val="auto"/>
        </w:rPr>
        <w:t xml:space="preserve">Программные средства защиты, которые анализируют информацию </w:t>
      </w:r>
      <w:r>
        <w:rPr>
          <w:b w:val="0"/>
          <w:color w:val="auto"/>
          <w:lang w:val="en-US"/>
        </w:rPr>
        <w:t>e</w:t>
      </w:r>
      <w:r w:rsidRPr="0042166C">
        <w:rPr>
          <w:b w:val="0"/>
          <w:color w:val="auto"/>
        </w:rPr>
        <w:t>-</w:t>
      </w:r>
      <w:r>
        <w:rPr>
          <w:b w:val="0"/>
          <w:color w:val="auto"/>
          <w:lang w:val="en-US"/>
        </w:rPr>
        <w:t>mail</w:t>
      </w:r>
      <w:r w:rsidRPr="0042166C">
        <w:rPr>
          <w:b w:val="0"/>
          <w:color w:val="auto"/>
        </w:rPr>
        <w:t xml:space="preserve"> </w:t>
      </w:r>
      <w:r>
        <w:rPr>
          <w:b w:val="0"/>
          <w:color w:val="auto"/>
        </w:rPr>
        <w:t xml:space="preserve">и </w:t>
      </w:r>
      <w:r>
        <w:rPr>
          <w:b w:val="0"/>
          <w:color w:val="auto"/>
          <w:lang w:val="en-US"/>
        </w:rPr>
        <w:t>ICQ</w:t>
      </w:r>
      <w:r w:rsidRPr="0042166C">
        <w:rPr>
          <w:b w:val="0"/>
          <w:color w:val="auto"/>
        </w:rPr>
        <w:t xml:space="preserve"> </w:t>
      </w:r>
      <w:r>
        <w:rPr>
          <w:b w:val="0"/>
          <w:color w:val="auto"/>
        </w:rPr>
        <w:t>сервисов, на предмет ключевых слов применяемых методами социальной инженерии;</w:t>
      </w:r>
    </w:p>
    <w:p w:rsidR="0042166C" w:rsidRDefault="0042166C" w:rsidP="0048674A">
      <w:pPr>
        <w:pStyle w:val="29"/>
        <w:numPr>
          <w:ilvl w:val="0"/>
          <w:numId w:val="14"/>
        </w:numPr>
        <w:outlineLvl w:val="9"/>
        <w:rPr>
          <w:b w:val="0"/>
          <w:color w:val="auto"/>
        </w:rPr>
      </w:pPr>
      <w:r>
        <w:rPr>
          <w:b w:val="0"/>
          <w:color w:val="auto"/>
        </w:rPr>
        <w:t xml:space="preserve">Использовать привязку </w:t>
      </w:r>
      <w:proofErr w:type="spellStart"/>
      <w:r>
        <w:rPr>
          <w:b w:val="0"/>
          <w:color w:val="auto"/>
        </w:rPr>
        <w:t>аутентификационных</w:t>
      </w:r>
      <w:proofErr w:type="spellEnd"/>
      <w:r>
        <w:rPr>
          <w:b w:val="0"/>
          <w:color w:val="auto"/>
        </w:rPr>
        <w:t xml:space="preserve"> данных к серийным номерам и ЭЦП.</w:t>
      </w:r>
    </w:p>
    <w:p w:rsidR="00560859" w:rsidRDefault="00560859">
      <w:pPr>
        <w:rPr>
          <w:rFonts w:ascii="Times New Roman" w:eastAsiaTheme="majorEastAsia" w:hAnsi="Times New Roman" w:cs="Times New Roman"/>
          <w:bCs/>
          <w:kern w:val="32"/>
          <w:sz w:val="28"/>
          <w:szCs w:val="32"/>
        </w:rPr>
      </w:pPr>
      <w:r>
        <w:rPr>
          <w:b/>
        </w:rPr>
        <w:br w:type="page"/>
      </w:r>
    </w:p>
    <w:p w:rsidR="0042166C" w:rsidRDefault="00ED0D1C" w:rsidP="001363C5">
      <w:pPr>
        <w:pStyle w:val="29"/>
        <w:ind w:left="375" w:firstLine="0"/>
        <w:jc w:val="center"/>
        <w:rPr>
          <w:color w:val="auto"/>
        </w:rPr>
      </w:pPr>
      <w:bookmarkStart w:id="21" w:name="_Toc8816261"/>
      <w:r>
        <w:rPr>
          <w:color w:val="auto"/>
        </w:rPr>
        <w:lastRenderedPageBreak/>
        <w:t xml:space="preserve">ГЛАВА </w:t>
      </w:r>
      <w:r w:rsidR="0031708C">
        <w:rPr>
          <w:color w:val="auto"/>
        </w:rPr>
        <w:t>2</w:t>
      </w:r>
      <w:r w:rsidR="001363C5">
        <w:rPr>
          <w:color w:val="auto"/>
        </w:rPr>
        <w:t xml:space="preserve"> </w:t>
      </w:r>
      <w:r w:rsidRPr="00560859">
        <w:rPr>
          <w:color w:val="auto"/>
        </w:rPr>
        <w:t>РАЗРАБОТКА МОДЕЛИ УГРОЗ И МОДЕЛИ НАРУШИТЕЛЯ ДЛЯ ИС МИНИСТЕРСТВА СОЦИАЛЬНОГО РАЗВИТИЯ ПЕРМСКОГО КРАЯ ПО ЛГО</w:t>
      </w:r>
      <w:bookmarkEnd w:id="21"/>
    </w:p>
    <w:p w:rsidR="00560859" w:rsidRDefault="0031708C" w:rsidP="00FC6912">
      <w:pPr>
        <w:pStyle w:val="29"/>
        <w:ind w:left="735" w:firstLine="0"/>
        <w:jc w:val="center"/>
        <w:outlineLvl w:val="1"/>
        <w:rPr>
          <w:color w:val="auto"/>
        </w:rPr>
      </w:pPr>
      <w:bookmarkStart w:id="22" w:name="_Toc8816262"/>
      <w:r>
        <w:rPr>
          <w:color w:val="auto"/>
        </w:rPr>
        <w:t>2</w:t>
      </w:r>
      <w:r w:rsidR="001363C5">
        <w:rPr>
          <w:color w:val="auto"/>
        </w:rPr>
        <w:t>.1 Общие положения</w:t>
      </w:r>
      <w:r w:rsidR="00E56812">
        <w:rPr>
          <w:color w:val="auto"/>
        </w:rPr>
        <w:t xml:space="preserve"> и исследование объектов угроз безопасности</w:t>
      </w:r>
      <w:bookmarkEnd w:id="22"/>
    </w:p>
    <w:p w:rsidR="005F699C" w:rsidRDefault="00366FD5" w:rsidP="005F699C">
      <w:pPr>
        <w:pStyle w:val="29"/>
        <w:ind w:firstLine="567"/>
        <w:outlineLvl w:val="9"/>
        <w:rPr>
          <w:b w:val="0"/>
          <w:color w:val="auto"/>
        </w:rPr>
      </w:pPr>
      <w:r w:rsidRPr="00366FD5">
        <w:rPr>
          <w:b w:val="0"/>
          <w:color w:val="auto"/>
        </w:rPr>
        <w:t>Настоящая модель угроз безопасности информации (далее – Модель угроз) содержит систематизированный перечень угроз безопасности информации при ее обработке в</w:t>
      </w:r>
      <w:r>
        <w:rPr>
          <w:b w:val="0"/>
          <w:color w:val="auto"/>
        </w:rPr>
        <w:t xml:space="preserve"> ИС Министерства социального развития Пермского края по ЛГО.</w:t>
      </w:r>
    </w:p>
    <w:p w:rsidR="00366FD5" w:rsidRDefault="00366FD5" w:rsidP="005F699C">
      <w:pPr>
        <w:pStyle w:val="29"/>
        <w:ind w:firstLine="567"/>
        <w:outlineLvl w:val="9"/>
        <w:rPr>
          <w:b w:val="0"/>
          <w:color w:val="auto"/>
        </w:rPr>
      </w:pPr>
      <w:r w:rsidRPr="00366FD5">
        <w:rPr>
          <w:b w:val="0"/>
          <w:color w:val="auto"/>
        </w:rPr>
        <w:t xml:space="preserve">Модель угроз является методическим документом, который предназначен для работников </w:t>
      </w:r>
      <w:r>
        <w:rPr>
          <w:b w:val="0"/>
          <w:color w:val="auto"/>
        </w:rPr>
        <w:t>Министерства социального развития Пермского края по ЛГО</w:t>
      </w:r>
      <w:r w:rsidRPr="00366FD5">
        <w:rPr>
          <w:b w:val="0"/>
          <w:color w:val="auto"/>
        </w:rPr>
        <w:t xml:space="preserve"> и используется при создании ИС, обрабатывающей защищаемую информацию, выборе технических и программных средств защиты информации, проведении работ по технической защите информации.</w:t>
      </w:r>
    </w:p>
    <w:p w:rsidR="00366FD5" w:rsidRDefault="00366FD5" w:rsidP="005F699C">
      <w:pPr>
        <w:pStyle w:val="29"/>
        <w:ind w:firstLine="567"/>
        <w:outlineLvl w:val="9"/>
        <w:rPr>
          <w:b w:val="0"/>
          <w:color w:val="auto"/>
        </w:rPr>
      </w:pPr>
      <w:r w:rsidRPr="00366FD5">
        <w:rPr>
          <w:b w:val="0"/>
          <w:color w:val="auto"/>
        </w:rPr>
        <w:t xml:space="preserve">В Модели угроз дается описание: </w:t>
      </w:r>
    </w:p>
    <w:p w:rsidR="00366FD5" w:rsidRDefault="00366FD5" w:rsidP="005F699C">
      <w:pPr>
        <w:pStyle w:val="29"/>
        <w:ind w:firstLine="567"/>
        <w:outlineLvl w:val="9"/>
        <w:rPr>
          <w:b w:val="0"/>
          <w:color w:val="auto"/>
        </w:rPr>
      </w:pPr>
      <w:r>
        <w:rPr>
          <w:b w:val="0"/>
          <w:color w:val="auto"/>
        </w:rPr>
        <w:t xml:space="preserve">- </w:t>
      </w:r>
      <w:r w:rsidRPr="00366FD5">
        <w:rPr>
          <w:b w:val="0"/>
          <w:color w:val="auto"/>
        </w:rPr>
        <w:t xml:space="preserve">ИС как объекта защиты, с учетом ее назначения и условий функционирования;  </w:t>
      </w:r>
    </w:p>
    <w:p w:rsidR="00366FD5" w:rsidRDefault="00366FD5" w:rsidP="005F699C">
      <w:pPr>
        <w:pStyle w:val="29"/>
        <w:ind w:firstLine="567"/>
        <w:outlineLvl w:val="9"/>
        <w:rPr>
          <w:b w:val="0"/>
          <w:color w:val="auto"/>
        </w:rPr>
      </w:pPr>
      <w:r>
        <w:rPr>
          <w:b w:val="0"/>
          <w:color w:val="auto"/>
        </w:rPr>
        <w:t>- С</w:t>
      </w:r>
      <w:r w:rsidRPr="00366FD5">
        <w:rPr>
          <w:b w:val="0"/>
          <w:color w:val="auto"/>
        </w:rPr>
        <w:t xml:space="preserve">остава и категории обрабатываемой защищаемой информации; </w:t>
      </w:r>
    </w:p>
    <w:p w:rsidR="00366FD5" w:rsidRDefault="00366FD5" w:rsidP="005F699C">
      <w:pPr>
        <w:pStyle w:val="29"/>
        <w:ind w:firstLine="567"/>
        <w:outlineLvl w:val="9"/>
        <w:rPr>
          <w:b w:val="0"/>
          <w:color w:val="auto"/>
        </w:rPr>
      </w:pPr>
      <w:r>
        <w:rPr>
          <w:b w:val="0"/>
          <w:color w:val="auto"/>
        </w:rPr>
        <w:t>- А</w:t>
      </w:r>
      <w:r w:rsidRPr="00366FD5">
        <w:rPr>
          <w:b w:val="0"/>
          <w:color w:val="auto"/>
        </w:rPr>
        <w:t xml:space="preserve">ктуальных источников угроз безопасности информации; </w:t>
      </w:r>
    </w:p>
    <w:p w:rsidR="00366FD5" w:rsidRDefault="00366FD5" w:rsidP="005F699C">
      <w:pPr>
        <w:pStyle w:val="29"/>
        <w:ind w:firstLine="567"/>
        <w:outlineLvl w:val="9"/>
        <w:rPr>
          <w:b w:val="0"/>
          <w:color w:val="auto"/>
        </w:rPr>
      </w:pPr>
      <w:r>
        <w:rPr>
          <w:b w:val="0"/>
          <w:color w:val="auto"/>
        </w:rPr>
        <w:t>- П</w:t>
      </w:r>
      <w:r w:rsidRPr="00366FD5">
        <w:rPr>
          <w:b w:val="0"/>
          <w:color w:val="auto"/>
        </w:rPr>
        <w:t xml:space="preserve">отенциального нарушителя безопасности информации. </w:t>
      </w:r>
    </w:p>
    <w:p w:rsidR="00366FD5" w:rsidRDefault="00366FD5" w:rsidP="005F699C">
      <w:pPr>
        <w:pStyle w:val="29"/>
        <w:ind w:firstLine="567"/>
        <w:outlineLvl w:val="9"/>
        <w:rPr>
          <w:b w:val="0"/>
          <w:color w:val="auto"/>
        </w:rPr>
      </w:pPr>
      <w:r w:rsidRPr="00366FD5">
        <w:rPr>
          <w:b w:val="0"/>
          <w:color w:val="auto"/>
        </w:rPr>
        <w:t>Модель угроз предназначена для решения следующих задач:</w:t>
      </w:r>
    </w:p>
    <w:p w:rsidR="00366FD5" w:rsidRDefault="00366FD5" w:rsidP="005F699C">
      <w:pPr>
        <w:pStyle w:val="29"/>
        <w:ind w:firstLine="567"/>
        <w:outlineLvl w:val="9"/>
        <w:rPr>
          <w:b w:val="0"/>
          <w:color w:val="auto"/>
        </w:rPr>
      </w:pPr>
      <w:r w:rsidRPr="00366FD5">
        <w:rPr>
          <w:b w:val="0"/>
          <w:color w:val="auto"/>
        </w:rPr>
        <w:t xml:space="preserve">а. анализа защищенности </w:t>
      </w:r>
      <w:r w:rsidR="005C3D93">
        <w:rPr>
          <w:b w:val="0"/>
          <w:color w:val="auto"/>
        </w:rPr>
        <w:t>ИС</w:t>
      </w:r>
      <w:r w:rsidRPr="00366FD5">
        <w:rPr>
          <w:b w:val="0"/>
          <w:color w:val="auto"/>
        </w:rPr>
        <w:t xml:space="preserve"> от угроз безопасности защищаемой информации (ЗИ) в ходе организации и выполнения работ по обеспечению безопасности информации и дальнейшего функционирования </w:t>
      </w:r>
      <w:r w:rsidR="005C3D93">
        <w:rPr>
          <w:b w:val="0"/>
          <w:color w:val="auto"/>
        </w:rPr>
        <w:t>ИС</w:t>
      </w:r>
      <w:r w:rsidRPr="00366FD5">
        <w:rPr>
          <w:b w:val="0"/>
          <w:color w:val="auto"/>
        </w:rPr>
        <w:t xml:space="preserve">; </w:t>
      </w:r>
    </w:p>
    <w:p w:rsidR="00366FD5" w:rsidRDefault="00366FD5" w:rsidP="005F699C">
      <w:pPr>
        <w:pStyle w:val="29"/>
        <w:ind w:firstLine="567"/>
        <w:outlineLvl w:val="9"/>
        <w:rPr>
          <w:b w:val="0"/>
          <w:color w:val="auto"/>
        </w:rPr>
      </w:pPr>
      <w:r w:rsidRPr="00366FD5">
        <w:rPr>
          <w:b w:val="0"/>
          <w:color w:val="auto"/>
        </w:rPr>
        <w:t xml:space="preserve">б. разработки системы защиты информации, обеспечивающей нейтрализацию предполагаемых угроз с использованием методов и способов защиты информации, предусмотренных для соответствующего класса ИС; </w:t>
      </w:r>
    </w:p>
    <w:p w:rsidR="00366FD5" w:rsidRDefault="00366FD5" w:rsidP="005F699C">
      <w:pPr>
        <w:pStyle w:val="29"/>
        <w:ind w:firstLine="567"/>
        <w:outlineLvl w:val="9"/>
        <w:rPr>
          <w:b w:val="0"/>
          <w:color w:val="auto"/>
        </w:rPr>
      </w:pPr>
      <w:r w:rsidRPr="00366FD5">
        <w:rPr>
          <w:b w:val="0"/>
          <w:color w:val="auto"/>
        </w:rPr>
        <w:t xml:space="preserve">в. проведения мероприятий, направленных на предотвращение НСД к защищаемой информации и/или передачи ее лицам, не имеющим права доступа к такой информации; </w:t>
      </w:r>
    </w:p>
    <w:p w:rsidR="00366FD5" w:rsidRDefault="00366FD5" w:rsidP="005F699C">
      <w:pPr>
        <w:pStyle w:val="29"/>
        <w:ind w:firstLine="567"/>
        <w:outlineLvl w:val="9"/>
        <w:rPr>
          <w:b w:val="0"/>
          <w:color w:val="auto"/>
        </w:rPr>
      </w:pPr>
      <w:r w:rsidRPr="00366FD5">
        <w:rPr>
          <w:b w:val="0"/>
          <w:color w:val="auto"/>
        </w:rPr>
        <w:lastRenderedPageBreak/>
        <w:t xml:space="preserve">г. недопущения воздействия на технические и программные средства </w:t>
      </w:r>
      <w:r w:rsidR="005C3D93">
        <w:rPr>
          <w:b w:val="0"/>
          <w:color w:val="auto"/>
        </w:rPr>
        <w:t>ИС</w:t>
      </w:r>
      <w:r w:rsidRPr="00366FD5">
        <w:rPr>
          <w:b w:val="0"/>
          <w:color w:val="auto"/>
        </w:rPr>
        <w:t xml:space="preserve">, в результате которого может быть нарушено их функционирование; </w:t>
      </w:r>
    </w:p>
    <w:p w:rsidR="00366FD5" w:rsidRDefault="00366FD5" w:rsidP="005F699C">
      <w:pPr>
        <w:pStyle w:val="29"/>
        <w:ind w:firstLine="567"/>
        <w:outlineLvl w:val="9"/>
        <w:rPr>
          <w:b w:val="0"/>
          <w:color w:val="auto"/>
        </w:rPr>
      </w:pPr>
      <w:r w:rsidRPr="00366FD5">
        <w:rPr>
          <w:b w:val="0"/>
          <w:color w:val="auto"/>
        </w:rPr>
        <w:t xml:space="preserve">д. контроля за обеспечением уровня защищенности информации. </w:t>
      </w:r>
    </w:p>
    <w:p w:rsidR="00366FD5" w:rsidRDefault="00366FD5" w:rsidP="005F699C">
      <w:pPr>
        <w:pStyle w:val="29"/>
        <w:ind w:firstLine="567"/>
        <w:outlineLvl w:val="9"/>
        <w:rPr>
          <w:b w:val="0"/>
          <w:color w:val="auto"/>
        </w:rPr>
      </w:pPr>
      <w:r w:rsidRPr="00366FD5">
        <w:rPr>
          <w:b w:val="0"/>
          <w:color w:val="auto"/>
        </w:rPr>
        <w:t xml:space="preserve">Угрозы безопасности информации </w:t>
      </w:r>
      <w:r w:rsidR="005C3D93">
        <w:rPr>
          <w:b w:val="0"/>
          <w:color w:val="auto"/>
        </w:rPr>
        <w:t>ИС</w:t>
      </w:r>
      <w:r w:rsidRPr="00366FD5">
        <w:rPr>
          <w:b w:val="0"/>
          <w:color w:val="auto"/>
        </w:rPr>
        <w:t>, описанные в Модели угроз, могут уточняться и дополняться по мере выявления новых источников угроз, развития средств и способов реализации угроз безопасности, изменения требований законодательства в области защиты информации. Кроме того, Модель угроз может быть пересмотрена по решению руководства СИБ или рекомендации уполномоченных органов государственной власти на основе проводимых мероприятий по контролю выполнения требований по обеспечени</w:t>
      </w:r>
      <w:r>
        <w:rPr>
          <w:b w:val="0"/>
          <w:color w:val="auto"/>
        </w:rPr>
        <w:t xml:space="preserve">ю информационной безопасности. </w:t>
      </w:r>
    </w:p>
    <w:p w:rsidR="00366FD5" w:rsidRDefault="00366FD5" w:rsidP="005F699C">
      <w:pPr>
        <w:pStyle w:val="29"/>
        <w:ind w:firstLine="567"/>
        <w:outlineLvl w:val="9"/>
        <w:rPr>
          <w:b w:val="0"/>
          <w:color w:val="auto"/>
        </w:rPr>
      </w:pPr>
      <w:r w:rsidRPr="00366FD5">
        <w:rPr>
          <w:b w:val="0"/>
          <w:color w:val="auto"/>
        </w:rPr>
        <w:t>Настоящая Модель угроз разраб</w:t>
      </w:r>
      <w:r w:rsidR="00CC5210">
        <w:rPr>
          <w:b w:val="0"/>
          <w:color w:val="auto"/>
        </w:rPr>
        <w:t>атывается</w:t>
      </w:r>
      <w:r w:rsidRPr="00366FD5">
        <w:rPr>
          <w:b w:val="0"/>
          <w:color w:val="auto"/>
        </w:rPr>
        <w:t xml:space="preserve"> в соответствии с требованиями федерального законодательства и федеральных органов государственной власти:  </w:t>
      </w:r>
    </w:p>
    <w:p w:rsidR="00366FD5" w:rsidRDefault="00366FD5" w:rsidP="00C70BC3">
      <w:pPr>
        <w:pStyle w:val="29"/>
        <w:numPr>
          <w:ilvl w:val="0"/>
          <w:numId w:val="25"/>
        </w:numPr>
        <w:outlineLvl w:val="9"/>
        <w:rPr>
          <w:b w:val="0"/>
          <w:color w:val="auto"/>
        </w:rPr>
      </w:pPr>
      <w:r w:rsidRPr="00366FD5">
        <w:rPr>
          <w:b w:val="0"/>
          <w:color w:val="auto"/>
        </w:rPr>
        <w:t xml:space="preserve">Методика ФСТЭК «Базовая модель угроз безопасности персональных данных при их обработке в информационных системах персональных данных» от 15.02.2008. </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Методика определения актуальных угроз безопасности ПДН утв. ФСТЭК РФ 14.02.2008</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 xml:space="preserve">Федеральный закон РФ «Об электронной подписи» от 06.04.2011 г. № 63-ФЗ, </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 xml:space="preserve">Федеральный закон РФ «О персональных данных» от 27.07.2006 г. № 152-ФЗ, </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 xml:space="preserve">Федеральный закон РФ «Об информации, информационных технологиях и защите информации» от 27.07.2006 г. № 149-ФЗ, </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 xml:space="preserve">«Методические рекомендации по обеспечению с помощью </w:t>
      </w:r>
      <w:proofErr w:type="spellStart"/>
      <w:r w:rsidRPr="00C70BC3">
        <w:rPr>
          <w:rFonts w:ascii="Times New Roman" w:hAnsi="Times New Roman" w:cs="Times New Roman"/>
          <w:sz w:val="28"/>
          <w:szCs w:val="28"/>
        </w:rPr>
        <w:t>криптосредств</w:t>
      </w:r>
      <w:proofErr w:type="spellEnd"/>
      <w:r w:rsidRPr="00C70BC3">
        <w:rPr>
          <w:rFonts w:ascii="Times New Roman" w:hAnsi="Times New Roman" w:cs="Times New Roman"/>
          <w:sz w:val="28"/>
          <w:szCs w:val="28"/>
        </w:rPr>
        <w:t xml:space="preserve"> безопасности персональных данных при их обработке в информационных системах персональных данных с </w:t>
      </w:r>
      <w:r w:rsidRPr="00C70BC3">
        <w:rPr>
          <w:rFonts w:ascii="Times New Roman" w:hAnsi="Times New Roman" w:cs="Times New Roman"/>
          <w:sz w:val="28"/>
          <w:szCs w:val="28"/>
        </w:rPr>
        <w:lastRenderedPageBreak/>
        <w:t xml:space="preserve">использованием средств автоматизации» (утверждены руководством 8 Центра ФСБ России, 21.02.2008 г. № 149/54-144), </w:t>
      </w:r>
    </w:p>
    <w:p w:rsidR="00366FD5" w:rsidRPr="00C70BC3" w:rsidRDefault="00366FD5" w:rsidP="00C70BC3">
      <w:pPr>
        <w:pStyle w:val="a5"/>
        <w:numPr>
          <w:ilvl w:val="0"/>
          <w:numId w:val="25"/>
        </w:numPr>
        <w:spacing w:after="0" w:line="360" w:lineRule="auto"/>
        <w:jc w:val="both"/>
        <w:rPr>
          <w:rFonts w:ascii="Times New Roman" w:hAnsi="Times New Roman" w:cs="Times New Roman"/>
          <w:sz w:val="28"/>
          <w:szCs w:val="28"/>
        </w:rPr>
      </w:pPr>
      <w:r w:rsidRPr="00C70BC3">
        <w:rPr>
          <w:rFonts w:ascii="Times New Roman" w:hAnsi="Times New Roman" w:cs="Times New Roman"/>
          <w:sz w:val="28"/>
          <w:szCs w:val="28"/>
        </w:rPr>
        <w:t xml:space="preserve">Приказ ФСБ России от 27.12.2011 № 796 «Об утверждении Требований к средствам электронной подписи и Требованиям к средствам удостоверяющего центра». </w:t>
      </w:r>
    </w:p>
    <w:p w:rsidR="00366FD5" w:rsidRPr="00366FD5" w:rsidRDefault="00366FD5" w:rsidP="00366FD5">
      <w:pPr>
        <w:spacing w:after="0" w:line="360" w:lineRule="auto"/>
        <w:ind w:firstLine="567"/>
        <w:jc w:val="both"/>
        <w:rPr>
          <w:rFonts w:ascii="Times New Roman" w:hAnsi="Times New Roman" w:cs="Times New Roman"/>
          <w:sz w:val="28"/>
          <w:szCs w:val="28"/>
        </w:rPr>
      </w:pPr>
      <w:r w:rsidRPr="00366FD5">
        <w:rPr>
          <w:rFonts w:ascii="Times New Roman" w:hAnsi="Times New Roman" w:cs="Times New Roman"/>
          <w:sz w:val="28"/>
          <w:szCs w:val="28"/>
        </w:rPr>
        <w:t xml:space="preserve">Состав технических средств и программного обеспечения: </w:t>
      </w:r>
    </w:p>
    <w:p w:rsidR="00366FD5" w:rsidRDefault="00366FD5" w:rsidP="00366FD5">
      <w:pPr>
        <w:spacing w:after="0" w:line="360" w:lineRule="auto"/>
        <w:ind w:firstLine="567"/>
        <w:jc w:val="both"/>
        <w:rPr>
          <w:rFonts w:ascii="Times New Roman" w:hAnsi="Times New Roman" w:cs="Times New Roman"/>
          <w:sz w:val="28"/>
          <w:szCs w:val="28"/>
        </w:rPr>
      </w:pPr>
      <w:r w:rsidRPr="00366FD5">
        <w:rPr>
          <w:rFonts w:ascii="Times New Roman" w:hAnsi="Times New Roman" w:cs="Times New Roman"/>
          <w:sz w:val="28"/>
          <w:szCs w:val="28"/>
        </w:rPr>
        <w:t>Состав технических средств и программного обеспечения представлен в таблице 1.</w:t>
      </w:r>
    </w:p>
    <w:p w:rsidR="00366FD5" w:rsidRDefault="00366FD5" w:rsidP="00366FD5">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Таблица 1 – Состав технических средств и программного обеспечения </w:t>
      </w:r>
    </w:p>
    <w:tbl>
      <w:tblPr>
        <w:tblStyle w:val="affff"/>
        <w:tblW w:w="0" w:type="auto"/>
        <w:jc w:val="center"/>
        <w:tblLook w:val="04A0"/>
      </w:tblPr>
      <w:tblGrid>
        <w:gridCol w:w="1555"/>
        <w:gridCol w:w="6662"/>
      </w:tblGrid>
      <w:tr w:rsidR="00366FD5" w:rsidRPr="002674F3" w:rsidTr="004A1533">
        <w:trPr>
          <w:jc w:val="center"/>
        </w:trPr>
        <w:tc>
          <w:tcPr>
            <w:tcW w:w="1555" w:type="dxa"/>
            <w:vAlign w:val="center"/>
          </w:tcPr>
          <w:p w:rsidR="00366FD5" w:rsidRPr="002674F3" w:rsidRDefault="00366FD5" w:rsidP="002674F3">
            <w:pPr>
              <w:ind w:right="33"/>
              <w:jc w:val="center"/>
              <w:rPr>
                <w:rFonts w:ascii="Times New Roman" w:hAnsi="Times New Roman" w:cs="Times New Roman"/>
                <w:sz w:val="24"/>
                <w:szCs w:val="28"/>
              </w:rPr>
            </w:pPr>
            <w:r w:rsidRPr="002674F3">
              <w:rPr>
                <w:rFonts w:ascii="Times New Roman" w:hAnsi="Times New Roman" w:cs="Times New Roman"/>
                <w:sz w:val="24"/>
                <w:szCs w:val="28"/>
              </w:rPr>
              <w:t>№ п/п</w:t>
            </w:r>
          </w:p>
        </w:tc>
        <w:tc>
          <w:tcPr>
            <w:tcW w:w="6662" w:type="dxa"/>
            <w:vAlign w:val="center"/>
          </w:tcPr>
          <w:p w:rsidR="00366FD5" w:rsidRPr="002674F3" w:rsidRDefault="00366FD5" w:rsidP="002674F3">
            <w:pPr>
              <w:jc w:val="center"/>
              <w:rPr>
                <w:rFonts w:ascii="Times New Roman" w:hAnsi="Times New Roman" w:cs="Times New Roman"/>
                <w:sz w:val="24"/>
                <w:szCs w:val="28"/>
              </w:rPr>
            </w:pPr>
            <w:r w:rsidRPr="002674F3">
              <w:rPr>
                <w:rFonts w:ascii="Times New Roman" w:hAnsi="Times New Roman" w:cs="Times New Roman"/>
                <w:sz w:val="24"/>
                <w:szCs w:val="28"/>
              </w:rPr>
              <w:t>Наименование</w:t>
            </w:r>
          </w:p>
        </w:tc>
      </w:tr>
      <w:tr w:rsidR="002674F3" w:rsidRPr="002674F3" w:rsidTr="004A1533">
        <w:trPr>
          <w:jc w:val="center"/>
        </w:trPr>
        <w:tc>
          <w:tcPr>
            <w:tcW w:w="8217" w:type="dxa"/>
            <w:gridSpan w:val="2"/>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Компонент сервер</w:t>
            </w:r>
          </w:p>
        </w:tc>
      </w:tr>
      <w:tr w:rsidR="00366FD5" w:rsidRPr="002674F3"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1</w:t>
            </w:r>
          </w:p>
        </w:tc>
        <w:tc>
          <w:tcPr>
            <w:tcW w:w="6662"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Технические средства (ТС)</w:t>
            </w:r>
          </w:p>
        </w:tc>
      </w:tr>
      <w:tr w:rsidR="00366FD5" w:rsidRPr="002674F3"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1.1</w:t>
            </w:r>
          </w:p>
        </w:tc>
        <w:tc>
          <w:tcPr>
            <w:tcW w:w="6662"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Сервер</w:t>
            </w:r>
          </w:p>
        </w:tc>
      </w:tr>
      <w:tr w:rsidR="00366FD5" w:rsidRPr="002674F3"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2</w:t>
            </w:r>
          </w:p>
        </w:tc>
        <w:tc>
          <w:tcPr>
            <w:tcW w:w="6662"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Программное обеспечение (ПО)</w:t>
            </w:r>
          </w:p>
        </w:tc>
      </w:tr>
      <w:tr w:rsidR="00366FD5" w:rsidRPr="002674F3"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2.1</w:t>
            </w:r>
          </w:p>
        </w:tc>
        <w:tc>
          <w:tcPr>
            <w:tcW w:w="6662"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Операционная система (ОС) «</w:t>
            </w:r>
            <w:proofErr w:type="spellStart"/>
            <w:r w:rsidRPr="002674F3">
              <w:rPr>
                <w:rFonts w:ascii="Times New Roman" w:hAnsi="Times New Roman" w:cs="Times New Roman"/>
                <w:sz w:val="24"/>
                <w:szCs w:val="28"/>
              </w:rPr>
              <w:t>MicrosoftWindowsServer</w:t>
            </w:r>
            <w:proofErr w:type="spellEnd"/>
            <w:r w:rsidRPr="002674F3">
              <w:rPr>
                <w:rFonts w:ascii="Times New Roman" w:hAnsi="Times New Roman" w:cs="Times New Roman"/>
                <w:sz w:val="24"/>
                <w:szCs w:val="28"/>
              </w:rPr>
              <w:t>»</w:t>
            </w:r>
          </w:p>
        </w:tc>
      </w:tr>
      <w:tr w:rsidR="00366FD5" w:rsidRPr="002674F3"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2.2</w:t>
            </w:r>
          </w:p>
        </w:tc>
        <w:tc>
          <w:tcPr>
            <w:tcW w:w="6662"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 xml:space="preserve">Программный комплекс защиты КИ </w:t>
            </w:r>
            <w:proofErr w:type="spellStart"/>
            <w:r w:rsidRPr="002674F3">
              <w:rPr>
                <w:rFonts w:ascii="Times New Roman" w:hAnsi="Times New Roman" w:cs="Times New Roman"/>
                <w:sz w:val="24"/>
                <w:szCs w:val="28"/>
              </w:rPr>
              <w:t>SecretDiskServer</w:t>
            </w:r>
            <w:proofErr w:type="spellEnd"/>
            <w:r w:rsidRPr="002674F3">
              <w:rPr>
                <w:rFonts w:ascii="Times New Roman" w:hAnsi="Times New Roman" w:cs="Times New Roman"/>
                <w:sz w:val="24"/>
                <w:szCs w:val="28"/>
              </w:rPr>
              <w:t xml:space="preserve"> NG 3.8</w:t>
            </w:r>
          </w:p>
        </w:tc>
      </w:tr>
      <w:tr w:rsidR="00366FD5" w:rsidRPr="00B214C6" w:rsidTr="004A1533">
        <w:trPr>
          <w:jc w:val="center"/>
        </w:trPr>
        <w:tc>
          <w:tcPr>
            <w:tcW w:w="1555" w:type="dxa"/>
            <w:vAlign w:val="center"/>
          </w:tcPr>
          <w:p w:rsidR="00366FD5"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2.3</w:t>
            </w:r>
          </w:p>
        </w:tc>
        <w:tc>
          <w:tcPr>
            <w:tcW w:w="6662" w:type="dxa"/>
            <w:vAlign w:val="center"/>
          </w:tcPr>
          <w:p w:rsidR="00366FD5" w:rsidRPr="002674F3" w:rsidRDefault="002674F3" w:rsidP="002674F3">
            <w:pPr>
              <w:jc w:val="center"/>
              <w:rPr>
                <w:rFonts w:ascii="Times New Roman" w:hAnsi="Times New Roman" w:cs="Times New Roman"/>
                <w:sz w:val="24"/>
                <w:szCs w:val="28"/>
                <w:lang w:val="en-US"/>
              </w:rPr>
            </w:pPr>
            <w:r w:rsidRPr="002674F3">
              <w:rPr>
                <w:rFonts w:ascii="Times New Roman" w:hAnsi="Times New Roman" w:cs="Times New Roman"/>
                <w:sz w:val="24"/>
                <w:szCs w:val="28"/>
              </w:rPr>
              <w:t>СЗИ</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от</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НСД</w:t>
            </w:r>
            <w:r w:rsidRPr="002674F3">
              <w:rPr>
                <w:rFonts w:ascii="Times New Roman" w:hAnsi="Times New Roman" w:cs="Times New Roman"/>
                <w:sz w:val="24"/>
                <w:szCs w:val="28"/>
                <w:lang w:val="en-US"/>
              </w:rPr>
              <w:t xml:space="preserve"> «Secret Net 7»</w:t>
            </w:r>
          </w:p>
        </w:tc>
      </w:tr>
      <w:tr w:rsidR="002674F3" w:rsidRPr="00B214C6"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2.4</w:t>
            </w:r>
          </w:p>
        </w:tc>
        <w:tc>
          <w:tcPr>
            <w:tcW w:w="6662" w:type="dxa"/>
            <w:vAlign w:val="center"/>
          </w:tcPr>
          <w:p w:rsidR="002674F3" w:rsidRPr="002674F3" w:rsidRDefault="002674F3" w:rsidP="002674F3">
            <w:pPr>
              <w:jc w:val="center"/>
              <w:rPr>
                <w:rFonts w:ascii="Times New Roman" w:hAnsi="Times New Roman" w:cs="Times New Roman"/>
                <w:sz w:val="24"/>
                <w:szCs w:val="28"/>
                <w:lang w:val="en-US"/>
              </w:rPr>
            </w:pPr>
            <w:r w:rsidRPr="002674F3">
              <w:rPr>
                <w:rFonts w:ascii="Times New Roman" w:hAnsi="Times New Roman" w:cs="Times New Roman"/>
                <w:sz w:val="24"/>
                <w:szCs w:val="28"/>
              </w:rPr>
              <w:t>Антивирусное</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СЗИ</w:t>
            </w:r>
            <w:r w:rsidRPr="002674F3">
              <w:rPr>
                <w:rFonts w:ascii="Times New Roman" w:hAnsi="Times New Roman" w:cs="Times New Roman"/>
                <w:sz w:val="24"/>
                <w:szCs w:val="28"/>
                <w:lang w:val="en-US"/>
              </w:rPr>
              <w:t xml:space="preserve"> ESED NOD32 Antivirus</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2.5</w:t>
            </w:r>
          </w:p>
        </w:tc>
        <w:tc>
          <w:tcPr>
            <w:tcW w:w="6662"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Программа «</w:t>
            </w:r>
            <w:proofErr w:type="spellStart"/>
            <w:r w:rsidRPr="002674F3">
              <w:rPr>
                <w:rFonts w:ascii="Times New Roman" w:hAnsi="Times New Roman" w:cs="Times New Roman"/>
                <w:sz w:val="24"/>
                <w:szCs w:val="28"/>
              </w:rPr>
              <w:t>Adobe</w:t>
            </w:r>
            <w:proofErr w:type="spellEnd"/>
            <w:r w:rsidRPr="002674F3">
              <w:rPr>
                <w:rFonts w:ascii="Times New Roman" w:hAnsi="Times New Roman" w:cs="Times New Roman"/>
                <w:sz w:val="24"/>
                <w:szCs w:val="28"/>
              </w:rPr>
              <w:t xml:space="preserve"> </w:t>
            </w:r>
            <w:proofErr w:type="spellStart"/>
            <w:r w:rsidRPr="002674F3">
              <w:rPr>
                <w:rFonts w:ascii="Times New Roman" w:hAnsi="Times New Roman" w:cs="Times New Roman"/>
                <w:sz w:val="24"/>
                <w:szCs w:val="28"/>
              </w:rPr>
              <w:t>Reader</w:t>
            </w:r>
            <w:proofErr w:type="spellEnd"/>
            <w:r w:rsidRPr="002674F3">
              <w:rPr>
                <w:rFonts w:ascii="Times New Roman" w:hAnsi="Times New Roman" w:cs="Times New Roman"/>
                <w:sz w:val="24"/>
                <w:szCs w:val="28"/>
              </w:rPr>
              <w:t>»</w:t>
            </w:r>
          </w:p>
        </w:tc>
      </w:tr>
      <w:tr w:rsidR="002674F3" w:rsidRPr="002674F3" w:rsidTr="004A1533">
        <w:trPr>
          <w:jc w:val="center"/>
        </w:trPr>
        <w:tc>
          <w:tcPr>
            <w:tcW w:w="8217" w:type="dxa"/>
            <w:gridSpan w:val="2"/>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Компонент АРМ</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1</w:t>
            </w:r>
          </w:p>
        </w:tc>
        <w:tc>
          <w:tcPr>
            <w:tcW w:w="6662"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Технические средства (ТС)</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1.1</w:t>
            </w:r>
          </w:p>
        </w:tc>
        <w:tc>
          <w:tcPr>
            <w:tcW w:w="6662"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ПЭВМ (Системный блок, монитор, клавиатура, мышь)</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w:t>
            </w:r>
          </w:p>
        </w:tc>
        <w:tc>
          <w:tcPr>
            <w:tcW w:w="6662"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Программное обеспечение (ПО)</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2.1</w:t>
            </w:r>
          </w:p>
        </w:tc>
        <w:tc>
          <w:tcPr>
            <w:tcW w:w="6662"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Операционная система «</w:t>
            </w:r>
            <w:proofErr w:type="spellStart"/>
            <w:r w:rsidRPr="002674F3">
              <w:rPr>
                <w:rFonts w:ascii="Times New Roman" w:hAnsi="Times New Roman" w:cs="Times New Roman"/>
                <w:sz w:val="24"/>
                <w:szCs w:val="28"/>
              </w:rPr>
              <w:t>MicrosoftWindows</w:t>
            </w:r>
            <w:proofErr w:type="spellEnd"/>
            <w:r w:rsidRPr="002674F3">
              <w:rPr>
                <w:rFonts w:ascii="Times New Roman" w:hAnsi="Times New Roman" w:cs="Times New Roman"/>
                <w:sz w:val="24"/>
                <w:szCs w:val="28"/>
              </w:rPr>
              <w:t xml:space="preserve"> </w:t>
            </w:r>
            <w:r>
              <w:rPr>
                <w:rFonts w:ascii="Times New Roman" w:hAnsi="Times New Roman" w:cs="Times New Roman"/>
                <w:sz w:val="24"/>
                <w:szCs w:val="28"/>
                <w:lang w:val="en-US"/>
              </w:rPr>
              <w:t>XP</w:t>
            </w:r>
            <w:r w:rsidRPr="002674F3">
              <w:rPr>
                <w:rFonts w:ascii="Times New Roman" w:hAnsi="Times New Roman" w:cs="Times New Roman"/>
                <w:sz w:val="24"/>
                <w:szCs w:val="28"/>
              </w:rPr>
              <w:t>» со всеми компонентами, необходимыми для работы</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2.2</w:t>
            </w:r>
          </w:p>
        </w:tc>
        <w:tc>
          <w:tcPr>
            <w:tcW w:w="6662" w:type="dxa"/>
            <w:vAlign w:val="center"/>
          </w:tcPr>
          <w:p w:rsidR="002674F3" w:rsidRP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 xml:space="preserve">Программный комплекс защиты КИ </w:t>
            </w:r>
            <w:proofErr w:type="spellStart"/>
            <w:r w:rsidRPr="002674F3">
              <w:rPr>
                <w:rFonts w:ascii="Times New Roman" w:hAnsi="Times New Roman" w:cs="Times New Roman"/>
                <w:sz w:val="24"/>
                <w:szCs w:val="28"/>
              </w:rPr>
              <w:t>SecretDiskServer</w:t>
            </w:r>
            <w:proofErr w:type="spellEnd"/>
            <w:r w:rsidRPr="002674F3">
              <w:rPr>
                <w:rFonts w:ascii="Times New Roman" w:hAnsi="Times New Roman" w:cs="Times New Roman"/>
                <w:sz w:val="24"/>
                <w:szCs w:val="28"/>
              </w:rPr>
              <w:t xml:space="preserve"> NG 3.8</w:t>
            </w:r>
          </w:p>
        </w:tc>
      </w:tr>
      <w:tr w:rsidR="002674F3" w:rsidRPr="00B214C6"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2.3</w:t>
            </w:r>
          </w:p>
        </w:tc>
        <w:tc>
          <w:tcPr>
            <w:tcW w:w="6662" w:type="dxa"/>
            <w:vAlign w:val="center"/>
          </w:tcPr>
          <w:p w:rsidR="002674F3" w:rsidRPr="002674F3" w:rsidRDefault="002674F3" w:rsidP="002674F3">
            <w:pPr>
              <w:jc w:val="center"/>
              <w:rPr>
                <w:rFonts w:ascii="Times New Roman" w:hAnsi="Times New Roman" w:cs="Times New Roman"/>
                <w:sz w:val="24"/>
                <w:szCs w:val="28"/>
                <w:lang w:val="en-US"/>
              </w:rPr>
            </w:pPr>
            <w:r w:rsidRPr="002674F3">
              <w:rPr>
                <w:rFonts w:ascii="Times New Roman" w:hAnsi="Times New Roman" w:cs="Times New Roman"/>
                <w:sz w:val="24"/>
                <w:szCs w:val="28"/>
              </w:rPr>
              <w:t>СЗИ</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от</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НСД</w:t>
            </w:r>
            <w:r w:rsidRPr="002674F3">
              <w:rPr>
                <w:rFonts w:ascii="Times New Roman" w:hAnsi="Times New Roman" w:cs="Times New Roman"/>
                <w:sz w:val="24"/>
                <w:szCs w:val="28"/>
                <w:lang w:val="en-US"/>
              </w:rPr>
              <w:t xml:space="preserve"> «Secret Net 7»</w:t>
            </w:r>
          </w:p>
        </w:tc>
      </w:tr>
      <w:tr w:rsidR="002674F3" w:rsidRPr="00B214C6"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2.4</w:t>
            </w:r>
          </w:p>
        </w:tc>
        <w:tc>
          <w:tcPr>
            <w:tcW w:w="6662" w:type="dxa"/>
            <w:vAlign w:val="center"/>
          </w:tcPr>
          <w:p w:rsidR="002674F3" w:rsidRPr="002674F3" w:rsidRDefault="002674F3" w:rsidP="002674F3">
            <w:pPr>
              <w:jc w:val="center"/>
              <w:rPr>
                <w:rFonts w:ascii="Times New Roman" w:hAnsi="Times New Roman" w:cs="Times New Roman"/>
                <w:sz w:val="24"/>
                <w:szCs w:val="28"/>
                <w:lang w:val="en-US"/>
              </w:rPr>
            </w:pPr>
            <w:r w:rsidRPr="002674F3">
              <w:rPr>
                <w:rFonts w:ascii="Times New Roman" w:hAnsi="Times New Roman" w:cs="Times New Roman"/>
                <w:sz w:val="24"/>
                <w:szCs w:val="28"/>
              </w:rPr>
              <w:t>Антивирусное</w:t>
            </w:r>
            <w:r w:rsidRPr="002674F3">
              <w:rPr>
                <w:rFonts w:ascii="Times New Roman" w:hAnsi="Times New Roman" w:cs="Times New Roman"/>
                <w:sz w:val="24"/>
                <w:szCs w:val="28"/>
                <w:lang w:val="en-US"/>
              </w:rPr>
              <w:t xml:space="preserve"> </w:t>
            </w:r>
            <w:r w:rsidRPr="002674F3">
              <w:rPr>
                <w:rFonts w:ascii="Times New Roman" w:hAnsi="Times New Roman" w:cs="Times New Roman"/>
                <w:sz w:val="24"/>
                <w:szCs w:val="28"/>
              </w:rPr>
              <w:t>СЗИ</w:t>
            </w:r>
            <w:r w:rsidRPr="002674F3">
              <w:rPr>
                <w:rFonts w:ascii="Times New Roman" w:hAnsi="Times New Roman" w:cs="Times New Roman"/>
                <w:sz w:val="24"/>
                <w:szCs w:val="28"/>
                <w:lang w:val="en-US"/>
              </w:rPr>
              <w:t xml:space="preserve"> ESED NOD32 Antivirus</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2.5</w:t>
            </w:r>
          </w:p>
        </w:tc>
        <w:tc>
          <w:tcPr>
            <w:tcW w:w="6662" w:type="dxa"/>
            <w:vAlign w:val="center"/>
          </w:tcPr>
          <w:p w:rsidR="002674F3" w:rsidRPr="002674F3" w:rsidRDefault="002674F3" w:rsidP="002674F3">
            <w:pPr>
              <w:jc w:val="center"/>
              <w:rPr>
                <w:rFonts w:ascii="Times New Roman" w:hAnsi="Times New Roman" w:cs="Times New Roman"/>
                <w:sz w:val="24"/>
                <w:szCs w:val="28"/>
                <w:lang w:val="en-US"/>
              </w:rPr>
            </w:pPr>
            <w:proofErr w:type="spellStart"/>
            <w:r w:rsidRPr="002674F3">
              <w:rPr>
                <w:rFonts w:ascii="Times New Roman" w:hAnsi="Times New Roman" w:cs="Times New Roman"/>
                <w:sz w:val="24"/>
                <w:szCs w:val="28"/>
                <w:lang w:val="en-US"/>
              </w:rPr>
              <w:t>Программа</w:t>
            </w:r>
            <w:proofErr w:type="spellEnd"/>
            <w:r w:rsidRPr="002674F3">
              <w:rPr>
                <w:rFonts w:ascii="Times New Roman" w:hAnsi="Times New Roman" w:cs="Times New Roman"/>
                <w:sz w:val="24"/>
                <w:szCs w:val="28"/>
                <w:lang w:val="en-US"/>
              </w:rPr>
              <w:t xml:space="preserve"> «Adobe Reader»</w:t>
            </w:r>
          </w:p>
        </w:tc>
      </w:tr>
      <w:tr w:rsidR="002674F3" w:rsidRPr="002674F3" w:rsidTr="004A1533">
        <w:trPr>
          <w:jc w:val="center"/>
        </w:trPr>
        <w:tc>
          <w:tcPr>
            <w:tcW w:w="8217" w:type="dxa"/>
            <w:gridSpan w:val="2"/>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Дополнительные компоненты</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1</w:t>
            </w:r>
          </w:p>
        </w:tc>
        <w:tc>
          <w:tcPr>
            <w:tcW w:w="6662"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Сетевой коммутатор</w:t>
            </w:r>
          </w:p>
        </w:tc>
      </w:tr>
      <w:tr w:rsidR="002674F3" w:rsidRPr="002674F3" w:rsidTr="004A1533">
        <w:trPr>
          <w:jc w:val="center"/>
        </w:trPr>
        <w:tc>
          <w:tcPr>
            <w:tcW w:w="1555" w:type="dxa"/>
            <w:vAlign w:val="center"/>
          </w:tcPr>
          <w:p w:rsidR="002674F3" w:rsidRP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2</w:t>
            </w:r>
          </w:p>
        </w:tc>
        <w:tc>
          <w:tcPr>
            <w:tcW w:w="6662" w:type="dxa"/>
            <w:vAlign w:val="center"/>
          </w:tcPr>
          <w:p w:rsidR="002674F3" w:rsidRPr="002674F3" w:rsidRDefault="004A1533" w:rsidP="002674F3">
            <w:pPr>
              <w:jc w:val="center"/>
              <w:rPr>
                <w:rFonts w:ascii="Times New Roman" w:hAnsi="Times New Roman" w:cs="Times New Roman"/>
                <w:sz w:val="24"/>
                <w:szCs w:val="28"/>
              </w:rPr>
            </w:pPr>
            <w:r>
              <w:rPr>
                <w:rFonts w:ascii="Times New Roman" w:hAnsi="Times New Roman" w:cs="Times New Roman"/>
                <w:sz w:val="24"/>
                <w:szCs w:val="28"/>
              </w:rPr>
              <w:t>Источник бесперебойного пи</w:t>
            </w:r>
            <w:r w:rsidR="002674F3">
              <w:rPr>
                <w:rFonts w:ascii="Times New Roman" w:hAnsi="Times New Roman" w:cs="Times New Roman"/>
                <w:sz w:val="24"/>
                <w:szCs w:val="28"/>
              </w:rPr>
              <w:t>тания</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3</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Многофункциональное устройство (МФУ)</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4</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Съемные носители для передачи данных</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5</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Съемные носители для хранения ключевой информации</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6</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Съемные носители для резервного копирования</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7</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Линии передачи между компонентами ИС в границах контролируемой зоны (сетевые кабели)</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8</w:t>
            </w:r>
          </w:p>
        </w:tc>
        <w:tc>
          <w:tcPr>
            <w:tcW w:w="6662"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Линии передачи выходящие за пределы контролируемой зоны</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9</w:t>
            </w:r>
          </w:p>
        </w:tc>
        <w:tc>
          <w:tcPr>
            <w:tcW w:w="6662" w:type="dxa"/>
            <w:vAlign w:val="center"/>
          </w:tcPr>
          <w:p w:rsid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Линии охранной и пожарной сигнализации</w:t>
            </w:r>
          </w:p>
        </w:tc>
      </w:tr>
      <w:tr w:rsidR="002674F3" w:rsidRPr="002674F3" w:rsidTr="004A1533">
        <w:trPr>
          <w:jc w:val="center"/>
        </w:trPr>
        <w:tc>
          <w:tcPr>
            <w:tcW w:w="1555" w:type="dxa"/>
            <w:vAlign w:val="center"/>
          </w:tcPr>
          <w:p w:rsidR="002674F3" w:rsidRDefault="002674F3" w:rsidP="002674F3">
            <w:pPr>
              <w:jc w:val="center"/>
              <w:rPr>
                <w:rFonts w:ascii="Times New Roman" w:hAnsi="Times New Roman" w:cs="Times New Roman"/>
                <w:sz w:val="24"/>
                <w:szCs w:val="28"/>
              </w:rPr>
            </w:pPr>
            <w:r>
              <w:rPr>
                <w:rFonts w:ascii="Times New Roman" w:hAnsi="Times New Roman" w:cs="Times New Roman"/>
                <w:sz w:val="24"/>
                <w:szCs w:val="28"/>
              </w:rPr>
              <w:t>10</w:t>
            </w:r>
          </w:p>
        </w:tc>
        <w:tc>
          <w:tcPr>
            <w:tcW w:w="6662" w:type="dxa"/>
            <w:vAlign w:val="center"/>
          </w:tcPr>
          <w:p w:rsidR="002674F3" w:rsidRDefault="002674F3" w:rsidP="002674F3">
            <w:pPr>
              <w:jc w:val="center"/>
              <w:rPr>
                <w:rFonts w:ascii="Times New Roman" w:hAnsi="Times New Roman" w:cs="Times New Roman"/>
                <w:sz w:val="24"/>
                <w:szCs w:val="28"/>
              </w:rPr>
            </w:pPr>
            <w:r w:rsidRPr="002674F3">
              <w:rPr>
                <w:rFonts w:ascii="Times New Roman" w:hAnsi="Times New Roman" w:cs="Times New Roman"/>
                <w:sz w:val="24"/>
                <w:szCs w:val="28"/>
              </w:rPr>
              <w:t>Линии электропитания и заземления</w:t>
            </w:r>
          </w:p>
        </w:tc>
      </w:tr>
    </w:tbl>
    <w:p w:rsidR="00AF6101" w:rsidRDefault="00AF6101" w:rsidP="00AF6101">
      <w:pPr>
        <w:spacing w:after="0" w:line="360" w:lineRule="auto"/>
        <w:ind w:firstLine="567"/>
        <w:jc w:val="both"/>
        <w:rPr>
          <w:rFonts w:ascii="Times New Roman" w:hAnsi="Times New Roman" w:cs="Times New Roman"/>
          <w:sz w:val="28"/>
        </w:rPr>
      </w:pPr>
      <w:r w:rsidRPr="00AF6101">
        <w:rPr>
          <w:rFonts w:ascii="Times New Roman" w:hAnsi="Times New Roman" w:cs="Times New Roman"/>
          <w:sz w:val="28"/>
        </w:rPr>
        <w:t xml:space="preserve">На основе анализа условий создания и использования ЗИ определена информация, соответствующая процессам создания и использования ЗИ </w:t>
      </w:r>
      <w:r w:rsidRPr="00AF6101">
        <w:rPr>
          <w:rFonts w:ascii="Times New Roman" w:hAnsi="Times New Roman" w:cs="Times New Roman"/>
          <w:sz w:val="28"/>
        </w:rPr>
        <w:lastRenderedPageBreak/>
        <w:t xml:space="preserve">(далее — сопутствующая информация), которая также может быть объектом угроз.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Ключевая, аутентифицирующая и парольная информация: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Ключи защиты канала связи;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Ключи Администраторов/Операторов АРМ для подключения к компонентам серверов;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Ключи к СЗИ от НСД для доступа к информационным ресурсам;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Пароли доступа к ключевым носителям (личным идентификаторам) и ключевым контейнерам Администраторов/Операторов АРМ, администратора безопасности;</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proofErr w:type="spellStart"/>
      <w:r>
        <w:rPr>
          <w:rFonts w:ascii="Times New Roman" w:hAnsi="Times New Roman" w:cs="Times New Roman"/>
          <w:sz w:val="28"/>
        </w:rPr>
        <w:t>К</w:t>
      </w:r>
      <w:r w:rsidRPr="00D145C2">
        <w:rPr>
          <w:rFonts w:ascii="Times New Roman" w:hAnsi="Times New Roman" w:cs="Times New Roman"/>
          <w:sz w:val="28"/>
        </w:rPr>
        <w:t>риптографически</w:t>
      </w:r>
      <w:proofErr w:type="spellEnd"/>
      <w:r w:rsidRPr="00D145C2">
        <w:rPr>
          <w:rFonts w:ascii="Times New Roman" w:hAnsi="Times New Roman" w:cs="Times New Roman"/>
          <w:sz w:val="28"/>
        </w:rPr>
        <w:t xml:space="preserve"> опасная информация (КОИ);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Конфигурационная и управляющая информация: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Конфигурационные файлы ПО;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Таблицы маршрутизации;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Настройки СЗИ.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Информация в электронных журналах регистрации: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Информация в журналах событий компонентов ОС;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Информация в журналах средств </w:t>
      </w:r>
      <w:r w:rsidR="003018B1">
        <w:rPr>
          <w:rFonts w:ascii="Times New Roman" w:hAnsi="Times New Roman" w:cs="Times New Roman"/>
          <w:sz w:val="28"/>
        </w:rPr>
        <w:t>Сервера</w:t>
      </w:r>
      <w:r w:rsidRPr="00D145C2">
        <w:rPr>
          <w:rFonts w:ascii="Times New Roman" w:hAnsi="Times New Roman" w:cs="Times New Roman"/>
          <w:sz w:val="28"/>
        </w:rPr>
        <w:t xml:space="preserve">;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Информация в журналах СЗИ;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Информация в журналах СУБД.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Побочные сигналы, которые возникают в процессе функционирования технических средств и в которых полностью или частично отражается защищаемая информация; </w:t>
      </w:r>
    </w:p>
    <w:p w:rsidR="00D145C2" w:rsidRPr="00D145C2" w:rsidRDefault="00D145C2" w:rsidP="0048674A">
      <w:pPr>
        <w:pStyle w:val="a5"/>
        <w:numPr>
          <w:ilvl w:val="0"/>
          <w:numId w:val="15"/>
        </w:numPr>
        <w:spacing w:after="0" w:line="360" w:lineRule="auto"/>
        <w:jc w:val="both"/>
        <w:rPr>
          <w:rFonts w:ascii="Times New Roman" w:hAnsi="Times New Roman" w:cs="Times New Roman"/>
          <w:sz w:val="28"/>
        </w:rPr>
      </w:pPr>
      <w:r w:rsidRPr="00D145C2">
        <w:rPr>
          <w:rFonts w:ascii="Times New Roman" w:hAnsi="Times New Roman" w:cs="Times New Roman"/>
          <w:sz w:val="28"/>
        </w:rPr>
        <w:t xml:space="preserve">Резервные копии файлов с защищаемой информацией, которые могут создаваться в процессе обработки этих файлов; </w:t>
      </w:r>
    </w:p>
    <w:p w:rsidR="003018B1" w:rsidRPr="003018B1" w:rsidRDefault="00D145C2" w:rsidP="0048674A">
      <w:pPr>
        <w:pStyle w:val="a5"/>
        <w:numPr>
          <w:ilvl w:val="0"/>
          <w:numId w:val="15"/>
        </w:numPr>
        <w:spacing w:after="0" w:line="360" w:lineRule="auto"/>
        <w:jc w:val="both"/>
        <w:rPr>
          <w:rFonts w:ascii="Times New Roman" w:eastAsiaTheme="majorEastAsia" w:hAnsi="Times New Roman" w:cs="Times New Roman"/>
          <w:kern w:val="32"/>
          <w:sz w:val="28"/>
          <w:szCs w:val="32"/>
        </w:rPr>
      </w:pPr>
      <w:r w:rsidRPr="00D145C2">
        <w:rPr>
          <w:rFonts w:ascii="Times New Roman" w:hAnsi="Times New Roman" w:cs="Times New Roman"/>
          <w:sz w:val="28"/>
        </w:rPr>
        <w:t xml:space="preserve">Остаточная информация на носителях информации. </w:t>
      </w:r>
    </w:p>
    <w:p w:rsidR="003018B1" w:rsidRDefault="003018B1" w:rsidP="003018B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t xml:space="preserve">Перечни возможных объектов угроз: [14] </w:t>
      </w:r>
    </w:p>
    <w:p w:rsidR="003018B1" w:rsidRDefault="003018B1" w:rsidP="003018B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t xml:space="preserve">Объектами угроз являются: </w:t>
      </w:r>
    </w:p>
    <w:p w:rsidR="003018B1" w:rsidRDefault="003018B1" w:rsidP="003018B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lastRenderedPageBreak/>
        <w:t>а. Защищаемая информация (</w:t>
      </w:r>
      <w:r w:rsidR="00C00881">
        <w:rPr>
          <w:rFonts w:ascii="Times New Roman" w:hAnsi="Times New Roman" w:cs="Times New Roman"/>
          <w:sz w:val="28"/>
        </w:rPr>
        <w:t>Т</w:t>
      </w:r>
      <w:r w:rsidRPr="003018B1">
        <w:rPr>
          <w:rFonts w:ascii="Times New Roman" w:hAnsi="Times New Roman" w:cs="Times New Roman"/>
          <w:sz w:val="28"/>
        </w:rPr>
        <w:t>аб</w:t>
      </w:r>
      <w:r w:rsidR="00F47B45">
        <w:rPr>
          <w:rFonts w:ascii="Times New Roman" w:hAnsi="Times New Roman" w:cs="Times New Roman"/>
          <w:sz w:val="28"/>
        </w:rPr>
        <w:t>.</w:t>
      </w:r>
      <w:r w:rsidRPr="003018B1">
        <w:rPr>
          <w:rFonts w:ascii="Times New Roman" w:hAnsi="Times New Roman" w:cs="Times New Roman"/>
          <w:sz w:val="28"/>
        </w:rPr>
        <w:t xml:space="preserve"> </w:t>
      </w:r>
      <w:r>
        <w:rPr>
          <w:rFonts w:ascii="Times New Roman" w:hAnsi="Times New Roman" w:cs="Times New Roman"/>
          <w:sz w:val="28"/>
        </w:rPr>
        <w:t>2</w:t>
      </w:r>
      <w:r w:rsidRPr="003018B1">
        <w:rPr>
          <w:rFonts w:ascii="Times New Roman" w:hAnsi="Times New Roman" w:cs="Times New Roman"/>
          <w:sz w:val="28"/>
        </w:rPr>
        <w:t xml:space="preserve">), </w:t>
      </w:r>
    </w:p>
    <w:p w:rsidR="003018B1" w:rsidRDefault="003018B1" w:rsidP="003018B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t>б. Сопутствующая информация (</w:t>
      </w:r>
      <w:r w:rsidR="00C00881">
        <w:rPr>
          <w:rFonts w:ascii="Times New Roman" w:hAnsi="Times New Roman" w:cs="Times New Roman"/>
          <w:sz w:val="28"/>
        </w:rPr>
        <w:t>Т</w:t>
      </w:r>
      <w:r w:rsidRPr="003018B1">
        <w:rPr>
          <w:rFonts w:ascii="Times New Roman" w:hAnsi="Times New Roman" w:cs="Times New Roman"/>
          <w:sz w:val="28"/>
        </w:rPr>
        <w:t>аб</w:t>
      </w:r>
      <w:r w:rsidR="00F47B45">
        <w:rPr>
          <w:rFonts w:ascii="Times New Roman" w:hAnsi="Times New Roman" w:cs="Times New Roman"/>
          <w:sz w:val="28"/>
        </w:rPr>
        <w:t>.</w:t>
      </w:r>
      <w:r>
        <w:rPr>
          <w:rFonts w:ascii="Times New Roman" w:hAnsi="Times New Roman" w:cs="Times New Roman"/>
          <w:sz w:val="28"/>
        </w:rPr>
        <w:t>3</w:t>
      </w:r>
      <w:r w:rsidRPr="003018B1">
        <w:rPr>
          <w:rFonts w:ascii="Times New Roman" w:hAnsi="Times New Roman" w:cs="Times New Roman"/>
          <w:sz w:val="28"/>
        </w:rPr>
        <w:t xml:space="preserve">), </w:t>
      </w:r>
    </w:p>
    <w:p w:rsidR="003018B1" w:rsidRDefault="003018B1" w:rsidP="003018B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t>в. Про</w:t>
      </w:r>
      <w:r>
        <w:rPr>
          <w:rFonts w:ascii="Times New Roman" w:hAnsi="Times New Roman" w:cs="Times New Roman"/>
          <w:sz w:val="28"/>
        </w:rPr>
        <w:t>граммное обеспечение (</w:t>
      </w:r>
      <w:r w:rsidR="00C00881">
        <w:rPr>
          <w:rFonts w:ascii="Times New Roman" w:hAnsi="Times New Roman" w:cs="Times New Roman"/>
          <w:sz w:val="28"/>
        </w:rPr>
        <w:t>Т</w:t>
      </w:r>
      <w:r>
        <w:rPr>
          <w:rFonts w:ascii="Times New Roman" w:hAnsi="Times New Roman" w:cs="Times New Roman"/>
          <w:sz w:val="28"/>
        </w:rPr>
        <w:t>аб</w:t>
      </w:r>
      <w:r w:rsidR="00F47B45">
        <w:rPr>
          <w:rFonts w:ascii="Times New Roman" w:hAnsi="Times New Roman" w:cs="Times New Roman"/>
          <w:sz w:val="28"/>
        </w:rPr>
        <w:t>.</w:t>
      </w:r>
      <w:r>
        <w:rPr>
          <w:rFonts w:ascii="Times New Roman" w:hAnsi="Times New Roman" w:cs="Times New Roman"/>
          <w:sz w:val="28"/>
        </w:rPr>
        <w:t xml:space="preserve"> 4</w:t>
      </w:r>
      <w:r w:rsidRPr="003018B1">
        <w:rPr>
          <w:rFonts w:ascii="Times New Roman" w:hAnsi="Times New Roman" w:cs="Times New Roman"/>
          <w:sz w:val="28"/>
        </w:rPr>
        <w:t xml:space="preserve">), </w:t>
      </w:r>
    </w:p>
    <w:p w:rsidR="00C00881" w:rsidRDefault="003018B1" w:rsidP="00C00881">
      <w:pPr>
        <w:spacing w:after="0" w:line="360" w:lineRule="auto"/>
        <w:ind w:firstLine="567"/>
        <w:jc w:val="both"/>
        <w:rPr>
          <w:rFonts w:ascii="Times New Roman" w:hAnsi="Times New Roman" w:cs="Times New Roman"/>
          <w:sz w:val="28"/>
        </w:rPr>
      </w:pPr>
      <w:r w:rsidRPr="003018B1">
        <w:rPr>
          <w:rFonts w:ascii="Times New Roman" w:hAnsi="Times New Roman" w:cs="Times New Roman"/>
          <w:sz w:val="28"/>
        </w:rPr>
        <w:t>г.</w:t>
      </w:r>
      <w:r>
        <w:rPr>
          <w:rFonts w:ascii="Times New Roman" w:hAnsi="Times New Roman" w:cs="Times New Roman"/>
          <w:sz w:val="28"/>
        </w:rPr>
        <w:t xml:space="preserve"> Технические средства (</w:t>
      </w:r>
      <w:r w:rsidR="00C00881">
        <w:rPr>
          <w:rFonts w:ascii="Times New Roman" w:hAnsi="Times New Roman" w:cs="Times New Roman"/>
          <w:sz w:val="28"/>
        </w:rPr>
        <w:t>Т</w:t>
      </w:r>
      <w:r>
        <w:rPr>
          <w:rFonts w:ascii="Times New Roman" w:hAnsi="Times New Roman" w:cs="Times New Roman"/>
          <w:sz w:val="28"/>
        </w:rPr>
        <w:t>аб</w:t>
      </w:r>
      <w:r w:rsidR="00F47B45">
        <w:rPr>
          <w:rFonts w:ascii="Times New Roman" w:hAnsi="Times New Roman" w:cs="Times New Roman"/>
          <w:sz w:val="28"/>
        </w:rPr>
        <w:t>.</w:t>
      </w:r>
      <w:r>
        <w:rPr>
          <w:rFonts w:ascii="Times New Roman" w:hAnsi="Times New Roman" w:cs="Times New Roman"/>
          <w:sz w:val="28"/>
        </w:rPr>
        <w:t xml:space="preserve"> 5</w:t>
      </w:r>
      <w:r w:rsidRPr="003018B1">
        <w:rPr>
          <w:rFonts w:ascii="Times New Roman" w:hAnsi="Times New Roman" w:cs="Times New Roman"/>
          <w:sz w:val="28"/>
        </w:rPr>
        <w:t xml:space="preserve">). </w:t>
      </w:r>
    </w:p>
    <w:p w:rsidR="00057A6C" w:rsidRDefault="00057A6C" w:rsidP="00057A6C">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2 – Защищаемая информация</w:t>
      </w:r>
    </w:p>
    <w:tbl>
      <w:tblPr>
        <w:tblStyle w:val="affff"/>
        <w:tblW w:w="9987" w:type="dxa"/>
        <w:jc w:val="center"/>
        <w:tblLook w:val="04A0"/>
      </w:tblPr>
      <w:tblGrid>
        <w:gridCol w:w="988"/>
        <w:gridCol w:w="3118"/>
        <w:gridCol w:w="3544"/>
        <w:gridCol w:w="2337"/>
      </w:tblGrid>
      <w:tr w:rsidR="00057A6C" w:rsidRPr="00057A6C" w:rsidTr="00EB2CAA">
        <w:trPr>
          <w:jc w:val="center"/>
        </w:trPr>
        <w:tc>
          <w:tcPr>
            <w:tcW w:w="988" w:type="dxa"/>
            <w:vAlign w:val="center"/>
          </w:tcPr>
          <w:p w:rsidR="00057A6C" w:rsidRPr="00AB27A1" w:rsidRDefault="00057A6C" w:rsidP="00057A6C">
            <w:pPr>
              <w:jc w:val="center"/>
              <w:rPr>
                <w:rFonts w:ascii="Times New Roman" w:hAnsi="Times New Roman" w:cs="Times New Roman"/>
                <w:b/>
                <w:sz w:val="24"/>
              </w:rPr>
            </w:pPr>
            <w:r w:rsidRPr="00AB27A1">
              <w:rPr>
                <w:rFonts w:ascii="Times New Roman" w:hAnsi="Times New Roman" w:cs="Times New Roman"/>
                <w:b/>
                <w:sz w:val="24"/>
              </w:rPr>
              <w:t>№ п/п</w:t>
            </w:r>
          </w:p>
        </w:tc>
        <w:tc>
          <w:tcPr>
            <w:tcW w:w="3118" w:type="dxa"/>
            <w:vAlign w:val="center"/>
          </w:tcPr>
          <w:p w:rsidR="00057A6C" w:rsidRPr="00AB27A1" w:rsidRDefault="00057A6C" w:rsidP="00057A6C">
            <w:pPr>
              <w:jc w:val="center"/>
              <w:rPr>
                <w:rFonts w:ascii="Times New Roman" w:hAnsi="Times New Roman" w:cs="Times New Roman"/>
                <w:b/>
                <w:sz w:val="24"/>
              </w:rPr>
            </w:pPr>
            <w:r w:rsidRPr="00AB27A1">
              <w:rPr>
                <w:rFonts w:ascii="Times New Roman" w:hAnsi="Times New Roman" w:cs="Times New Roman"/>
                <w:b/>
                <w:sz w:val="24"/>
              </w:rPr>
              <w:t>Защищаемая информация</w:t>
            </w:r>
          </w:p>
        </w:tc>
        <w:tc>
          <w:tcPr>
            <w:tcW w:w="3544" w:type="dxa"/>
            <w:vAlign w:val="center"/>
          </w:tcPr>
          <w:p w:rsidR="00057A6C" w:rsidRPr="00AB27A1" w:rsidRDefault="00057A6C" w:rsidP="00057A6C">
            <w:pPr>
              <w:jc w:val="center"/>
              <w:rPr>
                <w:rFonts w:ascii="Times New Roman" w:hAnsi="Times New Roman" w:cs="Times New Roman"/>
                <w:b/>
                <w:sz w:val="24"/>
              </w:rPr>
            </w:pPr>
            <w:r w:rsidRPr="00AB27A1">
              <w:rPr>
                <w:rFonts w:ascii="Times New Roman" w:hAnsi="Times New Roman" w:cs="Times New Roman"/>
                <w:b/>
                <w:sz w:val="24"/>
              </w:rPr>
              <w:t>Форма фиксирования</w:t>
            </w:r>
          </w:p>
        </w:tc>
        <w:tc>
          <w:tcPr>
            <w:tcW w:w="2337" w:type="dxa"/>
            <w:vAlign w:val="center"/>
          </w:tcPr>
          <w:p w:rsidR="00057A6C" w:rsidRPr="00AB27A1" w:rsidRDefault="00057A6C" w:rsidP="00057A6C">
            <w:pPr>
              <w:jc w:val="center"/>
              <w:rPr>
                <w:rFonts w:ascii="Times New Roman" w:hAnsi="Times New Roman" w:cs="Times New Roman"/>
                <w:b/>
                <w:sz w:val="24"/>
              </w:rPr>
            </w:pPr>
            <w:r w:rsidRPr="00AB27A1">
              <w:rPr>
                <w:rFonts w:ascii="Times New Roman" w:hAnsi="Times New Roman" w:cs="Times New Roman"/>
                <w:b/>
                <w:sz w:val="24"/>
              </w:rPr>
              <w:t>Обозначение</w:t>
            </w:r>
          </w:p>
        </w:tc>
      </w:tr>
      <w:tr w:rsidR="00057A6C" w:rsidRPr="00057A6C" w:rsidTr="00EB2CAA">
        <w:trPr>
          <w:jc w:val="center"/>
        </w:trPr>
        <w:tc>
          <w:tcPr>
            <w:tcW w:w="988" w:type="dxa"/>
            <w:vMerge w:val="restart"/>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1</w:t>
            </w:r>
          </w:p>
        </w:tc>
        <w:tc>
          <w:tcPr>
            <w:tcW w:w="3118" w:type="dxa"/>
            <w:vMerge w:val="restart"/>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Ключи ЭП владельцев сертификатов ключей проверки ЭП</w:t>
            </w:r>
          </w:p>
        </w:tc>
        <w:tc>
          <w:tcPr>
            <w:tcW w:w="3544"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Область оперативной памяти ТС</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ЗИ1</w:t>
            </w:r>
          </w:p>
        </w:tc>
      </w:tr>
      <w:tr w:rsidR="00057A6C" w:rsidRPr="00057A6C" w:rsidTr="00EB2CAA">
        <w:trPr>
          <w:jc w:val="center"/>
        </w:trPr>
        <w:tc>
          <w:tcPr>
            <w:tcW w:w="988" w:type="dxa"/>
            <w:vMerge/>
            <w:vAlign w:val="center"/>
          </w:tcPr>
          <w:p w:rsidR="00057A6C" w:rsidRPr="00057A6C" w:rsidRDefault="00057A6C" w:rsidP="00057A6C">
            <w:pPr>
              <w:jc w:val="center"/>
              <w:rPr>
                <w:rFonts w:ascii="Times New Roman" w:hAnsi="Times New Roman" w:cs="Times New Roman"/>
                <w:sz w:val="24"/>
              </w:rPr>
            </w:pPr>
          </w:p>
        </w:tc>
        <w:tc>
          <w:tcPr>
            <w:tcW w:w="3118" w:type="dxa"/>
            <w:vMerge/>
            <w:vAlign w:val="center"/>
          </w:tcPr>
          <w:p w:rsidR="00057A6C" w:rsidRPr="00057A6C" w:rsidRDefault="00057A6C" w:rsidP="00057A6C">
            <w:pPr>
              <w:jc w:val="center"/>
              <w:rPr>
                <w:rFonts w:ascii="Times New Roman" w:hAnsi="Times New Roman" w:cs="Times New Roman"/>
                <w:sz w:val="24"/>
              </w:rPr>
            </w:pPr>
          </w:p>
        </w:tc>
        <w:tc>
          <w:tcPr>
            <w:tcW w:w="3544"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Файлы на съемном ключевом носителе</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ЗИ2</w:t>
            </w:r>
          </w:p>
        </w:tc>
      </w:tr>
      <w:tr w:rsidR="00057A6C" w:rsidRPr="00057A6C" w:rsidTr="00EB2CAA">
        <w:trPr>
          <w:jc w:val="center"/>
        </w:trPr>
        <w:tc>
          <w:tcPr>
            <w:tcW w:w="988" w:type="dxa"/>
            <w:vMerge w:val="restart"/>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2</w:t>
            </w:r>
          </w:p>
        </w:tc>
        <w:tc>
          <w:tcPr>
            <w:tcW w:w="3118" w:type="dxa"/>
            <w:vMerge w:val="restart"/>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Персональная и корпоративная информация пользователей ИС, не подлежащая рассылке</w:t>
            </w:r>
          </w:p>
        </w:tc>
        <w:tc>
          <w:tcPr>
            <w:tcW w:w="3544" w:type="dxa"/>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Записи БД на жестких дисках ТС</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ЗИ3</w:t>
            </w:r>
          </w:p>
        </w:tc>
      </w:tr>
      <w:tr w:rsidR="00057A6C" w:rsidRPr="00057A6C" w:rsidTr="00EB2CAA">
        <w:trPr>
          <w:jc w:val="center"/>
        </w:trPr>
        <w:tc>
          <w:tcPr>
            <w:tcW w:w="988" w:type="dxa"/>
            <w:vMerge/>
            <w:vAlign w:val="center"/>
          </w:tcPr>
          <w:p w:rsidR="00057A6C" w:rsidRPr="00057A6C" w:rsidRDefault="00057A6C" w:rsidP="00057A6C">
            <w:pPr>
              <w:jc w:val="center"/>
              <w:rPr>
                <w:rFonts w:ascii="Times New Roman" w:hAnsi="Times New Roman" w:cs="Times New Roman"/>
                <w:sz w:val="24"/>
              </w:rPr>
            </w:pPr>
          </w:p>
        </w:tc>
        <w:tc>
          <w:tcPr>
            <w:tcW w:w="3118" w:type="dxa"/>
            <w:vMerge/>
            <w:vAlign w:val="center"/>
          </w:tcPr>
          <w:p w:rsidR="00057A6C" w:rsidRPr="00057A6C" w:rsidRDefault="00057A6C" w:rsidP="00057A6C">
            <w:pPr>
              <w:jc w:val="center"/>
              <w:rPr>
                <w:rFonts w:ascii="Times New Roman" w:hAnsi="Times New Roman" w:cs="Times New Roman"/>
                <w:sz w:val="24"/>
              </w:rPr>
            </w:pPr>
          </w:p>
        </w:tc>
        <w:tc>
          <w:tcPr>
            <w:tcW w:w="3544" w:type="dxa"/>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Записи БД на съемных носителях резервного копирования</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ЗИ4</w:t>
            </w:r>
          </w:p>
        </w:tc>
      </w:tr>
      <w:tr w:rsidR="00057A6C" w:rsidRPr="00057A6C" w:rsidTr="00EB2CAA">
        <w:trPr>
          <w:jc w:val="center"/>
        </w:trPr>
        <w:tc>
          <w:tcPr>
            <w:tcW w:w="988" w:type="dxa"/>
            <w:vMerge/>
            <w:vAlign w:val="center"/>
          </w:tcPr>
          <w:p w:rsidR="00057A6C" w:rsidRPr="00057A6C" w:rsidRDefault="00057A6C" w:rsidP="00057A6C">
            <w:pPr>
              <w:jc w:val="center"/>
              <w:rPr>
                <w:rFonts w:ascii="Times New Roman" w:hAnsi="Times New Roman" w:cs="Times New Roman"/>
                <w:sz w:val="24"/>
              </w:rPr>
            </w:pPr>
          </w:p>
        </w:tc>
        <w:tc>
          <w:tcPr>
            <w:tcW w:w="3118" w:type="dxa"/>
            <w:vMerge/>
            <w:vAlign w:val="center"/>
          </w:tcPr>
          <w:p w:rsidR="00057A6C" w:rsidRPr="00057A6C" w:rsidRDefault="00057A6C" w:rsidP="00057A6C">
            <w:pPr>
              <w:jc w:val="center"/>
              <w:rPr>
                <w:rFonts w:ascii="Times New Roman" w:hAnsi="Times New Roman" w:cs="Times New Roman"/>
                <w:sz w:val="24"/>
              </w:rPr>
            </w:pPr>
          </w:p>
        </w:tc>
        <w:tc>
          <w:tcPr>
            <w:tcW w:w="3544" w:type="dxa"/>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Данные в сетевых пакетах</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ЗИ5</w:t>
            </w:r>
          </w:p>
        </w:tc>
      </w:tr>
      <w:tr w:rsidR="00057A6C" w:rsidRPr="00057A6C" w:rsidTr="00EB2CAA">
        <w:trPr>
          <w:jc w:val="center"/>
        </w:trPr>
        <w:tc>
          <w:tcPr>
            <w:tcW w:w="988" w:type="dxa"/>
            <w:vMerge/>
            <w:vAlign w:val="center"/>
          </w:tcPr>
          <w:p w:rsidR="00057A6C" w:rsidRPr="00057A6C" w:rsidRDefault="00057A6C" w:rsidP="00057A6C">
            <w:pPr>
              <w:jc w:val="center"/>
              <w:rPr>
                <w:rFonts w:ascii="Times New Roman" w:hAnsi="Times New Roman" w:cs="Times New Roman"/>
                <w:sz w:val="24"/>
              </w:rPr>
            </w:pPr>
          </w:p>
        </w:tc>
        <w:tc>
          <w:tcPr>
            <w:tcW w:w="3118" w:type="dxa"/>
            <w:vMerge/>
            <w:vAlign w:val="center"/>
          </w:tcPr>
          <w:p w:rsidR="00057A6C" w:rsidRPr="00057A6C" w:rsidRDefault="00057A6C" w:rsidP="00057A6C">
            <w:pPr>
              <w:jc w:val="center"/>
              <w:rPr>
                <w:rFonts w:ascii="Times New Roman" w:hAnsi="Times New Roman" w:cs="Times New Roman"/>
                <w:sz w:val="24"/>
              </w:rPr>
            </w:pPr>
          </w:p>
        </w:tc>
        <w:tc>
          <w:tcPr>
            <w:tcW w:w="3544" w:type="dxa"/>
            <w:vAlign w:val="center"/>
          </w:tcPr>
          <w:p w:rsidR="00057A6C" w:rsidRPr="00057A6C" w:rsidRDefault="00057A6C" w:rsidP="00057A6C">
            <w:pPr>
              <w:jc w:val="center"/>
              <w:rPr>
                <w:rFonts w:ascii="Times New Roman" w:hAnsi="Times New Roman" w:cs="Times New Roman"/>
                <w:sz w:val="24"/>
              </w:rPr>
            </w:pPr>
            <w:r w:rsidRPr="00057A6C">
              <w:rPr>
                <w:rFonts w:ascii="Times New Roman" w:hAnsi="Times New Roman" w:cs="Times New Roman"/>
                <w:sz w:val="24"/>
              </w:rPr>
              <w:t>Изображение на экране монитора</w:t>
            </w:r>
          </w:p>
        </w:tc>
        <w:tc>
          <w:tcPr>
            <w:tcW w:w="2337" w:type="dxa"/>
            <w:vAlign w:val="center"/>
          </w:tcPr>
          <w:p w:rsidR="00057A6C" w:rsidRPr="00057A6C" w:rsidRDefault="00057A6C" w:rsidP="00057A6C">
            <w:pPr>
              <w:jc w:val="center"/>
              <w:rPr>
                <w:rFonts w:ascii="Times New Roman" w:hAnsi="Times New Roman" w:cs="Times New Roman"/>
                <w:sz w:val="24"/>
              </w:rPr>
            </w:pPr>
            <w:r>
              <w:rPr>
                <w:rFonts w:ascii="Times New Roman" w:hAnsi="Times New Roman" w:cs="Times New Roman"/>
                <w:sz w:val="24"/>
              </w:rPr>
              <w:t>ЗИ6</w:t>
            </w:r>
          </w:p>
        </w:tc>
      </w:tr>
    </w:tbl>
    <w:p w:rsidR="009B5B1F" w:rsidRDefault="009B5B1F" w:rsidP="00E2562C">
      <w:pPr>
        <w:spacing w:after="0" w:line="360" w:lineRule="auto"/>
        <w:ind w:firstLine="567"/>
        <w:jc w:val="right"/>
        <w:rPr>
          <w:rFonts w:ascii="Times New Roman" w:hAnsi="Times New Roman" w:cs="Times New Roman"/>
          <w:sz w:val="28"/>
        </w:rPr>
      </w:pPr>
      <w:r w:rsidRPr="009B5B1F">
        <w:rPr>
          <w:rFonts w:ascii="Times New Roman" w:hAnsi="Times New Roman" w:cs="Times New Roman"/>
          <w:sz w:val="28"/>
        </w:rPr>
        <w:t>Таблица 3 – Сопутствующая информация</w:t>
      </w:r>
    </w:p>
    <w:tbl>
      <w:tblPr>
        <w:tblStyle w:val="affff"/>
        <w:tblW w:w="9987" w:type="dxa"/>
        <w:jc w:val="center"/>
        <w:tblLook w:val="04A0"/>
      </w:tblPr>
      <w:tblGrid>
        <w:gridCol w:w="988"/>
        <w:gridCol w:w="3118"/>
        <w:gridCol w:w="3544"/>
        <w:gridCol w:w="2337"/>
      </w:tblGrid>
      <w:tr w:rsidR="00774AF9" w:rsidRPr="00774AF9" w:rsidTr="00EB2CAA">
        <w:trPr>
          <w:jc w:val="center"/>
        </w:trPr>
        <w:tc>
          <w:tcPr>
            <w:tcW w:w="988" w:type="dxa"/>
            <w:vAlign w:val="center"/>
          </w:tcPr>
          <w:p w:rsidR="00774AF9" w:rsidRPr="00AB27A1" w:rsidRDefault="00774AF9" w:rsidP="00774AF9">
            <w:pPr>
              <w:jc w:val="center"/>
              <w:rPr>
                <w:rFonts w:ascii="Times New Roman" w:hAnsi="Times New Roman" w:cs="Times New Roman"/>
                <w:b/>
                <w:sz w:val="24"/>
                <w:szCs w:val="24"/>
              </w:rPr>
            </w:pPr>
            <w:r w:rsidRPr="00AB27A1">
              <w:rPr>
                <w:rFonts w:ascii="Times New Roman" w:hAnsi="Times New Roman" w:cs="Times New Roman"/>
                <w:b/>
                <w:sz w:val="24"/>
                <w:szCs w:val="24"/>
              </w:rPr>
              <w:t>№ п/п</w:t>
            </w:r>
          </w:p>
        </w:tc>
        <w:tc>
          <w:tcPr>
            <w:tcW w:w="3118" w:type="dxa"/>
            <w:vAlign w:val="center"/>
          </w:tcPr>
          <w:p w:rsidR="00774AF9" w:rsidRPr="00AB27A1" w:rsidRDefault="00774AF9" w:rsidP="00774AF9">
            <w:pPr>
              <w:jc w:val="center"/>
              <w:rPr>
                <w:rFonts w:ascii="Times New Roman" w:hAnsi="Times New Roman" w:cs="Times New Roman"/>
                <w:b/>
                <w:sz w:val="24"/>
                <w:szCs w:val="24"/>
              </w:rPr>
            </w:pPr>
            <w:r w:rsidRPr="00AB27A1">
              <w:rPr>
                <w:rFonts w:ascii="Times New Roman" w:hAnsi="Times New Roman" w:cs="Times New Roman"/>
                <w:b/>
                <w:sz w:val="24"/>
                <w:szCs w:val="24"/>
              </w:rPr>
              <w:t>Защищаемая информация</w:t>
            </w:r>
          </w:p>
        </w:tc>
        <w:tc>
          <w:tcPr>
            <w:tcW w:w="3544" w:type="dxa"/>
            <w:vAlign w:val="center"/>
          </w:tcPr>
          <w:p w:rsidR="00774AF9" w:rsidRPr="00AB27A1" w:rsidRDefault="00774AF9" w:rsidP="00774AF9">
            <w:pPr>
              <w:jc w:val="center"/>
              <w:rPr>
                <w:rFonts w:ascii="Times New Roman" w:hAnsi="Times New Roman" w:cs="Times New Roman"/>
                <w:b/>
                <w:sz w:val="24"/>
                <w:szCs w:val="24"/>
              </w:rPr>
            </w:pPr>
            <w:r w:rsidRPr="00AB27A1">
              <w:rPr>
                <w:rFonts w:ascii="Times New Roman" w:hAnsi="Times New Roman" w:cs="Times New Roman"/>
                <w:b/>
                <w:sz w:val="24"/>
                <w:szCs w:val="24"/>
              </w:rPr>
              <w:t>Форма фиксирования</w:t>
            </w:r>
          </w:p>
        </w:tc>
        <w:tc>
          <w:tcPr>
            <w:tcW w:w="2337" w:type="dxa"/>
            <w:vAlign w:val="center"/>
          </w:tcPr>
          <w:p w:rsidR="00774AF9" w:rsidRPr="00AB27A1" w:rsidRDefault="00774AF9" w:rsidP="00774AF9">
            <w:pPr>
              <w:jc w:val="center"/>
              <w:rPr>
                <w:rFonts w:ascii="Times New Roman" w:hAnsi="Times New Roman" w:cs="Times New Roman"/>
                <w:b/>
                <w:sz w:val="24"/>
                <w:szCs w:val="24"/>
              </w:rPr>
            </w:pPr>
            <w:r w:rsidRPr="00AB27A1">
              <w:rPr>
                <w:rFonts w:ascii="Times New Roman" w:hAnsi="Times New Roman" w:cs="Times New Roman"/>
                <w:b/>
                <w:sz w:val="24"/>
                <w:szCs w:val="24"/>
              </w:rPr>
              <w:t>Обозначение</w:t>
            </w:r>
          </w:p>
        </w:tc>
      </w:tr>
      <w:tr w:rsidR="00774AF9" w:rsidRPr="00774AF9" w:rsidTr="00EB2CAA">
        <w:trPr>
          <w:jc w:val="center"/>
        </w:trPr>
        <w:tc>
          <w:tcPr>
            <w:tcW w:w="98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1</w:t>
            </w:r>
          </w:p>
        </w:tc>
        <w:tc>
          <w:tcPr>
            <w:tcW w:w="311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Ключевая, аутентифицирующая и парольная информация</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Записи БД (реестр ОС) на жестких дисках ТС</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СИ1</w:t>
            </w:r>
          </w:p>
        </w:tc>
      </w:tr>
      <w:tr w:rsidR="00774AF9" w:rsidRPr="00774AF9" w:rsidTr="00EB2CAA">
        <w:trPr>
          <w:jc w:val="center"/>
        </w:trPr>
        <w:tc>
          <w:tcPr>
            <w:tcW w:w="988" w:type="dxa"/>
            <w:vMerge/>
            <w:vAlign w:val="center"/>
          </w:tcPr>
          <w:p w:rsidR="00774AF9" w:rsidRPr="00774AF9" w:rsidRDefault="00774AF9" w:rsidP="00774AF9">
            <w:pPr>
              <w:jc w:val="center"/>
              <w:rPr>
                <w:rFonts w:ascii="Times New Roman" w:hAnsi="Times New Roman" w:cs="Times New Roman"/>
                <w:sz w:val="24"/>
                <w:szCs w:val="24"/>
              </w:rPr>
            </w:pPr>
          </w:p>
        </w:tc>
        <w:tc>
          <w:tcPr>
            <w:tcW w:w="3118" w:type="dxa"/>
            <w:vMerge/>
            <w:vAlign w:val="center"/>
          </w:tcPr>
          <w:p w:rsidR="00774AF9" w:rsidRPr="00774AF9" w:rsidRDefault="00774AF9" w:rsidP="00774AF9">
            <w:pPr>
              <w:jc w:val="center"/>
              <w:rPr>
                <w:rFonts w:ascii="Times New Roman" w:hAnsi="Times New Roman" w:cs="Times New Roman"/>
                <w:sz w:val="24"/>
                <w:szCs w:val="24"/>
              </w:rPr>
            </w:pP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Файл на съемном ключевом носителе</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СИ2</w:t>
            </w:r>
          </w:p>
        </w:tc>
      </w:tr>
      <w:tr w:rsidR="00774AF9" w:rsidRPr="00774AF9" w:rsidTr="00EB2CAA">
        <w:trPr>
          <w:jc w:val="center"/>
        </w:trPr>
        <w:tc>
          <w:tcPr>
            <w:tcW w:w="98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2</w:t>
            </w:r>
          </w:p>
        </w:tc>
        <w:tc>
          <w:tcPr>
            <w:tcW w:w="3118" w:type="dxa"/>
            <w:vAlign w:val="center"/>
          </w:tcPr>
          <w:p w:rsidR="00774AF9" w:rsidRPr="00774AF9" w:rsidRDefault="00774AF9" w:rsidP="00774AF9">
            <w:pPr>
              <w:jc w:val="center"/>
              <w:rPr>
                <w:rFonts w:ascii="Times New Roman" w:hAnsi="Times New Roman" w:cs="Times New Roman"/>
                <w:sz w:val="24"/>
                <w:szCs w:val="24"/>
              </w:rPr>
            </w:pPr>
            <w:proofErr w:type="spellStart"/>
            <w:r w:rsidRPr="00774AF9">
              <w:rPr>
                <w:rFonts w:ascii="Times New Roman" w:hAnsi="Times New Roman" w:cs="Times New Roman"/>
                <w:sz w:val="24"/>
                <w:szCs w:val="24"/>
              </w:rPr>
              <w:t>Криптографически</w:t>
            </w:r>
            <w:proofErr w:type="spellEnd"/>
            <w:r>
              <w:rPr>
                <w:rFonts w:ascii="Times New Roman" w:hAnsi="Times New Roman" w:cs="Times New Roman"/>
                <w:sz w:val="24"/>
                <w:szCs w:val="24"/>
              </w:rPr>
              <w:t xml:space="preserve"> </w:t>
            </w:r>
            <w:r w:rsidRPr="00774AF9">
              <w:rPr>
                <w:rFonts w:ascii="Times New Roman" w:hAnsi="Times New Roman" w:cs="Times New Roman"/>
                <w:sz w:val="24"/>
                <w:szCs w:val="24"/>
              </w:rPr>
              <w:t>опасная информация</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Области оперативной памяти ТС</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СИ3</w:t>
            </w:r>
          </w:p>
        </w:tc>
      </w:tr>
      <w:tr w:rsidR="00774AF9" w:rsidRPr="00774AF9" w:rsidTr="00EB2CAA">
        <w:trPr>
          <w:trHeight w:val="70"/>
          <w:jc w:val="center"/>
        </w:trPr>
        <w:tc>
          <w:tcPr>
            <w:tcW w:w="98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3</w:t>
            </w:r>
          </w:p>
        </w:tc>
        <w:tc>
          <w:tcPr>
            <w:tcW w:w="311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Конфигурационная и управляющая информация</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Файлы на жестких дисках (или иных энергонезависимых модулях памяти) ТС</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СИ4</w:t>
            </w:r>
          </w:p>
        </w:tc>
      </w:tr>
      <w:tr w:rsidR="00774AF9" w:rsidRPr="00774AF9" w:rsidTr="00EB2CAA">
        <w:trPr>
          <w:trHeight w:val="70"/>
          <w:jc w:val="center"/>
        </w:trPr>
        <w:tc>
          <w:tcPr>
            <w:tcW w:w="988" w:type="dxa"/>
            <w:vMerge/>
            <w:vAlign w:val="center"/>
          </w:tcPr>
          <w:p w:rsidR="00774AF9" w:rsidRPr="00774AF9" w:rsidRDefault="00774AF9" w:rsidP="00774AF9">
            <w:pPr>
              <w:jc w:val="center"/>
              <w:rPr>
                <w:rFonts w:ascii="Times New Roman" w:hAnsi="Times New Roman" w:cs="Times New Roman"/>
                <w:sz w:val="24"/>
                <w:szCs w:val="24"/>
              </w:rPr>
            </w:pPr>
          </w:p>
        </w:tc>
        <w:tc>
          <w:tcPr>
            <w:tcW w:w="3118" w:type="dxa"/>
            <w:vMerge/>
            <w:vAlign w:val="center"/>
          </w:tcPr>
          <w:p w:rsidR="00774AF9" w:rsidRPr="00774AF9" w:rsidRDefault="00774AF9" w:rsidP="00774AF9">
            <w:pPr>
              <w:jc w:val="center"/>
              <w:rPr>
                <w:rFonts w:ascii="Times New Roman" w:hAnsi="Times New Roman" w:cs="Times New Roman"/>
                <w:sz w:val="24"/>
                <w:szCs w:val="24"/>
              </w:rPr>
            </w:pP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Изображение на экране монитора</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СИ5</w:t>
            </w:r>
          </w:p>
        </w:tc>
      </w:tr>
      <w:tr w:rsidR="00774AF9" w:rsidRPr="00774AF9" w:rsidTr="00EB2CAA">
        <w:trPr>
          <w:trHeight w:val="70"/>
          <w:jc w:val="center"/>
        </w:trPr>
        <w:tc>
          <w:tcPr>
            <w:tcW w:w="98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4</w:t>
            </w:r>
          </w:p>
        </w:tc>
        <w:tc>
          <w:tcPr>
            <w:tcW w:w="311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Управляющая информация</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Данные в сетевых пакетах</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СИ6</w:t>
            </w:r>
          </w:p>
        </w:tc>
      </w:tr>
      <w:tr w:rsidR="00774AF9" w:rsidRPr="00774AF9" w:rsidTr="00EB2CAA">
        <w:trPr>
          <w:trHeight w:val="70"/>
          <w:jc w:val="center"/>
        </w:trPr>
        <w:tc>
          <w:tcPr>
            <w:tcW w:w="98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5</w:t>
            </w:r>
          </w:p>
        </w:tc>
        <w:tc>
          <w:tcPr>
            <w:tcW w:w="3118" w:type="dxa"/>
            <w:vMerge w:val="restart"/>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Информация в электронных журналах регистрации</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Файлы и записи БД на жестких дисках (или иных энергонезависимых модулях памяти) ТС</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СИ7</w:t>
            </w:r>
          </w:p>
        </w:tc>
      </w:tr>
      <w:tr w:rsidR="00774AF9" w:rsidRPr="00774AF9" w:rsidTr="00EB2CAA">
        <w:trPr>
          <w:trHeight w:val="70"/>
          <w:jc w:val="center"/>
        </w:trPr>
        <w:tc>
          <w:tcPr>
            <w:tcW w:w="988" w:type="dxa"/>
            <w:vMerge/>
            <w:vAlign w:val="center"/>
          </w:tcPr>
          <w:p w:rsidR="00774AF9" w:rsidRPr="00774AF9" w:rsidRDefault="00774AF9" w:rsidP="00774AF9">
            <w:pPr>
              <w:jc w:val="center"/>
              <w:rPr>
                <w:rFonts w:ascii="Times New Roman" w:hAnsi="Times New Roman" w:cs="Times New Roman"/>
                <w:sz w:val="24"/>
                <w:szCs w:val="24"/>
              </w:rPr>
            </w:pPr>
          </w:p>
        </w:tc>
        <w:tc>
          <w:tcPr>
            <w:tcW w:w="3118" w:type="dxa"/>
            <w:vMerge/>
            <w:vAlign w:val="center"/>
          </w:tcPr>
          <w:p w:rsidR="00774AF9" w:rsidRPr="00774AF9" w:rsidRDefault="00774AF9" w:rsidP="00774AF9">
            <w:pPr>
              <w:jc w:val="center"/>
              <w:rPr>
                <w:rFonts w:ascii="Times New Roman" w:hAnsi="Times New Roman" w:cs="Times New Roman"/>
                <w:sz w:val="24"/>
                <w:szCs w:val="24"/>
              </w:rPr>
            </w:pP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Данные в сетевых пакетах</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СИ8</w:t>
            </w:r>
          </w:p>
        </w:tc>
      </w:tr>
      <w:tr w:rsidR="00774AF9" w:rsidRPr="00774AF9" w:rsidTr="00EB2CAA">
        <w:trPr>
          <w:trHeight w:val="70"/>
          <w:jc w:val="center"/>
        </w:trPr>
        <w:tc>
          <w:tcPr>
            <w:tcW w:w="988" w:type="dxa"/>
            <w:vMerge/>
            <w:vAlign w:val="center"/>
          </w:tcPr>
          <w:p w:rsidR="00774AF9" w:rsidRPr="00774AF9" w:rsidRDefault="00774AF9" w:rsidP="00774AF9">
            <w:pPr>
              <w:jc w:val="center"/>
              <w:rPr>
                <w:rFonts w:ascii="Times New Roman" w:hAnsi="Times New Roman" w:cs="Times New Roman"/>
                <w:sz w:val="24"/>
                <w:szCs w:val="24"/>
              </w:rPr>
            </w:pPr>
          </w:p>
        </w:tc>
        <w:tc>
          <w:tcPr>
            <w:tcW w:w="3118" w:type="dxa"/>
            <w:vMerge/>
            <w:vAlign w:val="center"/>
          </w:tcPr>
          <w:p w:rsidR="00774AF9" w:rsidRPr="00774AF9" w:rsidRDefault="00774AF9" w:rsidP="00774AF9">
            <w:pPr>
              <w:jc w:val="center"/>
              <w:rPr>
                <w:rFonts w:ascii="Times New Roman" w:hAnsi="Times New Roman" w:cs="Times New Roman"/>
                <w:sz w:val="24"/>
                <w:szCs w:val="24"/>
              </w:rPr>
            </w:pP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Изображение на экране монитора</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СИ9</w:t>
            </w:r>
          </w:p>
        </w:tc>
      </w:tr>
      <w:tr w:rsidR="00774AF9" w:rsidRPr="00774AF9" w:rsidTr="00EB2CAA">
        <w:trPr>
          <w:trHeight w:val="70"/>
          <w:jc w:val="center"/>
        </w:trPr>
        <w:tc>
          <w:tcPr>
            <w:tcW w:w="98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6</w:t>
            </w:r>
          </w:p>
        </w:tc>
        <w:tc>
          <w:tcPr>
            <w:tcW w:w="311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Побочные сигналы, которые возникают в процессе функционирования технических средств.</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Электромагнитное излучение, Токи в сетях связи и электропитания</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СИ10</w:t>
            </w:r>
          </w:p>
        </w:tc>
      </w:tr>
      <w:tr w:rsidR="00774AF9" w:rsidRPr="00774AF9" w:rsidTr="00EB2CAA">
        <w:trPr>
          <w:trHeight w:val="70"/>
          <w:jc w:val="center"/>
        </w:trPr>
        <w:tc>
          <w:tcPr>
            <w:tcW w:w="98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7</w:t>
            </w:r>
          </w:p>
        </w:tc>
        <w:tc>
          <w:tcPr>
            <w:tcW w:w="3118"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 xml:space="preserve">Резервные копии файлов с защищаемой информацией, </w:t>
            </w:r>
            <w:r w:rsidRPr="00774AF9">
              <w:rPr>
                <w:rFonts w:ascii="Times New Roman" w:hAnsi="Times New Roman" w:cs="Times New Roman"/>
                <w:sz w:val="24"/>
                <w:szCs w:val="24"/>
              </w:rPr>
              <w:lastRenderedPageBreak/>
              <w:t>которые могут создаваться в процессе обработки этих файлов</w:t>
            </w:r>
          </w:p>
        </w:tc>
        <w:tc>
          <w:tcPr>
            <w:tcW w:w="3544"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lastRenderedPageBreak/>
              <w:t>Файлы на жестких дисках ТС</w:t>
            </w:r>
          </w:p>
        </w:tc>
        <w:tc>
          <w:tcPr>
            <w:tcW w:w="2337" w:type="dxa"/>
            <w:vAlign w:val="center"/>
          </w:tcPr>
          <w:p w:rsidR="00774AF9" w:rsidRPr="00774AF9" w:rsidRDefault="00774AF9" w:rsidP="00774AF9">
            <w:pPr>
              <w:jc w:val="center"/>
              <w:rPr>
                <w:rFonts w:ascii="Times New Roman" w:hAnsi="Times New Roman" w:cs="Times New Roman"/>
                <w:sz w:val="24"/>
                <w:szCs w:val="24"/>
              </w:rPr>
            </w:pPr>
            <w:r w:rsidRPr="00774AF9">
              <w:rPr>
                <w:rFonts w:ascii="Times New Roman" w:hAnsi="Times New Roman" w:cs="Times New Roman"/>
                <w:sz w:val="24"/>
                <w:szCs w:val="24"/>
              </w:rPr>
              <w:t>СИ11</w:t>
            </w:r>
          </w:p>
        </w:tc>
      </w:tr>
      <w:tr w:rsidR="002945AE" w:rsidRPr="00774AF9" w:rsidTr="00EB2CAA">
        <w:trPr>
          <w:trHeight w:val="70"/>
          <w:jc w:val="center"/>
        </w:trPr>
        <w:tc>
          <w:tcPr>
            <w:tcW w:w="988" w:type="dxa"/>
            <w:vMerge w:val="restart"/>
            <w:vAlign w:val="center"/>
          </w:tcPr>
          <w:p w:rsidR="002945AE" w:rsidRPr="00774AF9" w:rsidRDefault="002945AE" w:rsidP="002945AE">
            <w:pPr>
              <w:jc w:val="center"/>
              <w:rPr>
                <w:rFonts w:ascii="Times New Roman" w:hAnsi="Times New Roman" w:cs="Times New Roman"/>
                <w:sz w:val="24"/>
                <w:szCs w:val="24"/>
              </w:rPr>
            </w:pPr>
            <w:r w:rsidRPr="00774AF9">
              <w:rPr>
                <w:rFonts w:ascii="Times New Roman" w:hAnsi="Times New Roman" w:cs="Times New Roman"/>
                <w:sz w:val="24"/>
                <w:szCs w:val="24"/>
              </w:rPr>
              <w:lastRenderedPageBreak/>
              <w:t>8</w:t>
            </w:r>
          </w:p>
        </w:tc>
        <w:tc>
          <w:tcPr>
            <w:tcW w:w="3118" w:type="dxa"/>
            <w:vMerge w:val="restart"/>
            <w:vAlign w:val="center"/>
          </w:tcPr>
          <w:p w:rsidR="002945AE" w:rsidRPr="00774AF9" w:rsidRDefault="002945AE" w:rsidP="00774AF9">
            <w:pPr>
              <w:jc w:val="center"/>
              <w:rPr>
                <w:rFonts w:ascii="Times New Roman" w:hAnsi="Times New Roman" w:cs="Times New Roman"/>
                <w:sz w:val="24"/>
                <w:szCs w:val="24"/>
              </w:rPr>
            </w:pPr>
            <w:r w:rsidRPr="00774AF9">
              <w:rPr>
                <w:rFonts w:ascii="Times New Roman" w:hAnsi="Times New Roman" w:cs="Times New Roman"/>
                <w:sz w:val="24"/>
                <w:szCs w:val="24"/>
              </w:rPr>
              <w:t>Остаточная информация на носителях информации</w:t>
            </w:r>
          </w:p>
        </w:tc>
        <w:tc>
          <w:tcPr>
            <w:tcW w:w="3544" w:type="dxa"/>
            <w:vAlign w:val="center"/>
          </w:tcPr>
          <w:p w:rsidR="002945AE" w:rsidRPr="00774AF9" w:rsidRDefault="002945AE" w:rsidP="00774AF9">
            <w:pPr>
              <w:jc w:val="center"/>
              <w:rPr>
                <w:rFonts w:ascii="Times New Roman" w:hAnsi="Times New Roman" w:cs="Times New Roman"/>
                <w:sz w:val="24"/>
                <w:szCs w:val="24"/>
              </w:rPr>
            </w:pPr>
            <w:r w:rsidRPr="00774AF9">
              <w:rPr>
                <w:rFonts w:ascii="Times New Roman" w:hAnsi="Times New Roman" w:cs="Times New Roman"/>
                <w:sz w:val="24"/>
                <w:szCs w:val="24"/>
              </w:rPr>
              <w:t>Остаточная информация на жестких дисках ТС</w:t>
            </w:r>
          </w:p>
        </w:tc>
        <w:tc>
          <w:tcPr>
            <w:tcW w:w="2337" w:type="dxa"/>
            <w:vAlign w:val="center"/>
          </w:tcPr>
          <w:p w:rsidR="002945AE" w:rsidRPr="00774AF9" w:rsidRDefault="002945AE" w:rsidP="00774AF9">
            <w:pPr>
              <w:jc w:val="center"/>
              <w:rPr>
                <w:rFonts w:ascii="Times New Roman" w:hAnsi="Times New Roman" w:cs="Times New Roman"/>
                <w:sz w:val="24"/>
                <w:szCs w:val="24"/>
              </w:rPr>
            </w:pPr>
            <w:r w:rsidRPr="00774AF9">
              <w:rPr>
                <w:rFonts w:ascii="Times New Roman" w:hAnsi="Times New Roman" w:cs="Times New Roman"/>
                <w:sz w:val="24"/>
                <w:szCs w:val="24"/>
              </w:rPr>
              <w:t>СИ12</w:t>
            </w:r>
          </w:p>
        </w:tc>
      </w:tr>
      <w:tr w:rsidR="002945AE" w:rsidRPr="00774AF9" w:rsidTr="00EB2CAA">
        <w:trPr>
          <w:trHeight w:val="70"/>
          <w:jc w:val="center"/>
        </w:trPr>
        <w:tc>
          <w:tcPr>
            <w:tcW w:w="988" w:type="dxa"/>
            <w:vMerge/>
            <w:vAlign w:val="center"/>
          </w:tcPr>
          <w:p w:rsidR="002945AE" w:rsidRPr="00774AF9" w:rsidRDefault="002945AE" w:rsidP="00774AF9">
            <w:pPr>
              <w:jc w:val="center"/>
              <w:rPr>
                <w:rFonts w:ascii="Times New Roman" w:hAnsi="Times New Roman" w:cs="Times New Roman"/>
                <w:sz w:val="24"/>
                <w:szCs w:val="24"/>
              </w:rPr>
            </w:pPr>
          </w:p>
        </w:tc>
        <w:tc>
          <w:tcPr>
            <w:tcW w:w="3118" w:type="dxa"/>
            <w:vMerge/>
            <w:vAlign w:val="center"/>
          </w:tcPr>
          <w:p w:rsidR="002945AE" w:rsidRPr="00774AF9" w:rsidRDefault="002945AE" w:rsidP="00774AF9">
            <w:pPr>
              <w:jc w:val="center"/>
              <w:rPr>
                <w:rFonts w:ascii="Times New Roman" w:hAnsi="Times New Roman" w:cs="Times New Roman"/>
                <w:sz w:val="24"/>
                <w:szCs w:val="24"/>
              </w:rPr>
            </w:pPr>
          </w:p>
        </w:tc>
        <w:tc>
          <w:tcPr>
            <w:tcW w:w="3544" w:type="dxa"/>
            <w:vAlign w:val="center"/>
          </w:tcPr>
          <w:p w:rsidR="002945AE" w:rsidRPr="00774AF9" w:rsidRDefault="002945AE" w:rsidP="00774AF9">
            <w:pPr>
              <w:jc w:val="center"/>
              <w:rPr>
                <w:rFonts w:ascii="Times New Roman" w:hAnsi="Times New Roman" w:cs="Times New Roman"/>
                <w:sz w:val="24"/>
                <w:szCs w:val="24"/>
              </w:rPr>
            </w:pPr>
            <w:r w:rsidRPr="00774AF9">
              <w:rPr>
                <w:rFonts w:ascii="Times New Roman" w:hAnsi="Times New Roman" w:cs="Times New Roman"/>
                <w:sz w:val="24"/>
                <w:szCs w:val="24"/>
              </w:rPr>
              <w:t>Остаточная информация на съемных носителях информации</w:t>
            </w:r>
          </w:p>
        </w:tc>
        <w:tc>
          <w:tcPr>
            <w:tcW w:w="2337" w:type="dxa"/>
            <w:vAlign w:val="center"/>
          </w:tcPr>
          <w:p w:rsidR="002945AE" w:rsidRPr="00774AF9" w:rsidRDefault="002945AE" w:rsidP="00774AF9">
            <w:pPr>
              <w:jc w:val="center"/>
              <w:rPr>
                <w:rFonts w:ascii="Times New Roman" w:hAnsi="Times New Roman" w:cs="Times New Roman"/>
                <w:sz w:val="24"/>
                <w:szCs w:val="24"/>
              </w:rPr>
            </w:pPr>
            <w:r w:rsidRPr="00774AF9">
              <w:rPr>
                <w:rFonts w:ascii="Times New Roman" w:hAnsi="Times New Roman" w:cs="Times New Roman"/>
                <w:sz w:val="24"/>
                <w:szCs w:val="24"/>
              </w:rPr>
              <w:t>СИ13</w:t>
            </w:r>
          </w:p>
        </w:tc>
      </w:tr>
    </w:tbl>
    <w:p w:rsidR="00F9128E" w:rsidRDefault="00306FC5" w:rsidP="004E3689">
      <w:pPr>
        <w:spacing w:after="0" w:line="360" w:lineRule="auto"/>
        <w:ind w:firstLine="567"/>
        <w:jc w:val="right"/>
        <w:rPr>
          <w:rFonts w:ascii="Times New Roman" w:hAnsi="Times New Roman" w:cs="Times New Roman"/>
          <w:sz w:val="28"/>
        </w:rPr>
      </w:pPr>
      <w:r w:rsidRPr="00306FC5">
        <w:rPr>
          <w:rFonts w:ascii="Times New Roman" w:hAnsi="Times New Roman" w:cs="Times New Roman"/>
          <w:sz w:val="28"/>
        </w:rPr>
        <w:t>Таблица 4 – Программное обеспечение</w:t>
      </w:r>
    </w:p>
    <w:tbl>
      <w:tblPr>
        <w:tblStyle w:val="affff"/>
        <w:tblW w:w="9350" w:type="dxa"/>
        <w:jc w:val="center"/>
        <w:tblLook w:val="04A0"/>
      </w:tblPr>
      <w:tblGrid>
        <w:gridCol w:w="988"/>
        <w:gridCol w:w="6378"/>
        <w:gridCol w:w="1984"/>
      </w:tblGrid>
      <w:tr w:rsidR="00F9128E" w:rsidRPr="00F9128E" w:rsidTr="00F9128E">
        <w:trPr>
          <w:jc w:val="center"/>
        </w:trPr>
        <w:tc>
          <w:tcPr>
            <w:tcW w:w="988" w:type="dxa"/>
            <w:vAlign w:val="center"/>
          </w:tcPr>
          <w:p w:rsidR="00F9128E" w:rsidRPr="00AB27A1" w:rsidRDefault="00F9128E" w:rsidP="00F9128E">
            <w:pPr>
              <w:jc w:val="center"/>
              <w:rPr>
                <w:rFonts w:ascii="Times New Roman" w:hAnsi="Times New Roman" w:cs="Times New Roman"/>
                <w:b/>
                <w:sz w:val="24"/>
              </w:rPr>
            </w:pPr>
            <w:r w:rsidRPr="00AB27A1">
              <w:rPr>
                <w:rFonts w:ascii="Times New Roman" w:hAnsi="Times New Roman" w:cs="Times New Roman"/>
                <w:b/>
                <w:sz w:val="24"/>
              </w:rPr>
              <w:t>№ п/п</w:t>
            </w:r>
          </w:p>
        </w:tc>
        <w:tc>
          <w:tcPr>
            <w:tcW w:w="6378" w:type="dxa"/>
            <w:vAlign w:val="center"/>
          </w:tcPr>
          <w:p w:rsidR="00F9128E" w:rsidRPr="00AB27A1" w:rsidRDefault="00F9128E" w:rsidP="00F9128E">
            <w:pPr>
              <w:jc w:val="center"/>
              <w:rPr>
                <w:rFonts w:ascii="Times New Roman" w:hAnsi="Times New Roman" w:cs="Times New Roman"/>
                <w:b/>
                <w:sz w:val="24"/>
              </w:rPr>
            </w:pPr>
            <w:r w:rsidRPr="00AB27A1">
              <w:rPr>
                <w:rFonts w:ascii="Times New Roman" w:hAnsi="Times New Roman" w:cs="Times New Roman"/>
                <w:b/>
                <w:sz w:val="24"/>
              </w:rPr>
              <w:t>Программное обеспечение</w:t>
            </w:r>
          </w:p>
        </w:tc>
        <w:tc>
          <w:tcPr>
            <w:tcW w:w="1984" w:type="dxa"/>
            <w:vAlign w:val="center"/>
          </w:tcPr>
          <w:p w:rsidR="00F9128E" w:rsidRPr="00AB27A1" w:rsidRDefault="00F9128E" w:rsidP="00F9128E">
            <w:pPr>
              <w:jc w:val="center"/>
              <w:rPr>
                <w:rFonts w:ascii="Times New Roman" w:hAnsi="Times New Roman" w:cs="Times New Roman"/>
                <w:b/>
                <w:sz w:val="24"/>
              </w:rPr>
            </w:pPr>
            <w:r w:rsidRPr="00AB27A1">
              <w:rPr>
                <w:rFonts w:ascii="Times New Roman" w:hAnsi="Times New Roman" w:cs="Times New Roman"/>
                <w:b/>
                <w:sz w:val="24"/>
              </w:rPr>
              <w:t>Обозначение</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1</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Операционная система ТС, включая все ее компоненты, необходимые для работ</w:t>
            </w:r>
            <w:r>
              <w:rPr>
                <w:rFonts w:ascii="Times New Roman" w:hAnsi="Times New Roman" w:cs="Times New Roman"/>
                <w:sz w:val="24"/>
              </w:rPr>
              <w:t>ы</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ПО1</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2</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Средство ИС, включая все его компоненты, установленные на   разных ТС ИС</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ПО2</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3</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СКЗИ, выполняющее функции СКЗИ и средства ЭП</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ПО3</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4</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СУБД</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ПО4</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5</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 xml:space="preserve">  Антивирусное СЗИ</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ПО5</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6</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СЗИ от НСД</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ПО6</w:t>
            </w:r>
          </w:p>
        </w:tc>
      </w:tr>
      <w:tr w:rsidR="00F9128E" w:rsidRPr="00F9128E" w:rsidTr="007225D7">
        <w:trPr>
          <w:jc w:val="center"/>
        </w:trPr>
        <w:tc>
          <w:tcPr>
            <w:tcW w:w="988"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7</w:t>
            </w:r>
          </w:p>
        </w:tc>
        <w:tc>
          <w:tcPr>
            <w:tcW w:w="6378" w:type="dxa"/>
            <w:vAlign w:val="center"/>
          </w:tcPr>
          <w:p w:rsidR="00F9128E" w:rsidRPr="00F9128E" w:rsidRDefault="00F9128E" w:rsidP="007225D7">
            <w:pPr>
              <w:rPr>
                <w:rFonts w:ascii="Times New Roman" w:hAnsi="Times New Roman" w:cs="Times New Roman"/>
                <w:sz w:val="24"/>
              </w:rPr>
            </w:pPr>
            <w:r w:rsidRPr="00F9128E">
              <w:rPr>
                <w:rFonts w:ascii="Times New Roman" w:hAnsi="Times New Roman" w:cs="Times New Roman"/>
                <w:sz w:val="24"/>
              </w:rPr>
              <w:t xml:space="preserve">Операционная система и иные программные компоненты </w:t>
            </w:r>
          </w:p>
        </w:tc>
        <w:tc>
          <w:tcPr>
            <w:tcW w:w="1984" w:type="dxa"/>
            <w:vAlign w:val="center"/>
          </w:tcPr>
          <w:p w:rsidR="00F9128E" w:rsidRPr="00F9128E" w:rsidRDefault="00F9128E" w:rsidP="00F9128E">
            <w:pPr>
              <w:jc w:val="center"/>
              <w:rPr>
                <w:rFonts w:ascii="Times New Roman" w:hAnsi="Times New Roman" w:cs="Times New Roman"/>
                <w:sz w:val="24"/>
              </w:rPr>
            </w:pPr>
            <w:r>
              <w:rPr>
                <w:rFonts w:ascii="Times New Roman" w:hAnsi="Times New Roman" w:cs="Times New Roman"/>
                <w:sz w:val="24"/>
              </w:rPr>
              <w:t>ПО7</w:t>
            </w:r>
          </w:p>
        </w:tc>
      </w:tr>
    </w:tbl>
    <w:p w:rsidR="008E4E45" w:rsidRDefault="008E4E45" w:rsidP="009B5B1F">
      <w:pPr>
        <w:spacing w:before="240" w:after="0" w:line="360" w:lineRule="auto"/>
        <w:ind w:firstLine="567"/>
        <w:jc w:val="right"/>
        <w:rPr>
          <w:rFonts w:ascii="Times New Roman" w:hAnsi="Times New Roman" w:cs="Times New Roman"/>
          <w:sz w:val="28"/>
        </w:rPr>
      </w:pPr>
      <w:r w:rsidRPr="008E4E45">
        <w:rPr>
          <w:rFonts w:ascii="Times New Roman" w:hAnsi="Times New Roman" w:cs="Times New Roman"/>
          <w:sz w:val="28"/>
        </w:rPr>
        <w:t>Таблица 5 – Технические средства</w:t>
      </w:r>
    </w:p>
    <w:tbl>
      <w:tblPr>
        <w:tblStyle w:val="affff"/>
        <w:tblW w:w="0" w:type="auto"/>
        <w:tblLook w:val="04A0"/>
      </w:tblPr>
      <w:tblGrid>
        <w:gridCol w:w="988"/>
        <w:gridCol w:w="6378"/>
        <w:gridCol w:w="1979"/>
      </w:tblGrid>
      <w:tr w:rsidR="00D94BC8" w:rsidRPr="00D94BC8" w:rsidTr="007225D7">
        <w:tc>
          <w:tcPr>
            <w:tcW w:w="988" w:type="dxa"/>
            <w:vAlign w:val="center"/>
          </w:tcPr>
          <w:p w:rsidR="00D94BC8" w:rsidRPr="00AB27A1" w:rsidRDefault="00D94BC8" w:rsidP="00D94BC8">
            <w:pPr>
              <w:jc w:val="center"/>
              <w:rPr>
                <w:rFonts w:ascii="Times New Roman" w:hAnsi="Times New Roman" w:cs="Times New Roman"/>
                <w:b/>
                <w:sz w:val="24"/>
              </w:rPr>
            </w:pPr>
            <w:r w:rsidRPr="00AB27A1">
              <w:rPr>
                <w:rFonts w:ascii="Times New Roman" w:hAnsi="Times New Roman" w:cs="Times New Roman"/>
                <w:b/>
                <w:sz w:val="24"/>
              </w:rPr>
              <w:t>№ п/п</w:t>
            </w:r>
          </w:p>
        </w:tc>
        <w:tc>
          <w:tcPr>
            <w:tcW w:w="6378" w:type="dxa"/>
            <w:vAlign w:val="center"/>
          </w:tcPr>
          <w:p w:rsidR="00D94BC8" w:rsidRPr="00AB27A1" w:rsidRDefault="00D94BC8" w:rsidP="00D94BC8">
            <w:pPr>
              <w:jc w:val="center"/>
              <w:rPr>
                <w:rFonts w:ascii="Times New Roman" w:hAnsi="Times New Roman" w:cs="Times New Roman"/>
                <w:b/>
                <w:sz w:val="24"/>
              </w:rPr>
            </w:pPr>
            <w:r w:rsidRPr="00AB27A1">
              <w:rPr>
                <w:rFonts w:ascii="Times New Roman" w:hAnsi="Times New Roman" w:cs="Times New Roman"/>
                <w:b/>
                <w:sz w:val="24"/>
              </w:rPr>
              <w:t>Технические средства</w:t>
            </w:r>
          </w:p>
        </w:tc>
        <w:tc>
          <w:tcPr>
            <w:tcW w:w="1979" w:type="dxa"/>
            <w:vAlign w:val="center"/>
          </w:tcPr>
          <w:p w:rsidR="00D94BC8" w:rsidRPr="00AB27A1" w:rsidRDefault="00D94BC8" w:rsidP="00D94BC8">
            <w:pPr>
              <w:jc w:val="center"/>
              <w:rPr>
                <w:rFonts w:ascii="Times New Roman" w:hAnsi="Times New Roman" w:cs="Times New Roman"/>
                <w:b/>
                <w:sz w:val="24"/>
              </w:rPr>
            </w:pPr>
            <w:r w:rsidRPr="00AB27A1">
              <w:rPr>
                <w:rFonts w:ascii="Times New Roman" w:hAnsi="Times New Roman" w:cs="Times New Roman"/>
                <w:b/>
                <w:sz w:val="24"/>
              </w:rPr>
              <w:t>Обозначение</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1</w:t>
            </w:r>
          </w:p>
        </w:tc>
        <w:tc>
          <w:tcPr>
            <w:tcW w:w="6378" w:type="dxa"/>
            <w:vAlign w:val="center"/>
          </w:tcPr>
          <w:p w:rsidR="00D94BC8" w:rsidRPr="007225D7" w:rsidRDefault="00E13F57" w:rsidP="007225D7">
            <w:pPr>
              <w:rPr>
                <w:rFonts w:ascii="Times New Roman" w:hAnsi="Times New Roman" w:cs="Times New Roman"/>
                <w:sz w:val="24"/>
              </w:rPr>
            </w:pPr>
            <w:r w:rsidRPr="007225D7">
              <w:rPr>
                <w:rFonts w:ascii="Times New Roman" w:hAnsi="Times New Roman" w:cs="Times New Roman"/>
                <w:sz w:val="24"/>
              </w:rPr>
              <w:t>Сервер</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ТС1</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2</w:t>
            </w:r>
          </w:p>
        </w:tc>
        <w:tc>
          <w:tcPr>
            <w:tcW w:w="6378" w:type="dxa"/>
            <w:vAlign w:val="center"/>
          </w:tcPr>
          <w:p w:rsidR="00D94BC8" w:rsidRPr="007225D7" w:rsidRDefault="00E13F57" w:rsidP="007225D7">
            <w:pPr>
              <w:rPr>
                <w:rFonts w:ascii="Times New Roman" w:hAnsi="Times New Roman" w:cs="Times New Roman"/>
                <w:sz w:val="24"/>
              </w:rPr>
            </w:pPr>
            <w:r w:rsidRPr="007225D7">
              <w:rPr>
                <w:rFonts w:ascii="Times New Roman" w:hAnsi="Times New Roman" w:cs="Times New Roman"/>
                <w:sz w:val="24"/>
              </w:rPr>
              <w:t>АРМ</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ТС2</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3</w:t>
            </w:r>
          </w:p>
        </w:tc>
        <w:tc>
          <w:tcPr>
            <w:tcW w:w="6378" w:type="dxa"/>
            <w:vAlign w:val="center"/>
          </w:tcPr>
          <w:p w:rsidR="00D94BC8" w:rsidRPr="007225D7" w:rsidRDefault="00E13F57" w:rsidP="007225D7">
            <w:pPr>
              <w:rPr>
                <w:rFonts w:ascii="Times New Roman" w:hAnsi="Times New Roman" w:cs="Times New Roman"/>
                <w:sz w:val="24"/>
              </w:rPr>
            </w:pPr>
            <w:r w:rsidRPr="007225D7">
              <w:rPr>
                <w:rFonts w:ascii="Times New Roman" w:hAnsi="Times New Roman" w:cs="Times New Roman"/>
                <w:sz w:val="24"/>
              </w:rPr>
              <w:t>Источник бесперебойного питания</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ТС3</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4</w:t>
            </w:r>
          </w:p>
        </w:tc>
        <w:tc>
          <w:tcPr>
            <w:tcW w:w="6378" w:type="dxa"/>
            <w:vAlign w:val="center"/>
          </w:tcPr>
          <w:p w:rsidR="00D94BC8" w:rsidRPr="007225D7" w:rsidRDefault="00E13F57" w:rsidP="007225D7">
            <w:pPr>
              <w:rPr>
                <w:rFonts w:ascii="Times New Roman" w:hAnsi="Times New Roman" w:cs="Times New Roman"/>
                <w:sz w:val="24"/>
              </w:rPr>
            </w:pPr>
            <w:r w:rsidRPr="007225D7">
              <w:rPr>
                <w:rFonts w:ascii="Times New Roman" w:hAnsi="Times New Roman" w:cs="Times New Roman"/>
                <w:sz w:val="24"/>
              </w:rPr>
              <w:t>Сетевой коммутатор</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ТС4</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5</w:t>
            </w:r>
          </w:p>
        </w:tc>
        <w:tc>
          <w:tcPr>
            <w:tcW w:w="6378" w:type="dxa"/>
            <w:vAlign w:val="center"/>
          </w:tcPr>
          <w:p w:rsidR="00D94BC8" w:rsidRPr="007225D7" w:rsidRDefault="00E13F57" w:rsidP="007225D7">
            <w:pPr>
              <w:rPr>
                <w:rFonts w:ascii="Times New Roman" w:hAnsi="Times New Roman" w:cs="Times New Roman"/>
                <w:sz w:val="24"/>
              </w:rPr>
            </w:pPr>
            <w:r w:rsidRPr="007225D7">
              <w:rPr>
                <w:rFonts w:ascii="Times New Roman" w:hAnsi="Times New Roman" w:cs="Times New Roman"/>
                <w:sz w:val="24"/>
              </w:rPr>
              <w:t>Сетевые кабели между компонентами ИС</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ТС5</w:t>
            </w:r>
          </w:p>
        </w:tc>
      </w:tr>
      <w:tr w:rsidR="00D94BC8" w:rsidRPr="00D94BC8" w:rsidTr="007225D7">
        <w:tc>
          <w:tcPr>
            <w:tcW w:w="988"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6</w:t>
            </w:r>
          </w:p>
        </w:tc>
        <w:tc>
          <w:tcPr>
            <w:tcW w:w="6378" w:type="dxa"/>
            <w:vAlign w:val="center"/>
          </w:tcPr>
          <w:p w:rsidR="00D94BC8" w:rsidRPr="007225D7" w:rsidRDefault="00956C15" w:rsidP="007225D7">
            <w:pPr>
              <w:rPr>
                <w:rFonts w:ascii="Times New Roman" w:hAnsi="Times New Roman" w:cs="Times New Roman"/>
                <w:sz w:val="24"/>
              </w:rPr>
            </w:pPr>
            <w:r w:rsidRPr="007225D7">
              <w:rPr>
                <w:rFonts w:ascii="Times New Roman" w:hAnsi="Times New Roman" w:cs="Times New Roman"/>
                <w:sz w:val="24"/>
              </w:rPr>
              <w:t>Принтер</w:t>
            </w:r>
          </w:p>
        </w:tc>
        <w:tc>
          <w:tcPr>
            <w:tcW w:w="1979" w:type="dxa"/>
            <w:vAlign w:val="center"/>
          </w:tcPr>
          <w:p w:rsidR="00D94BC8" w:rsidRPr="00D94BC8" w:rsidRDefault="007225D7" w:rsidP="007225D7">
            <w:pPr>
              <w:jc w:val="center"/>
              <w:rPr>
                <w:rFonts w:ascii="Times New Roman" w:hAnsi="Times New Roman" w:cs="Times New Roman"/>
                <w:sz w:val="24"/>
              </w:rPr>
            </w:pPr>
            <w:r>
              <w:rPr>
                <w:rFonts w:ascii="Times New Roman" w:hAnsi="Times New Roman" w:cs="Times New Roman"/>
                <w:sz w:val="24"/>
              </w:rPr>
              <w:t>ТС6</w:t>
            </w:r>
          </w:p>
        </w:tc>
      </w:tr>
      <w:tr w:rsidR="00956C15" w:rsidRPr="00D94BC8" w:rsidTr="007225D7">
        <w:tc>
          <w:tcPr>
            <w:tcW w:w="988"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7</w:t>
            </w:r>
          </w:p>
        </w:tc>
        <w:tc>
          <w:tcPr>
            <w:tcW w:w="6378" w:type="dxa"/>
            <w:vAlign w:val="center"/>
          </w:tcPr>
          <w:p w:rsidR="00956C15" w:rsidRPr="007225D7" w:rsidRDefault="00956C15" w:rsidP="007225D7">
            <w:pPr>
              <w:rPr>
                <w:rFonts w:ascii="Times New Roman" w:hAnsi="Times New Roman" w:cs="Times New Roman"/>
                <w:sz w:val="24"/>
              </w:rPr>
            </w:pPr>
            <w:r w:rsidRPr="007225D7">
              <w:rPr>
                <w:rFonts w:ascii="Times New Roman" w:hAnsi="Times New Roman" w:cs="Times New Roman"/>
                <w:sz w:val="24"/>
              </w:rPr>
              <w:t>Съемные носители информации для резервного копирования</w:t>
            </w:r>
          </w:p>
        </w:tc>
        <w:tc>
          <w:tcPr>
            <w:tcW w:w="1979"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ТС7</w:t>
            </w:r>
          </w:p>
        </w:tc>
      </w:tr>
      <w:tr w:rsidR="00956C15" w:rsidRPr="00D94BC8" w:rsidTr="007225D7">
        <w:tc>
          <w:tcPr>
            <w:tcW w:w="988"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8</w:t>
            </w:r>
          </w:p>
        </w:tc>
        <w:tc>
          <w:tcPr>
            <w:tcW w:w="6378" w:type="dxa"/>
            <w:vAlign w:val="center"/>
          </w:tcPr>
          <w:p w:rsidR="00956C15" w:rsidRPr="007225D7" w:rsidRDefault="007225D7" w:rsidP="007225D7">
            <w:pPr>
              <w:rPr>
                <w:rFonts w:ascii="Times New Roman" w:hAnsi="Times New Roman" w:cs="Times New Roman"/>
                <w:sz w:val="24"/>
              </w:rPr>
            </w:pPr>
            <w:r w:rsidRPr="007225D7">
              <w:rPr>
                <w:rFonts w:ascii="Times New Roman" w:hAnsi="Times New Roman" w:cs="Times New Roman"/>
                <w:sz w:val="24"/>
              </w:rPr>
              <w:t>Съемные носители информации для хранения ключевой информации</w:t>
            </w:r>
          </w:p>
        </w:tc>
        <w:tc>
          <w:tcPr>
            <w:tcW w:w="1979"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ТС8</w:t>
            </w:r>
          </w:p>
        </w:tc>
      </w:tr>
      <w:tr w:rsidR="00956C15" w:rsidRPr="00D94BC8" w:rsidTr="007225D7">
        <w:tc>
          <w:tcPr>
            <w:tcW w:w="988"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9</w:t>
            </w:r>
          </w:p>
        </w:tc>
        <w:tc>
          <w:tcPr>
            <w:tcW w:w="6378" w:type="dxa"/>
            <w:vAlign w:val="center"/>
          </w:tcPr>
          <w:p w:rsidR="00956C15" w:rsidRPr="007225D7" w:rsidRDefault="007225D7" w:rsidP="007225D7">
            <w:pPr>
              <w:rPr>
                <w:rFonts w:ascii="Times New Roman" w:hAnsi="Times New Roman" w:cs="Times New Roman"/>
                <w:sz w:val="24"/>
              </w:rPr>
            </w:pPr>
            <w:r w:rsidRPr="007225D7">
              <w:rPr>
                <w:rFonts w:ascii="Times New Roman" w:hAnsi="Times New Roman" w:cs="Times New Roman"/>
                <w:sz w:val="24"/>
              </w:rPr>
              <w:t>Съемные носители информации для передачи данных</w:t>
            </w:r>
          </w:p>
        </w:tc>
        <w:tc>
          <w:tcPr>
            <w:tcW w:w="1979"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ТС9</w:t>
            </w:r>
          </w:p>
        </w:tc>
      </w:tr>
      <w:tr w:rsidR="00956C15" w:rsidRPr="00D94BC8" w:rsidTr="007225D7">
        <w:tc>
          <w:tcPr>
            <w:tcW w:w="988"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10</w:t>
            </w:r>
          </w:p>
        </w:tc>
        <w:tc>
          <w:tcPr>
            <w:tcW w:w="6378" w:type="dxa"/>
            <w:vAlign w:val="center"/>
          </w:tcPr>
          <w:p w:rsidR="00956C15" w:rsidRPr="007225D7" w:rsidRDefault="007225D7" w:rsidP="007225D7">
            <w:pPr>
              <w:rPr>
                <w:rFonts w:ascii="Times New Roman" w:hAnsi="Times New Roman" w:cs="Times New Roman"/>
                <w:sz w:val="24"/>
              </w:rPr>
            </w:pPr>
            <w:r w:rsidRPr="007225D7">
              <w:rPr>
                <w:rFonts w:ascii="Times New Roman" w:hAnsi="Times New Roman" w:cs="Times New Roman"/>
                <w:sz w:val="24"/>
              </w:rPr>
              <w:t>Линии электропитания и заземления</w:t>
            </w:r>
          </w:p>
        </w:tc>
        <w:tc>
          <w:tcPr>
            <w:tcW w:w="1979" w:type="dxa"/>
            <w:vAlign w:val="center"/>
          </w:tcPr>
          <w:p w:rsidR="00956C15" w:rsidRPr="00D94BC8" w:rsidRDefault="007225D7" w:rsidP="007225D7">
            <w:pPr>
              <w:jc w:val="center"/>
              <w:rPr>
                <w:rFonts w:ascii="Times New Roman" w:hAnsi="Times New Roman" w:cs="Times New Roman"/>
                <w:sz w:val="24"/>
              </w:rPr>
            </w:pPr>
            <w:r>
              <w:rPr>
                <w:rFonts w:ascii="Times New Roman" w:hAnsi="Times New Roman" w:cs="Times New Roman"/>
                <w:sz w:val="24"/>
              </w:rPr>
              <w:t>ТС10</w:t>
            </w:r>
          </w:p>
        </w:tc>
      </w:tr>
      <w:tr w:rsidR="007225D7" w:rsidRPr="00D94BC8" w:rsidTr="007225D7">
        <w:tc>
          <w:tcPr>
            <w:tcW w:w="988" w:type="dxa"/>
            <w:vAlign w:val="center"/>
          </w:tcPr>
          <w:p w:rsidR="007225D7" w:rsidRPr="00D94BC8" w:rsidRDefault="007225D7" w:rsidP="007225D7">
            <w:pPr>
              <w:jc w:val="center"/>
              <w:rPr>
                <w:rFonts w:ascii="Times New Roman" w:hAnsi="Times New Roman" w:cs="Times New Roman"/>
                <w:sz w:val="24"/>
              </w:rPr>
            </w:pPr>
            <w:r>
              <w:rPr>
                <w:rFonts w:ascii="Times New Roman" w:hAnsi="Times New Roman" w:cs="Times New Roman"/>
                <w:sz w:val="24"/>
              </w:rPr>
              <w:t>11</w:t>
            </w:r>
          </w:p>
        </w:tc>
        <w:tc>
          <w:tcPr>
            <w:tcW w:w="6378" w:type="dxa"/>
            <w:vAlign w:val="center"/>
          </w:tcPr>
          <w:p w:rsidR="007225D7" w:rsidRDefault="007225D7" w:rsidP="007225D7">
            <w:pPr>
              <w:tabs>
                <w:tab w:val="left" w:pos="870"/>
              </w:tabs>
              <w:rPr>
                <w:rFonts w:ascii="Times New Roman" w:hAnsi="Times New Roman" w:cs="Times New Roman"/>
                <w:sz w:val="24"/>
              </w:rPr>
            </w:pPr>
            <w:r w:rsidRPr="007225D7">
              <w:rPr>
                <w:rFonts w:ascii="Times New Roman" w:hAnsi="Times New Roman" w:cs="Times New Roman"/>
                <w:sz w:val="24"/>
              </w:rPr>
              <w:t>Линии охранной и пожарной сигнализации</w:t>
            </w:r>
          </w:p>
        </w:tc>
        <w:tc>
          <w:tcPr>
            <w:tcW w:w="1979" w:type="dxa"/>
            <w:vAlign w:val="center"/>
          </w:tcPr>
          <w:p w:rsidR="007225D7" w:rsidRPr="00D94BC8" w:rsidRDefault="007225D7" w:rsidP="007225D7">
            <w:pPr>
              <w:jc w:val="center"/>
              <w:rPr>
                <w:rFonts w:ascii="Times New Roman" w:hAnsi="Times New Roman" w:cs="Times New Roman"/>
                <w:sz w:val="24"/>
              </w:rPr>
            </w:pPr>
            <w:r>
              <w:rPr>
                <w:rFonts w:ascii="Times New Roman" w:hAnsi="Times New Roman" w:cs="Times New Roman"/>
                <w:sz w:val="24"/>
              </w:rPr>
              <w:t>ТС11</w:t>
            </w:r>
          </w:p>
        </w:tc>
      </w:tr>
    </w:tbl>
    <w:p w:rsidR="00183719" w:rsidRDefault="00E64FCF" w:rsidP="00E64FCF">
      <w:pPr>
        <w:spacing w:before="240" w:after="0" w:line="360" w:lineRule="auto"/>
        <w:ind w:firstLine="567"/>
        <w:jc w:val="both"/>
        <w:rPr>
          <w:rFonts w:ascii="Times New Roman" w:hAnsi="Times New Roman" w:cs="Times New Roman"/>
          <w:sz w:val="28"/>
        </w:rPr>
      </w:pPr>
      <w:r>
        <w:rPr>
          <w:rFonts w:ascii="Times New Roman" w:hAnsi="Times New Roman" w:cs="Times New Roman"/>
          <w:sz w:val="28"/>
        </w:rPr>
        <w:t>Сгруппируем защищаемую информацию по объектам доступа на программном и аппаратном уровне. (</w:t>
      </w:r>
      <w:r w:rsidR="00F47B45">
        <w:rPr>
          <w:rFonts w:ascii="Times New Roman" w:hAnsi="Times New Roman" w:cs="Times New Roman"/>
          <w:sz w:val="28"/>
        </w:rPr>
        <w:t>Таб</w:t>
      </w:r>
      <w:r>
        <w:rPr>
          <w:rFonts w:ascii="Times New Roman" w:hAnsi="Times New Roman" w:cs="Times New Roman"/>
          <w:sz w:val="28"/>
        </w:rPr>
        <w:t>. 6).</w:t>
      </w:r>
    </w:p>
    <w:p w:rsidR="00E64FCF" w:rsidRDefault="00E64FCF" w:rsidP="00E64FCF">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6 – Объекты доступа</w:t>
      </w:r>
    </w:p>
    <w:tbl>
      <w:tblPr>
        <w:tblStyle w:val="affff"/>
        <w:tblW w:w="9351" w:type="dxa"/>
        <w:jc w:val="center"/>
        <w:tblLook w:val="04A0"/>
      </w:tblPr>
      <w:tblGrid>
        <w:gridCol w:w="1838"/>
        <w:gridCol w:w="3827"/>
        <w:gridCol w:w="3686"/>
      </w:tblGrid>
      <w:tr w:rsidR="00E64FCF" w:rsidRPr="00E64FCF" w:rsidTr="00E64FCF">
        <w:trPr>
          <w:jc w:val="center"/>
        </w:trPr>
        <w:tc>
          <w:tcPr>
            <w:tcW w:w="1838" w:type="dxa"/>
          </w:tcPr>
          <w:p w:rsidR="00E64FCF" w:rsidRPr="00AB27A1" w:rsidRDefault="00E64FCF" w:rsidP="00E64FCF">
            <w:pPr>
              <w:jc w:val="center"/>
              <w:rPr>
                <w:rFonts w:ascii="Times New Roman" w:hAnsi="Times New Roman" w:cs="Times New Roman"/>
                <w:b/>
                <w:sz w:val="24"/>
              </w:rPr>
            </w:pPr>
            <w:r w:rsidRPr="00AB27A1">
              <w:rPr>
                <w:rFonts w:ascii="Times New Roman" w:hAnsi="Times New Roman" w:cs="Times New Roman"/>
                <w:b/>
                <w:sz w:val="24"/>
              </w:rPr>
              <w:t>Защищаемая информация</w:t>
            </w:r>
          </w:p>
        </w:tc>
        <w:tc>
          <w:tcPr>
            <w:tcW w:w="3827" w:type="dxa"/>
          </w:tcPr>
          <w:p w:rsidR="00E64FCF" w:rsidRPr="00AB27A1" w:rsidRDefault="00E64FCF" w:rsidP="00E64FCF">
            <w:pPr>
              <w:jc w:val="center"/>
              <w:rPr>
                <w:rFonts w:ascii="Times New Roman" w:hAnsi="Times New Roman" w:cs="Times New Roman"/>
                <w:b/>
                <w:sz w:val="24"/>
              </w:rPr>
            </w:pPr>
            <w:r w:rsidRPr="00AB27A1">
              <w:rPr>
                <w:rFonts w:ascii="Times New Roman" w:hAnsi="Times New Roman" w:cs="Times New Roman"/>
                <w:b/>
                <w:sz w:val="24"/>
              </w:rPr>
              <w:t>Объект доступа на программном уровне</w:t>
            </w:r>
          </w:p>
        </w:tc>
        <w:tc>
          <w:tcPr>
            <w:tcW w:w="3686" w:type="dxa"/>
          </w:tcPr>
          <w:p w:rsidR="00E64FCF" w:rsidRPr="00AB27A1" w:rsidRDefault="00E64FCF" w:rsidP="00E64FCF">
            <w:pPr>
              <w:jc w:val="center"/>
              <w:rPr>
                <w:rFonts w:ascii="Times New Roman" w:hAnsi="Times New Roman" w:cs="Times New Roman"/>
                <w:b/>
                <w:sz w:val="24"/>
              </w:rPr>
            </w:pPr>
            <w:r w:rsidRPr="00AB27A1">
              <w:rPr>
                <w:rFonts w:ascii="Times New Roman" w:hAnsi="Times New Roman" w:cs="Times New Roman"/>
                <w:b/>
                <w:sz w:val="24"/>
              </w:rPr>
              <w:t>Объект доступа на аппаратном уровне</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СИ1, ЗИ3</w:t>
            </w:r>
          </w:p>
        </w:tc>
        <w:tc>
          <w:tcPr>
            <w:tcW w:w="3827"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Области оперативной памяти</w:t>
            </w:r>
          </w:p>
        </w:tc>
        <w:tc>
          <w:tcPr>
            <w:tcW w:w="3686"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Модули оперативной памяти ТС</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ЗИ3, СИ1, СИ4, СИ7, СИ11</w:t>
            </w:r>
          </w:p>
        </w:tc>
        <w:tc>
          <w:tcPr>
            <w:tcW w:w="3827"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Базы данных и отдельные файлы</w:t>
            </w:r>
          </w:p>
        </w:tc>
        <w:tc>
          <w:tcPr>
            <w:tcW w:w="3686" w:type="dxa"/>
            <w:vAlign w:val="center"/>
          </w:tcPr>
          <w:p w:rsidR="00E64FCF" w:rsidRPr="00E64FCF" w:rsidRDefault="00082097" w:rsidP="00082097">
            <w:pPr>
              <w:tabs>
                <w:tab w:val="left" w:pos="1170"/>
              </w:tabs>
              <w:jc w:val="center"/>
              <w:rPr>
                <w:rFonts w:ascii="Times New Roman" w:hAnsi="Times New Roman" w:cs="Times New Roman"/>
                <w:sz w:val="24"/>
              </w:rPr>
            </w:pPr>
            <w:r w:rsidRPr="00082097">
              <w:rPr>
                <w:rFonts w:ascii="Times New Roman" w:hAnsi="Times New Roman" w:cs="Times New Roman"/>
                <w:sz w:val="24"/>
              </w:rPr>
              <w:t>Жесткие диски ТС</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СИ12</w:t>
            </w:r>
          </w:p>
        </w:tc>
        <w:tc>
          <w:tcPr>
            <w:tcW w:w="3827" w:type="dxa"/>
            <w:vAlign w:val="center"/>
          </w:tcPr>
          <w:p w:rsidR="00E64FCF" w:rsidRPr="00E64FCF" w:rsidRDefault="00AB27A1" w:rsidP="00082097">
            <w:pPr>
              <w:jc w:val="center"/>
              <w:rPr>
                <w:rFonts w:ascii="Times New Roman" w:hAnsi="Times New Roman" w:cs="Times New Roman"/>
                <w:sz w:val="24"/>
              </w:rPr>
            </w:pPr>
            <w:r>
              <w:rPr>
                <w:rFonts w:ascii="Times New Roman" w:hAnsi="Times New Roman" w:cs="Times New Roman"/>
                <w:sz w:val="24"/>
              </w:rPr>
              <w:t>-</w:t>
            </w:r>
          </w:p>
        </w:tc>
        <w:tc>
          <w:tcPr>
            <w:tcW w:w="3686" w:type="dxa"/>
            <w:vAlign w:val="center"/>
          </w:tcPr>
          <w:p w:rsidR="00E64FCF" w:rsidRPr="00E64FCF" w:rsidRDefault="00082097" w:rsidP="00082097">
            <w:pPr>
              <w:ind w:firstLine="708"/>
              <w:jc w:val="center"/>
              <w:rPr>
                <w:rFonts w:ascii="Times New Roman" w:hAnsi="Times New Roman" w:cs="Times New Roman"/>
                <w:sz w:val="24"/>
              </w:rPr>
            </w:pPr>
            <w:r w:rsidRPr="00082097">
              <w:rPr>
                <w:rFonts w:ascii="Times New Roman" w:hAnsi="Times New Roman" w:cs="Times New Roman"/>
                <w:sz w:val="24"/>
              </w:rPr>
              <w:t>Жесткие диски ТС</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ЗИ2, СИ2</w:t>
            </w:r>
          </w:p>
        </w:tc>
        <w:tc>
          <w:tcPr>
            <w:tcW w:w="3827"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Файлы</w:t>
            </w:r>
          </w:p>
        </w:tc>
        <w:tc>
          <w:tcPr>
            <w:tcW w:w="3686"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Съемные защищенные носители информации</w:t>
            </w:r>
          </w:p>
        </w:tc>
      </w:tr>
    </w:tbl>
    <w:p w:rsidR="00E2562C" w:rsidRPr="00E2562C" w:rsidRDefault="00E2562C" w:rsidP="00E2562C">
      <w:pPr>
        <w:jc w:val="right"/>
        <w:rPr>
          <w:rFonts w:ascii="Times New Roman" w:hAnsi="Times New Roman" w:cs="Times New Roman"/>
          <w:sz w:val="28"/>
        </w:rPr>
      </w:pPr>
      <w:r w:rsidRPr="00E2562C">
        <w:rPr>
          <w:rFonts w:ascii="Times New Roman" w:hAnsi="Times New Roman" w:cs="Times New Roman"/>
          <w:sz w:val="28"/>
        </w:rPr>
        <w:lastRenderedPageBreak/>
        <w:t>Продолжение таблицы 6</w:t>
      </w:r>
    </w:p>
    <w:tbl>
      <w:tblPr>
        <w:tblStyle w:val="affff"/>
        <w:tblW w:w="9351" w:type="dxa"/>
        <w:jc w:val="center"/>
        <w:tblLook w:val="04A0"/>
      </w:tblPr>
      <w:tblGrid>
        <w:gridCol w:w="1838"/>
        <w:gridCol w:w="3827"/>
        <w:gridCol w:w="3686"/>
      </w:tblGrid>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ЗИ4</w:t>
            </w:r>
          </w:p>
        </w:tc>
        <w:tc>
          <w:tcPr>
            <w:tcW w:w="3827"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Базы данных</w:t>
            </w:r>
          </w:p>
        </w:tc>
        <w:tc>
          <w:tcPr>
            <w:tcW w:w="3686"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Съемные носители информации для целей резервирования информации</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СИ13</w:t>
            </w:r>
          </w:p>
        </w:tc>
        <w:tc>
          <w:tcPr>
            <w:tcW w:w="3827"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Файлы</w:t>
            </w:r>
          </w:p>
        </w:tc>
        <w:tc>
          <w:tcPr>
            <w:tcW w:w="3686" w:type="dxa"/>
            <w:vAlign w:val="center"/>
          </w:tcPr>
          <w:p w:rsidR="00E64FCF" w:rsidRPr="00E64FCF" w:rsidRDefault="00082097" w:rsidP="00082097">
            <w:pPr>
              <w:jc w:val="center"/>
              <w:rPr>
                <w:rFonts w:ascii="Times New Roman" w:hAnsi="Times New Roman" w:cs="Times New Roman"/>
                <w:sz w:val="24"/>
              </w:rPr>
            </w:pPr>
            <w:r w:rsidRPr="00082097">
              <w:rPr>
                <w:rFonts w:ascii="Times New Roman" w:hAnsi="Times New Roman" w:cs="Times New Roman"/>
                <w:sz w:val="24"/>
              </w:rPr>
              <w:t>Съемные носители информации для целей переноса информации</w:t>
            </w:r>
          </w:p>
        </w:tc>
      </w:tr>
      <w:tr w:rsidR="00E64FCF" w:rsidRPr="00E64FCF" w:rsidTr="00082097">
        <w:trPr>
          <w:jc w:val="center"/>
        </w:trPr>
        <w:tc>
          <w:tcPr>
            <w:tcW w:w="1838"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ЗИ5, СИ6, СИ8</w:t>
            </w:r>
          </w:p>
        </w:tc>
        <w:tc>
          <w:tcPr>
            <w:tcW w:w="3827"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Сетевые пакеты</w:t>
            </w:r>
          </w:p>
        </w:tc>
        <w:tc>
          <w:tcPr>
            <w:tcW w:w="3686" w:type="dxa"/>
            <w:vAlign w:val="center"/>
          </w:tcPr>
          <w:p w:rsidR="00E64FCF" w:rsidRPr="00E64FCF" w:rsidRDefault="00082097" w:rsidP="00082097">
            <w:pPr>
              <w:jc w:val="center"/>
              <w:rPr>
                <w:rFonts w:ascii="Times New Roman" w:hAnsi="Times New Roman" w:cs="Times New Roman"/>
                <w:sz w:val="24"/>
              </w:rPr>
            </w:pPr>
            <w:r>
              <w:rPr>
                <w:rFonts w:ascii="Times New Roman" w:hAnsi="Times New Roman" w:cs="Times New Roman"/>
                <w:sz w:val="24"/>
              </w:rPr>
              <w:t>Сетевые кабели</w:t>
            </w:r>
          </w:p>
        </w:tc>
      </w:tr>
      <w:tr w:rsidR="00082097" w:rsidRPr="00E64FCF" w:rsidTr="00082097">
        <w:trPr>
          <w:jc w:val="center"/>
        </w:trPr>
        <w:tc>
          <w:tcPr>
            <w:tcW w:w="1838" w:type="dxa"/>
            <w:vAlign w:val="center"/>
          </w:tcPr>
          <w:p w:rsidR="00082097" w:rsidRDefault="00082097" w:rsidP="00082097">
            <w:pPr>
              <w:jc w:val="center"/>
              <w:rPr>
                <w:rFonts w:ascii="Times New Roman" w:hAnsi="Times New Roman" w:cs="Times New Roman"/>
                <w:sz w:val="24"/>
              </w:rPr>
            </w:pPr>
            <w:r>
              <w:rPr>
                <w:rFonts w:ascii="Times New Roman" w:hAnsi="Times New Roman" w:cs="Times New Roman"/>
                <w:sz w:val="24"/>
              </w:rPr>
              <w:t>ЗИ6, СИ5, СИ9</w:t>
            </w:r>
          </w:p>
        </w:tc>
        <w:tc>
          <w:tcPr>
            <w:tcW w:w="3827" w:type="dxa"/>
            <w:vAlign w:val="center"/>
          </w:tcPr>
          <w:p w:rsidR="00082097" w:rsidRPr="00E64FCF" w:rsidRDefault="00082097" w:rsidP="00082097">
            <w:pPr>
              <w:jc w:val="center"/>
              <w:rPr>
                <w:rFonts w:ascii="Times New Roman" w:hAnsi="Times New Roman" w:cs="Times New Roman"/>
                <w:sz w:val="24"/>
              </w:rPr>
            </w:pPr>
            <w:r>
              <w:rPr>
                <w:rFonts w:ascii="Times New Roman" w:hAnsi="Times New Roman" w:cs="Times New Roman"/>
                <w:sz w:val="24"/>
              </w:rPr>
              <w:t>-</w:t>
            </w:r>
          </w:p>
        </w:tc>
        <w:tc>
          <w:tcPr>
            <w:tcW w:w="3686" w:type="dxa"/>
            <w:vAlign w:val="center"/>
          </w:tcPr>
          <w:p w:rsidR="00082097" w:rsidRPr="00E64FCF" w:rsidRDefault="00082097" w:rsidP="00082097">
            <w:pPr>
              <w:jc w:val="center"/>
              <w:rPr>
                <w:rFonts w:ascii="Times New Roman" w:hAnsi="Times New Roman" w:cs="Times New Roman"/>
                <w:sz w:val="24"/>
              </w:rPr>
            </w:pPr>
            <w:r>
              <w:rPr>
                <w:rFonts w:ascii="Times New Roman" w:hAnsi="Times New Roman" w:cs="Times New Roman"/>
                <w:sz w:val="24"/>
              </w:rPr>
              <w:t>Монитор</w:t>
            </w:r>
          </w:p>
        </w:tc>
      </w:tr>
      <w:tr w:rsidR="00082097" w:rsidRPr="00E64FCF" w:rsidTr="00082097">
        <w:trPr>
          <w:jc w:val="center"/>
        </w:trPr>
        <w:tc>
          <w:tcPr>
            <w:tcW w:w="1838" w:type="dxa"/>
            <w:vAlign w:val="center"/>
          </w:tcPr>
          <w:p w:rsidR="00082097" w:rsidRDefault="00082097" w:rsidP="00082097">
            <w:pPr>
              <w:jc w:val="center"/>
              <w:rPr>
                <w:rFonts w:ascii="Times New Roman" w:hAnsi="Times New Roman" w:cs="Times New Roman"/>
                <w:sz w:val="24"/>
              </w:rPr>
            </w:pPr>
            <w:r>
              <w:rPr>
                <w:rFonts w:ascii="Times New Roman" w:hAnsi="Times New Roman" w:cs="Times New Roman"/>
                <w:sz w:val="24"/>
              </w:rPr>
              <w:t>СИ10</w:t>
            </w:r>
          </w:p>
        </w:tc>
        <w:tc>
          <w:tcPr>
            <w:tcW w:w="3827" w:type="dxa"/>
            <w:vAlign w:val="center"/>
          </w:tcPr>
          <w:p w:rsidR="00082097" w:rsidRPr="00E64FCF" w:rsidRDefault="00082097" w:rsidP="00082097">
            <w:pPr>
              <w:jc w:val="center"/>
              <w:rPr>
                <w:rFonts w:ascii="Times New Roman" w:hAnsi="Times New Roman" w:cs="Times New Roman"/>
                <w:sz w:val="24"/>
              </w:rPr>
            </w:pPr>
            <w:r>
              <w:rPr>
                <w:rFonts w:ascii="Times New Roman" w:hAnsi="Times New Roman" w:cs="Times New Roman"/>
                <w:sz w:val="24"/>
              </w:rPr>
              <w:t>-</w:t>
            </w:r>
          </w:p>
        </w:tc>
        <w:tc>
          <w:tcPr>
            <w:tcW w:w="3686" w:type="dxa"/>
            <w:vAlign w:val="center"/>
          </w:tcPr>
          <w:p w:rsidR="00082097" w:rsidRPr="00E64FCF" w:rsidRDefault="00082097" w:rsidP="00082097">
            <w:pPr>
              <w:jc w:val="center"/>
              <w:rPr>
                <w:rFonts w:ascii="Times New Roman" w:hAnsi="Times New Roman" w:cs="Times New Roman"/>
                <w:sz w:val="24"/>
              </w:rPr>
            </w:pPr>
            <w:r>
              <w:rPr>
                <w:rFonts w:ascii="Times New Roman" w:hAnsi="Times New Roman" w:cs="Times New Roman"/>
                <w:sz w:val="24"/>
              </w:rPr>
              <w:t>ТС, сетевые кабели</w:t>
            </w:r>
          </w:p>
        </w:tc>
      </w:tr>
    </w:tbl>
    <w:p w:rsidR="00E64FCF" w:rsidRDefault="00492235" w:rsidP="00492235">
      <w:pPr>
        <w:spacing w:after="0" w:line="360" w:lineRule="auto"/>
        <w:ind w:firstLine="567"/>
        <w:jc w:val="both"/>
        <w:rPr>
          <w:rFonts w:ascii="Times New Roman" w:hAnsi="Times New Roman" w:cs="Times New Roman"/>
          <w:sz w:val="28"/>
        </w:rPr>
      </w:pPr>
      <w:r>
        <w:rPr>
          <w:rFonts w:ascii="Times New Roman" w:hAnsi="Times New Roman" w:cs="Times New Roman"/>
          <w:sz w:val="28"/>
        </w:rPr>
        <w:t>Основные характеристики безопасности:</w:t>
      </w:r>
    </w:p>
    <w:p w:rsidR="00492235" w:rsidRDefault="00492235" w:rsidP="00492235">
      <w:pPr>
        <w:pStyle w:val="a5"/>
        <w:numPr>
          <w:ilvl w:val="0"/>
          <w:numId w:val="16"/>
        </w:numPr>
        <w:spacing w:after="0" w:line="360" w:lineRule="auto"/>
        <w:jc w:val="both"/>
        <w:rPr>
          <w:rFonts w:ascii="Times New Roman" w:hAnsi="Times New Roman" w:cs="Times New Roman"/>
          <w:sz w:val="28"/>
        </w:rPr>
      </w:pPr>
      <w:r>
        <w:rPr>
          <w:rFonts w:ascii="Times New Roman" w:hAnsi="Times New Roman" w:cs="Times New Roman"/>
          <w:sz w:val="28"/>
        </w:rPr>
        <w:t>Конфиденциальность;</w:t>
      </w:r>
    </w:p>
    <w:p w:rsidR="00492235" w:rsidRDefault="00492235" w:rsidP="00492235">
      <w:pPr>
        <w:pStyle w:val="a5"/>
        <w:numPr>
          <w:ilvl w:val="0"/>
          <w:numId w:val="16"/>
        </w:numPr>
        <w:spacing w:after="0" w:line="360" w:lineRule="auto"/>
        <w:jc w:val="both"/>
        <w:rPr>
          <w:rFonts w:ascii="Times New Roman" w:hAnsi="Times New Roman" w:cs="Times New Roman"/>
          <w:sz w:val="28"/>
        </w:rPr>
      </w:pPr>
      <w:r>
        <w:rPr>
          <w:rFonts w:ascii="Times New Roman" w:hAnsi="Times New Roman" w:cs="Times New Roman"/>
          <w:sz w:val="28"/>
        </w:rPr>
        <w:t>Целостность;</w:t>
      </w:r>
    </w:p>
    <w:p w:rsidR="00492235" w:rsidRDefault="00492235" w:rsidP="00492235">
      <w:pPr>
        <w:pStyle w:val="a5"/>
        <w:numPr>
          <w:ilvl w:val="0"/>
          <w:numId w:val="16"/>
        </w:numPr>
        <w:spacing w:after="0" w:line="360" w:lineRule="auto"/>
        <w:jc w:val="both"/>
        <w:rPr>
          <w:rFonts w:ascii="Times New Roman" w:hAnsi="Times New Roman" w:cs="Times New Roman"/>
          <w:sz w:val="28"/>
        </w:rPr>
      </w:pPr>
      <w:r>
        <w:rPr>
          <w:rFonts w:ascii="Times New Roman" w:hAnsi="Times New Roman" w:cs="Times New Roman"/>
          <w:sz w:val="28"/>
        </w:rPr>
        <w:t>Доступность.</w:t>
      </w:r>
    </w:p>
    <w:p w:rsidR="00492235" w:rsidRDefault="00A337B5" w:rsidP="00492235">
      <w:pPr>
        <w:spacing w:after="0" w:line="360" w:lineRule="auto"/>
        <w:ind w:firstLine="567"/>
        <w:jc w:val="both"/>
        <w:rPr>
          <w:rFonts w:ascii="Times New Roman" w:hAnsi="Times New Roman" w:cs="Times New Roman"/>
          <w:sz w:val="28"/>
        </w:rPr>
      </w:pPr>
      <w:r>
        <w:rPr>
          <w:rFonts w:ascii="Times New Roman" w:hAnsi="Times New Roman" w:cs="Times New Roman"/>
          <w:sz w:val="28"/>
        </w:rPr>
        <w:t>Рассмотрим характеристики безопасности защищаемой информации ИС Министерства социального развития Пермского края по ЛГО. (Таб. 7).</w:t>
      </w:r>
    </w:p>
    <w:p w:rsidR="006B3939" w:rsidRDefault="006B3939" w:rsidP="006B3939">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7 – Характеристики безопасности защиты информации в ИС</w:t>
      </w:r>
    </w:p>
    <w:tbl>
      <w:tblPr>
        <w:tblStyle w:val="affff"/>
        <w:tblW w:w="9492" w:type="dxa"/>
        <w:tblLook w:val="04A0"/>
      </w:tblPr>
      <w:tblGrid>
        <w:gridCol w:w="846"/>
        <w:gridCol w:w="1843"/>
        <w:gridCol w:w="2611"/>
        <w:gridCol w:w="2208"/>
        <w:gridCol w:w="1984"/>
      </w:tblGrid>
      <w:tr w:rsidR="00A337B5" w:rsidRPr="00A337B5" w:rsidTr="00A337B5">
        <w:tc>
          <w:tcPr>
            <w:tcW w:w="846" w:type="dxa"/>
            <w:vMerge w:val="restart"/>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 п/п</w:t>
            </w:r>
          </w:p>
        </w:tc>
        <w:tc>
          <w:tcPr>
            <w:tcW w:w="1843" w:type="dxa"/>
            <w:vMerge w:val="restart"/>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Объект угроз</w:t>
            </w:r>
          </w:p>
        </w:tc>
        <w:tc>
          <w:tcPr>
            <w:tcW w:w="6803" w:type="dxa"/>
            <w:gridSpan w:val="3"/>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Характеристики безопасности</w:t>
            </w:r>
          </w:p>
        </w:tc>
      </w:tr>
      <w:tr w:rsidR="00A337B5" w:rsidRPr="00A337B5" w:rsidTr="00A337B5">
        <w:tc>
          <w:tcPr>
            <w:tcW w:w="846" w:type="dxa"/>
            <w:vMerge/>
          </w:tcPr>
          <w:p w:rsidR="00A337B5" w:rsidRPr="00A337B5" w:rsidRDefault="00A337B5" w:rsidP="00A337B5">
            <w:pPr>
              <w:jc w:val="center"/>
              <w:rPr>
                <w:rFonts w:ascii="Times New Roman" w:hAnsi="Times New Roman" w:cs="Times New Roman"/>
                <w:b/>
                <w:sz w:val="24"/>
              </w:rPr>
            </w:pPr>
          </w:p>
        </w:tc>
        <w:tc>
          <w:tcPr>
            <w:tcW w:w="1843" w:type="dxa"/>
            <w:vMerge/>
          </w:tcPr>
          <w:p w:rsidR="00A337B5" w:rsidRPr="00A337B5" w:rsidRDefault="00A337B5" w:rsidP="00A337B5">
            <w:pPr>
              <w:jc w:val="center"/>
              <w:rPr>
                <w:rFonts w:ascii="Times New Roman" w:hAnsi="Times New Roman" w:cs="Times New Roman"/>
                <w:b/>
                <w:sz w:val="24"/>
              </w:rPr>
            </w:pPr>
          </w:p>
        </w:tc>
        <w:tc>
          <w:tcPr>
            <w:tcW w:w="2611" w:type="dxa"/>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Конфиденциальность</w:t>
            </w:r>
          </w:p>
        </w:tc>
        <w:tc>
          <w:tcPr>
            <w:tcW w:w="2208" w:type="dxa"/>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Целостность</w:t>
            </w:r>
          </w:p>
        </w:tc>
        <w:tc>
          <w:tcPr>
            <w:tcW w:w="1984" w:type="dxa"/>
          </w:tcPr>
          <w:p w:rsidR="00A337B5" w:rsidRPr="00A337B5" w:rsidRDefault="00A337B5" w:rsidP="00A337B5">
            <w:pPr>
              <w:jc w:val="center"/>
              <w:rPr>
                <w:rFonts w:ascii="Times New Roman" w:hAnsi="Times New Roman" w:cs="Times New Roman"/>
                <w:b/>
                <w:sz w:val="24"/>
              </w:rPr>
            </w:pPr>
            <w:r w:rsidRPr="00A337B5">
              <w:rPr>
                <w:rFonts w:ascii="Times New Roman" w:hAnsi="Times New Roman" w:cs="Times New Roman"/>
                <w:b/>
                <w:sz w:val="24"/>
              </w:rPr>
              <w:t>Доступность</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1</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ЗИ1</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2</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ЗИ2</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3</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ЗИ3</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4</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ЗИ4</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5</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ЗИ5</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A337B5" w:rsidRPr="00A337B5" w:rsidTr="00A337B5">
        <w:tc>
          <w:tcPr>
            <w:tcW w:w="846"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6</w:t>
            </w:r>
          </w:p>
        </w:tc>
        <w:tc>
          <w:tcPr>
            <w:tcW w:w="1843" w:type="dxa"/>
          </w:tcPr>
          <w:p w:rsidR="00A337B5" w:rsidRPr="00A337B5" w:rsidRDefault="00A337B5" w:rsidP="00584136">
            <w:pPr>
              <w:jc w:val="center"/>
              <w:rPr>
                <w:rFonts w:ascii="Times New Roman" w:hAnsi="Times New Roman" w:cs="Times New Roman"/>
                <w:sz w:val="24"/>
              </w:rPr>
            </w:pPr>
            <w:r>
              <w:rPr>
                <w:rFonts w:ascii="Times New Roman" w:hAnsi="Times New Roman" w:cs="Times New Roman"/>
                <w:sz w:val="24"/>
              </w:rPr>
              <w:t>ЗИ6</w:t>
            </w:r>
          </w:p>
        </w:tc>
        <w:tc>
          <w:tcPr>
            <w:tcW w:w="2611"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A337B5"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7</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СИ1</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8</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СИ2</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9</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СИ3</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10</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СИ4</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11</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СИ5</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12</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СИ6</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13</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СИ7</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14</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СИ8</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15</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СИ9</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16</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СИ10</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17</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СИ11</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18</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СИ12</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r w:rsidR="00584136" w:rsidRPr="00A337B5" w:rsidTr="00A337B5">
        <w:tc>
          <w:tcPr>
            <w:tcW w:w="846"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19</w:t>
            </w:r>
          </w:p>
        </w:tc>
        <w:tc>
          <w:tcPr>
            <w:tcW w:w="1843" w:type="dxa"/>
          </w:tcPr>
          <w:p w:rsidR="00584136" w:rsidRDefault="00584136" w:rsidP="00584136">
            <w:pPr>
              <w:jc w:val="center"/>
              <w:rPr>
                <w:rFonts w:ascii="Times New Roman" w:hAnsi="Times New Roman" w:cs="Times New Roman"/>
                <w:sz w:val="24"/>
              </w:rPr>
            </w:pPr>
            <w:r>
              <w:rPr>
                <w:rFonts w:ascii="Times New Roman" w:hAnsi="Times New Roman" w:cs="Times New Roman"/>
                <w:sz w:val="24"/>
              </w:rPr>
              <w:t>СИ13</w:t>
            </w:r>
          </w:p>
        </w:tc>
        <w:tc>
          <w:tcPr>
            <w:tcW w:w="2611"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2208"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c>
          <w:tcPr>
            <w:tcW w:w="1984" w:type="dxa"/>
          </w:tcPr>
          <w:p w:rsidR="00584136" w:rsidRPr="00A337B5" w:rsidRDefault="00584136" w:rsidP="00584136">
            <w:pPr>
              <w:jc w:val="center"/>
              <w:rPr>
                <w:rFonts w:ascii="Times New Roman" w:hAnsi="Times New Roman" w:cs="Times New Roman"/>
                <w:sz w:val="24"/>
              </w:rPr>
            </w:pPr>
            <w:r>
              <w:rPr>
                <w:rFonts w:ascii="Times New Roman" w:hAnsi="Times New Roman" w:cs="Times New Roman"/>
                <w:sz w:val="24"/>
              </w:rPr>
              <w:t>-</w:t>
            </w:r>
          </w:p>
        </w:tc>
      </w:tr>
    </w:tbl>
    <w:p w:rsidR="00A337B5" w:rsidRDefault="006B3939" w:rsidP="00492235">
      <w:pPr>
        <w:spacing w:after="0" w:line="360" w:lineRule="auto"/>
        <w:ind w:firstLine="567"/>
        <w:jc w:val="both"/>
        <w:rPr>
          <w:rFonts w:ascii="Times New Roman" w:hAnsi="Times New Roman" w:cs="Times New Roman"/>
          <w:sz w:val="28"/>
        </w:rPr>
      </w:pPr>
      <w:r>
        <w:rPr>
          <w:rFonts w:ascii="Times New Roman" w:hAnsi="Times New Roman" w:cs="Times New Roman"/>
          <w:sz w:val="28"/>
        </w:rPr>
        <w:t>Характеристики безопасности программного обеспечения ИС Министерства социального развития Пермского края по ЛГО (Таб. 8).</w:t>
      </w:r>
    </w:p>
    <w:p w:rsidR="00E2562C" w:rsidRDefault="00E2562C" w:rsidP="006B3939">
      <w:pPr>
        <w:spacing w:after="0" w:line="360" w:lineRule="auto"/>
        <w:ind w:firstLine="567"/>
        <w:jc w:val="right"/>
        <w:rPr>
          <w:rFonts w:ascii="Times New Roman" w:hAnsi="Times New Roman" w:cs="Times New Roman"/>
          <w:sz w:val="28"/>
        </w:rPr>
      </w:pPr>
    </w:p>
    <w:p w:rsidR="00E2562C" w:rsidRDefault="00E2562C" w:rsidP="006B3939">
      <w:pPr>
        <w:spacing w:after="0" w:line="360" w:lineRule="auto"/>
        <w:ind w:firstLine="567"/>
        <w:jc w:val="right"/>
        <w:rPr>
          <w:rFonts w:ascii="Times New Roman" w:hAnsi="Times New Roman" w:cs="Times New Roman"/>
          <w:sz w:val="28"/>
        </w:rPr>
      </w:pPr>
    </w:p>
    <w:p w:rsidR="006B3939" w:rsidRDefault="006B3939" w:rsidP="006B3939">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8 – Характеристики безопасности ПО в ИС</w:t>
      </w:r>
    </w:p>
    <w:tbl>
      <w:tblPr>
        <w:tblStyle w:val="affff"/>
        <w:tblW w:w="9492" w:type="dxa"/>
        <w:tblLook w:val="04A0"/>
      </w:tblPr>
      <w:tblGrid>
        <w:gridCol w:w="846"/>
        <w:gridCol w:w="1843"/>
        <w:gridCol w:w="2611"/>
        <w:gridCol w:w="2208"/>
        <w:gridCol w:w="1984"/>
      </w:tblGrid>
      <w:tr w:rsidR="006B3939" w:rsidRPr="00A337B5" w:rsidTr="005C7184">
        <w:tc>
          <w:tcPr>
            <w:tcW w:w="846" w:type="dxa"/>
            <w:vMerge w:val="restart"/>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 п/п</w:t>
            </w:r>
          </w:p>
        </w:tc>
        <w:tc>
          <w:tcPr>
            <w:tcW w:w="1843" w:type="dxa"/>
            <w:vMerge w:val="restart"/>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Объект угроз</w:t>
            </w:r>
          </w:p>
        </w:tc>
        <w:tc>
          <w:tcPr>
            <w:tcW w:w="6803" w:type="dxa"/>
            <w:gridSpan w:val="3"/>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Характеристики безопасности</w:t>
            </w:r>
          </w:p>
        </w:tc>
      </w:tr>
      <w:tr w:rsidR="006B3939" w:rsidRPr="00A337B5" w:rsidTr="005C7184">
        <w:tc>
          <w:tcPr>
            <w:tcW w:w="846" w:type="dxa"/>
            <w:vMerge/>
          </w:tcPr>
          <w:p w:rsidR="006B3939" w:rsidRPr="00A337B5" w:rsidRDefault="006B3939" w:rsidP="005C7184">
            <w:pPr>
              <w:jc w:val="center"/>
              <w:rPr>
                <w:rFonts w:ascii="Times New Roman" w:hAnsi="Times New Roman" w:cs="Times New Roman"/>
                <w:b/>
                <w:sz w:val="24"/>
              </w:rPr>
            </w:pPr>
          </w:p>
        </w:tc>
        <w:tc>
          <w:tcPr>
            <w:tcW w:w="1843" w:type="dxa"/>
            <w:vMerge/>
          </w:tcPr>
          <w:p w:rsidR="006B3939" w:rsidRPr="00A337B5" w:rsidRDefault="006B3939" w:rsidP="005C7184">
            <w:pPr>
              <w:jc w:val="center"/>
              <w:rPr>
                <w:rFonts w:ascii="Times New Roman" w:hAnsi="Times New Roman" w:cs="Times New Roman"/>
                <w:b/>
                <w:sz w:val="24"/>
              </w:rPr>
            </w:pPr>
          </w:p>
        </w:tc>
        <w:tc>
          <w:tcPr>
            <w:tcW w:w="2611" w:type="dxa"/>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Конфиденциальность</w:t>
            </w:r>
          </w:p>
        </w:tc>
        <w:tc>
          <w:tcPr>
            <w:tcW w:w="2208" w:type="dxa"/>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Целостность</w:t>
            </w:r>
          </w:p>
        </w:tc>
        <w:tc>
          <w:tcPr>
            <w:tcW w:w="1984" w:type="dxa"/>
          </w:tcPr>
          <w:p w:rsidR="006B3939" w:rsidRPr="00A337B5" w:rsidRDefault="006B3939" w:rsidP="005C7184">
            <w:pPr>
              <w:jc w:val="center"/>
              <w:rPr>
                <w:rFonts w:ascii="Times New Roman" w:hAnsi="Times New Roman" w:cs="Times New Roman"/>
                <w:b/>
                <w:sz w:val="24"/>
              </w:rPr>
            </w:pPr>
            <w:r w:rsidRPr="00A337B5">
              <w:rPr>
                <w:rFonts w:ascii="Times New Roman" w:hAnsi="Times New Roman" w:cs="Times New Roman"/>
                <w:b/>
                <w:sz w:val="24"/>
              </w:rPr>
              <w:t>Доступность</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1</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ПО1</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2</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ПО2</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3</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ПО3</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4</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ПО4</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5</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ПО5</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6</w:t>
            </w:r>
          </w:p>
        </w:tc>
        <w:tc>
          <w:tcPr>
            <w:tcW w:w="1843"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ПО6</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r w:rsidR="006B3939" w:rsidRPr="00A337B5" w:rsidTr="005C7184">
        <w:tc>
          <w:tcPr>
            <w:tcW w:w="846"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7</w:t>
            </w:r>
          </w:p>
        </w:tc>
        <w:tc>
          <w:tcPr>
            <w:tcW w:w="1843" w:type="dxa"/>
          </w:tcPr>
          <w:p w:rsidR="006B3939" w:rsidRDefault="006B3939" w:rsidP="005C7184">
            <w:pPr>
              <w:jc w:val="center"/>
              <w:rPr>
                <w:rFonts w:ascii="Times New Roman" w:hAnsi="Times New Roman" w:cs="Times New Roman"/>
                <w:sz w:val="24"/>
              </w:rPr>
            </w:pPr>
            <w:r>
              <w:rPr>
                <w:rFonts w:ascii="Times New Roman" w:hAnsi="Times New Roman" w:cs="Times New Roman"/>
                <w:sz w:val="24"/>
              </w:rPr>
              <w:t>ПО7</w:t>
            </w:r>
          </w:p>
        </w:tc>
        <w:tc>
          <w:tcPr>
            <w:tcW w:w="2611"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2208"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c>
          <w:tcPr>
            <w:tcW w:w="1984" w:type="dxa"/>
          </w:tcPr>
          <w:p w:rsidR="006B3939" w:rsidRPr="00A337B5" w:rsidRDefault="006B3939" w:rsidP="005C7184">
            <w:pPr>
              <w:jc w:val="center"/>
              <w:rPr>
                <w:rFonts w:ascii="Times New Roman" w:hAnsi="Times New Roman" w:cs="Times New Roman"/>
                <w:sz w:val="24"/>
              </w:rPr>
            </w:pPr>
            <w:r>
              <w:rPr>
                <w:rFonts w:ascii="Times New Roman" w:hAnsi="Times New Roman" w:cs="Times New Roman"/>
                <w:sz w:val="24"/>
              </w:rPr>
              <w:t>+</w:t>
            </w:r>
          </w:p>
        </w:tc>
      </w:tr>
    </w:tbl>
    <w:p w:rsidR="00F47B45" w:rsidRDefault="00F47B45" w:rsidP="00F47B45">
      <w:pPr>
        <w:spacing w:before="240" w:after="0" w:line="360" w:lineRule="auto"/>
        <w:ind w:firstLine="567"/>
        <w:jc w:val="both"/>
        <w:rPr>
          <w:rFonts w:ascii="Times New Roman" w:hAnsi="Times New Roman" w:cs="Times New Roman"/>
        </w:rPr>
      </w:pPr>
      <w:r w:rsidRPr="00F47B45">
        <w:rPr>
          <w:rFonts w:ascii="Times New Roman" w:hAnsi="Times New Roman" w:cs="Times New Roman"/>
          <w:sz w:val="28"/>
        </w:rPr>
        <w:t>Характеристика безопасности технических средств ИС (Таб. 9)</w:t>
      </w:r>
      <w:r>
        <w:rPr>
          <w:rFonts w:ascii="Times New Roman" w:hAnsi="Times New Roman" w:cs="Times New Roman"/>
        </w:rPr>
        <w:t>.</w:t>
      </w:r>
    </w:p>
    <w:p w:rsidR="00E2562C" w:rsidRPr="00E2562C" w:rsidRDefault="00E2562C" w:rsidP="00E2562C">
      <w:pPr>
        <w:spacing w:before="240" w:after="0" w:line="360" w:lineRule="auto"/>
        <w:ind w:firstLine="567"/>
        <w:jc w:val="right"/>
        <w:rPr>
          <w:rFonts w:ascii="Times New Roman" w:hAnsi="Times New Roman" w:cs="Times New Roman"/>
          <w:sz w:val="28"/>
        </w:rPr>
      </w:pPr>
      <w:r w:rsidRPr="00E2562C">
        <w:rPr>
          <w:rFonts w:ascii="Times New Roman" w:hAnsi="Times New Roman" w:cs="Times New Roman"/>
          <w:sz w:val="28"/>
        </w:rPr>
        <w:t>Таблица 9 – Характеристика безопасности ТС ИС</w:t>
      </w:r>
    </w:p>
    <w:tbl>
      <w:tblPr>
        <w:tblStyle w:val="affff"/>
        <w:tblW w:w="9492" w:type="dxa"/>
        <w:tblLook w:val="04A0"/>
      </w:tblPr>
      <w:tblGrid>
        <w:gridCol w:w="846"/>
        <w:gridCol w:w="1843"/>
        <w:gridCol w:w="2611"/>
        <w:gridCol w:w="2208"/>
        <w:gridCol w:w="1984"/>
      </w:tblGrid>
      <w:tr w:rsidR="00F47B45" w:rsidRPr="00A337B5" w:rsidTr="00E2562C">
        <w:tc>
          <w:tcPr>
            <w:tcW w:w="846" w:type="dxa"/>
            <w:vMerge w:val="restart"/>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 п/п</w:t>
            </w:r>
          </w:p>
        </w:tc>
        <w:tc>
          <w:tcPr>
            <w:tcW w:w="1843" w:type="dxa"/>
            <w:vMerge w:val="restart"/>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Объект угроз</w:t>
            </w:r>
          </w:p>
        </w:tc>
        <w:tc>
          <w:tcPr>
            <w:tcW w:w="6803" w:type="dxa"/>
            <w:gridSpan w:val="3"/>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Характеристики безопасности</w:t>
            </w:r>
          </w:p>
        </w:tc>
      </w:tr>
      <w:tr w:rsidR="00F47B45" w:rsidRPr="00A337B5" w:rsidTr="00E2562C">
        <w:tc>
          <w:tcPr>
            <w:tcW w:w="846" w:type="dxa"/>
            <w:vMerge/>
          </w:tcPr>
          <w:p w:rsidR="00F47B45" w:rsidRPr="00A337B5" w:rsidRDefault="00F47B45" w:rsidP="005C7184">
            <w:pPr>
              <w:jc w:val="center"/>
              <w:rPr>
                <w:rFonts w:ascii="Times New Roman" w:hAnsi="Times New Roman" w:cs="Times New Roman"/>
                <w:b/>
                <w:sz w:val="24"/>
              </w:rPr>
            </w:pPr>
          </w:p>
        </w:tc>
        <w:tc>
          <w:tcPr>
            <w:tcW w:w="1843" w:type="dxa"/>
            <w:vMerge/>
          </w:tcPr>
          <w:p w:rsidR="00F47B45" w:rsidRPr="00A337B5" w:rsidRDefault="00F47B45" w:rsidP="005C7184">
            <w:pPr>
              <w:jc w:val="center"/>
              <w:rPr>
                <w:rFonts w:ascii="Times New Roman" w:hAnsi="Times New Roman" w:cs="Times New Roman"/>
                <w:b/>
                <w:sz w:val="24"/>
              </w:rPr>
            </w:pPr>
          </w:p>
        </w:tc>
        <w:tc>
          <w:tcPr>
            <w:tcW w:w="2611" w:type="dxa"/>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Конфиденциальность</w:t>
            </w:r>
          </w:p>
        </w:tc>
        <w:tc>
          <w:tcPr>
            <w:tcW w:w="2208" w:type="dxa"/>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Целостность</w:t>
            </w:r>
          </w:p>
        </w:tc>
        <w:tc>
          <w:tcPr>
            <w:tcW w:w="1984" w:type="dxa"/>
          </w:tcPr>
          <w:p w:rsidR="00F47B45" w:rsidRPr="00A337B5" w:rsidRDefault="00F47B45" w:rsidP="005C7184">
            <w:pPr>
              <w:jc w:val="center"/>
              <w:rPr>
                <w:rFonts w:ascii="Times New Roman" w:hAnsi="Times New Roman" w:cs="Times New Roman"/>
                <w:b/>
                <w:sz w:val="24"/>
              </w:rPr>
            </w:pPr>
            <w:r w:rsidRPr="00A337B5">
              <w:rPr>
                <w:rFonts w:ascii="Times New Roman" w:hAnsi="Times New Roman" w:cs="Times New Roman"/>
                <w:b/>
                <w:sz w:val="24"/>
              </w:rPr>
              <w:t>Доступность</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1</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ТС1</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2</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ТС2</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3</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ТС3</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4</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ТС4</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5</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ТС5</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6</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ТС6</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7</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ТС7</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8</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ТС8</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9</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ТС9</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10</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ТС10</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r w:rsidR="00F47B45" w:rsidRPr="00A337B5" w:rsidTr="00E2562C">
        <w:tc>
          <w:tcPr>
            <w:tcW w:w="846"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11</w:t>
            </w:r>
          </w:p>
        </w:tc>
        <w:tc>
          <w:tcPr>
            <w:tcW w:w="1843" w:type="dxa"/>
            <w:vAlign w:val="center"/>
          </w:tcPr>
          <w:p w:rsidR="00F47B45" w:rsidRPr="00D94BC8" w:rsidRDefault="00F47B45" w:rsidP="00F47B45">
            <w:pPr>
              <w:jc w:val="center"/>
              <w:rPr>
                <w:rFonts w:ascii="Times New Roman" w:hAnsi="Times New Roman" w:cs="Times New Roman"/>
                <w:sz w:val="24"/>
              </w:rPr>
            </w:pPr>
            <w:r>
              <w:rPr>
                <w:rFonts w:ascii="Times New Roman" w:hAnsi="Times New Roman" w:cs="Times New Roman"/>
                <w:sz w:val="24"/>
              </w:rPr>
              <w:t>ТС11</w:t>
            </w:r>
          </w:p>
        </w:tc>
        <w:tc>
          <w:tcPr>
            <w:tcW w:w="2611"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2208"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c>
          <w:tcPr>
            <w:tcW w:w="1984" w:type="dxa"/>
          </w:tcPr>
          <w:p w:rsidR="00F47B45" w:rsidRPr="00A337B5" w:rsidRDefault="00F47B45" w:rsidP="00F47B45">
            <w:pPr>
              <w:jc w:val="center"/>
              <w:rPr>
                <w:rFonts w:ascii="Times New Roman" w:hAnsi="Times New Roman" w:cs="Times New Roman"/>
                <w:sz w:val="24"/>
              </w:rPr>
            </w:pPr>
            <w:r>
              <w:rPr>
                <w:rFonts w:ascii="Times New Roman" w:hAnsi="Times New Roman" w:cs="Times New Roman"/>
                <w:sz w:val="24"/>
              </w:rPr>
              <w:t>+</w:t>
            </w:r>
          </w:p>
        </w:tc>
      </w:tr>
    </w:tbl>
    <w:p w:rsidR="00947887" w:rsidRDefault="00947887" w:rsidP="00947887">
      <w:pPr>
        <w:spacing w:after="0" w:line="360" w:lineRule="auto"/>
        <w:ind w:firstLine="567"/>
        <w:jc w:val="both"/>
        <w:rPr>
          <w:rFonts w:ascii="Times New Roman" w:hAnsi="Times New Roman" w:cs="Times New Roman"/>
          <w:sz w:val="28"/>
        </w:rPr>
      </w:pPr>
      <w:r>
        <w:rPr>
          <w:rFonts w:ascii="Times New Roman" w:hAnsi="Times New Roman" w:cs="Times New Roman"/>
          <w:sz w:val="28"/>
        </w:rPr>
        <w:t>Нарушение характеристик безопасности ТС может привести к нарушениям характеристик ПО, ЗИ и СИ, обрабатываемой на данном ТС или при его помощи.</w:t>
      </w:r>
    </w:p>
    <w:p w:rsidR="008D3289" w:rsidRDefault="00947887" w:rsidP="00947887">
      <w:pPr>
        <w:spacing w:after="0" w:line="360" w:lineRule="auto"/>
        <w:ind w:firstLine="567"/>
        <w:jc w:val="both"/>
        <w:rPr>
          <w:rFonts w:ascii="Times New Roman" w:hAnsi="Times New Roman" w:cs="Times New Roman"/>
          <w:sz w:val="28"/>
        </w:rPr>
      </w:pPr>
      <w:r>
        <w:rPr>
          <w:rFonts w:ascii="Times New Roman" w:hAnsi="Times New Roman" w:cs="Times New Roman"/>
          <w:sz w:val="28"/>
        </w:rPr>
        <w:t>Нарушение характеристик безопасности ПО может привести к нарушению доступности ЗИ и СИ, обрабатываемой при помощи этого ПО.</w:t>
      </w:r>
    </w:p>
    <w:p w:rsidR="008D3289" w:rsidRDefault="008D3289" w:rsidP="00947887">
      <w:pPr>
        <w:spacing w:after="0" w:line="360" w:lineRule="auto"/>
        <w:ind w:firstLine="567"/>
        <w:jc w:val="both"/>
        <w:rPr>
          <w:rFonts w:ascii="Times New Roman" w:hAnsi="Times New Roman" w:cs="Times New Roman"/>
          <w:sz w:val="28"/>
        </w:rPr>
      </w:pPr>
      <w:r>
        <w:rPr>
          <w:rFonts w:ascii="Times New Roman" w:hAnsi="Times New Roman" w:cs="Times New Roman"/>
          <w:sz w:val="28"/>
        </w:rPr>
        <w:t>Соотношение ТС, ПО, ЗИ и СИ представим в таблице 10.</w:t>
      </w:r>
    </w:p>
    <w:p w:rsidR="00E2562C" w:rsidRDefault="00E2562C" w:rsidP="008D3289">
      <w:pPr>
        <w:spacing w:after="0" w:line="360" w:lineRule="auto"/>
        <w:ind w:firstLine="567"/>
        <w:jc w:val="right"/>
        <w:rPr>
          <w:rFonts w:ascii="Times New Roman" w:hAnsi="Times New Roman" w:cs="Times New Roman"/>
          <w:sz w:val="28"/>
        </w:rPr>
      </w:pPr>
    </w:p>
    <w:p w:rsidR="00E2562C" w:rsidRDefault="00E2562C" w:rsidP="008D3289">
      <w:pPr>
        <w:spacing w:after="0" w:line="360" w:lineRule="auto"/>
        <w:ind w:firstLine="567"/>
        <w:jc w:val="right"/>
        <w:rPr>
          <w:rFonts w:ascii="Times New Roman" w:hAnsi="Times New Roman" w:cs="Times New Roman"/>
          <w:sz w:val="28"/>
        </w:rPr>
      </w:pPr>
    </w:p>
    <w:p w:rsidR="00E2562C" w:rsidRDefault="00E2562C" w:rsidP="008D3289">
      <w:pPr>
        <w:spacing w:after="0" w:line="360" w:lineRule="auto"/>
        <w:ind w:firstLine="567"/>
        <w:jc w:val="right"/>
        <w:rPr>
          <w:rFonts w:ascii="Times New Roman" w:hAnsi="Times New Roman" w:cs="Times New Roman"/>
          <w:sz w:val="28"/>
        </w:rPr>
      </w:pPr>
    </w:p>
    <w:p w:rsidR="00E2562C" w:rsidRDefault="00E2562C" w:rsidP="008D3289">
      <w:pPr>
        <w:spacing w:after="0" w:line="360" w:lineRule="auto"/>
        <w:ind w:firstLine="567"/>
        <w:jc w:val="right"/>
        <w:rPr>
          <w:rFonts w:ascii="Times New Roman" w:hAnsi="Times New Roman" w:cs="Times New Roman"/>
          <w:sz w:val="28"/>
        </w:rPr>
      </w:pPr>
    </w:p>
    <w:p w:rsidR="00E2562C" w:rsidRDefault="00E2562C" w:rsidP="008D3289">
      <w:pPr>
        <w:spacing w:after="0" w:line="360" w:lineRule="auto"/>
        <w:ind w:firstLine="567"/>
        <w:jc w:val="right"/>
        <w:rPr>
          <w:rFonts w:ascii="Times New Roman" w:hAnsi="Times New Roman" w:cs="Times New Roman"/>
          <w:sz w:val="28"/>
        </w:rPr>
      </w:pPr>
    </w:p>
    <w:p w:rsidR="00D655BC" w:rsidRDefault="00D655BC" w:rsidP="008D3289">
      <w:pPr>
        <w:spacing w:after="0" w:line="360" w:lineRule="auto"/>
        <w:ind w:firstLine="567"/>
        <w:jc w:val="right"/>
        <w:rPr>
          <w:rFonts w:ascii="Times New Roman" w:hAnsi="Times New Roman" w:cs="Times New Roman"/>
          <w:sz w:val="28"/>
        </w:rPr>
      </w:pPr>
    </w:p>
    <w:p w:rsidR="008D3289" w:rsidRDefault="008D3289" w:rsidP="008D3289">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10 – Соотношение СИ, ПО, ЗИ и СИ</w:t>
      </w:r>
    </w:p>
    <w:tbl>
      <w:tblPr>
        <w:tblStyle w:val="affff"/>
        <w:tblW w:w="9388" w:type="dxa"/>
        <w:jc w:val="center"/>
        <w:tblLook w:val="04A0"/>
      </w:tblPr>
      <w:tblGrid>
        <w:gridCol w:w="2272"/>
        <w:gridCol w:w="2542"/>
        <w:gridCol w:w="2273"/>
        <w:gridCol w:w="2301"/>
      </w:tblGrid>
      <w:tr w:rsidR="008D3289" w:rsidTr="008D3289">
        <w:trPr>
          <w:trHeight w:val="764"/>
          <w:jc w:val="center"/>
        </w:trPr>
        <w:tc>
          <w:tcPr>
            <w:tcW w:w="2272" w:type="dxa"/>
            <w:vMerge w:val="restart"/>
            <w:vAlign w:val="center"/>
          </w:tcPr>
          <w:p w:rsidR="008D3289" w:rsidRPr="00530EF2" w:rsidRDefault="008D3289" w:rsidP="008D3289">
            <w:pPr>
              <w:jc w:val="center"/>
              <w:rPr>
                <w:rFonts w:ascii="Times New Roman" w:hAnsi="Times New Roman" w:cs="Times New Roman"/>
                <w:b/>
                <w:sz w:val="24"/>
              </w:rPr>
            </w:pPr>
            <w:r w:rsidRPr="00530EF2">
              <w:rPr>
                <w:rFonts w:ascii="Times New Roman" w:hAnsi="Times New Roman" w:cs="Times New Roman"/>
                <w:b/>
                <w:sz w:val="24"/>
              </w:rPr>
              <w:t>Техническое средство</w:t>
            </w:r>
          </w:p>
        </w:tc>
        <w:tc>
          <w:tcPr>
            <w:tcW w:w="2542" w:type="dxa"/>
            <w:vMerge w:val="restart"/>
            <w:vAlign w:val="center"/>
          </w:tcPr>
          <w:p w:rsidR="008D3289" w:rsidRPr="00530EF2" w:rsidRDefault="008D3289" w:rsidP="008D3289">
            <w:pPr>
              <w:jc w:val="center"/>
              <w:rPr>
                <w:rFonts w:ascii="Times New Roman" w:hAnsi="Times New Roman" w:cs="Times New Roman"/>
                <w:b/>
                <w:sz w:val="24"/>
              </w:rPr>
            </w:pPr>
            <w:r w:rsidRPr="00530EF2">
              <w:rPr>
                <w:rFonts w:ascii="Times New Roman" w:hAnsi="Times New Roman" w:cs="Times New Roman"/>
                <w:b/>
                <w:sz w:val="24"/>
              </w:rPr>
              <w:t>Функционирующее ПО</w:t>
            </w:r>
          </w:p>
        </w:tc>
        <w:tc>
          <w:tcPr>
            <w:tcW w:w="4574" w:type="dxa"/>
            <w:gridSpan w:val="2"/>
          </w:tcPr>
          <w:p w:rsidR="008D3289" w:rsidRPr="00530EF2" w:rsidRDefault="008D3289" w:rsidP="008D3289">
            <w:pPr>
              <w:jc w:val="center"/>
              <w:rPr>
                <w:rFonts w:ascii="Times New Roman" w:hAnsi="Times New Roman" w:cs="Times New Roman"/>
                <w:b/>
                <w:sz w:val="24"/>
              </w:rPr>
            </w:pPr>
            <w:r w:rsidRPr="00530EF2">
              <w:rPr>
                <w:rFonts w:ascii="Times New Roman" w:hAnsi="Times New Roman" w:cs="Times New Roman"/>
                <w:b/>
                <w:sz w:val="24"/>
              </w:rPr>
              <w:t>Обрабатываемая, хранящаяся, передаваемая информация</w:t>
            </w:r>
          </w:p>
        </w:tc>
      </w:tr>
      <w:tr w:rsidR="008D3289" w:rsidTr="008D3289">
        <w:trPr>
          <w:trHeight w:val="779"/>
          <w:jc w:val="center"/>
        </w:trPr>
        <w:tc>
          <w:tcPr>
            <w:tcW w:w="2272" w:type="dxa"/>
            <w:vMerge/>
          </w:tcPr>
          <w:p w:rsidR="008D3289" w:rsidRPr="00530EF2" w:rsidRDefault="008D3289" w:rsidP="008D3289">
            <w:pPr>
              <w:jc w:val="center"/>
              <w:rPr>
                <w:rFonts w:ascii="Times New Roman" w:hAnsi="Times New Roman" w:cs="Times New Roman"/>
                <w:b/>
                <w:sz w:val="24"/>
              </w:rPr>
            </w:pPr>
          </w:p>
        </w:tc>
        <w:tc>
          <w:tcPr>
            <w:tcW w:w="2542" w:type="dxa"/>
            <w:vMerge/>
          </w:tcPr>
          <w:p w:rsidR="008D3289" w:rsidRPr="00530EF2" w:rsidRDefault="008D3289" w:rsidP="008D3289">
            <w:pPr>
              <w:jc w:val="center"/>
              <w:rPr>
                <w:rFonts w:ascii="Times New Roman" w:hAnsi="Times New Roman" w:cs="Times New Roman"/>
                <w:b/>
                <w:sz w:val="24"/>
              </w:rPr>
            </w:pPr>
          </w:p>
        </w:tc>
        <w:tc>
          <w:tcPr>
            <w:tcW w:w="2273" w:type="dxa"/>
          </w:tcPr>
          <w:p w:rsidR="008D3289" w:rsidRPr="00530EF2" w:rsidRDefault="008D3289" w:rsidP="008D3289">
            <w:pPr>
              <w:jc w:val="center"/>
              <w:rPr>
                <w:rFonts w:ascii="Times New Roman" w:hAnsi="Times New Roman" w:cs="Times New Roman"/>
                <w:b/>
                <w:sz w:val="24"/>
              </w:rPr>
            </w:pPr>
            <w:r w:rsidRPr="00530EF2">
              <w:rPr>
                <w:rFonts w:ascii="Times New Roman" w:hAnsi="Times New Roman" w:cs="Times New Roman"/>
                <w:b/>
                <w:sz w:val="24"/>
              </w:rPr>
              <w:t>Защищаемая информация</w:t>
            </w:r>
          </w:p>
        </w:tc>
        <w:tc>
          <w:tcPr>
            <w:tcW w:w="2301" w:type="dxa"/>
          </w:tcPr>
          <w:p w:rsidR="008D3289" w:rsidRPr="00530EF2" w:rsidRDefault="008D3289" w:rsidP="008D3289">
            <w:pPr>
              <w:jc w:val="center"/>
              <w:rPr>
                <w:rFonts w:ascii="Times New Roman" w:hAnsi="Times New Roman" w:cs="Times New Roman"/>
                <w:b/>
                <w:sz w:val="24"/>
              </w:rPr>
            </w:pPr>
            <w:r w:rsidRPr="00530EF2">
              <w:rPr>
                <w:rFonts w:ascii="Times New Roman" w:hAnsi="Times New Roman" w:cs="Times New Roman"/>
                <w:b/>
                <w:sz w:val="24"/>
              </w:rPr>
              <w:t>Сопутствующая информация</w:t>
            </w:r>
          </w:p>
        </w:tc>
      </w:tr>
      <w:tr w:rsidR="008D3289" w:rsidTr="005C7184">
        <w:trPr>
          <w:trHeight w:val="366"/>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ТС1</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ПО1, ПО2, ПО3, ПО5, ПО6</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СИ1, СИ4, СИ7, СИ10</w:t>
            </w:r>
          </w:p>
        </w:tc>
      </w:tr>
      <w:tr w:rsidR="008D3289" w:rsidTr="005C7184">
        <w:trPr>
          <w:trHeight w:val="382"/>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ТС2</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ПО1, ПО2, ПО3, ПО5, ПО6</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ЗИ1</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СИ3, СИ4, СИ7, СИ10</w:t>
            </w:r>
          </w:p>
        </w:tc>
      </w:tr>
      <w:tr w:rsidR="008D3289" w:rsidTr="005C7184">
        <w:trPr>
          <w:trHeight w:val="382"/>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ТС3</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СИ5, СИ9, СИ10</w:t>
            </w:r>
          </w:p>
        </w:tc>
      </w:tr>
      <w:tr w:rsidR="008D3289" w:rsidTr="005C7184">
        <w:trPr>
          <w:trHeight w:val="382"/>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ТС5</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ЗИ5</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СИ6, СИ8, СИ10</w:t>
            </w:r>
          </w:p>
        </w:tc>
      </w:tr>
      <w:tr w:rsidR="008D3289" w:rsidTr="005C7184">
        <w:trPr>
          <w:trHeight w:val="382"/>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ТС8</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ЗИ4</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w:t>
            </w:r>
          </w:p>
        </w:tc>
      </w:tr>
      <w:tr w:rsidR="008D3289" w:rsidTr="005C7184">
        <w:trPr>
          <w:trHeight w:val="382"/>
          <w:jc w:val="center"/>
        </w:trPr>
        <w:tc>
          <w:tcPr>
            <w:tcW w:w="2272" w:type="dxa"/>
            <w:vAlign w:val="center"/>
          </w:tcPr>
          <w:p w:rsidR="008D3289" w:rsidRPr="00D94BC8" w:rsidRDefault="008D3289" w:rsidP="008D3289">
            <w:pPr>
              <w:jc w:val="center"/>
              <w:rPr>
                <w:rFonts w:ascii="Times New Roman" w:hAnsi="Times New Roman" w:cs="Times New Roman"/>
                <w:sz w:val="24"/>
              </w:rPr>
            </w:pPr>
            <w:r>
              <w:rPr>
                <w:rFonts w:ascii="Times New Roman" w:hAnsi="Times New Roman" w:cs="Times New Roman"/>
                <w:sz w:val="24"/>
              </w:rPr>
              <w:t>ТС9</w:t>
            </w:r>
          </w:p>
        </w:tc>
        <w:tc>
          <w:tcPr>
            <w:tcW w:w="2542" w:type="dxa"/>
          </w:tcPr>
          <w:p w:rsidR="008D3289" w:rsidRDefault="00875DBD" w:rsidP="00875DBD">
            <w:pPr>
              <w:jc w:val="center"/>
              <w:rPr>
                <w:rFonts w:ascii="Times New Roman" w:hAnsi="Times New Roman" w:cs="Times New Roman"/>
              </w:rPr>
            </w:pPr>
            <w:r>
              <w:rPr>
                <w:rFonts w:ascii="Times New Roman" w:hAnsi="Times New Roman" w:cs="Times New Roman"/>
              </w:rPr>
              <w:t>-</w:t>
            </w:r>
          </w:p>
        </w:tc>
        <w:tc>
          <w:tcPr>
            <w:tcW w:w="2273" w:type="dxa"/>
          </w:tcPr>
          <w:p w:rsidR="008D3289" w:rsidRDefault="00875DBD" w:rsidP="00875DBD">
            <w:pPr>
              <w:jc w:val="center"/>
              <w:rPr>
                <w:rFonts w:ascii="Times New Roman" w:hAnsi="Times New Roman" w:cs="Times New Roman"/>
              </w:rPr>
            </w:pPr>
            <w:r>
              <w:rPr>
                <w:rFonts w:ascii="Times New Roman" w:hAnsi="Times New Roman" w:cs="Times New Roman"/>
              </w:rPr>
              <w:t>ЗИ2</w:t>
            </w:r>
          </w:p>
        </w:tc>
        <w:tc>
          <w:tcPr>
            <w:tcW w:w="2301" w:type="dxa"/>
          </w:tcPr>
          <w:p w:rsidR="008D3289" w:rsidRDefault="00875DBD" w:rsidP="00875DBD">
            <w:pPr>
              <w:jc w:val="center"/>
              <w:rPr>
                <w:rFonts w:ascii="Times New Roman" w:hAnsi="Times New Roman" w:cs="Times New Roman"/>
              </w:rPr>
            </w:pPr>
            <w:r>
              <w:rPr>
                <w:rFonts w:ascii="Times New Roman" w:hAnsi="Times New Roman" w:cs="Times New Roman"/>
              </w:rPr>
              <w:t>СИ2, СИ13</w:t>
            </w:r>
          </w:p>
        </w:tc>
      </w:tr>
    </w:tbl>
    <w:p w:rsidR="00D25850" w:rsidRDefault="00D25850" w:rsidP="00D25850">
      <w:pPr>
        <w:spacing w:after="0" w:line="360" w:lineRule="auto"/>
        <w:ind w:firstLine="567"/>
        <w:jc w:val="both"/>
        <w:rPr>
          <w:rFonts w:ascii="Times New Roman" w:hAnsi="Times New Roman" w:cs="Times New Roman"/>
          <w:sz w:val="28"/>
        </w:rPr>
      </w:pPr>
      <w:r w:rsidRPr="00D25850">
        <w:rPr>
          <w:rFonts w:ascii="Times New Roman" w:hAnsi="Times New Roman" w:cs="Times New Roman"/>
          <w:sz w:val="28"/>
        </w:rPr>
        <w:t>Данные таблицы созданы и упорядочены опираясь на базовую модель угроз</w:t>
      </w:r>
      <w:r w:rsidR="003D54A0">
        <w:rPr>
          <w:rFonts w:ascii="Times New Roman" w:hAnsi="Times New Roman" w:cs="Times New Roman"/>
          <w:sz w:val="28"/>
        </w:rPr>
        <w:t xml:space="preserve"> ФСТЭК</w:t>
      </w:r>
      <w:r w:rsidR="003D54A0" w:rsidRPr="003D54A0">
        <w:rPr>
          <w:rFonts w:ascii="Times New Roman" w:hAnsi="Times New Roman" w:cs="Times New Roman"/>
          <w:sz w:val="28"/>
          <w:szCs w:val="28"/>
        </w:rPr>
        <w:t>, данная модель содержит систематизированный перечень угроз безопасности персональных данных при их обработке в информационных системах персональных данных.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w:t>
      </w:r>
      <w:proofErr w:type="spellStart"/>
      <w:r w:rsidR="003D54A0" w:rsidRPr="003D54A0">
        <w:rPr>
          <w:rFonts w:ascii="Times New Roman" w:hAnsi="Times New Roman" w:cs="Times New Roman"/>
          <w:sz w:val="28"/>
          <w:szCs w:val="28"/>
        </w:rPr>
        <w:t>ПДн</w:t>
      </w:r>
      <w:proofErr w:type="spellEnd"/>
      <w:r w:rsidR="003D54A0" w:rsidRPr="003D54A0">
        <w:rPr>
          <w:rFonts w:ascii="Times New Roman" w:hAnsi="Times New Roman" w:cs="Times New Roman"/>
          <w:sz w:val="28"/>
          <w:szCs w:val="28"/>
        </w:rPr>
        <w:t>), которое ведет к ущербу жизненно важных интересов личности. Общества и государства</w:t>
      </w:r>
      <w:r w:rsidR="00A43A4D">
        <w:rPr>
          <w:rFonts w:ascii="Times New Roman" w:hAnsi="Times New Roman" w:cs="Times New Roman"/>
          <w:sz w:val="28"/>
          <w:szCs w:val="28"/>
        </w:rPr>
        <w:t xml:space="preserve"> </w:t>
      </w:r>
      <w:r w:rsidR="00A43A4D" w:rsidRPr="00B86EFC">
        <w:rPr>
          <w:rFonts w:ascii="Times New Roman" w:hAnsi="Times New Roman" w:cs="Times New Roman"/>
          <w:sz w:val="28"/>
          <w:szCs w:val="28"/>
        </w:rPr>
        <w:t>[12]</w:t>
      </w:r>
      <w:r w:rsidR="003D54A0" w:rsidRPr="003D54A0">
        <w:rPr>
          <w:rFonts w:ascii="Times New Roman" w:hAnsi="Times New Roman" w:cs="Times New Roman"/>
          <w:sz w:val="28"/>
          <w:szCs w:val="28"/>
        </w:rPr>
        <w:t>.</w:t>
      </w:r>
    </w:p>
    <w:p w:rsidR="00320940" w:rsidRPr="003018B1" w:rsidRDefault="00D25850" w:rsidP="00D25850">
      <w:pPr>
        <w:spacing w:after="0" w:line="360" w:lineRule="auto"/>
        <w:ind w:firstLine="567"/>
        <w:jc w:val="both"/>
        <w:rPr>
          <w:rFonts w:ascii="Times New Roman" w:eastAsiaTheme="majorEastAsia" w:hAnsi="Times New Roman" w:cs="Times New Roman"/>
          <w:kern w:val="32"/>
          <w:sz w:val="28"/>
          <w:szCs w:val="32"/>
        </w:rPr>
      </w:pPr>
      <w:r w:rsidRPr="00D25850">
        <w:rPr>
          <w:rFonts w:ascii="Times New Roman" w:hAnsi="Times New Roman" w:cs="Times New Roman"/>
          <w:sz w:val="28"/>
        </w:rPr>
        <w:t>Угроза безопасности объекта – возможное нарушение характеристики безопасности объекта.</w:t>
      </w:r>
      <w:r w:rsidR="00320940" w:rsidRPr="003018B1">
        <w:rPr>
          <w:rFonts w:ascii="Times New Roman" w:hAnsi="Times New Roman" w:cs="Times New Roman"/>
        </w:rPr>
        <w:br w:type="page"/>
      </w:r>
    </w:p>
    <w:p w:rsidR="001363C5" w:rsidRDefault="0031708C" w:rsidP="00FC6912">
      <w:pPr>
        <w:pStyle w:val="29"/>
        <w:ind w:left="735" w:firstLine="0"/>
        <w:jc w:val="center"/>
        <w:outlineLvl w:val="1"/>
        <w:rPr>
          <w:color w:val="auto"/>
        </w:rPr>
      </w:pPr>
      <w:bookmarkStart w:id="23" w:name="_Toc8816263"/>
      <w:r>
        <w:rPr>
          <w:color w:val="auto"/>
        </w:rPr>
        <w:lastRenderedPageBreak/>
        <w:t>2</w:t>
      </w:r>
      <w:r w:rsidR="001363C5">
        <w:rPr>
          <w:color w:val="auto"/>
        </w:rPr>
        <w:t>.</w:t>
      </w:r>
      <w:r w:rsidR="00E56812">
        <w:rPr>
          <w:color w:val="auto"/>
        </w:rPr>
        <w:t>2</w:t>
      </w:r>
      <w:r w:rsidR="001363C5">
        <w:rPr>
          <w:color w:val="auto"/>
        </w:rPr>
        <w:t xml:space="preserve"> Разработка модели угроз безопасности ИС </w:t>
      </w:r>
      <w:r w:rsidR="001363C5" w:rsidRPr="00560859">
        <w:rPr>
          <w:color w:val="auto"/>
        </w:rPr>
        <w:t>Министерства социального развития Пермского края по ЛГО</w:t>
      </w:r>
      <w:bookmarkEnd w:id="23"/>
    </w:p>
    <w:p w:rsidR="00CE5FF9" w:rsidRDefault="005C7184" w:rsidP="005C7184">
      <w:pPr>
        <w:pStyle w:val="29"/>
        <w:ind w:firstLine="567"/>
        <w:outlineLvl w:val="9"/>
        <w:rPr>
          <w:b w:val="0"/>
          <w:color w:val="auto"/>
        </w:rPr>
      </w:pPr>
      <w:r w:rsidRPr="005C7184">
        <w:rPr>
          <w:b w:val="0"/>
          <w:color w:val="auto"/>
        </w:rPr>
        <w:t xml:space="preserve">Угрозы, не являющиеся атаками: Все рассмотренные в данном разделе угрозы могут повлечь в той или иной мере случайное нарушение характеристик безопасности </w:t>
      </w:r>
      <w:r w:rsidR="005C3D93">
        <w:rPr>
          <w:b w:val="0"/>
          <w:color w:val="auto"/>
        </w:rPr>
        <w:t>ИС</w:t>
      </w:r>
      <w:r w:rsidRPr="005C7184">
        <w:rPr>
          <w:b w:val="0"/>
          <w:color w:val="auto"/>
        </w:rPr>
        <w:t xml:space="preserve">. Заинтересованные нарушитель и умысел на нарушение характеристик безопасности в данном случае отсутствует. Поэтому если воздействие данной угрозы непосредственно не приводит к нарушению характеристики безопасности, то считается, что данной угрозы нет.  </w:t>
      </w:r>
    </w:p>
    <w:p w:rsidR="005C7184" w:rsidRDefault="005C7184" w:rsidP="005C7184">
      <w:pPr>
        <w:pStyle w:val="29"/>
        <w:ind w:firstLine="567"/>
        <w:outlineLvl w:val="9"/>
        <w:rPr>
          <w:b w:val="0"/>
          <w:color w:val="auto"/>
        </w:rPr>
      </w:pPr>
      <w:r>
        <w:rPr>
          <w:b w:val="0"/>
          <w:color w:val="auto"/>
        </w:rPr>
        <w:t xml:space="preserve">Перечень угроз, которые не являются атаками приведен в </w:t>
      </w:r>
      <w:r w:rsidR="00D655BC" w:rsidRPr="00D655BC">
        <w:rPr>
          <w:b w:val="0"/>
          <w:color w:val="auto"/>
        </w:rPr>
        <w:t>приложении А</w:t>
      </w:r>
      <w:r w:rsidRPr="00D655BC">
        <w:rPr>
          <w:b w:val="0"/>
          <w:color w:val="auto"/>
        </w:rPr>
        <w:t>.</w:t>
      </w:r>
    </w:p>
    <w:p w:rsidR="005C7184" w:rsidRDefault="00867713" w:rsidP="00867713">
      <w:pPr>
        <w:pStyle w:val="29"/>
        <w:ind w:firstLine="567"/>
        <w:outlineLvl w:val="9"/>
        <w:rPr>
          <w:b w:val="0"/>
          <w:color w:val="auto"/>
        </w:rPr>
      </w:pPr>
      <w:r w:rsidRPr="00867713">
        <w:rPr>
          <w:b w:val="0"/>
          <w:color w:val="auto"/>
        </w:rPr>
        <w:t>Защита от этого типа угроз осуществляется путем проведения соответствующих организационных (в том числе: разработка и применение регламентов работы, инструкций, соблюдение требований технической и эксплуатационной документации, периодический контроль состояния защищенности ИС и проч.) и инженерно-технических (в том числе: использование источников резервного и бесперебойного питания, надежных технических средств и проч.) мероприятий. Меры предотвращения угроз приведены в таблице</w:t>
      </w:r>
      <w:r>
        <w:rPr>
          <w:b w:val="0"/>
          <w:color w:val="auto"/>
        </w:rPr>
        <w:t xml:space="preserve"> 1</w:t>
      </w:r>
      <w:r w:rsidR="00D655BC">
        <w:rPr>
          <w:b w:val="0"/>
          <w:color w:val="auto"/>
        </w:rPr>
        <w:t>1</w:t>
      </w:r>
      <w:r>
        <w:rPr>
          <w:b w:val="0"/>
          <w:color w:val="auto"/>
        </w:rPr>
        <w:t>.</w:t>
      </w: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941D59" w:rsidRDefault="00941D59" w:rsidP="00867713">
      <w:pPr>
        <w:pStyle w:val="29"/>
        <w:ind w:firstLine="567"/>
        <w:jc w:val="right"/>
        <w:outlineLvl w:val="9"/>
        <w:rPr>
          <w:b w:val="0"/>
          <w:color w:val="auto"/>
        </w:rPr>
      </w:pPr>
    </w:p>
    <w:p w:rsidR="00867713" w:rsidRDefault="00867713" w:rsidP="00867713">
      <w:pPr>
        <w:pStyle w:val="29"/>
        <w:ind w:firstLine="567"/>
        <w:jc w:val="right"/>
        <w:outlineLvl w:val="9"/>
        <w:rPr>
          <w:b w:val="0"/>
          <w:color w:val="auto"/>
        </w:rPr>
      </w:pPr>
      <w:r>
        <w:rPr>
          <w:b w:val="0"/>
          <w:color w:val="auto"/>
        </w:rPr>
        <w:lastRenderedPageBreak/>
        <w:t>Таблица 1</w:t>
      </w:r>
      <w:r w:rsidR="00D655BC">
        <w:rPr>
          <w:b w:val="0"/>
          <w:color w:val="auto"/>
        </w:rPr>
        <w:t>1</w:t>
      </w:r>
      <w:r>
        <w:rPr>
          <w:b w:val="0"/>
          <w:color w:val="auto"/>
        </w:rPr>
        <w:t xml:space="preserve"> – Меры предотвращения угроз</w:t>
      </w:r>
    </w:p>
    <w:tbl>
      <w:tblPr>
        <w:tblStyle w:val="affff"/>
        <w:tblW w:w="0" w:type="auto"/>
        <w:tblLook w:val="04A0"/>
      </w:tblPr>
      <w:tblGrid>
        <w:gridCol w:w="988"/>
        <w:gridCol w:w="6378"/>
        <w:gridCol w:w="1979"/>
      </w:tblGrid>
      <w:tr w:rsidR="00193285" w:rsidRPr="00193285" w:rsidTr="00193285">
        <w:tc>
          <w:tcPr>
            <w:tcW w:w="988" w:type="dxa"/>
          </w:tcPr>
          <w:p w:rsidR="00193285" w:rsidRPr="00193285" w:rsidRDefault="00193285" w:rsidP="00193285">
            <w:pPr>
              <w:pStyle w:val="29"/>
              <w:spacing w:line="240" w:lineRule="auto"/>
              <w:ind w:firstLine="0"/>
              <w:jc w:val="center"/>
              <w:rPr>
                <w:color w:val="auto"/>
                <w:sz w:val="24"/>
              </w:rPr>
            </w:pPr>
            <w:r w:rsidRPr="00193285">
              <w:rPr>
                <w:color w:val="auto"/>
                <w:sz w:val="24"/>
              </w:rPr>
              <w:t>№ п/п</w:t>
            </w:r>
          </w:p>
        </w:tc>
        <w:tc>
          <w:tcPr>
            <w:tcW w:w="6378" w:type="dxa"/>
          </w:tcPr>
          <w:p w:rsidR="00193285" w:rsidRPr="00193285" w:rsidRDefault="00193285" w:rsidP="00193285">
            <w:pPr>
              <w:pStyle w:val="29"/>
              <w:spacing w:line="240" w:lineRule="auto"/>
              <w:ind w:firstLine="0"/>
              <w:jc w:val="center"/>
              <w:rPr>
                <w:color w:val="auto"/>
                <w:sz w:val="24"/>
              </w:rPr>
            </w:pPr>
            <w:r w:rsidRPr="00193285">
              <w:rPr>
                <w:color w:val="auto"/>
                <w:sz w:val="24"/>
              </w:rPr>
              <w:t>Мера предотвращения угрозы</w:t>
            </w:r>
          </w:p>
        </w:tc>
        <w:tc>
          <w:tcPr>
            <w:tcW w:w="1979" w:type="dxa"/>
          </w:tcPr>
          <w:p w:rsidR="00193285" w:rsidRPr="00193285" w:rsidRDefault="00193285" w:rsidP="00193285">
            <w:pPr>
              <w:pStyle w:val="29"/>
              <w:spacing w:line="240" w:lineRule="auto"/>
              <w:ind w:firstLine="0"/>
              <w:jc w:val="center"/>
              <w:rPr>
                <w:color w:val="auto"/>
                <w:sz w:val="24"/>
              </w:rPr>
            </w:pPr>
            <w:r w:rsidRPr="00193285">
              <w:rPr>
                <w:color w:val="auto"/>
                <w:sz w:val="24"/>
              </w:rPr>
              <w:t>Обозначение</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Использование ИБП (ТС</w:t>
            </w:r>
            <w:r>
              <w:rPr>
                <w:b w:val="0"/>
                <w:color w:val="auto"/>
                <w:sz w:val="24"/>
              </w:rPr>
              <w:t>3</w:t>
            </w:r>
            <w:r w:rsidRPr="00193285">
              <w:rPr>
                <w:b w:val="0"/>
                <w:color w:val="auto"/>
                <w:sz w:val="24"/>
              </w:rPr>
              <w:t>)</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2</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Размещение ТС в специально оборудованном помещении, ограничение и контроль доступа в помещение. Оснащение помещений ИС</w:t>
            </w:r>
            <w:r>
              <w:rPr>
                <w:b w:val="0"/>
                <w:color w:val="auto"/>
                <w:sz w:val="24"/>
              </w:rPr>
              <w:t xml:space="preserve"> </w:t>
            </w:r>
            <w:r w:rsidRPr="00193285">
              <w:rPr>
                <w:b w:val="0"/>
                <w:color w:val="auto"/>
                <w:sz w:val="24"/>
              </w:rPr>
              <w:t>охранной сигнализацией</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МПУ2</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3</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Использование зеркального дискового массива</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МПУ3</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4</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Резервирование ЗИ и программной среды ее обработки на внешние носители информации</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МПУ4</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5</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Хранение съемных носителей защищаемой информации в запираемых металлических шкафах/сейфах</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МПУ5</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6</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Оснащение помещений ИС системой противопожарной сигнализации</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МПУ6</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7</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 xml:space="preserve">Ограничения полномочий доступа пользователей к системным файлам ОС, файлам настроек СЗИ, СКЗИ  </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МПУ7</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8</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Использование антивирусного СЗИ (ПО5) для блокирования действий вредоносных программ. Утверждение перечня разрешенного ПО.</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МПУ8</w:t>
            </w:r>
            <w:r w:rsidR="00177B0B">
              <w:rPr>
                <w:b w:val="0"/>
                <w:color w:val="auto"/>
                <w:sz w:val="24"/>
              </w:rPr>
              <w:t xml:space="preserve"> (ПО5)</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9</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w:t>
            </w:r>
            <w:r>
              <w:rPr>
                <w:b w:val="0"/>
                <w:color w:val="auto"/>
                <w:sz w:val="24"/>
              </w:rPr>
              <w:t>ание СЗИ от НСД и СКЗИ (ПО6</w:t>
            </w:r>
            <w:r w:rsidRPr="00193285">
              <w:rPr>
                <w:b w:val="0"/>
                <w:color w:val="auto"/>
                <w:sz w:val="24"/>
              </w:rPr>
              <w:t>, ПО3) для контроля целостности файлов</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МПУ9</w:t>
            </w:r>
            <w:r w:rsidR="00177B0B">
              <w:rPr>
                <w:b w:val="0"/>
                <w:color w:val="auto"/>
                <w:sz w:val="24"/>
              </w:rPr>
              <w:t xml:space="preserve"> (ПО6, ПО3)</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10</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Использование встроенных в ПО механизмов контроля целостности своих компонентов и конфигурационной информации</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МПУ10</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11</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Установка обновлений безопасности ОС для устранения возможных уязвимостей ОС</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МПУ11</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12</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Обеспечение защищенного хранения и уничтожения ключей в оперативной памяти с помощью СКЗИ (ПО3)</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МПУ12</w:t>
            </w:r>
            <w:r w:rsidR="00177B0B">
              <w:rPr>
                <w:b w:val="0"/>
                <w:color w:val="auto"/>
                <w:sz w:val="24"/>
              </w:rPr>
              <w:t xml:space="preserve"> (ПО3)</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13</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 xml:space="preserve">Использование </w:t>
            </w:r>
            <w:proofErr w:type="spellStart"/>
            <w:r w:rsidRPr="00193285">
              <w:rPr>
                <w:b w:val="0"/>
                <w:color w:val="auto"/>
                <w:sz w:val="24"/>
              </w:rPr>
              <w:t>пин-кодов</w:t>
            </w:r>
            <w:proofErr w:type="spellEnd"/>
            <w:r w:rsidRPr="00193285">
              <w:rPr>
                <w:b w:val="0"/>
                <w:color w:val="auto"/>
                <w:sz w:val="24"/>
              </w:rPr>
              <w:t>/паролей для доступа к данным на съемном ключевом носителе</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МПУ13</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14</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Организационно-распорядительные документы, регламентирующие технологические процессы обработки информации, порядок обращения с ТС и СЗИ, носителями информации, правила работы в ИС</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МПУ14</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15</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Использование электронной подписи для контроля целостности файлов</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МПУ15</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16</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Установка ТС в запираемые металлические серверные шкафы</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МПУ16</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17</w:t>
            </w:r>
          </w:p>
        </w:tc>
        <w:tc>
          <w:tcPr>
            <w:tcW w:w="6378" w:type="dxa"/>
          </w:tcPr>
          <w:p w:rsidR="00193285" w:rsidRPr="00193285" w:rsidRDefault="00193285" w:rsidP="00177B0B">
            <w:pPr>
              <w:pStyle w:val="29"/>
              <w:spacing w:line="240" w:lineRule="auto"/>
              <w:ind w:firstLine="0"/>
              <w:jc w:val="left"/>
              <w:rPr>
                <w:b w:val="0"/>
                <w:color w:val="auto"/>
                <w:sz w:val="24"/>
              </w:rPr>
            </w:pPr>
            <w:r w:rsidRPr="00193285">
              <w:rPr>
                <w:b w:val="0"/>
                <w:color w:val="auto"/>
                <w:sz w:val="24"/>
              </w:rPr>
              <w:t>Периодический контроль соответствия ИС параметрам безопасности</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МПУ17</w:t>
            </w:r>
          </w:p>
        </w:tc>
      </w:tr>
      <w:tr w:rsidR="00193285" w:rsidRPr="00193285" w:rsidTr="00193285">
        <w:tc>
          <w:tcPr>
            <w:tcW w:w="988" w:type="dxa"/>
          </w:tcPr>
          <w:p w:rsidR="00193285" w:rsidRPr="00193285" w:rsidRDefault="00193285" w:rsidP="00193285">
            <w:pPr>
              <w:pStyle w:val="29"/>
              <w:spacing w:line="240" w:lineRule="auto"/>
              <w:ind w:firstLine="0"/>
              <w:jc w:val="left"/>
              <w:rPr>
                <w:b w:val="0"/>
                <w:color w:val="auto"/>
                <w:sz w:val="24"/>
              </w:rPr>
            </w:pPr>
            <w:r>
              <w:rPr>
                <w:b w:val="0"/>
                <w:color w:val="auto"/>
                <w:sz w:val="24"/>
              </w:rPr>
              <w:t>18</w:t>
            </w:r>
          </w:p>
        </w:tc>
        <w:tc>
          <w:tcPr>
            <w:tcW w:w="6378" w:type="dxa"/>
          </w:tcPr>
          <w:p w:rsidR="00193285" w:rsidRPr="00193285" w:rsidRDefault="00193285" w:rsidP="00193285">
            <w:pPr>
              <w:pStyle w:val="29"/>
              <w:spacing w:line="240" w:lineRule="auto"/>
              <w:ind w:firstLine="0"/>
              <w:jc w:val="left"/>
              <w:rPr>
                <w:b w:val="0"/>
                <w:color w:val="auto"/>
                <w:sz w:val="24"/>
              </w:rPr>
            </w:pPr>
            <w:r w:rsidRPr="00193285">
              <w:rPr>
                <w:b w:val="0"/>
                <w:color w:val="auto"/>
                <w:sz w:val="24"/>
              </w:rPr>
              <w:t>Взаимодействие с провайдерами, предоставляющие каналы связи для доступа в сеть общего пользования</w:t>
            </w:r>
          </w:p>
        </w:tc>
        <w:tc>
          <w:tcPr>
            <w:tcW w:w="1979" w:type="dxa"/>
          </w:tcPr>
          <w:p w:rsidR="00193285" w:rsidRPr="00193285" w:rsidRDefault="00193285" w:rsidP="00193285">
            <w:pPr>
              <w:pStyle w:val="29"/>
              <w:spacing w:line="240" w:lineRule="auto"/>
              <w:ind w:firstLine="0"/>
              <w:jc w:val="left"/>
              <w:rPr>
                <w:b w:val="0"/>
                <w:color w:val="auto"/>
                <w:sz w:val="24"/>
              </w:rPr>
            </w:pPr>
            <w:r>
              <w:rPr>
                <w:b w:val="0"/>
                <w:color w:val="auto"/>
                <w:sz w:val="24"/>
              </w:rPr>
              <w:t>МПУ18</w:t>
            </w:r>
          </w:p>
        </w:tc>
      </w:tr>
    </w:tbl>
    <w:p w:rsidR="00867713" w:rsidRDefault="007B2BB5" w:rsidP="007B2BB5">
      <w:pPr>
        <w:pStyle w:val="29"/>
        <w:ind w:firstLine="567"/>
        <w:outlineLvl w:val="9"/>
        <w:rPr>
          <w:b w:val="0"/>
          <w:color w:val="auto"/>
        </w:rPr>
      </w:pPr>
      <w:r w:rsidRPr="007B2BB5">
        <w:rPr>
          <w:b w:val="0"/>
          <w:color w:val="auto"/>
        </w:rPr>
        <w:t xml:space="preserve">Детализированная модель угроз безопасности, не являющихся атаками, и мер по их предотвращению представлена в </w:t>
      </w:r>
      <w:r w:rsidR="00D655BC" w:rsidRPr="00D655BC">
        <w:rPr>
          <w:b w:val="0"/>
          <w:color w:val="auto"/>
        </w:rPr>
        <w:t>приложении Б</w:t>
      </w:r>
      <w:r w:rsidRPr="00D655BC">
        <w:rPr>
          <w:b w:val="0"/>
          <w:color w:val="auto"/>
        </w:rPr>
        <w:t>.</w:t>
      </w:r>
    </w:p>
    <w:p w:rsidR="00941D59" w:rsidRDefault="00941D59" w:rsidP="007B2BB5">
      <w:pPr>
        <w:pStyle w:val="29"/>
        <w:ind w:firstLine="567"/>
        <w:jc w:val="right"/>
        <w:outlineLvl w:val="9"/>
        <w:rPr>
          <w:b w:val="0"/>
          <w:color w:val="auto"/>
        </w:rPr>
      </w:pPr>
    </w:p>
    <w:p w:rsidR="00941D59" w:rsidRDefault="00941D59" w:rsidP="007B2BB5">
      <w:pPr>
        <w:pStyle w:val="29"/>
        <w:ind w:firstLine="567"/>
        <w:jc w:val="right"/>
        <w:outlineLvl w:val="9"/>
        <w:rPr>
          <w:b w:val="0"/>
          <w:color w:val="auto"/>
        </w:rPr>
      </w:pPr>
    </w:p>
    <w:p w:rsidR="00941D59" w:rsidRDefault="00941D59" w:rsidP="007B2BB5">
      <w:pPr>
        <w:pStyle w:val="29"/>
        <w:ind w:firstLine="567"/>
        <w:jc w:val="right"/>
        <w:outlineLvl w:val="9"/>
        <w:rPr>
          <w:b w:val="0"/>
          <w:color w:val="auto"/>
        </w:rPr>
      </w:pPr>
    </w:p>
    <w:p w:rsidR="00140FE8" w:rsidRDefault="00140FE8" w:rsidP="00140FE8">
      <w:pPr>
        <w:pStyle w:val="29"/>
        <w:ind w:firstLine="567"/>
        <w:outlineLvl w:val="9"/>
        <w:rPr>
          <w:b w:val="0"/>
          <w:color w:val="auto"/>
        </w:rPr>
      </w:pPr>
      <w:r w:rsidRPr="00140FE8">
        <w:rPr>
          <w:b w:val="0"/>
          <w:color w:val="auto"/>
        </w:rPr>
        <w:lastRenderedPageBreak/>
        <w:t>Таблицы созданы с помощью метода, описанного в базовой модели гроз</w:t>
      </w:r>
      <w:r>
        <w:rPr>
          <w:b w:val="0"/>
          <w:color w:val="auto"/>
        </w:rPr>
        <w:t>.</w:t>
      </w:r>
    </w:p>
    <w:p w:rsidR="00140FE8" w:rsidRDefault="00140FE8" w:rsidP="00140FE8">
      <w:pPr>
        <w:pStyle w:val="29"/>
        <w:ind w:firstLine="567"/>
        <w:outlineLvl w:val="9"/>
        <w:rPr>
          <w:b w:val="0"/>
          <w:color w:val="auto"/>
        </w:rPr>
      </w:pPr>
      <w:r w:rsidRPr="00140FE8">
        <w:rPr>
          <w:b w:val="0"/>
          <w:color w:val="auto"/>
        </w:rPr>
        <w:t>Реализация угроз У16 — У22 может приводить к невыполнению функций СЗИ, для которых они предназначены, а, следовательно, снижать</w:t>
      </w:r>
      <w:r w:rsidRPr="00140FE8">
        <w:t xml:space="preserve"> </w:t>
      </w:r>
      <w:r w:rsidRPr="00140FE8">
        <w:rPr>
          <w:b w:val="0"/>
          <w:color w:val="auto"/>
        </w:rPr>
        <w:t xml:space="preserve">уровень защищенности ИС, повышать уровень актуальности других угроз (в качестве мер противодействия которым использовались СЗИ) и создавать условия для проведения атак на объекты угроз заинтересованным нарушителем. </w:t>
      </w:r>
    </w:p>
    <w:p w:rsidR="00140FE8" w:rsidRDefault="00140FE8" w:rsidP="00140FE8">
      <w:pPr>
        <w:pStyle w:val="29"/>
        <w:ind w:firstLine="567"/>
        <w:outlineLvl w:val="9"/>
        <w:rPr>
          <w:b w:val="0"/>
          <w:color w:val="auto"/>
        </w:rPr>
      </w:pPr>
      <w:r w:rsidRPr="00140FE8">
        <w:rPr>
          <w:b w:val="0"/>
          <w:color w:val="auto"/>
        </w:rPr>
        <w:t>Для рассмотрения всех возможных последствий реализации угроз У16 — У22 (нарушений характеристик безопасности объектов угроз) следует также рассматривать возможные последствия реализации всех угроз, среди мер противодействия которым указаны СЗИ (У8 — У1</w:t>
      </w:r>
      <w:r>
        <w:rPr>
          <w:b w:val="0"/>
          <w:color w:val="auto"/>
        </w:rPr>
        <w:t>4</w:t>
      </w:r>
      <w:r w:rsidRPr="00140FE8">
        <w:rPr>
          <w:b w:val="0"/>
          <w:color w:val="auto"/>
        </w:rPr>
        <w:t>)</w:t>
      </w:r>
      <w:r w:rsidR="00077CC5">
        <w:rPr>
          <w:b w:val="0"/>
          <w:color w:val="auto"/>
        </w:rPr>
        <w:t xml:space="preserve"> </w:t>
      </w:r>
      <w:r w:rsidR="00077CC5" w:rsidRPr="00077CC5">
        <w:rPr>
          <w:b w:val="0"/>
          <w:color w:val="auto"/>
        </w:rPr>
        <w:t>[5]</w:t>
      </w:r>
      <w:r w:rsidRPr="00140FE8">
        <w:rPr>
          <w:b w:val="0"/>
          <w:color w:val="auto"/>
        </w:rPr>
        <w:t xml:space="preserve">. </w:t>
      </w:r>
    </w:p>
    <w:p w:rsidR="00140FE8" w:rsidRDefault="00140FE8" w:rsidP="00140FE8">
      <w:pPr>
        <w:pStyle w:val="29"/>
        <w:ind w:firstLine="567"/>
        <w:outlineLvl w:val="9"/>
        <w:rPr>
          <w:b w:val="0"/>
          <w:color w:val="auto"/>
        </w:rPr>
      </w:pPr>
      <w:r w:rsidRPr="00140FE8">
        <w:rPr>
          <w:b w:val="0"/>
          <w:color w:val="auto"/>
        </w:rPr>
        <w:t>Угроза нарушения конфиденциальности остаточной информации (СИ12) актуальна только в случае передачи электронных носителей, на которых ранее была зафиксирована защищаемая конфиденциальная информация, третьим лицам при условии наличия заинтересованности этих лиц в получении такой информации.</w:t>
      </w:r>
    </w:p>
    <w:p w:rsidR="00140FE8" w:rsidRPr="00140FE8" w:rsidRDefault="00140FE8" w:rsidP="00140FE8">
      <w:pPr>
        <w:pStyle w:val="29"/>
        <w:ind w:firstLine="567"/>
        <w:outlineLvl w:val="9"/>
        <w:rPr>
          <w:b w:val="0"/>
          <w:color w:val="auto"/>
        </w:rPr>
      </w:pPr>
    </w:p>
    <w:p w:rsidR="00140FE8" w:rsidRDefault="00140FE8">
      <w:pPr>
        <w:rPr>
          <w:rFonts w:ascii="Times New Roman" w:eastAsiaTheme="majorEastAsia" w:hAnsi="Times New Roman" w:cs="Times New Roman"/>
          <w:b/>
          <w:bCs/>
          <w:kern w:val="32"/>
          <w:sz w:val="28"/>
          <w:szCs w:val="32"/>
        </w:rPr>
      </w:pPr>
      <w:r>
        <w:br w:type="page"/>
      </w:r>
    </w:p>
    <w:p w:rsidR="001363C5" w:rsidRDefault="0031708C" w:rsidP="00FC6912">
      <w:pPr>
        <w:pStyle w:val="29"/>
        <w:ind w:left="735" w:firstLine="0"/>
        <w:jc w:val="center"/>
        <w:outlineLvl w:val="1"/>
        <w:rPr>
          <w:color w:val="auto"/>
        </w:rPr>
      </w:pPr>
      <w:bookmarkStart w:id="24" w:name="_Toc8816264"/>
      <w:r>
        <w:rPr>
          <w:color w:val="auto"/>
        </w:rPr>
        <w:lastRenderedPageBreak/>
        <w:t>2</w:t>
      </w:r>
      <w:r w:rsidR="001363C5">
        <w:rPr>
          <w:color w:val="auto"/>
        </w:rPr>
        <w:t>.</w:t>
      </w:r>
      <w:r w:rsidR="00E56812">
        <w:rPr>
          <w:color w:val="auto"/>
        </w:rPr>
        <w:t>3</w:t>
      </w:r>
      <w:r w:rsidR="001363C5">
        <w:rPr>
          <w:color w:val="auto"/>
        </w:rPr>
        <w:t xml:space="preserve">Разработка модели нарушителя ИС </w:t>
      </w:r>
      <w:r w:rsidR="001363C5" w:rsidRPr="00560859">
        <w:rPr>
          <w:color w:val="auto"/>
        </w:rPr>
        <w:t>Министерства социального развития Пермского края по ЛГО</w:t>
      </w:r>
      <w:bookmarkEnd w:id="24"/>
    </w:p>
    <w:p w:rsidR="00AD6179" w:rsidRDefault="00AD6179" w:rsidP="00D043C6">
      <w:pPr>
        <w:pStyle w:val="29"/>
        <w:ind w:firstLine="567"/>
        <w:outlineLvl w:val="9"/>
        <w:rPr>
          <w:b w:val="0"/>
          <w:color w:val="auto"/>
        </w:rPr>
      </w:pPr>
      <w:r w:rsidRPr="00AD6179">
        <w:rPr>
          <w:b w:val="0"/>
          <w:color w:val="auto"/>
        </w:rPr>
        <w:t xml:space="preserve">При разработке модели нарушителя учитывались следующие положения: </w:t>
      </w:r>
    </w:p>
    <w:p w:rsidR="00AD6179" w:rsidRDefault="00AD6179" w:rsidP="00D043C6">
      <w:pPr>
        <w:pStyle w:val="29"/>
        <w:ind w:firstLine="567"/>
        <w:outlineLvl w:val="9"/>
        <w:rPr>
          <w:b w:val="0"/>
          <w:color w:val="auto"/>
        </w:rPr>
      </w:pPr>
      <w:r w:rsidRPr="00AD6179">
        <w:rPr>
          <w:b w:val="0"/>
          <w:color w:val="auto"/>
        </w:rPr>
        <w:t xml:space="preserve">‒ безопасность защищаемой информации в ИС обеспечивается средствами защиты информации, а также используемыми в ИС информационными технологиями, техническими и программными средствами, удовлетворяющими требованиям по защите информации, устанавливаемым в соответствии с законодательством Российской Федерации; </w:t>
      </w:r>
    </w:p>
    <w:p w:rsidR="00AD6179" w:rsidRDefault="00AD6179" w:rsidP="00D043C6">
      <w:pPr>
        <w:pStyle w:val="29"/>
        <w:ind w:firstLine="567"/>
        <w:outlineLvl w:val="9"/>
        <w:rPr>
          <w:b w:val="0"/>
          <w:color w:val="auto"/>
        </w:rPr>
      </w:pPr>
      <w:r w:rsidRPr="00AD6179">
        <w:rPr>
          <w:b w:val="0"/>
          <w:color w:val="auto"/>
        </w:rPr>
        <w:t xml:space="preserve">‒ средства защиты информации (СЗИ) штатно функционируют совместно с техническими и программными средствами, которые способны повлиять на выполнение предъявляемых к ним требований; </w:t>
      </w:r>
    </w:p>
    <w:p w:rsidR="00AD6179" w:rsidRDefault="00AD6179" w:rsidP="00D043C6">
      <w:pPr>
        <w:pStyle w:val="29"/>
        <w:ind w:firstLine="567"/>
        <w:outlineLvl w:val="9"/>
        <w:rPr>
          <w:b w:val="0"/>
          <w:color w:val="auto"/>
        </w:rPr>
      </w:pPr>
      <w:r w:rsidRPr="00AD6179">
        <w:rPr>
          <w:b w:val="0"/>
          <w:color w:val="auto"/>
        </w:rPr>
        <w:t>‒ СЗИ не могут обеспечить защиту ЗИ от действий, выполняемых в рамках предоставленных субъекту действий полномочий (например, СЗИ не может</w:t>
      </w:r>
      <w:r>
        <w:rPr>
          <w:b w:val="0"/>
          <w:color w:val="auto"/>
        </w:rPr>
        <w:t xml:space="preserve"> </w:t>
      </w:r>
      <w:r w:rsidRPr="00AD6179">
        <w:rPr>
          <w:b w:val="0"/>
          <w:color w:val="auto"/>
        </w:rPr>
        <w:t xml:space="preserve">обеспечить защиту данных от раскрытия лицами, которым предоставлено право на доступ к этим данным). </w:t>
      </w:r>
    </w:p>
    <w:p w:rsidR="00D043C6" w:rsidRDefault="00AD6179" w:rsidP="00D043C6">
      <w:pPr>
        <w:pStyle w:val="29"/>
        <w:ind w:firstLine="567"/>
        <w:outlineLvl w:val="9"/>
        <w:rPr>
          <w:b w:val="0"/>
          <w:color w:val="auto"/>
        </w:rPr>
      </w:pPr>
      <w:r w:rsidRPr="00AD6179">
        <w:rPr>
          <w:b w:val="0"/>
          <w:color w:val="auto"/>
        </w:rPr>
        <w:t>‒ принимается, что нарушитель не может действовать на этапах разработки, производства, хранения и транспортировки ТС, ПО, СЗИ и СКЗИ, которые сертифицированы в системе сертификации ФСБ России или ФСТЭК России (т.е. имеют положительное заключение экспертной организации о соответствии требованиям нормативных документов по безопасности информации).</w:t>
      </w:r>
    </w:p>
    <w:p w:rsidR="00AD6179" w:rsidRDefault="00AD6179" w:rsidP="00D043C6">
      <w:pPr>
        <w:pStyle w:val="29"/>
        <w:ind w:firstLine="567"/>
        <w:outlineLvl w:val="9"/>
        <w:rPr>
          <w:b w:val="0"/>
          <w:color w:val="auto"/>
        </w:rPr>
      </w:pPr>
      <w:r w:rsidRPr="00AD6179">
        <w:rPr>
          <w:b w:val="0"/>
          <w:color w:val="auto"/>
        </w:rPr>
        <w:t xml:space="preserve">Угрозы, являющиеся атаками: </w:t>
      </w:r>
    </w:p>
    <w:p w:rsidR="00AD6179" w:rsidRDefault="00AD6179" w:rsidP="00D043C6">
      <w:pPr>
        <w:pStyle w:val="29"/>
        <w:ind w:firstLine="567"/>
        <w:outlineLvl w:val="9"/>
        <w:rPr>
          <w:b w:val="0"/>
          <w:color w:val="auto"/>
        </w:rPr>
      </w:pPr>
      <w:r w:rsidRPr="00AD6179">
        <w:rPr>
          <w:b w:val="0"/>
          <w:color w:val="auto"/>
        </w:rPr>
        <w:lastRenderedPageBreak/>
        <w:t>Атаки являются наиболее опасными угрозами, что обусловлено их тщательной подготовкой, скрытностью проведения, целенаправленным выбором объектов и целей атак. Атаки готовятся и проводятся нарушителем, причем конкретные возможности нарушителя определяют конкретные атаки, которые может провести нарушитель. В качестве атаки рассматриваются только преднамеренные посягательства нарушителя на ИС, ее компоненты и (или) защищаемую информацию, с целью нарушения характеристик безопасности информации.</w:t>
      </w:r>
    </w:p>
    <w:p w:rsidR="00AD6179" w:rsidRDefault="00AD6179" w:rsidP="00D043C6">
      <w:pPr>
        <w:pStyle w:val="29"/>
        <w:ind w:firstLine="567"/>
        <w:outlineLvl w:val="9"/>
        <w:rPr>
          <w:b w:val="0"/>
          <w:color w:val="auto"/>
        </w:rPr>
      </w:pPr>
      <w:r w:rsidRPr="00AD6179">
        <w:rPr>
          <w:b w:val="0"/>
          <w:color w:val="auto"/>
        </w:rPr>
        <w:t xml:space="preserve">Рассматриваются следующие виды атак: [13] </w:t>
      </w:r>
    </w:p>
    <w:p w:rsidR="00AD6179" w:rsidRDefault="00AD6179" w:rsidP="00AD6179">
      <w:pPr>
        <w:pStyle w:val="29"/>
        <w:numPr>
          <w:ilvl w:val="0"/>
          <w:numId w:val="17"/>
        </w:numPr>
        <w:outlineLvl w:val="9"/>
        <w:rPr>
          <w:b w:val="0"/>
          <w:color w:val="auto"/>
        </w:rPr>
      </w:pPr>
      <w:r w:rsidRPr="00AD6179">
        <w:rPr>
          <w:b w:val="0"/>
          <w:color w:val="auto"/>
        </w:rPr>
        <w:t xml:space="preserve">прямые угрозы, т.е. атаки, осуществление которых непосредственно нарушает характеристики безопасности ЗИ; </w:t>
      </w:r>
    </w:p>
    <w:p w:rsidR="00AD6179" w:rsidRDefault="00AD6179" w:rsidP="00AD6179">
      <w:pPr>
        <w:pStyle w:val="29"/>
        <w:numPr>
          <w:ilvl w:val="0"/>
          <w:numId w:val="17"/>
        </w:numPr>
        <w:outlineLvl w:val="9"/>
        <w:rPr>
          <w:b w:val="0"/>
          <w:color w:val="auto"/>
        </w:rPr>
      </w:pPr>
      <w:r w:rsidRPr="00AD6179">
        <w:rPr>
          <w:b w:val="0"/>
          <w:color w:val="auto"/>
        </w:rPr>
        <w:t xml:space="preserve">косвенные угрозы, т.е. атаки, создающие условия для появления прямых угроз. </w:t>
      </w:r>
    </w:p>
    <w:p w:rsidR="00AD6179" w:rsidRDefault="00AD6179" w:rsidP="00D043C6">
      <w:pPr>
        <w:pStyle w:val="29"/>
        <w:ind w:firstLine="567"/>
        <w:outlineLvl w:val="9"/>
        <w:rPr>
          <w:b w:val="0"/>
          <w:color w:val="auto"/>
        </w:rPr>
      </w:pPr>
      <w:r w:rsidRPr="00AD6179">
        <w:rPr>
          <w:b w:val="0"/>
          <w:color w:val="auto"/>
        </w:rPr>
        <w:t xml:space="preserve">Объекты атак: </w:t>
      </w:r>
    </w:p>
    <w:p w:rsidR="00AD6179" w:rsidRDefault="00AD6179" w:rsidP="00AD6179">
      <w:pPr>
        <w:pStyle w:val="29"/>
        <w:numPr>
          <w:ilvl w:val="0"/>
          <w:numId w:val="19"/>
        </w:numPr>
        <w:outlineLvl w:val="9"/>
        <w:rPr>
          <w:b w:val="0"/>
          <w:color w:val="auto"/>
        </w:rPr>
      </w:pPr>
      <w:r w:rsidRPr="00AD6179">
        <w:rPr>
          <w:b w:val="0"/>
          <w:color w:val="auto"/>
        </w:rPr>
        <w:t xml:space="preserve">ЗИ обрабатывается и хранится в </w:t>
      </w:r>
      <w:r w:rsidR="005C3D93">
        <w:rPr>
          <w:b w:val="0"/>
          <w:color w:val="auto"/>
        </w:rPr>
        <w:t>ИС</w:t>
      </w:r>
      <w:r w:rsidRPr="00AD6179">
        <w:rPr>
          <w:b w:val="0"/>
          <w:color w:val="auto"/>
        </w:rPr>
        <w:t xml:space="preserve"> с использованием технических средств и информационных технологий, которые порождают объекты защиты различного уровня. Атаки на эти объекты создают прямые и косвенные угрозы.  </w:t>
      </w:r>
    </w:p>
    <w:p w:rsidR="00AD6179" w:rsidRDefault="00AD6179" w:rsidP="00D043C6">
      <w:pPr>
        <w:pStyle w:val="29"/>
        <w:ind w:firstLine="567"/>
        <w:outlineLvl w:val="9"/>
        <w:rPr>
          <w:b w:val="0"/>
          <w:color w:val="auto"/>
        </w:rPr>
      </w:pPr>
      <w:r w:rsidRPr="00AD6179">
        <w:rPr>
          <w:b w:val="0"/>
          <w:color w:val="auto"/>
        </w:rPr>
        <w:t xml:space="preserve">Таким образом, объектом атаки может выступать: </w:t>
      </w:r>
    </w:p>
    <w:p w:rsidR="00AD6179" w:rsidRDefault="00AD6179" w:rsidP="00AD6179">
      <w:pPr>
        <w:pStyle w:val="29"/>
        <w:numPr>
          <w:ilvl w:val="0"/>
          <w:numId w:val="18"/>
        </w:numPr>
        <w:outlineLvl w:val="9"/>
        <w:rPr>
          <w:b w:val="0"/>
          <w:color w:val="auto"/>
        </w:rPr>
      </w:pPr>
      <w:r w:rsidRPr="00AD6179">
        <w:rPr>
          <w:b w:val="0"/>
          <w:color w:val="auto"/>
        </w:rPr>
        <w:t>защищаемая информация;</w:t>
      </w:r>
    </w:p>
    <w:p w:rsidR="00AD6179" w:rsidRDefault="00AD6179" w:rsidP="00AD6179">
      <w:pPr>
        <w:pStyle w:val="29"/>
        <w:numPr>
          <w:ilvl w:val="0"/>
          <w:numId w:val="18"/>
        </w:numPr>
        <w:outlineLvl w:val="9"/>
        <w:rPr>
          <w:b w:val="0"/>
          <w:color w:val="auto"/>
        </w:rPr>
      </w:pPr>
      <w:r w:rsidRPr="00AD6179">
        <w:rPr>
          <w:b w:val="0"/>
          <w:color w:val="auto"/>
        </w:rPr>
        <w:t xml:space="preserve">сопутствующая информация;  </w:t>
      </w:r>
    </w:p>
    <w:p w:rsidR="00AD6179" w:rsidRDefault="00AD6179" w:rsidP="00AD6179">
      <w:pPr>
        <w:pStyle w:val="29"/>
        <w:numPr>
          <w:ilvl w:val="0"/>
          <w:numId w:val="18"/>
        </w:numPr>
        <w:outlineLvl w:val="9"/>
        <w:rPr>
          <w:b w:val="0"/>
          <w:color w:val="auto"/>
        </w:rPr>
      </w:pPr>
      <w:r w:rsidRPr="00AD6179">
        <w:rPr>
          <w:b w:val="0"/>
          <w:color w:val="auto"/>
        </w:rPr>
        <w:t xml:space="preserve">программное обеспечение </w:t>
      </w:r>
      <w:r w:rsidR="005C3D93">
        <w:rPr>
          <w:b w:val="0"/>
          <w:color w:val="auto"/>
        </w:rPr>
        <w:t>ИС</w:t>
      </w:r>
      <w:r w:rsidRPr="00AD6179">
        <w:rPr>
          <w:b w:val="0"/>
          <w:color w:val="auto"/>
        </w:rPr>
        <w:t xml:space="preserve">; </w:t>
      </w:r>
    </w:p>
    <w:p w:rsidR="00AD6179" w:rsidRDefault="00AD6179" w:rsidP="00AD6179">
      <w:pPr>
        <w:pStyle w:val="29"/>
        <w:numPr>
          <w:ilvl w:val="0"/>
          <w:numId w:val="18"/>
        </w:numPr>
        <w:outlineLvl w:val="9"/>
        <w:rPr>
          <w:b w:val="0"/>
          <w:color w:val="auto"/>
        </w:rPr>
      </w:pPr>
      <w:r w:rsidRPr="00AD6179">
        <w:rPr>
          <w:b w:val="0"/>
          <w:color w:val="auto"/>
        </w:rPr>
        <w:t xml:space="preserve">технические средства </w:t>
      </w:r>
      <w:r w:rsidR="005C3D93">
        <w:rPr>
          <w:b w:val="0"/>
          <w:color w:val="auto"/>
        </w:rPr>
        <w:t>ИС</w:t>
      </w:r>
      <w:r w:rsidRPr="00AD6179">
        <w:rPr>
          <w:b w:val="0"/>
          <w:color w:val="auto"/>
        </w:rPr>
        <w:t xml:space="preserve">. </w:t>
      </w:r>
    </w:p>
    <w:p w:rsidR="00AD6179" w:rsidRDefault="00AD6179" w:rsidP="00AD6179">
      <w:pPr>
        <w:pStyle w:val="29"/>
        <w:outlineLvl w:val="9"/>
        <w:rPr>
          <w:b w:val="0"/>
          <w:color w:val="auto"/>
        </w:rPr>
      </w:pPr>
      <w:r w:rsidRPr="00AD6179">
        <w:rPr>
          <w:b w:val="0"/>
          <w:color w:val="auto"/>
        </w:rPr>
        <w:t xml:space="preserve">Подробное описание возможных объектов атак см. в таблицах </w:t>
      </w:r>
      <w:r w:rsidR="004C40A5">
        <w:rPr>
          <w:b w:val="0"/>
          <w:color w:val="auto"/>
        </w:rPr>
        <w:t>4</w:t>
      </w:r>
      <w:r w:rsidRPr="00AD6179">
        <w:rPr>
          <w:b w:val="0"/>
          <w:color w:val="auto"/>
        </w:rPr>
        <w:t xml:space="preserve"> – </w:t>
      </w:r>
      <w:r w:rsidR="004C40A5">
        <w:rPr>
          <w:b w:val="0"/>
          <w:color w:val="auto"/>
        </w:rPr>
        <w:t>7</w:t>
      </w:r>
      <w:r w:rsidRPr="00AD6179">
        <w:rPr>
          <w:b w:val="0"/>
          <w:color w:val="auto"/>
        </w:rPr>
        <w:t>.</w:t>
      </w:r>
    </w:p>
    <w:p w:rsidR="00AD6179" w:rsidRDefault="00AD6179" w:rsidP="00AD6179">
      <w:pPr>
        <w:spacing w:after="0" w:line="360" w:lineRule="auto"/>
        <w:ind w:firstLine="567"/>
        <w:jc w:val="both"/>
        <w:rPr>
          <w:rFonts w:ascii="Times New Roman" w:hAnsi="Times New Roman" w:cs="Times New Roman"/>
          <w:sz w:val="28"/>
        </w:rPr>
      </w:pPr>
      <w:r w:rsidRPr="00AD6179">
        <w:rPr>
          <w:rFonts w:ascii="Times New Roman" w:hAnsi="Times New Roman" w:cs="Times New Roman"/>
          <w:sz w:val="28"/>
        </w:rPr>
        <w:t xml:space="preserve">Описание нарушителей: [13] </w:t>
      </w:r>
    </w:p>
    <w:p w:rsidR="00AD6179" w:rsidRDefault="00AD6179" w:rsidP="00AD6179">
      <w:pPr>
        <w:spacing w:after="0" w:line="360" w:lineRule="auto"/>
        <w:ind w:firstLine="567"/>
        <w:jc w:val="both"/>
        <w:rPr>
          <w:rFonts w:ascii="Times New Roman" w:hAnsi="Times New Roman" w:cs="Times New Roman"/>
          <w:sz w:val="28"/>
        </w:rPr>
      </w:pPr>
      <w:r w:rsidRPr="00AD6179">
        <w:rPr>
          <w:rFonts w:ascii="Times New Roman" w:hAnsi="Times New Roman" w:cs="Times New Roman"/>
          <w:sz w:val="28"/>
        </w:rPr>
        <w:t>В качестве нарушителей (субъектов атак) безопасности ИС</w:t>
      </w:r>
      <w:r w:rsidR="00894B0D">
        <w:rPr>
          <w:rFonts w:ascii="Times New Roman" w:hAnsi="Times New Roman" w:cs="Times New Roman"/>
          <w:sz w:val="28"/>
        </w:rPr>
        <w:t xml:space="preserve"> </w:t>
      </w:r>
      <w:r w:rsidRPr="00AD6179">
        <w:rPr>
          <w:rFonts w:ascii="Times New Roman" w:hAnsi="Times New Roman" w:cs="Times New Roman"/>
          <w:sz w:val="28"/>
        </w:rPr>
        <w:t xml:space="preserve">рассматриваются физические лица. Все потенциальные нарушители подразделяются на: </w:t>
      </w:r>
    </w:p>
    <w:p w:rsidR="00AD6179" w:rsidRPr="00AD6179" w:rsidRDefault="00AD6179" w:rsidP="00AD6179">
      <w:pPr>
        <w:pStyle w:val="a5"/>
        <w:numPr>
          <w:ilvl w:val="0"/>
          <w:numId w:val="20"/>
        </w:numPr>
        <w:spacing w:after="0" w:line="360" w:lineRule="auto"/>
        <w:jc w:val="both"/>
        <w:rPr>
          <w:rFonts w:ascii="Times New Roman" w:hAnsi="Times New Roman" w:cs="Times New Roman"/>
          <w:sz w:val="28"/>
        </w:rPr>
      </w:pPr>
      <w:r w:rsidRPr="00AD6179">
        <w:rPr>
          <w:rFonts w:ascii="Times New Roman" w:hAnsi="Times New Roman" w:cs="Times New Roman"/>
          <w:sz w:val="28"/>
        </w:rPr>
        <w:lastRenderedPageBreak/>
        <w:t xml:space="preserve">внешних нарушителей, осуществляющих атаки из-за пределов контролируемой зоны ИС; </w:t>
      </w:r>
    </w:p>
    <w:p w:rsidR="00AD6179" w:rsidRPr="00AD6179" w:rsidRDefault="00AD6179" w:rsidP="00AD6179">
      <w:pPr>
        <w:pStyle w:val="a5"/>
        <w:numPr>
          <w:ilvl w:val="0"/>
          <w:numId w:val="20"/>
        </w:numPr>
        <w:spacing w:after="0" w:line="360" w:lineRule="auto"/>
        <w:jc w:val="both"/>
        <w:rPr>
          <w:rFonts w:ascii="Times New Roman" w:hAnsi="Times New Roman" w:cs="Times New Roman"/>
          <w:sz w:val="28"/>
        </w:rPr>
      </w:pPr>
      <w:r w:rsidRPr="00AD6179">
        <w:rPr>
          <w:rFonts w:ascii="Times New Roman" w:hAnsi="Times New Roman" w:cs="Times New Roman"/>
          <w:sz w:val="28"/>
        </w:rPr>
        <w:t xml:space="preserve">внутренних нарушителей, осуществляющих атаки, находясь в пределах контролируемой зоны ИС. </w:t>
      </w:r>
    </w:p>
    <w:p w:rsidR="00AD6179" w:rsidRDefault="00AD6179" w:rsidP="00AD6179">
      <w:pPr>
        <w:spacing w:after="0" w:line="360" w:lineRule="auto"/>
        <w:ind w:firstLine="567"/>
        <w:jc w:val="both"/>
        <w:rPr>
          <w:rFonts w:ascii="Times New Roman" w:hAnsi="Times New Roman" w:cs="Times New Roman"/>
          <w:sz w:val="28"/>
        </w:rPr>
      </w:pPr>
      <w:r w:rsidRPr="00AD6179">
        <w:rPr>
          <w:rFonts w:ascii="Times New Roman" w:hAnsi="Times New Roman" w:cs="Times New Roman"/>
          <w:sz w:val="28"/>
        </w:rPr>
        <w:t xml:space="preserve">С точки зрения наличия права постоянного или разового доступа в контролируемую зону (КЗ) объектов размещения ИС все физические лица могут быть отнесены к следующим двум категориям: </w:t>
      </w:r>
    </w:p>
    <w:p w:rsidR="00AD6179" w:rsidRPr="00AD6179" w:rsidRDefault="00AD6179" w:rsidP="00AD6179">
      <w:pPr>
        <w:pStyle w:val="a5"/>
        <w:numPr>
          <w:ilvl w:val="0"/>
          <w:numId w:val="21"/>
        </w:numPr>
        <w:spacing w:after="0" w:line="360" w:lineRule="auto"/>
        <w:jc w:val="both"/>
        <w:rPr>
          <w:rFonts w:ascii="Times New Roman" w:hAnsi="Times New Roman" w:cs="Times New Roman"/>
          <w:sz w:val="28"/>
        </w:rPr>
      </w:pPr>
      <w:r w:rsidRPr="00AD6179">
        <w:rPr>
          <w:rFonts w:ascii="Times New Roman" w:hAnsi="Times New Roman" w:cs="Times New Roman"/>
          <w:sz w:val="28"/>
        </w:rPr>
        <w:t xml:space="preserve">категория I - лица, не имеющие права доступа в контролируемую зону; </w:t>
      </w:r>
    </w:p>
    <w:p w:rsidR="00AD6179" w:rsidRPr="00AD6179" w:rsidRDefault="00AD6179" w:rsidP="00AD6179">
      <w:pPr>
        <w:pStyle w:val="a5"/>
        <w:numPr>
          <w:ilvl w:val="0"/>
          <w:numId w:val="21"/>
        </w:numPr>
        <w:spacing w:after="0" w:line="360" w:lineRule="auto"/>
        <w:jc w:val="both"/>
        <w:rPr>
          <w:rFonts w:ascii="Times New Roman" w:hAnsi="Times New Roman" w:cs="Times New Roman"/>
          <w:sz w:val="28"/>
        </w:rPr>
      </w:pPr>
      <w:r w:rsidRPr="00AD6179">
        <w:rPr>
          <w:rFonts w:ascii="Times New Roman" w:hAnsi="Times New Roman" w:cs="Times New Roman"/>
          <w:sz w:val="28"/>
        </w:rPr>
        <w:t xml:space="preserve">категория II - лица, имеющие право доступа в контролируемую зону. </w:t>
      </w:r>
    </w:p>
    <w:p w:rsidR="00AD6179" w:rsidRDefault="00AD6179" w:rsidP="00AD6179">
      <w:pPr>
        <w:spacing w:after="0" w:line="360" w:lineRule="auto"/>
        <w:ind w:firstLine="567"/>
        <w:jc w:val="both"/>
        <w:rPr>
          <w:rFonts w:ascii="Times New Roman" w:hAnsi="Times New Roman" w:cs="Times New Roman"/>
          <w:sz w:val="28"/>
        </w:rPr>
      </w:pPr>
      <w:r w:rsidRPr="00AD6179">
        <w:rPr>
          <w:rFonts w:ascii="Times New Roman" w:hAnsi="Times New Roman" w:cs="Times New Roman"/>
          <w:sz w:val="28"/>
        </w:rPr>
        <w:t xml:space="preserve">К внутренним нарушителям относятся только лица II категории. </w:t>
      </w:r>
    </w:p>
    <w:p w:rsidR="00894B0D" w:rsidRDefault="00AD6179" w:rsidP="00AD6179">
      <w:pPr>
        <w:spacing w:after="0" w:line="360" w:lineRule="auto"/>
        <w:ind w:firstLine="567"/>
        <w:jc w:val="both"/>
        <w:rPr>
          <w:rFonts w:ascii="Times New Roman" w:hAnsi="Times New Roman" w:cs="Times New Roman"/>
          <w:sz w:val="28"/>
        </w:rPr>
      </w:pPr>
      <w:r w:rsidRPr="00AD6179">
        <w:rPr>
          <w:rFonts w:ascii="Times New Roman" w:hAnsi="Times New Roman" w:cs="Times New Roman"/>
          <w:sz w:val="28"/>
        </w:rPr>
        <w:t xml:space="preserve">К внешним нарушителям относятся лица I категории и лица категории II, находящиеся за пределами КЗ. Распределение групп нарушителей приведены в таблице </w:t>
      </w:r>
      <w:r w:rsidR="00894B0D">
        <w:rPr>
          <w:rFonts w:ascii="Times New Roman" w:hAnsi="Times New Roman" w:cs="Times New Roman"/>
          <w:sz w:val="28"/>
        </w:rPr>
        <w:t>1</w:t>
      </w:r>
      <w:r w:rsidR="00D655BC">
        <w:rPr>
          <w:rFonts w:ascii="Times New Roman" w:hAnsi="Times New Roman" w:cs="Times New Roman"/>
          <w:sz w:val="28"/>
        </w:rPr>
        <w:t>2</w:t>
      </w:r>
      <w:r w:rsidR="00894B0D">
        <w:rPr>
          <w:rFonts w:ascii="Times New Roman" w:hAnsi="Times New Roman" w:cs="Times New Roman"/>
          <w:sz w:val="28"/>
        </w:rPr>
        <w:t>.</w:t>
      </w: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386E8D" w:rsidRDefault="00386E8D" w:rsidP="00894B0D">
      <w:pPr>
        <w:spacing w:after="0" w:line="360" w:lineRule="auto"/>
        <w:ind w:firstLine="567"/>
        <w:jc w:val="right"/>
        <w:rPr>
          <w:rFonts w:ascii="Times New Roman" w:hAnsi="Times New Roman" w:cs="Times New Roman"/>
          <w:sz w:val="28"/>
        </w:rPr>
      </w:pPr>
    </w:p>
    <w:p w:rsidR="00894B0D" w:rsidRDefault="00894B0D" w:rsidP="00894B0D">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1</w:t>
      </w:r>
      <w:r w:rsidR="00D655BC">
        <w:rPr>
          <w:rFonts w:ascii="Times New Roman" w:hAnsi="Times New Roman" w:cs="Times New Roman"/>
          <w:sz w:val="28"/>
        </w:rPr>
        <w:t>2</w:t>
      </w:r>
      <w:r>
        <w:rPr>
          <w:rFonts w:ascii="Times New Roman" w:hAnsi="Times New Roman" w:cs="Times New Roman"/>
          <w:sz w:val="28"/>
        </w:rPr>
        <w:t xml:space="preserve"> – Распределение групп нарушителей</w:t>
      </w:r>
    </w:p>
    <w:tbl>
      <w:tblPr>
        <w:tblStyle w:val="affff"/>
        <w:tblW w:w="9918" w:type="dxa"/>
        <w:jc w:val="center"/>
        <w:tblLayout w:type="fixed"/>
        <w:tblLook w:val="04A0"/>
      </w:tblPr>
      <w:tblGrid>
        <w:gridCol w:w="704"/>
        <w:gridCol w:w="3402"/>
        <w:gridCol w:w="1276"/>
        <w:gridCol w:w="1559"/>
        <w:gridCol w:w="1409"/>
        <w:gridCol w:w="1568"/>
      </w:tblGrid>
      <w:tr w:rsidR="00672F99" w:rsidRPr="00672F99" w:rsidTr="00672F99">
        <w:trPr>
          <w:jc w:val="center"/>
        </w:trPr>
        <w:tc>
          <w:tcPr>
            <w:tcW w:w="704"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 п/п</w:t>
            </w:r>
          </w:p>
        </w:tc>
        <w:tc>
          <w:tcPr>
            <w:tcW w:w="3402"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Группа</w:t>
            </w:r>
          </w:p>
        </w:tc>
        <w:tc>
          <w:tcPr>
            <w:tcW w:w="1276"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Категория</w:t>
            </w:r>
          </w:p>
        </w:tc>
        <w:tc>
          <w:tcPr>
            <w:tcW w:w="1559"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Внутренний</w:t>
            </w:r>
          </w:p>
        </w:tc>
        <w:tc>
          <w:tcPr>
            <w:tcW w:w="1409"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Внешний</w:t>
            </w:r>
          </w:p>
        </w:tc>
        <w:tc>
          <w:tcPr>
            <w:tcW w:w="1568" w:type="dxa"/>
          </w:tcPr>
          <w:p w:rsidR="00672F99" w:rsidRPr="00672F99" w:rsidRDefault="00672F99" w:rsidP="00386E8D">
            <w:pPr>
              <w:jc w:val="center"/>
              <w:rPr>
                <w:rFonts w:ascii="Times New Roman" w:hAnsi="Times New Roman" w:cs="Times New Roman"/>
                <w:sz w:val="24"/>
                <w:szCs w:val="24"/>
              </w:rPr>
            </w:pPr>
            <w:r w:rsidRPr="00672F99">
              <w:rPr>
                <w:rFonts w:ascii="Times New Roman" w:hAnsi="Times New Roman" w:cs="Times New Roman"/>
                <w:sz w:val="24"/>
                <w:szCs w:val="24"/>
              </w:rPr>
              <w:t>Условное обозначение</w:t>
            </w:r>
          </w:p>
        </w:tc>
      </w:tr>
      <w:tr w:rsidR="00672F99" w:rsidRPr="00672F99" w:rsidTr="00672F99">
        <w:trPr>
          <w:jc w:val="center"/>
        </w:trPr>
        <w:tc>
          <w:tcPr>
            <w:tcW w:w="704"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1</w:t>
            </w:r>
          </w:p>
        </w:tc>
        <w:tc>
          <w:tcPr>
            <w:tcW w:w="3402"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Работники</w:t>
            </w:r>
          </w:p>
        </w:tc>
        <w:tc>
          <w:tcPr>
            <w:tcW w:w="1276" w:type="dxa"/>
          </w:tcPr>
          <w:p w:rsidR="00672F99" w:rsidRPr="00672F99" w:rsidRDefault="00672F99" w:rsidP="00386E8D">
            <w:pPr>
              <w:jc w:val="right"/>
              <w:rPr>
                <w:rFonts w:ascii="Times New Roman" w:hAnsi="Times New Roman" w:cs="Times New Roman"/>
                <w:sz w:val="24"/>
                <w:szCs w:val="24"/>
              </w:rPr>
            </w:pPr>
          </w:p>
        </w:tc>
        <w:tc>
          <w:tcPr>
            <w:tcW w:w="1559" w:type="dxa"/>
          </w:tcPr>
          <w:p w:rsidR="00672F99" w:rsidRPr="00672F99" w:rsidRDefault="00672F99" w:rsidP="00386E8D">
            <w:pPr>
              <w:jc w:val="right"/>
              <w:rPr>
                <w:rFonts w:ascii="Times New Roman" w:hAnsi="Times New Roman" w:cs="Times New Roman"/>
                <w:sz w:val="24"/>
                <w:szCs w:val="24"/>
              </w:rPr>
            </w:pPr>
          </w:p>
        </w:tc>
        <w:tc>
          <w:tcPr>
            <w:tcW w:w="1409" w:type="dxa"/>
          </w:tcPr>
          <w:p w:rsidR="00672F99" w:rsidRPr="00672F99" w:rsidRDefault="00672F99" w:rsidP="00386E8D">
            <w:pPr>
              <w:jc w:val="right"/>
              <w:rPr>
                <w:rFonts w:ascii="Times New Roman" w:hAnsi="Times New Roman" w:cs="Times New Roman"/>
                <w:sz w:val="24"/>
                <w:szCs w:val="24"/>
              </w:rPr>
            </w:pPr>
          </w:p>
        </w:tc>
        <w:tc>
          <w:tcPr>
            <w:tcW w:w="1568" w:type="dxa"/>
          </w:tcPr>
          <w:p w:rsidR="00672F99" w:rsidRPr="00672F99" w:rsidRDefault="00672F99" w:rsidP="00386E8D">
            <w:pPr>
              <w:jc w:val="right"/>
              <w:rPr>
                <w:rFonts w:ascii="Times New Roman" w:hAnsi="Times New Roman" w:cs="Times New Roman"/>
                <w:sz w:val="24"/>
                <w:szCs w:val="24"/>
              </w:rPr>
            </w:pPr>
          </w:p>
        </w:tc>
      </w:tr>
      <w:tr w:rsidR="00672F99" w:rsidRPr="00672F99" w:rsidTr="00672F99">
        <w:trPr>
          <w:jc w:val="center"/>
        </w:trPr>
        <w:tc>
          <w:tcPr>
            <w:tcW w:w="704"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1.1</w:t>
            </w:r>
          </w:p>
        </w:tc>
        <w:tc>
          <w:tcPr>
            <w:tcW w:w="3402"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Администратор ИС/ Администратор безопасности</w:t>
            </w:r>
          </w:p>
        </w:tc>
        <w:tc>
          <w:tcPr>
            <w:tcW w:w="1276"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II</w:t>
            </w:r>
          </w:p>
        </w:tc>
        <w:tc>
          <w:tcPr>
            <w:tcW w:w="1559"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w:t>
            </w:r>
          </w:p>
        </w:tc>
        <w:tc>
          <w:tcPr>
            <w:tcW w:w="1409"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w:t>
            </w:r>
          </w:p>
        </w:tc>
        <w:tc>
          <w:tcPr>
            <w:tcW w:w="1568"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lang w:val="en-US"/>
              </w:rPr>
              <w:t>С</w:t>
            </w:r>
            <w:r w:rsidRPr="00672F99">
              <w:rPr>
                <w:rFonts w:ascii="Times New Roman" w:hAnsi="Times New Roman" w:cs="Times New Roman"/>
                <w:sz w:val="24"/>
                <w:szCs w:val="24"/>
              </w:rPr>
              <w:t>А1</w:t>
            </w:r>
          </w:p>
        </w:tc>
      </w:tr>
      <w:tr w:rsidR="00672F99" w:rsidRPr="00672F99" w:rsidTr="00672F99">
        <w:trPr>
          <w:jc w:val="center"/>
        </w:trPr>
        <w:tc>
          <w:tcPr>
            <w:tcW w:w="704"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1.2</w:t>
            </w:r>
          </w:p>
        </w:tc>
        <w:tc>
          <w:tcPr>
            <w:tcW w:w="3402"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Оператор ИС</w:t>
            </w:r>
          </w:p>
        </w:tc>
        <w:tc>
          <w:tcPr>
            <w:tcW w:w="1276"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II</w:t>
            </w:r>
          </w:p>
        </w:tc>
        <w:tc>
          <w:tcPr>
            <w:tcW w:w="1559"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w:t>
            </w:r>
          </w:p>
        </w:tc>
        <w:tc>
          <w:tcPr>
            <w:tcW w:w="1409"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w:t>
            </w:r>
          </w:p>
        </w:tc>
        <w:tc>
          <w:tcPr>
            <w:tcW w:w="1568"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СА2</w:t>
            </w:r>
          </w:p>
        </w:tc>
      </w:tr>
      <w:tr w:rsidR="00672F99" w:rsidRPr="00672F99" w:rsidTr="00672F99">
        <w:trPr>
          <w:jc w:val="center"/>
        </w:trPr>
        <w:tc>
          <w:tcPr>
            <w:tcW w:w="704" w:type="dxa"/>
          </w:tcPr>
          <w:p w:rsidR="00672F99" w:rsidRPr="00672F99" w:rsidRDefault="00672F99" w:rsidP="00386E8D">
            <w:pPr>
              <w:jc w:val="right"/>
              <w:rPr>
                <w:rFonts w:ascii="Times New Roman" w:hAnsi="Times New Roman" w:cs="Times New Roman"/>
                <w:sz w:val="24"/>
                <w:szCs w:val="24"/>
                <w:lang w:val="en-US"/>
              </w:rPr>
            </w:pPr>
            <w:r w:rsidRPr="00672F99">
              <w:rPr>
                <w:rFonts w:ascii="Times New Roman" w:hAnsi="Times New Roman" w:cs="Times New Roman"/>
                <w:sz w:val="24"/>
                <w:szCs w:val="24"/>
                <w:lang w:val="en-US"/>
              </w:rPr>
              <w:t>2</w:t>
            </w:r>
          </w:p>
        </w:tc>
        <w:tc>
          <w:tcPr>
            <w:tcW w:w="3402" w:type="dxa"/>
          </w:tcPr>
          <w:p w:rsidR="00672F99" w:rsidRPr="00672F99" w:rsidRDefault="00672F99" w:rsidP="00386E8D">
            <w:pPr>
              <w:jc w:val="right"/>
              <w:rPr>
                <w:rFonts w:ascii="Times New Roman" w:hAnsi="Times New Roman" w:cs="Times New Roman"/>
                <w:sz w:val="24"/>
                <w:szCs w:val="24"/>
              </w:rPr>
            </w:pPr>
            <w:proofErr w:type="spellStart"/>
            <w:r w:rsidRPr="00672F99">
              <w:rPr>
                <w:rFonts w:ascii="Times New Roman" w:hAnsi="Times New Roman" w:cs="Times New Roman"/>
                <w:sz w:val="24"/>
                <w:szCs w:val="24"/>
                <w:lang w:val="en-US"/>
              </w:rPr>
              <w:t>Системный</w:t>
            </w:r>
            <w:proofErr w:type="spellEnd"/>
            <w:r w:rsidRPr="00672F99">
              <w:rPr>
                <w:rFonts w:ascii="Times New Roman" w:hAnsi="Times New Roman" w:cs="Times New Roman"/>
                <w:sz w:val="24"/>
                <w:szCs w:val="24"/>
                <w:lang w:val="en-US"/>
              </w:rPr>
              <w:t xml:space="preserve"> </w:t>
            </w:r>
            <w:proofErr w:type="spellStart"/>
            <w:r w:rsidRPr="00672F99">
              <w:rPr>
                <w:rFonts w:ascii="Times New Roman" w:hAnsi="Times New Roman" w:cs="Times New Roman"/>
                <w:sz w:val="24"/>
                <w:szCs w:val="24"/>
                <w:lang w:val="en-US"/>
              </w:rPr>
              <w:t>администратор</w:t>
            </w:r>
            <w:proofErr w:type="spellEnd"/>
          </w:p>
        </w:tc>
        <w:tc>
          <w:tcPr>
            <w:tcW w:w="1276"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rPr>
              <w:t>II</w:t>
            </w:r>
          </w:p>
        </w:tc>
        <w:tc>
          <w:tcPr>
            <w:tcW w:w="155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672F99"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СА3</w:t>
            </w:r>
          </w:p>
        </w:tc>
      </w:tr>
      <w:tr w:rsidR="00672F99" w:rsidRPr="00672F99" w:rsidTr="00672F99">
        <w:trPr>
          <w:jc w:val="center"/>
        </w:trPr>
        <w:tc>
          <w:tcPr>
            <w:tcW w:w="704"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3</w:t>
            </w:r>
          </w:p>
        </w:tc>
        <w:tc>
          <w:tcPr>
            <w:tcW w:w="3402"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Работники организации, осуществляющие тех. Обслуживание помещений</w:t>
            </w:r>
          </w:p>
        </w:tc>
        <w:tc>
          <w:tcPr>
            <w:tcW w:w="1276"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5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672F99"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СА4</w:t>
            </w:r>
          </w:p>
        </w:tc>
      </w:tr>
      <w:tr w:rsidR="00672F99" w:rsidRPr="00672F99" w:rsidTr="00672F99">
        <w:trPr>
          <w:jc w:val="center"/>
        </w:trPr>
        <w:tc>
          <w:tcPr>
            <w:tcW w:w="704" w:type="dxa"/>
          </w:tcPr>
          <w:p w:rsidR="00672F99"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4</w:t>
            </w:r>
          </w:p>
        </w:tc>
        <w:tc>
          <w:tcPr>
            <w:tcW w:w="3402" w:type="dxa"/>
          </w:tcPr>
          <w:p w:rsidR="00672F99" w:rsidRPr="00672F99" w:rsidRDefault="00672F99" w:rsidP="00386E8D">
            <w:pPr>
              <w:jc w:val="right"/>
              <w:rPr>
                <w:rFonts w:ascii="Times New Roman" w:hAnsi="Times New Roman" w:cs="Times New Roman"/>
                <w:sz w:val="24"/>
                <w:szCs w:val="24"/>
              </w:rPr>
            </w:pPr>
            <w:r w:rsidRPr="00672F99">
              <w:rPr>
                <w:rFonts w:ascii="Times New Roman" w:hAnsi="Times New Roman" w:cs="Times New Roman"/>
                <w:sz w:val="24"/>
                <w:szCs w:val="24"/>
              </w:rPr>
              <w:t>Работники сторонних организаций, обслуживающие ТС, расположенные в КЗ</w:t>
            </w:r>
          </w:p>
        </w:tc>
        <w:tc>
          <w:tcPr>
            <w:tcW w:w="1276"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5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672F99"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СА5</w:t>
            </w:r>
          </w:p>
        </w:tc>
      </w:tr>
      <w:tr w:rsidR="00672F99" w:rsidRPr="00672F99" w:rsidTr="00672F99">
        <w:trPr>
          <w:jc w:val="center"/>
        </w:trPr>
        <w:tc>
          <w:tcPr>
            <w:tcW w:w="704" w:type="dxa"/>
          </w:tcPr>
          <w:p w:rsidR="00672F99"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5</w:t>
            </w:r>
          </w:p>
        </w:tc>
        <w:tc>
          <w:tcPr>
            <w:tcW w:w="3402" w:type="dxa"/>
          </w:tcPr>
          <w:p w:rsidR="00672F99"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Работники ИС, не имеющие права доступа в КЗ</w:t>
            </w:r>
          </w:p>
        </w:tc>
        <w:tc>
          <w:tcPr>
            <w:tcW w:w="1276"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59" w:type="dxa"/>
          </w:tcPr>
          <w:p w:rsidR="00672F99"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672F99" w:rsidRPr="00D50501" w:rsidRDefault="007B1957" w:rsidP="00386E8D">
            <w:pPr>
              <w:jc w:val="right"/>
              <w:rPr>
                <w:rFonts w:ascii="Times New Roman" w:hAnsi="Times New Roman" w:cs="Times New Roman"/>
                <w:sz w:val="24"/>
                <w:szCs w:val="24"/>
              </w:rPr>
            </w:pPr>
            <w:r>
              <w:rPr>
                <w:rFonts w:ascii="Times New Roman" w:hAnsi="Times New Roman" w:cs="Times New Roman"/>
                <w:sz w:val="24"/>
                <w:szCs w:val="24"/>
                <w:lang w:val="en-US"/>
              </w:rPr>
              <w:t>+</w:t>
            </w:r>
          </w:p>
        </w:tc>
        <w:tc>
          <w:tcPr>
            <w:tcW w:w="1568" w:type="dxa"/>
          </w:tcPr>
          <w:p w:rsidR="00672F99"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СА6</w:t>
            </w:r>
          </w:p>
        </w:tc>
      </w:tr>
      <w:tr w:rsidR="007B1957" w:rsidRPr="00672F99" w:rsidTr="00672F99">
        <w:trPr>
          <w:jc w:val="center"/>
        </w:trPr>
        <w:tc>
          <w:tcPr>
            <w:tcW w:w="704" w:type="dxa"/>
          </w:tcPr>
          <w:p w:rsidR="007B1957"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6</w:t>
            </w:r>
          </w:p>
        </w:tc>
        <w:tc>
          <w:tcPr>
            <w:tcW w:w="3402" w:type="dxa"/>
          </w:tcPr>
          <w:p w:rsidR="007B1957" w:rsidRDefault="007B1957" w:rsidP="00386E8D">
            <w:pPr>
              <w:jc w:val="right"/>
              <w:rPr>
                <w:rFonts w:ascii="Times New Roman" w:hAnsi="Times New Roman" w:cs="Times New Roman"/>
                <w:sz w:val="24"/>
                <w:szCs w:val="24"/>
              </w:rPr>
            </w:pPr>
            <w:r>
              <w:rPr>
                <w:rFonts w:ascii="Times New Roman" w:hAnsi="Times New Roman" w:cs="Times New Roman"/>
                <w:sz w:val="24"/>
                <w:szCs w:val="24"/>
              </w:rPr>
              <w:t>Клиенты – пользователи сервера</w:t>
            </w:r>
          </w:p>
        </w:tc>
        <w:tc>
          <w:tcPr>
            <w:tcW w:w="1276"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5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7B1957"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СА7</w:t>
            </w:r>
          </w:p>
        </w:tc>
      </w:tr>
      <w:tr w:rsidR="007B1957" w:rsidRPr="00672F99" w:rsidTr="00672F99">
        <w:trPr>
          <w:jc w:val="center"/>
        </w:trPr>
        <w:tc>
          <w:tcPr>
            <w:tcW w:w="704" w:type="dxa"/>
          </w:tcPr>
          <w:p w:rsidR="007B1957"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7</w:t>
            </w:r>
          </w:p>
        </w:tc>
        <w:tc>
          <w:tcPr>
            <w:tcW w:w="3402" w:type="dxa"/>
          </w:tcPr>
          <w:p w:rsidR="007B1957" w:rsidRDefault="007B1957" w:rsidP="00386E8D">
            <w:pPr>
              <w:jc w:val="right"/>
              <w:rPr>
                <w:rFonts w:ascii="Times New Roman" w:hAnsi="Times New Roman" w:cs="Times New Roman"/>
                <w:sz w:val="24"/>
                <w:szCs w:val="24"/>
              </w:rPr>
            </w:pPr>
            <w:r>
              <w:rPr>
                <w:rFonts w:ascii="Times New Roman" w:hAnsi="Times New Roman" w:cs="Times New Roman"/>
                <w:sz w:val="24"/>
                <w:szCs w:val="24"/>
              </w:rPr>
              <w:t>Разработчики и поставщики сертифицированных ТС, ПО, СКЗИ, СЗИ</w:t>
            </w:r>
          </w:p>
        </w:tc>
        <w:tc>
          <w:tcPr>
            <w:tcW w:w="1276"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5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7B1957"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СА8</w:t>
            </w:r>
          </w:p>
        </w:tc>
      </w:tr>
      <w:tr w:rsidR="007B1957" w:rsidRPr="00672F99" w:rsidTr="00672F99">
        <w:trPr>
          <w:jc w:val="center"/>
        </w:trPr>
        <w:tc>
          <w:tcPr>
            <w:tcW w:w="704" w:type="dxa"/>
          </w:tcPr>
          <w:p w:rsidR="007B1957"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8</w:t>
            </w:r>
          </w:p>
        </w:tc>
        <w:tc>
          <w:tcPr>
            <w:tcW w:w="3402" w:type="dxa"/>
          </w:tcPr>
          <w:p w:rsidR="007B1957" w:rsidRDefault="007B1957" w:rsidP="00386E8D">
            <w:pPr>
              <w:jc w:val="right"/>
              <w:rPr>
                <w:rFonts w:ascii="Times New Roman" w:hAnsi="Times New Roman" w:cs="Times New Roman"/>
                <w:sz w:val="24"/>
                <w:szCs w:val="24"/>
              </w:rPr>
            </w:pPr>
            <w:r>
              <w:rPr>
                <w:rFonts w:ascii="Times New Roman" w:hAnsi="Times New Roman" w:cs="Times New Roman"/>
                <w:sz w:val="24"/>
                <w:szCs w:val="24"/>
              </w:rPr>
              <w:t>Работники сторонних организаций осуществляющих поставку и ремонт прочих ТС и ПО ИС</w:t>
            </w:r>
          </w:p>
        </w:tc>
        <w:tc>
          <w:tcPr>
            <w:tcW w:w="1276"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5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7B1957"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СА9</w:t>
            </w:r>
          </w:p>
        </w:tc>
      </w:tr>
      <w:tr w:rsidR="007B1957" w:rsidRPr="00672F99" w:rsidTr="00672F99">
        <w:trPr>
          <w:jc w:val="center"/>
        </w:trPr>
        <w:tc>
          <w:tcPr>
            <w:tcW w:w="704" w:type="dxa"/>
          </w:tcPr>
          <w:p w:rsidR="007B1957" w:rsidRPr="00672F99" w:rsidRDefault="007B1957" w:rsidP="00386E8D">
            <w:pPr>
              <w:jc w:val="right"/>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7B1957" w:rsidRDefault="007B1957" w:rsidP="00386E8D">
            <w:pPr>
              <w:jc w:val="right"/>
              <w:rPr>
                <w:rFonts w:ascii="Times New Roman" w:hAnsi="Times New Roman" w:cs="Times New Roman"/>
                <w:sz w:val="24"/>
                <w:szCs w:val="24"/>
              </w:rPr>
            </w:pPr>
            <w:r>
              <w:rPr>
                <w:rFonts w:ascii="Times New Roman" w:hAnsi="Times New Roman" w:cs="Times New Roman"/>
                <w:sz w:val="24"/>
                <w:szCs w:val="24"/>
              </w:rPr>
              <w:t>Внешние нарушители, не относящиеся к другим категориям</w:t>
            </w:r>
          </w:p>
        </w:tc>
        <w:tc>
          <w:tcPr>
            <w:tcW w:w="1276"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5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09" w:type="dxa"/>
          </w:tcPr>
          <w:p w:rsidR="007B1957" w:rsidRPr="007B1957" w:rsidRDefault="007B1957" w:rsidP="00386E8D">
            <w:pPr>
              <w:jc w:val="right"/>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68" w:type="dxa"/>
          </w:tcPr>
          <w:p w:rsidR="007B1957" w:rsidRPr="00672F99" w:rsidRDefault="00D50501" w:rsidP="00386E8D">
            <w:pPr>
              <w:jc w:val="right"/>
              <w:rPr>
                <w:rFonts w:ascii="Times New Roman" w:hAnsi="Times New Roman" w:cs="Times New Roman"/>
                <w:sz w:val="24"/>
                <w:szCs w:val="24"/>
              </w:rPr>
            </w:pPr>
            <w:r>
              <w:rPr>
                <w:rFonts w:ascii="Times New Roman" w:hAnsi="Times New Roman" w:cs="Times New Roman"/>
                <w:sz w:val="24"/>
                <w:szCs w:val="24"/>
              </w:rPr>
              <w:t>СА10</w:t>
            </w:r>
          </w:p>
        </w:tc>
      </w:tr>
    </w:tbl>
    <w:p w:rsidR="00AD6179" w:rsidRDefault="00761675" w:rsidP="00D50501">
      <w:pPr>
        <w:spacing w:after="0" w:line="360" w:lineRule="auto"/>
        <w:ind w:firstLine="567"/>
        <w:jc w:val="both"/>
        <w:rPr>
          <w:rFonts w:ascii="Times New Roman" w:hAnsi="Times New Roman" w:cs="Times New Roman"/>
          <w:sz w:val="28"/>
        </w:rPr>
      </w:pPr>
      <w:r w:rsidRPr="00761675">
        <w:rPr>
          <w:rFonts w:ascii="Times New Roman" w:hAnsi="Times New Roman" w:cs="Times New Roman"/>
          <w:sz w:val="28"/>
        </w:rPr>
        <w:t>Привилегированные пользователи информационной системы, назначенные из числа особо доверенных лиц и осуществляющие техническое обслуживание технических и программных средств ИС, СЗИ, СКЗИ, включая их настройку, конфигурирование и распределение ЗИ и СИ между привилегированными пользователями, а также лица I категории, исключаются из числа потенциальных нарушителей по</w:t>
      </w:r>
      <w:r>
        <w:rPr>
          <w:rFonts w:ascii="Times New Roman" w:hAnsi="Times New Roman" w:cs="Times New Roman"/>
          <w:sz w:val="28"/>
        </w:rPr>
        <w:t xml:space="preserve"> следующим основаниям (Таб. 1</w:t>
      </w:r>
      <w:r w:rsidR="00D655BC">
        <w:rPr>
          <w:rFonts w:ascii="Times New Roman" w:hAnsi="Times New Roman" w:cs="Times New Roman"/>
          <w:sz w:val="28"/>
        </w:rPr>
        <w:t>3</w:t>
      </w:r>
      <w:r>
        <w:rPr>
          <w:rFonts w:ascii="Times New Roman" w:hAnsi="Times New Roman" w:cs="Times New Roman"/>
          <w:sz w:val="28"/>
        </w:rPr>
        <w:t>).</w:t>
      </w:r>
      <w:r w:rsidR="00AD6179" w:rsidRPr="00AD6179">
        <w:rPr>
          <w:rFonts w:ascii="Times New Roman" w:hAnsi="Times New Roman" w:cs="Times New Roman"/>
          <w:sz w:val="28"/>
        </w:rPr>
        <w:t xml:space="preserve"> </w:t>
      </w:r>
    </w:p>
    <w:p w:rsidR="00386E8D" w:rsidRDefault="00386E8D" w:rsidP="00761675">
      <w:pPr>
        <w:spacing w:after="0" w:line="360" w:lineRule="auto"/>
        <w:ind w:firstLine="567"/>
        <w:jc w:val="right"/>
        <w:rPr>
          <w:rFonts w:ascii="Times New Roman" w:hAnsi="Times New Roman" w:cs="Times New Roman"/>
          <w:sz w:val="28"/>
        </w:rPr>
      </w:pPr>
    </w:p>
    <w:p w:rsidR="00386E8D" w:rsidRDefault="00386E8D" w:rsidP="00761675">
      <w:pPr>
        <w:spacing w:after="0" w:line="360" w:lineRule="auto"/>
        <w:ind w:firstLine="567"/>
        <w:jc w:val="right"/>
        <w:rPr>
          <w:rFonts w:ascii="Times New Roman" w:hAnsi="Times New Roman" w:cs="Times New Roman"/>
          <w:sz w:val="28"/>
        </w:rPr>
      </w:pPr>
    </w:p>
    <w:p w:rsidR="00386E8D" w:rsidRDefault="00386E8D" w:rsidP="00761675">
      <w:pPr>
        <w:spacing w:after="0" w:line="360" w:lineRule="auto"/>
        <w:ind w:firstLine="567"/>
        <w:jc w:val="right"/>
        <w:rPr>
          <w:rFonts w:ascii="Times New Roman" w:hAnsi="Times New Roman" w:cs="Times New Roman"/>
          <w:sz w:val="28"/>
        </w:rPr>
      </w:pPr>
    </w:p>
    <w:p w:rsidR="00386E8D" w:rsidRDefault="00386E8D" w:rsidP="00761675">
      <w:pPr>
        <w:spacing w:after="0" w:line="360" w:lineRule="auto"/>
        <w:ind w:firstLine="567"/>
        <w:jc w:val="right"/>
        <w:rPr>
          <w:rFonts w:ascii="Times New Roman" w:hAnsi="Times New Roman" w:cs="Times New Roman"/>
          <w:sz w:val="28"/>
        </w:rPr>
      </w:pPr>
    </w:p>
    <w:p w:rsidR="00386E8D" w:rsidRDefault="00386E8D" w:rsidP="00761675">
      <w:pPr>
        <w:spacing w:after="0" w:line="360" w:lineRule="auto"/>
        <w:ind w:firstLine="567"/>
        <w:jc w:val="right"/>
        <w:rPr>
          <w:rFonts w:ascii="Times New Roman" w:hAnsi="Times New Roman" w:cs="Times New Roman"/>
          <w:sz w:val="28"/>
        </w:rPr>
      </w:pPr>
    </w:p>
    <w:p w:rsidR="00386E8D" w:rsidRDefault="00386E8D" w:rsidP="00761675">
      <w:pPr>
        <w:spacing w:after="0" w:line="360" w:lineRule="auto"/>
        <w:ind w:firstLine="567"/>
        <w:jc w:val="right"/>
        <w:rPr>
          <w:rFonts w:ascii="Times New Roman" w:hAnsi="Times New Roman" w:cs="Times New Roman"/>
          <w:sz w:val="28"/>
        </w:rPr>
      </w:pPr>
    </w:p>
    <w:p w:rsidR="00761675" w:rsidRDefault="00761675" w:rsidP="00761675">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1</w:t>
      </w:r>
      <w:r w:rsidR="00D655BC">
        <w:rPr>
          <w:rFonts w:ascii="Times New Roman" w:hAnsi="Times New Roman" w:cs="Times New Roman"/>
          <w:sz w:val="28"/>
        </w:rPr>
        <w:t>3</w:t>
      </w:r>
      <w:r>
        <w:rPr>
          <w:rFonts w:ascii="Times New Roman" w:hAnsi="Times New Roman" w:cs="Times New Roman"/>
          <w:sz w:val="28"/>
        </w:rPr>
        <w:t xml:space="preserve"> – Основания для исключения из списка потенциальных нарушителей</w:t>
      </w:r>
    </w:p>
    <w:tbl>
      <w:tblPr>
        <w:tblStyle w:val="affff"/>
        <w:tblW w:w="9634" w:type="dxa"/>
        <w:tblLook w:val="04A0"/>
      </w:tblPr>
      <w:tblGrid>
        <w:gridCol w:w="846"/>
        <w:gridCol w:w="1276"/>
        <w:gridCol w:w="7512"/>
      </w:tblGrid>
      <w:tr w:rsidR="00761675" w:rsidRPr="00386E8D" w:rsidTr="00761675">
        <w:tc>
          <w:tcPr>
            <w:tcW w:w="84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 п/п</w:t>
            </w:r>
          </w:p>
        </w:tc>
        <w:tc>
          <w:tcPr>
            <w:tcW w:w="127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Субъект атаки</w:t>
            </w:r>
          </w:p>
        </w:tc>
        <w:tc>
          <w:tcPr>
            <w:tcW w:w="7512"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Обоснование</w:t>
            </w:r>
          </w:p>
        </w:tc>
      </w:tr>
      <w:tr w:rsidR="00761675" w:rsidRPr="00386E8D" w:rsidTr="00761675">
        <w:tc>
          <w:tcPr>
            <w:tcW w:w="84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1</w:t>
            </w:r>
          </w:p>
        </w:tc>
        <w:tc>
          <w:tcPr>
            <w:tcW w:w="127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СА1</w:t>
            </w:r>
          </w:p>
        </w:tc>
        <w:tc>
          <w:tcPr>
            <w:tcW w:w="7512" w:type="dxa"/>
          </w:tcPr>
          <w:p w:rsidR="00761675" w:rsidRPr="00386E8D" w:rsidRDefault="00761675" w:rsidP="00386E8D">
            <w:pPr>
              <w:tabs>
                <w:tab w:val="left" w:pos="1095"/>
              </w:tabs>
              <w:jc w:val="both"/>
              <w:rPr>
                <w:rFonts w:ascii="Times New Roman" w:hAnsi="Times New Roman" w:cs="Times New Roman"/>
                <w:sz w:val="24"/>
              </w:rPr>
            </w:pPr>
            <w:r w:rsidRPr="00386E8D">
              <w:rPr>
                <w:rFonts w:ascii="Times New Roman" w:hAnsi="Times New Roman" w:cs="Times New Roman"/>
                <w:sz w:val="24"/>
              </w:rPr>
              <w:t>Администратор безопасности исключается из числа потенциальных нарушителей, так как заинтересован в соблюдении характеристик безопасности ИС.</w:t>
            </w:r>
          </w:p>
        </w:tc>
      </w:tr>
      <w:tr w:rsidR="00761675" w:rsidRPr="00386E8D" w:rsidTr="00761675">
        <w:tc>
          <w:tcPr>
            <w:tcW w:w="84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2</w:t>
            </w:r>
          </w:p>
        </w:tc>
        <w:tc>
          <w:tcPr>
            <w:tcW w:w="127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СА2</w:t>
            </w:r>
          </w:p>
        </w:tc>
        <w:tc>
          <w:tcPr>
            <w:tcW w:w="7512"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Оператор АС не является потенциальным нарушителем, так как является доверенным лицом, заинтересованным в соблюдении характеристик безопасности ИС.</w:t>
            </w:r>
          </w:p>
        </w:tc>
      </w:tr>
      <w:tr w:rsidR="00761675" w:rsidRPr="00386E8D" w:rsidTr="00761675">
        <w:tc>
          <w:tcPr>
            <w:tcW w:w="84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3</w:t>
            </w:r>
          </w:p>
        </w:tc>
        <w:tc>
          <w:tcPr>
            <w:tcW w:w="127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СА3</w:t>
            </w:r>
          </w:p>
        </w:tc>
        <w:tc>
          <w:tcPr>
            <w:tcW w:w="7512"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Системный администратор не является потенциальным нарушителем, так как является доверенным лицом, заинтересованным в соблюдении характеристик безопасности ИС.</w:t>
            </w:r>
          </w:p>
        </w:tc>
      </w:tr>
      <w:tr w:rsidR="00761675" w:rsidRPr="00386E8D" w:rsidTr="00761675">
        <w:tc>
          <w:tcPr>
            <w:tcW w:w="84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4</w:t>
            </w:r>
          </w:p>
        </w:tc>
        <w:tc>
          <w:tcPr>
            <w:tcW w:w="1276"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СА8</w:t>
            </w:r>
          </w:p>
        </w:tc>
        <w:tc>
          <w:tcPr>
            <w:tcW w:w="7512" w:type="dxa"/>
          </w:tcPr>
          <w:p w:rsidR="00761675" w:rsidRPr="00386E8D" w:rsidRDefault="00761675" w:rsidP="00386E8D">
            <w:pPr>
              <w:jc w:val="both"/>
              <w:rPr>
                <w:rFonts w:ascii="Times New Roman" w:hAnsi="Times New Roman" w:cs="Times New Roman"/>
                <w:sz w:val="24"/>
              </w:rPr>
            </w:pPr>
            <w:r w:rsidRPr="00386E8D">
              <w:rPr>
                <w:rFonts w:ascii="Times New Roman" w:hAnsi="Times New Roman" w:cs="Times New Roman"/>
                <w:sz w:val="24"/>
              </w:rPr>
              <w:t>Разработчики сертифицированных ТС, ПО, СКЗИ, СЗИ исключаются из числа потенциальных нарушителей, как доверенные лица, прошедшие проверку в рамках системы сертификации ФСБ РФ</w:t>
            </w:r>
          </w:p>
        </w:tc>
      </w:tr>
    </w:tbl>
    <w:p w:rsidR="00761675" w:rsidRDefault="007C5486" w:rsidP="00761675">
      <w:pPr>
        <w:spacing w:after="0" w:line="360" w:lineRule="auto"/>
        <w:ind w:firstLine="567"/>
        <w:jc w:val="both"/>
        <w:rPr>
          <w:rFonts w:ascii="Times New Roman" w:hAnsi="Times New Roman" w:cs="Times New Roman"/>
          <w:sz w:val="28"/>
        </w:rPr>
      </w:pPr>
      <w:r w:rsidRPr="007C5486">
        <w:rPr>
          <w:rFonts w:ascii="Times New Roman" w:hAnsi="Times New Roman" w:cs="Times New Roman"/>
          <w:sz w:val="28"/>
        </w:rPr>
        <w:t>Возможность сговора потенциальных наруши</w:t>
      </w:r>
      <w:r>
        <w:rPr>
          <w:rFonts w:ascii="Times New Roman" w:hAnsi="Times New Roman" w:cs="Times New Roman"/>
          <w:sz w:val="28"/>
        </w:rPr>
        <w:t>телей представлена в таблице 1</w:t>
      </w:r>
      <w:r w:rsidR="00D655BC">
        <w:rPr>
          <w:rFonts w:ascii="Times New Roman" w:hAnsi="Times New Roman" w:cs="Times New Roman"/>
          <w:sz w:val="28"/>
        </w:rPr>
        <w:t>4</w:t>
      </w:r>
      <w:r>
        <w:rPr>
          <w:rFonts w:ascii="Times New Roman" w:hAnsi="Times New Roman" w:cs="Times New Roman"/>
          <w:sz w:val="28"/>
        </w:rPr>
        <w:t>.</w:t>
      </w:r>
    </w:p>
    <w:p w:rsidR="007C5486" w:rsidRDefault="007C5486" w:rsidP="007C5486">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1</w:t>
      </w:r>
      <w:r w:rsidR="00D655BC">
        <w:rPr>
          <w:rFonts w:ascii="Times New Roman" w:hAnsi="Times New Roman" w:cs="Times New Roman"/>
          <w:sz w:val="28"/>
        </w:rPr>
        <w:t>4</w:t>
      </w:r>
      <w:r>
        <w:rPr>
          <w:rFonts w:ascii="Times New Roman" w:hAnsi="Times New Roman" w:cs="Times New Roman"/>
          <w:sz w:val="28"/>
        </w:rPr>
        <w:t xml:space="preserve"> – Возможность сговора потенциальных нарушителей</w:t>
      </w:r>
    </w:p>
    <w:tbl>
      <w:tblPr>
        <w:tblStyle w:val="affff"/>
        <w:tblW w:w="0" w:type="auto"/>
        <w:tblLook w:val="04A0"/>
      </w:tblPr>
      <w:tblGrid>
        <w:gridCol w:w="1335"/>
        <w:gridCol w:w="1335"/>
        <w:gridCol w:w="1335"/>
        <w:gridCol w:w="1335"/>
        <w:gridCol w:w="1335"/>
        <w:gridCol w:w="1335"/>
        <w:gridCol w:w="1335"/>
      </w:tblGrid>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Субъект</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СА4</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СА5</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СА6</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СА7</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СА9</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СА10</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СА4</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СА5</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СА6</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СА7</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СА9</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r w:rsidR="00A95BB9" w:rsidRPr="00E23BC3" w:rsidTr="00A95BB9">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СА10</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c>
          <w:tcPr>
            <w:tcW w:w="1335" w:type="dxa"/>
          </w:tcPr>
          <w:p w:rsidR="00A95BB9" w:rsidRPr="00E23BC3" w:rsidRDefault="00A95BB9" w:rsidP="00386E8D">
            <w:pPr>
              <w:jc w:val="both"/>
              <w:rPr>
                <w:rFonts w:ascii="Times New Roman" w:hAnsi="Times New Roman" w:cs="Times New Roman"/>
                <w:sz w:val="24"/>
                <w:szCs w:val="24"/>
              </w:rPr>
            </w:pPr>
            <w:r w:rsidRPr="00E23BC3">
              <w:rPr>
                <w:rFonts w:ascii="Times New Roman" w:hAnsi="Times New Roman" w:cs="Times New Roman"/>
                <w:sz w:val="24"/>
                <w:szCs w:val="24"/>
              </w:rPr>
              <w:t>-</w:t>
            </w:r>
          </w:p>
        </w:tc>
      </w:tr>
    </w:tbl>
    <w:p w:rsidR="00E533AB" w:rsidRDefault="00E533AB" w:rsidP="007C5486">
      <w:pPr>
        <w:spacing w:after="0" w:line="360" w:lineRule="auto"/>
        <w:ind w:firstLine="567"/>
        <w:jc w:val="both"/>
        <w:rPr>
          <w:rFonts w:ascii="Times New Roman" w:hAnsi="Times New Roman" w:cs="Times New Roman"/>
          <w:sz w:val="28"/>
        </w:rPr>
      </w:pPr>
      <w:r w:rsidRPr="00E533AB">
        <w:rPr>
          <w:rFonts w:ascii="Times New Roman" w:hAnsi="Times New Roman" w:cs="Times New Roman"/>
          <w:sz w:val="28"/>
        </w:rPr>
        <w:t xml:space="preserve">Примечание: </w:t>
      </w:r>
    </w:p>
    <w:p w:rsidR="00E533AB" w:rsidRDefault="00E533AB" w:rsidP="007C5486">
      <w:pPr>
        <w:spacing w:after="0" w:line="360" w:lineRule="auto"/>
        <w:ind w:firstLine="567"/>
        <w:jc w:val="both"/>
        <w:rPr>
          <w:rFonts w:ascii="Times New Roman" w:hAnsi="Times New Roman" w:cs="Times New Roman"/>
          <w:sz w:val="28"/>
        </w:rPr>
      </w:pPr>
      <w:r w:rsidRPr="00E533AB">
        <w:rPr>
          <w:rFonts w:ascii="Times New Roman" w:hAnsi="Times New Roman" w:cs="Times New Roman"/>
          <w:sz w:val="28"/>
        </w:rPr>
        <w:t xml:space="preserve">«-» - сговор между субъектами атаки не возможен по разным причинам: субъекты не могут иметь общих интересов; субъекты не встречаются в реальности; сферы деятельности субъектов не позволяют им действовать сообща; крайне низкая вероятность сговора; либо сговор между субъектами атаки возможен но: не позволяет объединить знания и (или) возможности для проведения совместной атаки; не дает новых знаний и (или) возможностей для проведения атаки; </w:t>
      </w:r>
    </w:p>
    <w:p w:rsidR="007C5486" w:rsidRDefault="00E533AB" w:rsidP="007C5486">
      <w:pPr>
        <w:spacing w:after="0" w:line="360" w:lineRule="auto"/>
        <w:ind w:firstLine="567"/>
        <w:jc w:val="both"/>
        <w:rPr>
          <w:rFonts w:ascii="Times New Roman" w:hAnsi="Times New Roman" w:cs="Times New Roman"/>
          <w:sz w:val="28"/>
        </w:rPr>
      </w:pPr>
      <w:r w:rsidRPr="00E533AB">
        <w:rPr>
          <w:rFonts w:ascii="Times New Roman" w:hAnsi="Times New Roman" w:cs="Times New Roman"/>
          <w:sz w:val="28"/>
        </w:rPr>
        <w:t>«+» - сговор между субъектами атаки возможен и позволяет реализовать одну или несколько атак.</w:t>
      </w:r>
    </w:p>
    <w:p w:rsidR="00E533AB" w:rsidRDefault="00E533AB" w:rsidP="007C5486">
      <w:pPr>
        <w:spacing w:after="0" w:line="360" w:lineRule="auto"/>
        <w:ind w:firstLine="567"/>
        <w:jc w:val="both"/>
        <w:rPr>
          <w:rFonts w:ascii="Times New Roman" w:hAnsi="Times New Roman" w:cs="Times New Roman"/>
          <w:sz w:val="28"/>
        </w:rPr>
      </w:pPr>
      <w:r w:rsidRPr="00E533AB">
        <w:rPr>
          <w:rFonts w:ascii="Times New Roman" w:hAnsi="Times New Roman" w:cs="Times New Roman"/>
          <w:sz w:val="28"/>
        </w:rPr>
        <w:t>Таким образом, учитывая возможности сговора, получаем актуальный перечень субъектов атак на ИС (</w:t>
      </w:r>
      <w:r>
        <w:rPr>
          <w:rFonts w:ascii="Times New Roman" w:hAnsi="Times New Roman" w:cs="Times New Roman"/>
          <w:sz w:val="28"/>
        </w:rPr>
        <w:t>Т</w:t>
      </w:r>
      <w:r w:rsidRPr="00E533AB">
        <w:rPr>
          <w:rFonts w:ascii="Times New Roman" w:hAnsi="Times New Roman" w:cs="Times New Roman"/>
          <w:sz w:val="28"/>
        </w:rPr>
        <w:t>аб</w:t>
      </w:r>
      <w:r>
        <w:rPr>
          <w:rFonts w:ascii="Times New Roman" w:hAnsi="Times New Roman" w:cs="Times New Roman"/>
          <w:sz w:val="28"/>
        </w:rPr>
        <w:t>.</w:t>
      </w:r>
      <w:r w:rsidRPr="00E533AB">
        <w:rPr>
          <w:rFonts w:ascii="Times New Roman" w:hAnsi="Times New Roman" w:cs="Times New Roman"/>
          <w:sz w:val="28"/>
        </w:rPr>
        <w:t xml:space="preserve"> </w:t>
      </w:r>
      <w:r>
        <w:rPr>
          <w:rFonts w:ascii="Times New Roman" w:hAnsi="Times New Roman" w:cs="Times New Roman"/>
          <w:sz w:val="28"/>
        </w:rPr>
        <w:t>1</w:t>
      </w:r>
      <w:r w:rsidR="00D655BC">
        <w:rPr>
          <w:rFonts w:ascii="Times New Roman" w:hAnsi="Times New Roman" w:cs="Times New Roman"/>
          <w:sz w:val="28"/>
        </w:rPr>
        <w:t>5</w:t>
      </w:r>
      <w:r>
        <w:rPr>
          <w:rFonts w:ascii="Times New Roman" w:hAnsi="Times New Roman" w:cs="Times New Roman"/>
          <w:sz w:val="28"/>
        </w:rPr>
        <w:t>).</w:t>
      </w:r>
    </w:p>
    <w:p w:rsidR="00E533AB" w:rsidRDefault="00E533AB" w:rsidP="00E533AB">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1</w:t>
      </w:r>
      <w:r w:rsidR="00D655BC">
        <w:rPr>
          <w:rFonts w:ascii="Times New Roman" w:hAnsi="Times New Roman" w:cs="Times New Roman"/>
          <w:sz w:val="28"/>
        </w:rPr>
        <w:t>5</w:t>
      </w:r>
      <w:r>
        <w:rPr>
          <w:rFonts w:ascii="Times New Roman" w:hAnsi="Times New Roman" w:cs="Times New Roman"/>
          <w:sz w:val="28"/>
        </w:rPr>
        <w:t xml:space="preserve"> – Актуальный перечень субъектов атак</w:t>
      </w:r>
    </w:p>
    <w:tbl>
      <w:tblPr>
        <w:tblStyle w:val="affff"/>
        <w:tblW w:w="0" w:type="auto"/>
        <w:tblLook w:val="04A0"/>
      </w:tblPr>
      <w:tblGrid>
        <w:gridCol w:w="704"/>
        <w:gridCol w:w="6928"/>
        <w:gridCol w:w="1713"/>
      </w:tblGrid>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 п/п</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Описание</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Условное обозначение</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1</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Работники Министерства, осуществляющие техническое обслуживание помещений</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СА4</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2</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Работники сторонних организаций, обслуживающие ТС, расположенные в КЗ</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СА5</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3</w:t>
            </w:r>
          </w:p>
        </w:tc>
        <w:tc>
          <w:tcPr>
            <w:tcW w:w="6928" w:type="dxa"/>
          </w:tcPr>
          <w:p w:rsidR="00E533AB" w:rsidRPr="00386E8D" w:rsidRDefault="00E533AB" w:rsidP="00386E8D">
            <w:pPr>
              <w:tabs>
                <w:tab w:val="left" w:pos="1200"/>
              </w:tabs>
              <w:jc w:val="both"/>
              <w:rPr>
                <w:rFonts w:ascii="Times New Roman" w:hAnsi="Times New Roman" w:cs="Times New Roman"/>
                <w:sz w:val="24"/>
                <w:szCs w:val="24"/>
              </w:rPr>
            </w:pPr>
            <w:r w:rsidRPr="00386E8D">
              <w:rPr>
                <w:rFonts w:ascii="Times New Roman" w:hAnsi="Times New Roman" w:cs="Times New Roman"/>
                <w:sz w:val="24"/>
                <w:szCs w:val="24"/>
              </w:rPr>
              <w:t>Работники Министерства, не имеющие права доступа в КЗ</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СА6</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4</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Клиенты - пользователи</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СА7</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5</w:t>
            </w:r>
          </w:p>
        </w:tc>
        <w:tc>
          <w:tcPr>
            <w:tcW w:w="6928" w:type="dxa"/>
          </w:tcPr>
          <w:p w:rsidR="00E533AB" w:rsidRPr="00386E8D" w:rsidRDefault="00E533AB" w:rsidP="00386E8D">
            <w:pPr>
              <w:tabs>
                <w:tab w:val="left" w:pos="1575"/>
              </w:tabs>
              <w:jc w:val="both"/>
              <w:rPr>
                <w:rFonts w:ascii="Times New Roman" w:hAnsi="Times New Roman" w:cs="Times New Roman"/>
                <w:sz w:val="24"/>
                <w:szCs w:val="24"/>
              </w:rPr>
            </w:pPr>
            <w:r w:rsidRPr="00386E8D">
              <w:rPr>
                <w:rFonts w:ascii="Times New Roman" w:hAnsi="Times New Roman" w:cs="Times New Roman"/>
                <w:sz w:val="24"/>
                <w:szCs w:val="24"/>
              </w:rPr>
              <w:t>Работники сторонних организаций, осуществляющих поставку и ремонт прочих ТС и ПО ИС</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СА9</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6</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Внешние нарушители, не относящиеся к другим категория</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СА10</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7</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Министерства, осуществляющие техническое обслуживание помещений УЦ» и «Работники Министерства, не имеющие права доступа в КЗ»}</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СА46</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8</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Министерства, осуществляющие техническое обслуживание помещений» и «Внешние нарушители, не относящиеся к другим категориям»}</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СА410</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9</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сторонних организаций, обслуживающие ТС, расположенные в КЗ» и «Работники Министерства, не имеющие права доступа в КЗ»}</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СА56</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10</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сторонних организаций, обслуживающие ТС, расположенные в КЗ» и «Внешние нарушители, не относящиеся к другим категориям»}</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СА510</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11</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Министерства, не имеющие права доступа в КЗ» и «Клиенты - пользователи УЦ»}</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СА67</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12</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Министерства, не имеющие права доступа в КЗ» и «Работники сторонних организаций, осуществляющих поставку и ремонт прочих ТС и ПО ИС»}</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СА69</w:t>
            </w:r>
          </w:p>
        </w:tc>
      </w:tr>
      <w:tr w:rsidR="00E533AB" w:rsidRPr="00386E8D" w:rsidTr="00E533AB">
        <w:tc>
          <w:tcPr>
            <w:tcW w:w="704"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13</w:t>
            </w:r>
          </w:p>
        </w:tc>
        <w:tc>
          <w:tcPr>
            <w:tcW w:w="6928"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Сговор {«Работники Министерства, не имеющие права доступа в КЗ» и «Внешние нарушители, не относящиеся к другим категориям»}</w:t>
            </w:r>
          </w:p>
        </w:tc>
        <w:tc>
          <w:tcPr>
            <w:tcW w:w="1713" w:type="dxa"/>
          </w:tcPr>
          <w:p w:rsidR="00E533AB" w:rsidRPr="00386E8D" w:rsidRDefault="00E533AB" w:rsidP="00386E8D">
            <w:pPr>
              <w:jc w:val="both"/>
              <w:rPr>
                <w:rFonts w:ascii="Times New Roman" w:hAnsi="Times New Roman" w:cs="Times New Roman"/>
                <w:sz w:val="24"/>
                <w:szCs w:val="24"/>
              </w:rPr>
            </w:pPr>
            <w:r w:rsidRPr="00386E8D">
              <w:rPr>
                <w:rFonts w:ascii="Times New Roman" w:hAnsi="Times New Roman" w:cs="Times New Roman"/>
                <w:sz w:val="24"/>
                <w:szCs w:val="24"/>
              </w:rPr>
              <w:t>СА610</w:t>
            </w:r>
          </w:p>
        </w:tc>
      </w:tr>
    </w:tbl>
    <w:p w:rsidR="00E97C50"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t xml:space="preserve">Вероятность появления множественных сговоров намного ниже, чем вероятность появления двусторонних сговоров, поэтому многосторонние сговоры исключаются из рассмотрения. </w:t>
      </w:r>
    </w:p>
    <w:p w:rsidR="00E97C50"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t xml:space="preserve">Предположение об имеющейся у нарушителя информации об объектах атак: </w:t>
      </w:r>
    </w:p>
    <w:p w:rsidR="00E97C50"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t xml:space="preserve">Нарушитель обладает полной информацией, необходимой для подготовки и проведения атак, за исключением информации, доступ к которой со стороны нарушителя исключается системой защиты и организационными мерами, принятыми на объекте. [13] </w:t>
      </w:r>
    </w:p>
    <w:p w:rsidR="00E97C50"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t>Список информации поте</w:t>
      </w:r>
      <w:r>
        <w:rPr>
          <w:rFonts w:ascii="Times New Roman" w:hAnsi="Times New Roman" w:cs="Times New Roman"/>
          <w:sz w:val="28"/>
        </w:rPr>
        <w:t>нциально доступной нарушителю (Т</w:t>
      </w:r>
      <w:r w:rsidRPr="00E97C50">
        <w:rPr>
          <w:rFonts w:ascii="Times New Roman" w:hAnsi="Times New Roman" w:cs="Times New Roman"/>
          <w:sz w:val="28"/>
        </w:rPr>
        <w:t>аб</w:t>
      </w:r>
      <w:r>
        <w:rPr>
          <w:rFonts w:ascii="Times New Roman" w:hAnsi="Times New Roman" w:cs="Times New Roman"/>
          <w:sz w:val="28"/>
        </w:rPr>
        <w:t>.</w:t>
      </w:r>
      <w:r w:rsidRPr="00E97C50">
        <w:rPr>
          <w:rFonts w:ascii="Times New Roman" w:hAnsi="Times New Roman" w:cs="Times New Roman"/>
          <w:sz w:val="28"/>
        </w:rPr>
        <w:t xml:space="preserve"> </w:t>
      </w:r>
      <w:r>
        <w:rPr>
          <w:rFonts w:ascii="Times New Roman" w:hAnsi="Times New Roman" w:cs="Times New Roman"/>
          <w:sz w:val="28"/>
        </w:rPr>
        <w:t>1</w:t>
      </w:r>
      <w:r w:rsidR="00D655BC">
        <w:rPr>
          <w:rFonts w:ascii="Times New Roman" w:hAnsi="Times New Roman" w:cs="Times New Roman"/>
          <w:sz w:val="28"/>
        </w:rPr>
        <w:t>6</w:t>
      </w:r>
      <w:r>
        <w:rPr>
          <w:rFonts w:ascii="Times New Roman" w:hAnsi="Times New Roman" w:cs="Times New Roman"/>
          <w:sz w:val="28"/>
        </w:rPr>
        <w:t>).</w:t>
      </w:r>
    </w:p>
    <w:p w:rsidR="00386E8D" w:rsidRDefault="00386E8D" w:rsidP="00E533AB">
      <w:pPr>
        <w:spacing w:after="0" w:line="360" w:lineRule="auto"/>
        <w:ind w:firstLine="567"/>
        <w:jc w:val="both"/>
        <w:rPr>
          <w:rFonts w:ascii="Times New Roman" w:hAnsi="Times New Roman" w:cs="Times New Roman"/>
          <w:sz w:val="28"/>
        </w:rPr>
      </w:pPr>
    </w:p>
    <w:p w:rsidR="00AD6179"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lastRenderedPageBreak/>
        <w:t xml:space="preserve">Таблица </w:t>
      </w:r>
      <w:r>
        <w:rPr>
          <w:rFonts w:ascii="Times New Roman" w:hAnsi="Times New Roman" w:cs="Times New Roman"/>
          <w:sz w:val="28"/>
        </w:rPr>
        <w:t>1</w:t>
      </w:r>
      <w:r w:rsidR="00D655BC">
        <w:rPr>
          <w:rFonts w:ascii="Times New Roman" w:hAnsi="Times New Roman" w:cs="Times New Roman"/>
          <w:sz w:val="28"/>
        </w:rPr>
        <w:t>6</w:t>
      </w:r>
      <w:r w:rsidRPr="00E97C50">
        <w:rPr>
          <w:rFonts w:ascii="Times New Roman" w:hAnsi="Times New Roman" w:cs="Times New Roman"/>
          <w:sz w:val="28"/>
        </w:rPr>
        <w:t xml:space="preserve"> – Список информации потенциально доступной нарушителю</w:t>
      </w:r>
    </w:p>
    <w:tbl>
      <w:tblPr>
        <w:tblStyle w:val="affff"/>
        <w:tblW w:w="0" w:type="auto"/>
        <w:tblLook w:val="04A0"/>
      </w:tblPr>
      <w:tblGrid>
        <w:gridCol w:w="704"/>
        <w:gridCol w:w="6928"/>
        <w:gridCol w:w="1713"/>
      </w:tblGrid>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 п/п</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Описание</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Условное обозначение</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1</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Содержание технической документации на ТС, ПО, СЗИ, СКЗИ, находящейся в свободном доступе</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ИОА1</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2</w:t>
            </w:r>
          </w:p>
        </w:tc>
        <w:tc>
          <w:tcPr>
            <w:tcW w:w="6928" w:type="dxa"/>
          </w:tcPr>
          <w:p w:rsidR="00E97C50" w:rsidRPr="00386E8D" w:rsidRDefault="00E97C50" w:rsidP="00386E8D">
            <w:pPr>
              <w:tabs>
                <w:tab w:val="left" w:pos="900"/>
              </w:tabs>
              <w:jc w:val="both"/>
              <w:rPr>
                <w:rFonts w:ascii="Times New Roman" w:hAnsi="Times New Roman" w:cs="Times New Roman"/>
                <w:sz w:val="24"/>
                <w:szCs w:val="24"/>
              </w:rPr>
            </w:pPr>
            <w:r w:rsidRPr="00386E8D">
              <w:rPr>
                <w:rFonts w:ascii="Times New Roman" w:hAnsi="Times New Roman" w:cs="Times New Roman"/>
                <w:sz w:val="24"/>
                <w:szCs w:val="24"/>
              </w:rPr>
              <w:t>Место расположения ТС, СЗИ, СКЗИ и линий связи в границах КЗ</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ИОА2</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3</w:t>
            </w:r>
          </w:p>
        </w:tc>
        <w:tc>
          <w:tcPr>
            <w:tcW w:w="6928" w:type="dxa"/>
          </w:tcPr>
          <w:p w:rsidR="00E97C50" w:rsidRPr="00386E8D" w:rsidRDefault="00E97C50" w:rsidP="00386E8D">
            <w:pPr>
              <w:tabs>
                <w:tab w:val="left" w:pos="1200"/>
              </w:tabs>
              <w:jc w:val="both"/>
              <w:rPr>
                <w:rFonts w:ascii="Times New Roman" w:hAnsi="Times New Roman" w:cs="Times New Roman"/>
                <w:sz w:val="24"/>
                <w:szCs w:val="24"/>
              </w:rPr>
            </w:pPr>
            <w:r w:rsidRPr="00386E8D">
              <w:rPr>
                <w:rFonts w:ascii="Times New Roman" w:hAnsi="Times New Roman" w:cs="Times New Roman"/>
                <w:sz w:val="24"/>
                <w:szCs w:val="24"/>
              </w:rPr>
              <w:t>Настройки безопасности ТС, СЗИ, СКЗИ</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ИОА3</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4</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Матрица доступа к объектам доступа ИС</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ИОА4</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5</w:t>
            </w:r>
          </w:p>
        </w:tc>
        <w:tc>
          <w:tcPr>
            <w:tcW w:w="6928" w:type="dxa"/>
          </w:tcPr>
          <w:p w:rsidR="00E97C50" w:rsidRPr="00386E8D" w:rsidRDefault="00E97C50" w:rsidP="00386E8D">
            <w:pPr>
              <w:tabs>
                <w:tab w:val="left" w:pos="1575"/>
              </w:tabs>
              <w:jc w:val="both"/>
              <w:rPr>
                <w:rFonts w:ascii="Times New Roman" w:hAnsi="Times New Roman" w:cs="Times New Roman"/>
                <w:sz w:val="24"/>
                <w:szCs w:val="24"/>
              </w:rPr>
            </w:pPr>
            <w:r w:rsidRPr="00386E8D">
              <w:rPr>
                <w:rFonts w:ascii="Times New Roman" w:hAnsi="Times New Roman" w:cs="Times New Roman"/>
                <w:sz w:val="24"/>
                <w:szCs w:val="24"/>
              </w:rPr>
              <w:t>Долговременные ключи СКЗИ (СИ1)</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ИОА5</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6</w:t>
            </w:r>
          </w:p>
        </w:tc>
        <w:tc>
          <w:tcPr>
            <w:tcW w:w="6928" w:type="dxa"/>
          </w:tcPr>
          <w:p w:rsidR="00E97C50" w:rsidRPr="00386E8D" w:rsidRDefault="00E97C50" w:rsidP="00386E8D">
            <w:pPr>
              <w:tabs>
                <w:tab w:val="left" w:pos="1215"/>
              </w:tabs>
              <w:jc w:val="both"/>
              <w:rPr>
                <w:rFonts w:ascii="Times New Roman" w:hAnsi="Times New Roman" w:cs="Times New Roman"/>
                <w:sz w:val="24"/>
                <w:szCs w:val="24"/>
              </w:rPr>
            </w:pPr>
            <w:r w:rsidRPr="00386E8D">
              <w:rPr>
                <w:rFonts w:ascii="Times New Roman" w:hAnsi="Times New Roman" w:cs="Times New Roman"/>
                <w:sz w:val="24"/>
                <w:szCs w:val="24"/>
              </w:rPr>
              <w:t xml:space="preserve">Данные, передаваемые в открытом виде по каналам связи, не защищенным от НСД организационно-техническими мерам (фазовые пуски, </w:t>
            </w:r>
            <w:proofErr w:type="spellStart"/>
            <w:r w:rsidRPr="00386E8D">
              <w:rPr>
                <w:rFonts w:ascii="Times New Roman" w:hAnsi="Times New Roman" w:cs="Times New Roman"/>
                <w:sz w:val="24"/>
                <w:szCs w:val="24"/>
              </w:rPr>
              <w:t>синхропосылки</w:t>
            </w:r>
            <w:proofErr w:type="spellEnd"/>
            <w:r w:rsidRPr="00386E8D">
              <w:rPr>
                <w:rFonts w:ascii="Times New Roman" w:hAnsi="Times New Roman" w:cs="Times New Roman"/>
                <w:sz w:val="24"/>
                <w:szCs w:val="24"/>
              </w:rPr>
              <w:t>, незашифрованные адреса, команды управления и т.п.)</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ИОА6</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7</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Сведения о линиях связи, по которым передается ЗИ</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ИОА7</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8</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Все сети связи, работающие на едином ключе</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ИОА8</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9</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Ключевая, аутентифицирующая и парольная информация работников Министерства (СИ2)</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ИОА9</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10</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Все проявляющиеся в каналах связи, не защищенных от НСД к информации организационно-техническими мерами, нарушения правил эксплуатации компонентов ИС</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ИОА10</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11</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Все проявляющиеся в каналах связи, защищенных от НСД к информации организационно-техническими мерами, неисправности и сбои компонентов ИС</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ИОА11</w:t>
            </w:r>
          </w:p>
        </w:tc>
      </w:tr>
      <w:tr w:rsidR="00E97C50" w:rsidRPr="00386E8D" w:rsidTr="00AC37FD">
        <w:tc>
          <w:tcPr>
            <w:tcW w:w="704"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12</w:t>
            </w:r>
          </w:p>
        </w:tc>
        <w:tc>
          <w:tcPr>
            <w:tcW w:w="6928"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Сведения, получаемые в результате анализа любых сигналов от технических средств ИС, которые может перехватить нарушитель</w:t>
            </w:r>
          </w:p>
        </w:tc>
        <w:tc>
          <w:tcPr>
            <w:tcW w:w="1713" w:type="dxa"/>
          </w:tcPr>
          <w:p w:rsidR="00E97C50" w:rsidRPr="00386E8D" w:rsidRDefault="00E97C50" w:rsidP="00386E8D">
            <w:pPr>
              <w:jc w:val="both"/>
              <w:rPr>
                <w:rFonts w:ascii="Times New Roman" w:hAnsi="Times New Roman" w:cs="Times New Roman"/>
                <w:sz w:val="24"/>
                <w:szCs w:val="24"/>
              </w:rPr>
            </w:pPr>
            <w:r w:rsidRPr="00386E8D">
              <w:rPr>
                <w:rFonts w:ascii="Times New Roman" w:hAnsi="Times New Roman" w:cs="Times New Roman"/>
                <w:sz w:val="24"/>
                <w:szCs w:val="24"/>
              </w:rPr>
              <w:t>ИОА12</w:t>
            </w:r>
          </w:p>
        </w:tc>
      </w:tr>
    </w:tbl>
    <w:p w:rsidR="00E97C50" w:rsidRDefault="00E97C50" w:rsidP="00E533AB">
      <w:pPr>
        <w:spacing w:after="0" w:line="360" w:lineRule="auto"/>
        <w:ind w:firstLine="567"/>
        <w:jc w:val="both"/>
        <w:rPr>
          <w:rFonts w:ascii="Times New Roman" w:hAnsi="Times New Roman" w:cs="Times New Roman"/>
          <w:sz w:val="28"/>
        </w:rPr>
      </w:pPr>
      <w:r w:rsidRPr="00E97C50">
        <w:rPr>
          <w:rFonts w:ascii="Times New Roman" w:hAnsi="Times New Roman" w:cs="Times New Roman"/>
          <w:sz w:val="28"/>
        </w:rPr>
        <w:t xml:space="preserve">Ограничения на имеющиеся у актуальных нарушителей (см. таблицу </w:t>
      </w:r>
      <w:r>
        <w:rPr>
          <w:rFonts w:ascii="Times New Roman" w:hAnsi="Times New Roman" w:cs="Times New Roman"/>
          <w:sz w:val="28"/>
        </w:rPr>
        <w:t>17</w:t>
      </w:r>
      <w:r w:rsidRPr="00E97C50">
        <w:rPr>
          <w:rFonts w:ascii="Times New Roman" w:hAnsi="Times New Roman" w:cs="Times New Roman"/>
          <w:sz w:val="28"/>
        </w:rPr>
        <w:t>) свед</w:t>
      </w:r>
      <w:r>
        <w:rPr>
          <w:rFonts w:ascii="Times New Roman" w:hAnsi="Times New Roman" w:cs="Times New Roman"/>
          <w:sz w:val="28"/>
        </w:rPr>
        <w:t>ения об объектах атак (таблица 18</w:t>
      </w:r>
      <w:r w:rsidRPr="00E97C50">
        <w:rPr>
          <w:rFonts w:ascii="Times New Roman" w:hAnsi="Times New Roman" w:cs="Times New Roman"/>
          <w:sz w:val="28"/>
        </w:rPr>
        <w:t>) и их обоснования удобно</w:t>
      </w:r>
      <w:r>
        <w:rPr>
          <w:rFonts w:ascii="Times New Roman" w:hAnsi="Times New Roman" w:cs="Times New Roman"/>
          <w:sz w:val="28"/>
        </w:rPr>
        <w:t xml:space="preserve"> представить в виде </w:t>
      </w:r>
      <w:r w:rsidRPr="00D655BC">
        <w:rPr>
          <w:rFonts w:ascii="Times New Roman" w:hAnsi="Times New Roman" w:cs="Times New Roman"/>
          <w:sz w:val="28"/>
        </w:rPr>
        <w:t xml:space="preserve">таблиц </w:t>
      </w:r>
      <w:r w:rsidR="00E23BC3" w:rsidRPr="00D655BC">
        <w:rPr>
          <w:rFonts w:ascii="Times New Roman" w:hAnsi="Times New Roman" w:cs="Times New Roman"/>
          <w:sz w:val="28"/>
        </w:rPr>
        <w:t>1</w:t>
      </w:r>
      <w:r w:rsidR="00D655BC" w:rsidRPr="00D655BC">
        <w:rPr>
          <w:rFonts w:ascii="Times New Roman" w:hAnsi="Times New Roman" w:cs="Times New Roman"/>
          <w:sz w:val="28"/>
        </w:rPr>
        <w:t>7 и приложении В</w:t>
      </w:r>
      <w:r w:rsidRPr="00D655BC">
        <w:rPr>
          <w:rFonts w:ascii="Times New Roman" w:hAnsi="Times New Roman" w:cs="Times New Roman"/>
          <w:sz w:val="28"/>
        </w:rPr>
        <w:t>.</w:t>
      </w: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386E8D" w:rsidRDefault="00386E8D" w:rsidP="00E97C50">
      <w:pPr>
        <w:spacing w:after="0" w:line="360" w:lineRule="auto"/>
        <w:ind w:firstLine="567"/>
        <w:jc w:val="right"/>
        <w:rPr>
          <w:rFonts w:ascii="Times New Roman" w:hAnsi="Times New Roman" w:cs="Times New Roman"/>
          <w:sz w:val="28"/>
        </w:rPr>
      </w:pPr>
    </w:p>
    <w:p w:rsidR="00E97C50" w:rsidRDefault="00E97C50" w:rsidP="00E97C50">
      <w:pPr>
        <w:spacing w:after="0" w:line="360" w:lineRule="auto"/>
        <w:ind w:firstLine="567"/>
        <w:jc w:val="right"/>
        <w:rPr>
          <w:rFonts w:ascii="Times New Roman" w:hAnsi="Times New Roman" w:cs="Times New Roman"/>
          <w:sz w:val="28"/>
        </w:rPr>
      </w:pPr>
      <w:r w:rsidRPr="00E97C50">
        <w:rPr>
          <w:rFonts w:ascii="Times New Roman" w:hAnsi="Times New Roman" w:cs="Times New Roman"/>
          <w:sz w:val="28"/>
        </w:rPr>
        <w:lastRenderedPageBreak/>
        <w:t xml:space="preserve">Таблица </w:t>
      </w:r>
      <w:r>
        <w:rPr>
          <w:rFonts w:ascii="Times New Roman" w:hAnsi="Times New Roman" w:cs="Times New Roman"/>
          <w:sz w:val="28"/>
        </w:rPr>
        <w:t>1</w:t>
      </w:r>
      <w:r w:rsidR="00D655BC">
        <w:rPr>
          <w:rFonts w:ascii="Times New Roman" w:hAnsi="Times New Roman" w:cs="Times New Roman"/>
          <w:sz w:val="28"/>
        </w:rPr>
        <w:t>8</w:t>
      </w:r>
      <w:r w:rsidRPr="00E97C50">
        <w:rPr>
          <w:rFonts w:ascii="Times New Roman" w:hAnsi="Times New Roman" w:cs="Times New Roman"/>
          <w:sz w:val="28"/>
        </w:rPr>
        <w:t xml:space="preserve"> - Ограничения на имеющиеся у актуальных нарушителей сведения об объектах атак и их обоснования</w:t>
      </w:r>
    </w:p>
    <w:tbl>
      <w:tblPr>
        <w:tblStyle w:val="affff"/>
        <w:tblW w:w="0" w:type="auto"/>
        <w:tblLook w:val="04A0"/>
      </w:tblPr>
      <w:tblGrid>
        <w:gridCol w:w="841"/>
        <w:gridCol w:w="588"/>
        <w:gridCol w:w="588"/>
        <w:gridCol w:w="588"/>
        <w:gridCol w:w="588"/>
        <w:gridCol w:w="588"/>
        <w:gridCol w:w="687"/>
        <w:gridCol w:w="687"/>
        <w:gridCol w:w="785"/>
        <w:gridCol w:w="687"/>
        <w:gridCol w:w="785"/>
        <w:gridCol w:w="687"/>
        <w:gridCol w:w="687"/>
        <w:gridCol w:w="785"/>
      </w:tblGrid>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w:t>
            </w:r>
          </w:p>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w:t>
            </w:r>
          </w:p>
        </w:tc>
        <w:tc>
          <w:tcPr>
            <w:tcW w:w="575"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СА4</w:t>
            </w:r>
          </w:p>
        </w:tc>
        <w:tc>
          <w:tcPr>
            <w:tcW w:w="575"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СА5</w:t>
            </w:r>
          </w:p>
        </w:tc>
        <w:tc>
          <w:tcPr>
            <w:tcW w:w="575"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СА6</w:t>
            </w:r>
          </w:p>
        </w:tc>
        <w:tc>
          <w:tcPr>
            <w:tcW w:w="575"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СА7</w:t>
            </w:r>
          </w:p>
        </w:tc>
        <w:tc>
          <w:tcPr>
            <w:tcW w:w="575"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СА9</w:t>
            </w:r>
          </w:p>
        </w:tc>
        <w:tc>
          <w:tcPr>
            <w:tcW w:w="671"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СА10</w:t>
            </w:r>
          </w:p>
        </w:tc>
        <w:tc>
          <w:tcPr>
            <w:tcW w:w="671"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СА46</w:t>
            </w:r>
          </w:p>
        </w:tc>
        <w:tc>
          <w:tcPr>
            <w:tcW w:w="766"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СА410</w:t>
            </w:r>
          </w:p>
        </w:tc>
        <w:tc>
          <w:tcPr>
            <w:tcW w:w="671"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СА56</w:t>
            </w:r>
          </w:p>
        </w:tc>
        <w:tc>
          <w:tcPr>
            <w:tcW w:w="766"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СА510</w:t>
            </w:r>
          </w:p>
        </w:tc>
        <w:tc>
          <w:tcPr>
            <w:tcW w:w="671"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СА67</w:t>
            </w:r>
          </w:p>
        </w:tc>
        <w:tc>
          <w:tcPr>
            <w:tcW w:w="671"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СА69</w:t>
            </w:r>
          </w:p>
        </w:tc>
        <w:tc>
          <w:tcPr>
            <w:tcW w:w="766"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СА610</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ИОА1</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ИОА2</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ИОА3</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ИОА4</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ИОА5</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ИОА6</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ИОА7</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ИОА8</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510905" w:rsidRPr="00510905" w:rsidTr="00537D95">
        <w:tc>
          <w:tcPr>
            <w:tcW w:w="817" w:type="dxa"/>
          </w:tcPr>
          <w:p w:rsidR="00510905" w:rsidRPr="00510905" w:rsidRDefault="00510905" w:rsidP="00510905">
            <w:pPr>
              <w:jc w:val="right"/>
              <w:rPr>
                <w:rFonts w:ascii="Times New Roman" w:hAnsi="Times New Roman" w:cs="Times New Roman"/>
                <w:szCs w:val="24"/>
              </w:rPr>
            </w:pPr>
            <w:r w:rsidRPr="00510905">
              <w:rPr>
                <w:rFonts w:ascii="Times New Roman" w:hAnsi="Times New Roman" w:cs="Times New Roman"/>
                <w:szCs w:val="24"/>
              </w:rPr>
              <w:t>ИОА9</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510905" w:rsidRPr="00510905" w:rsidRDefault="00510905" w:rsidP="00510905">
            <w:pPr>
              <w:jc w:val="right"/>
              <w:rPr>
                <w:rFonts w:ascii="Times New Roman" w:hAnsi="Times New Roman" w:cs="Times New Roman"/>
                <w:szCs w:val="24"/>
              </w:rPr>
            </w:pPr>
            <w:r>
              <w:rPr>
                <w:rFonts w:ascii="Times New Roman" w:hAnsi="Times New Roman" w:cs="Times New Roman"/>
                <w:szCs w:val="24"/>
              </w:rPr>
              <w:t>-</w:t>
            </w:r>
          </w:p>
        </w:tc>
      </w:tr>
      <w:tr w:rsidR="00AC37FD" w:rsidRPr="00510905" w:rsidTr="00537D95">
        <w:tc>
          <w:tcPr>
            <w:tcW w:w="817" w:type="dxa"/>
          </w:tcPr>
          <w:p w:rsidR="00AC37FD" w:rsidRPr="00510905" w:rsidRDefault="00AC37FD" w:rsidP="00510905">
            <w:pPr>
              <w:jc w:val="right"/>
              <w:rPr>
                <w:rFonts w:ascii="Times New Roman" w:hAnsi="Times New Roman" w:cs="Times New Roman"/>
                <w:szCs w:val="24"/>
              </w:rPr>
            </w:pPr>
            <w:r>
              <w:rPr>
                <w:rFonts w:ascii="Times New Roman" w:hAnsi="Times New Roman" w:cs="Times New Roman"/>
                <w:szCs w:val="24"/>
              </w:rPr>
              <w:t>ИОА10</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r>
      <w:tr w:rsidR="00AC37FD" w:rsidRPr="00510905" w:rsidTr="00537D95">
        <w:tc>
          <w:tcPr>
            <w:tcW w:w="817" w:type="dxa"/>
          </w:tcPr>
          <w:p w:rsidR="00AC37FD" w:rsidRPr="00510905" w:rsidRDefault="00AC37FD" w:rsidP="00510905">
            <w:pPr>
              <w:jc w:val="right"/>
              <w:rPr>
                <w:rFonts w:ascii="Times New Roman" w:hAnsi="Times New Roman" w:cs="Times New Roman"/>
                <w:szCs w:val="24"/>
              </w:rPr>
            </w:pPr>
            <w:r>
              <w:rPr>
                <w:rFonts w:ascii="Times New Roman" w:hAnsi="Times New Roman" w:cs="Times New Roman"/>
                <w:szCs w:val="24"/>
              </w:rPr>
              <w:t>ИОА11</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EA51E0" w:rsidP="00510905">
            <w:pPr>
              <w:jc w:val="right"/>
              <w:rPr>
                <w:rFonts w:ascii="Times New Roman" w:hAnsi="Times New Roman" w:cs="Times New Roman"/>
                <w:szCs w:val="24"/>
              </w:rPr>
            </w:pPr>
            <w:r>
              <w:rPr>
                <w:rFonts w:ascii="Times New Roman" w:hAnsi="Times New Roman" w:cs="Times New Roman"/>
                <w:szCs w:val="24"/>
              </w:rPr>
              <w:t>+</w:t>
            </w:r>
          </w:p>
        </w:tc>
      </w:tr>
      <w:tr w:rsidR="00AC37FD" w:rsidRPr="00510905" w:rsidTr="00537D95">
        <w:tc>
          <w:tcPr>
            <w:tcW w:w="817" w:type="dxa"/>
          </w:tcPr>
          <w:p w:rsidR="00AC37FD" w:rsidRPr="00510905" w:rsidRDefault="00AC37FD" w:rsidP="00510905">
            <w:pPr>
              <w:jc w:val="right"/>
              <w:rPr>
                <w:rFonts w:ascii="Times New Roman" w:hAnsi="Times New Roman" w:cs="Times New Roman"/>
                <w:szCs w:val="24"/>
              </w:rPr>
            </w:pPr>
            <w:r>
              <w:rPr>
                <w:rFonts w:ascii="Times New Roman" w:hAnsi="Times New Roman" w:cs="Times New Roman"/>
                <w:szCs w:val="24"/>
              </w:rPr>
              <w:t>ИОА12</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575"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671"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c>
          <w:tcPr>
            <w:tcW w:w="766" w:type="dxa"/>
          </w:tcPr>
          <w:p w:rsidR="00AC37FD" w:rsidRDefault="00AC37FD" w:rsidP="00510905">
            <w:pPr>
              <w:jc w:val="right"/>
              <w:rPr>
                <w:rFonts w:ascii="Times New Roman" w:hAnsi="Times New Roman" w:cs="Times New Roman"/>
                <w:szCs w:val="24"/>
              </w:rPr>
            </w:pPr>
            <w:r>
              <w:rPr>
                <w:rFonts w:ascii="Times New Roman" w:hAnsi="Times New Roman" w:cs="Times New Roman"/>
                <w:szCs w:val="24"/>
              </w:rPr>
              <w:t>-</w:t>
            </w:r>
          </w:p>
        </w:tc>
      </w:tr>
    </w:tbl>
    <w:p w:rsidR="00537D95" w:rsidRDefault="00537D95" w:rsidP="00537D95">
      <w:pPr>
        <w:spacing w:after="0" w:line="360" w:lineRule="auto"/>
        <w:ind w:firstLine="567"/>
        <w:jc w:val="both"/>
        <w:rPr>
          <w:rFonts w:ascii="Times New Roman" w:hAnsi="Times New Roman" w:cs="Times New Roman"/>
          <w:sz w:val="28"/>
        </w:rPr>
      </w:pPr>
      <w:r w:rsidRPr="00537D95">
        <w:rPr>
          <w:rFonts w:ascii="Times New Roman" w:hAnsi="Times New Roman" w:cs="Times New Roman"/>
          <w:sz w:val="28"/>
        </w:rPr>
        <w:t xml:space="preserve">Примечание: </w:t>
      </w:r>
    </w:p>
    <w:p w:rsidR="00537D95" w:rsidRDefault="00537D95" w:rsidP="00537D95">
      <w:pPr>
        <w:spacing w:after="0" w:line="360" w:lineRule="auto"/>
        <w:ind w:firstLine="567"/>
        <w:jc w:val="both"/>
        <w:rPr>
          <w:rFonts w:ascii="Times New Roman" w:hAnsi="Times New Roman" w:cs="Times New Roman"/>
          <w:sz w:val="28"/>
        </w:rPr>
      </w:pPr>
      <w:r w:rsidRPr="00537D95">
        <w:rPr>
          <w:rFonts w:ascii="Times New Roman" w:hAnsi="Times New Roman" w:cs="Times New Roman"/>
          <w:sz w:val="28"/>
        </w:rPr>
        <w:t xml:space="preserve">«+» - нарушитель располагает информацией; </w:t>
      </w:r>
    </w:p>
    <w:p w:rsidR="00510905" w:rsidRDefault="00537D95" w:rsidP="00537D95">
      <w:pPr>
        <w:spacing w:after="0" w:line="360" w:lineRule="auto"/>
        <w:ind w:firstLine="567"/>
        <w:jc w:val="both"/>
        <w:rPr>
          <w:rFonts w:ascii="Times New Roman" w:hAnsi="Times New Roman" w:cs="Times New Roman"/>
          <w:sz w:val="28"/>
        </w:rPr>
      </w:pPr>
      <w:r w:rsidRPr="00537D95">
        <w:rPr>
          <w:rFonts w:ascii="Times New Roman" w:hAnsi="Times New Roman" w:cs="Times New Roman"/>
          <w:sz w:val="28"/>
        </w:rPr>
        <w:t>«-» - нарушитель не располагает информацией</w:t>
      </w:r>
      <w:r>
        <w:rPr>
          <w:rFonts w:ascii="Times New Roman" w:hAnsi="Times New Roman" w:cs="Times New Roman"/>
          <w:sz w:val="28"/>
        </w:rPr>
        <w:t>.</w:t>
      </w:r>
    </w:p>
    <w:p w:rsidR="00265174" w:rsidRDefault="00265174" w:rsidP="00265174">
      <w:pPr>
        <w:spacing w:after="0" w:line="360" w:lineRule="auto"/>
        <w:ind w:firstLine="567"/>
        <w:jc w:val="both"/>
        <w:rPr>
          <w:rFonts w:ascii="Times New Roman" w:hAnsi="Times New Roman" w:cs="Times New Roman"/>
          <w:sz w:val="28"/>
        </w:rPr>
      </w:pPr>
      <w:r w:rsidRPr="00265174">
        <w:rPr>
          <w:rFonts w:ascii="Times New Roman" w:hAnsi="Times New Roman" w:cs="Times New Roman"/>
          <w:sz w:val="28"/>
        </w:rPr>
        <w:t xml:space="preserve">Ограничения на степень осведомленности нарушителей, состоящих в сговоре, не приводятся, так как логично вытекают из осведомленности каждого из субъектов сговора: считается, что если одни из субъектов сговора обладает информацией, то этой информацией обладает и вся группа лиц, состоящих в сговоре. </w:t>
      </w:r>
    </w:p>
    <w:p w:rsidR="00265174" w:rsidRDefault="00265174" w:rsidP="00265174">
      <w:pPr>
        <w:spacing w:after="0" w:line="360" w:lineRule="auto"/>
        <w:ind w:firstLine="567"/>
        <w:jc w:val="both"/>
        <w:rPr>
          <w:rFonts w:ascii="Times New Roman" w:hAnsi="Times New Roman" w:cs="Times New Roman"/>
          <w:sz w:val="28"/>
        </w:rPr>
      </w:pPr>
      <w:r w:rsidRPr="00265174">
        <w:rPr>
          <w:rFonts w:ascii="Times New Roman" w:hAnsi="Times New Roman" w:cs="Times New Roman"/>
          <w:sz w:val="28"/>
        </w:rPr>
        <w:t xml:space="preserve">Предположение об имеющихся у нарушителей средствах атак: </w:t>
      </w:r>
    </w:p>
    <w:p w:rsidR="00265174" w:rsidRDefault="00265174" w:rsidP="00265174">
      <w:pPr>
        <w:spacing w:after="0" w:line="360" w:lineRule="auto"/>
        <w:ind w:firstLine="567"/>
        <w:jc w:val="both"/>
        <w:rPr>
          <w:rFonts w:ascii="Times New Roman" w:hAnsi="Times New Roman" w:cs="Times New Roman"/>
          <w:sz w:val="28"/>
        </w:rPr>
      </w:pPr>
      <w:r w:rsidRPr="00265174">
        <w:rPr>
          <w:rFonts w:ascii="Times New Roman" w:hAnsi="Times New Roman" w:cs="Times New Roman"/>
          <w:sz w:val="28"/>
        </w:rPr>
        <w:t>Нарушители имеют все необходимые для проведения атак по доступным им каналам атак средства, возможности которых не превосходят возможности аналогичных средств атак на информацию, содержащую сведения, составляющие государственную тайну. В качестве имеющихся у нарушителя средс</w:t>
      </w:r>
      <w:r>
        <w:rPr>
          <w:rFonts w:ascii="Times New Roman" w:hAnsi="Times New Roman" w:cs="Times New Roman"/>
          <w:sz w:val="28"/>
        </w:rPr>
        <w:t>тв атак рассматриваются (Таб.</w:t>
      </w:r>
      <w:r w:rsidRPr="00265174">
        <w:rPr>
          <w:rFonts w:ascii="Times New Roman" w:hAnsi="Times New Roman" w:cs="Times New Roman"/>
          <w:sz w:val="28"/>
        </w:rPr>
        <w:t xml:space="preserve"> </w:t>
      </w:r>
      <w:r w:rsidR="00D655BC">
        <w:rPr>
          <w:rFonts w:ascii="Times New Roman" w:hAnsi="Times New Roman" w:cs="Times New Roman"/>
          <w:sz w:val="28"/>
        </w:rPr>
        <w:t>19</w:t>
      </w:r>
      <w:r>
        <w:rPr>
          <w:rFonts w:ascii="Times New Roman" w:hAnsi="Times New Roman" w:cs="Times New Roman"/>
          <w:sz w:val="28"/>
        </w:rPr>
        <w:t>).</w:t>
      </w:r>
    </w:p>
    <w:p w:rsidR="00D655BC" w:rsidRDefault="00D655BC" w:rsidP="00291391">
      <w:pPr>
        <w:spacing w:after="0" w:line="360" w:lineRule="auto"/>
        <w:ind w:firstLine="567"/>
        <w:jc w:val="right"/>
        <w:rPr>
          <w:rFonts w:ascii="Times New Roman" w:hAnsi="Times New Roman" w:cs="Times New Roman"/>
          <w:sz w:val="28"/>
        </w:rPr>
      </w:pPr>
    </w:p>
    <w:p w:rsidR="00D655BC" w:rsidRDefault="00D655BC" w:rsidP="00291391">
      <w:pPr>
        <w:spacing w:after="0" w:line="360" w:lineRule="auto"/>
        <w:ind w:firstLine="567"/>
        <w:jc w:val="right"/>
        <w:rPr>
          <w:rFonts w:ascii="Times New Roman" w:hAnsi="Times New Roman" w:cs="Times New Roman"/>
          <w:sz w:val="28"/>
        </w:rPr>
      </w:pPr>
    </w:p>
    <w:p w:rsidR="00D655BC" w:rsidRDefault="00D655BC" w:rsidP="00291391">
      <w:pPr>
        <w:spacing w:after="0" w:line="360" w:lineRule="auto"/>
        <w:ind w:firstLine="567"/>
        <w:jc w:val="right"/>
        <w:rPr>
          <w:rFonts w:ascii="Times New Roman" w:hAnsi="Times New Roman" w:cs="Times New Roman"/>
          <w:sz w:val="28"/>
        </w:rPr>
      </w:pPr>
    </w:p>
    <w:p w:rsidR="00D655BC" w:rsidRDefault="00D655BC" w:rsidP="00291391">
      <w:pPr>
        <w:spacing w:after="0" w:line="360" w:lineRule="auto"/>
        <w:ind w:firstLine="567"/>
        <w:jc w:val="right"/>
        <w:rPr>
          <w:rFonts w:ascii="Times New Roman" w:hAnsi="Times New Roman" w:cs="Times New Roman"/>
          <w:sz w:val="28"/>
        </w:rPr>
      </w:pPr>
    </w:p>
    <w:p w:rsidR="00265174" w:rsidRDefault="00D655BC" w:rsidP="00291391">
      <w:pPr>
        <w:spacing w:after="0"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19</w:t>
      </w:r>
      <w:r w:rsidR="00291391" w:rsidRPr="00291391">
        <w:rPr>
          <w:rFonts w:ascii="Times New Roman" w:hAnsi="Times New Roman" w:cs="Times New Roman"/>
          <w:sz w:val="28"/>
        </w:rPr>
        <w:t xml:space="preserve"> – Средства атак, имеющиеся у нарушителей</w:t>
      </w:r>
    </w:p>
    <w:tbl>
      <w:tblPr>
        <w:tblStyle w:val="affff"/>
        <w:tblW w:w="0" w:type="auto"/>
        <w:tblLook w:val="04A0"/>
      </w:tblPr>
      <w:tblGrid>
        <w:gridCol w:w="704"/>
        <w:gridCol w:w="6928"/>
        <w:gridCol w:w="1713"/>
      </w:tblGrid>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 п/п</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Средство атаки</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Условное обозначение</w:t>
            </w:r>
          </w:p>
        </w:tc>
      </w:tr>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1</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 xml:space="preserve">Технические средства </w:t>
            </w:r>
            <w:r w:rsidR="005C3D93" w:rsidRPr="00C45CF9">
              <w:rPr>
                <w:rFonts w:ascii="Times New Roman" w:hAnsi="Times New Roman" w:cs="Times New Roman"/>
                <w:sz w:val="24"/>
              </w:rPr>
              <w:t>ИС</w:t>
            </w:r>
            <w:r w:rsidRPr="00C45CF9">
              <w:rPr>
                <w:rFonts w:ascii="Times New Roman" w:hAnsi="Times New Roman" w:cs="Times New Roman"/>
                <w:sz w:val="24"/>
              </w:rPr>
              <w:t>, с которыми осуществляется штатное функционирование СКЗИ.</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СПА1</w:t>
            </w:r>
          </w:p>
        </w:tc>
      </w:tr>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2</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Доступные в свободной продаже технические средства и программное обеспечение</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СПА2</w:t>
            </w:r>
          </w:p>
        </w:tc>
      </w:tr>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3</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Специально разработанные технические средства и программное обеспечение</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СПА3</w:t>
            </w:r>
          </w:p>
        </w:tc>
      </w:tr>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4</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 xml:space="preserve">Штатные средства </w:t>
            </w:r>
            <w:r w:rsidR="005C3D93" w:rsidRPr="00C45CF9">
              <w:rPr>
                <w:rFonts w:ascii="Times New Roman" w:hAnsi="Times New Roman" w:cs="Times New Roman"/>
                <w:sz w:val="24"/>
              </w:rPr>
              <w:t>ИС</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СПА4</w:t>
            </w:r>
          </w:p>
        </w:tc>
      </w:tr>
      <w:tr w:rsidR="00291391" w:rsidRPr="00C45CF9" w:rsidTr="00411FDB">
        <w:tc>
          <w:tcPr>
            <w:tcW w:w="704"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5</w:t>
            </w:r>
          </w:p>
        </w:tc>
        <w:tc>
          <w:tcPr>
            <w:tcW w:w="6928"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Специальные технические средства перехвата информации по техническим каналам утечки информации</w:t>
            </w:r>
          </w:p>
        </w:tc>
        <w:tc>
          <w:tcPr>
            <w:tcW w:w="1713" w:type="dxa"/>
          </w:tcPr>
          <w:p w:rsidR="00291391" w:rsidRPr="00C45CF9" w:rsidRDefault="00411FDB" w:rsidP="00C45CF9">
            <w:pPr>
              <w:jc w:val="right"/>
              <w:rPr>
                <w:rFonts w:ascii="Times New Roman" w:hAnsi="Times New Roman" w:cs="Times New Roman"/>
                <w:sz w:val="24"/>
              </w:rPr>
            </w:pPr>
            <w:r w:rsidRPr="00C45CF9">
              <w:rPr>
                <w:rFonts w:ascii="Times New Roman" w:hAnsi="Times New Roman" w:cs="Times New Roman"/>
                <w:sz w:val="24"/>
              </w:rPr>
              <w:t>СПА5</w:t>
            </w:r>
          </w:p>
        </w:tc>
      </w:tr>
    </w:tbl>
    <w:p w:rsidR="00291391" w:rsidRDefault="000C6911" w:rsidP="002B41A0">
      <w:pPr>
        <w:spacing w:after="0" w:line="360" w:lineRule="auto"/>
        <w:ind w:firstLine="567"/>
        <w:jc w:val="both"/>
        <w:rPr>
          <w:rFonts w:ascii="Times New Roman" w:hAnsi="Times New Roman" w:cs="Times New Roman"/>
          <w:sz w:val="28"/>
        </w:rPr>
      </w:pPr>
      <w:r w:rsidRPr="000C6911">
        <w:rPr>
          <w:rFonts w:ascii="Times New Roman" w:hAnsi="Times New Roman" w:cs="Times New Roman"/>
          <w:sz w:val="28"/>
        </w:rPr>
        <w:t>При этом имеются следующие ограничения на имеющиеся у нарушителя средства атаки (</w:t>
      </w:r>
      <w:r>
        <w:rPr>
          <w:rFonts w:ascii="Times New Roman" w:hAnsi="Times New Roman" w:cs="Times New Roman"/>
          <w:sz w:val="28"/>
        </w:rPr>
        <w:t>Т</w:t>
      </w:r>
      <w:r w:rsidRPr="000C6911">
        <w:rPr>
          <w:rFonts w:ascii="Times New Roman" w:hAnsi="Times New Roman" w:cs="Times New Roman"/>
          <w:sz w:val="28"/>
        </w:rPr>
        <w:t>аб</w:t>
      </w:r>
      <w:r>
        <w:rPr>
          <w:rFonts w:ascii="Times New Roman" w:hAnsi="Times New Roman" w:cs="Times New Roman"/>
          <w:sz w:val="28"/>
        </w:rPr>
        <w:t>.</w:t>
      </w:r>
      <w:r w:rsidRPr="000C6911">
        <w:rPr>
          <w:rFonts w:ascii="Times New Roman" w:hAnsi="Times New Roman" w:cs="Times New Roman"/>
          <w:sz w:val="28"/>
        </w:rPr>
        <w:t xml:space="preserve"> </w:t>
      </w:r>
      <w:r>
        <w:rPr>
          <w:rFonts w:ascii="Times New Roman" w:hAnsi="Times New Roman" w:cs="Times New Roman"/>
          <w:sz w:val="28"/>
        </w:rPr>
        <w:t>2</w:t>
      </w:r>
      <w:r w:rsidR="00D655BC">
        <w:rPr>
          <w:rFonts w:ascii="Times New Roman" w:hAnsi="Times New Roman" w:cs="Times New Roman"/>
          <w:sz w:val="28"/>
        </w:rPr>
        <w:t>0</w:t>
      </w:r>
      <w:r>
        <w:rPr>
          <w:rFonts w:ascii="Times New Roman" w:hAnsi="Times New Roman" w:cs="Times New Roman"/>
          <w:sz w:val="28"/>
        </w:rPr>
        <w:t>).</w:t>
      </w:r>
    </w:p>
    <w:p w:rsidR="007C297B" w:rsidRDefault="00D655BC" w:rsidP="007C297B">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20</w:t>
      </w:r>
      <w:r w:rsidR="007C297B">
        <w:rPr>
          <w:rFonts w:ascii="Times New Roman" w:hAnsi="Times New Roman" w:cs="Times New Roman"/>
          <w:sz w:val="28"/>
        </w:rPr>
        <w:t xml:space="preserve"> – Ограничения на имеющиеся у нарушителя средства атаки</w:t>
      </w:r>
    </w:p>
    <w:tbl>
      <w:tblPr>
        <w:tblStyle w:val="affff"/>
        <w:tblW w:w="0" w:type="auto"/>
        <w:tblLook w:val="04A0"/>
      </w:tblPr>
      <w:tblGrid>
        <w:gridCol w:w="1838"/>
        <w:gridCol w:w="1276"/>
        <w:gridCol w:w="1557"/>
        <w:gridCol w:w="1558"/>
        <w:gridCol w:w="1558"/>
        <w:gridCol w:w="1558"/>
      </w:tblGrid>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Средство атаки</w:t>
            </w:r>
          </w:p>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Субъект атаки</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СПА1</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СПА2</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СПА3</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СПА4</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СПА5</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СА4</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СА5</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СА6</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СА7</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СА9</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СА10</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СА46</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СА410</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СА56</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СА510</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СА67</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СА69</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r w:rsidR="007C297B" w:rsidRPr="00DB1436" w:rsidTr="00DB1436">
        <w:tc>
          <w:tcPr>
            <w:tcW w:w="183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СА610</w:t>
            </w:r>
          </w:p>
        </w:tc>
        <w:tc>
          <w:tcPr>
            <w:tcW w:w="1276"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7"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c>
          <w:tcPr>
            <w:tcW w:w="1558" w:type="dxa"/>
          </w:tcPr>
          <w:p w:rsidR="007C297B" w:rsidRPr="00DB1436" w:rsidRDefault="007C297B" w:rsidP="00DB1436">
            <w:pPr>
              <w:jc w:val="both"/>
              <w:rPr>
                <w:rFonts w:ascii="Times New Roman" w:hAnsi="Times New Roman" w:cs="Times New Roman"/>
                <w:sz w:val="24"/>
                <w:szCs w:val="24"/>
              </w:rPr>
            </w:pPr>
            <w:r w:rsidRPr="00DB1436">
              <w:rPr>
                <w:rFonts w:ascii="Times New Roman" w:hAnsi="Times New Roman" w:cs="Times New Roman"/>
                <w:sz w:val="24"/>
                <w:szCs w:val="24"/>
              </w:rPr>
              <w:t>+</w:t>
            </w:r>
          </w:p>
        </w:tc>
      </w:tr>
    </w:tbl>
    <w:p w:rsidR="006214FD" w:rsidRDefault="006214FD" w:rsidP="000953C4">
      <w:pPr>
        <w:spacing w:after="0" w:line="360" w:lineRule="auto"/>
        <w:ind w:firstLine="567"/>
        <w:jc w:val="both"/>
        <w:rPr>
          <w:rFonts w:ascii="Times New Roman" w:hAnsi="Times New Roman" w:cs="Times New Roman"/>
          <w:sz w:val="28"/>
        </w:rPr>
      </w:pPr>
      <w:r w:rsidRPr="006214FD">
        <w:rPr>
          <w:rFonts w:ascii="Times New Roman" w:hAnsi="Times New Roman" w:cs="Times New Roman"/>
          <w:sz w:val="28"/>
        </w:rPr>
        <w:t xml:space="preserve">Примечание: </w:t>
      </w:r>
    </w:p>
    <w:p w:rsidR="006214FD" w:rsidRDefault="006214FD" w:rsidP="000953C4">
      <w:pPr>
        <w:spacing w:after="0" w:line="360" w:lineRule="auto"/>
        <w:ind w:firstLine="567"/>
        <w:jc w:val="both"/>
        <w:rPr>
          <w:rFonts w:ascii="Times New Roman" w:hAnsi="Times New Roman" w:cs="Times New Roman"/>
          <w:sz w:val="28"/>
        </w:rPr>
      </w:pPr>
      <w:r w:rsidRPr="006214FD">
        <w:rPr>
          <w:rFonts w:ascii="Times New Roman" w:hAnsi="Times New Roman" w:cs="Times New Roman"/>
          <w:sz w:val="28"/>
        </w:rPr>
        <w:t>«+» - нарушит</w:t>
      </w:r>
      <w:r>
        <w:rPr>
          <w:rFonts w:ascii="Times New Roman" w:hAnsi="Times New Roman" w:cs="Times New Roman"/>
          <w:sz w:val="28"/>
        </w:rPr>
        <w:t>ель располагает средством атаки;</w:t>
      </w:r>
    </w:p>
    <w:p w:rsidR="006214FD" w:rsidRDefault="006214FD" w:rsidP="000953C4">
      <w:pPr>
        <w:spacing w:after="0" w:line="360" w:lineRule="auto"/>
        <w:ind w:firstLine="567"/>
        <w:jc w:val="both"/>
        <w:rPr>
          <w:rFonts w:ascii="Times New Roman" w:hAnsi="Times New Roman" w:cs="Times New Roman"/>
          <w:sz w:val="28"/>
        </w:rPr>
      </w:pPr>
      <w:r w:rsidRPr="006214FD">
        <w:rPr>
          <w:rFonts w:ascii="Times New Roman" w:hAnsi="Times New Roman" w:cs="Times New Roman"/>
          <w:sz w:val="28"/>
        </w:rPr>
        <w:t>«-» - нарушитель</w:t>
      </w:r>
      <w:r>
        <w:rPr>
          <w:rFonts w:ascii="Times New Roman" w:hAnsi="Times New Roman" w:cs="Times New Roman"/>
          <w:sz w:val="28"/>
        </w:rPr>
        <w:t xml:space="preserve"> не располагает средством атаки.</w:t>
      </w:r>
    </w:p>
    <w:p w:rsidR="00D655BC" w:rsidRDefault="00D655BC" w:rsidP="00115B25">
      <w:pPr>
        <w:spacing w:line="360" w:lineRule="auto"/>
        <w:ind w:firstLine="567"/>
        <w:jc w:val="right"/>
        <w:rPr>
          <w:rFonts w:ascii="Times New Roman" w:hAnsi="Times New Roman" w:cs="Times New Roman"/>
          <w:sz w:val="28"/>
        </w:rPr>
      </w:pPr>
    </w:p>
    <w:p w:rsidR="00D655BC" w:rsidRDefault="00D655BC" w:rsidP="00115B25">
      <w:pPr>
        <w:spacing w:line="360" w:lineRule="auto"/>
        <w:ind w:firstLine="567"/>
        <w:jc w:val="right"/>
        <w:rPr>
          <w:rFonts w:ascii="Times New Roman" w:hAnsi="Times New Roman" w:cs="Times New Roman"/>
          <w:sz w:val="28"/>
        </w:rPr>
      </w:pPr>
    </w:p>
    <w:p w:rsidR="00D655BC" w:rsidRDefault="00D655BC" w:rsidP="00115B25">
      <w:pPr>
        <w:spacing w:line="360" w:lineRule="auto"/>
        <w:ind w:firstLine="567"/>
        <w:jc w:val="right"/>
        <w:rPr>
          <w:rFonts w:ascii="Times New Roman" w:hAnsi="Times New Roman" w:cs="Times New Roman"/>
          <w:sz w:val="28"/>
        </w:rPr>
      </w:pPr>
    </w:p>
    <w:p w:rsidR="00D655BC" w:rsidRDefault="00D655BC" w:rsidP="00115B25">
      <w:pPr>
        <w:spacing w:line="360" w:lineRule="auto"/>
        <w:ind w:firstLine="567"/>
        <w:jc w:val="right"/>
        <w:rPr>
          <w:rFonts w:ascii="Times New Roman" w:hAnsi="Times New Roman" w:cs="Times New Roman"/>
          <w:sz w:val="28"/>
        </w:rPr>
      </w:pPr>
    </w:p>
    <w:p w:rsidR="00D655BC" w:rsidRDefault="00D655BC" w:rsidP="00115B25">
      <w:pPr>
        <w:spacing w:line="360" w:lineRule="auto"/>
        <w:ind w:firstLine="567"/>
        <w:jc w:val="right"/>
        <w:rPr>
          <w:rFonts w:ascii="Times New Roman" w:hAnsi="Times New Roman" w:cs="Times New Roman"/>
          <w:sz w:val="28"/>
        </w:rPr>
      </w:pPr>
    </w:p>
    <w:p w:rsidR="00D655BC" w:rsidRDefault="00D655BC" w:rsidP="00115B25">
      <w:pPr>
        <w:spacing w:line="360" w:lineRule="auto"/>
        <w:ind w:firstLine="567"/>
        <w:jc w:val="right"/>
        <w:rPr>
          <w:rFonts w:ascii="Times New Roman" w:hAnsi="Times New Roman" w:cs="Times New Roman"/>
          <w:sz w:val="28"/>
        </w:rPr>
      </w:pPr>
    </w:p>
    <w:p w:rsidR="006214FD" w:rsidRDefault="00115B25" w:rsidP="00115B25">
      <w:pPr>
        <w:spacing w:line="360" w:lineRule="auto"/>
        <w:ind w:firstLine="567"/>
        <w:jc w:val="right"/>
        <w:rPr>
          <w:rFonts w:ascii="Times New Roman" w:hAnsi="Times New Roman" w:cs="Times New Roman"/>
          <w:sz w:val="28"/>
        </w:rPr>
      </w:pPr>
      <w:r>
        <w:rPr>
          <w:rFonts w:ascii="Times New Roman" w:hAnsi="Times New Roman" w:cs="Times New Roman"/>
          <w:sz w:val="28"/>
        </w:rPr>
        <w:lastRenderedPageBreak/>
        <w:t>Таблица 2</w:t>
      </w:r>
      <w:r w:rsidR="00D655BC">
        <w:rPr>
          <w:rFonts w:ascii="Times New Roman" w:hAnsi="Times New Roman" w:cs="Times New Roman"/>
          <w:sz w:val="28"/>
        </w:rPr>
        <w:t>1</w:t>
      </w:r>
      <w:r>
        <w:rPr>
          <w:rFonts w:ascii="Times New Roman" w:hAnsi="Times New Roman" w:cs="Times New Roman"/>
          <w:sz w:val="28"/>
        </w:rPr>
        <w:t xml:space="preserve"> – Информация доступная субъектам атак</w:t>
      </w:r>
    </w:p>
    <w:tbl>
      <w:tblPr>
        <w:tblStyle w:val="affff"/>
        <w:tblW w:w="9351" w:type="dxa"/>
        <w:tblLook w:val="04A0"/>
      </w:tblPr>
      <w:tblGrid>
        <w:gridCol w:w="1271"/>
        <w:gridCol w:w="1843"/>
        <w:gridCol w:w="6237"/>
      </w:tblGrid>
      <w:tr w:rsidR="00115B25" w:rsidRPr="00C45CF9" w:rsidTr="00115B25">
        <w:tc>
          <w:tcPr>
            <w:tcW w:w="1271"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Субъект</w:t>
            </w: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Информация</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Обоснование</w:t>
            </w:r>
          </w:p>
        </w:tc>
      </w:tr>
      <w:tr w:rsidR="00115B25" w:rsidRPr="00C45CF9" w:rsidTr="00115B25">
        <w:tc>
          <w:tcPr>
            <w:tcW w:w="1271" w:type="dxa"/>
            <w:vMerge w:val="restart"/>
            <w:vAlign w:val="center"/>
          </w:tcPr>
          <w:p w:rsidR="00115B25" w:rsidRPr="00C45CF9" w:rsidRDefault="00115B25" w:rsidP="00C45CF9">
            <w:pPr>
              <w:jc w:val="center"/>
              <w:rPr>
                <w:rFonts w:ascii="Times New Roman" w:hAnsi="Times New Roman" w:cs="Times New Roman"/>
                <w:sz w:val="24"/>
                <w:szCs w:val="24"/>
              </w:rPr>
            </w:pPr>
            <w:r w:rsidRPr="00C45CF9">
              <w:rPr>
                <w:rFonts w:ascii="Times New Roman" w:hAnsi="Times New Roman" w:cs="Times New Roman"/>
                <w:sz w:val="24"/>
                <w:szCs w:val="24"/>
              </w:rPr>
              <w:t>СА4</w:t>
            </w: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прав доступа в КЗ без присмотра работников УЦ. Корпуса ТС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закрываются на замок и опечатываются.</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СПА2</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обладает полнотой сведений об установленных в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ПО и ТС</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СПА3</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Данная категория лиц не обладает необходимыми знаниями и навыками для разработки специальных ТС и ПО, а также финансовыми средствами для их приобретения.</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доступа к штатным средствам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r w:rsidR="00115B25" w:rsidRPr="00C45CF9" w:rsidTr="00115B25">
        <w:tc>
          <w:tcPr>
            <w:tcW w:w="1271" w:type="dxa"/>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СПА5</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располагает указанными средствами ввиду несоответствия стоимости указанных средств и сложности их применения к ценности и категории обрабатываемой в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информации.</w:t>
            </w:r>
          </w:p>
        </w:tc>
      </w:tr>
      <w:tr w:rsidR="00115B25" w:rsidRPr="00C45CF9" w:rsidTr="00115B25">
        <w:tc>
          <w:tcPr>
            <w:tcW w:w="1271" w:type="dxa"/>
            <w:vMerge w:val="restart"/>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СА5</w:t>
            </w: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прав доступа в КЗ без присмотра работников. Корпуса ТС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закрываются на замок и опечатываются.</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115B25" w:rsidRPr="00C45CF9" w:rsidRDefault="00115B25" w:rsidP="00C45CF9">
            <w:pPr>
              <w:tabs>
                <w:tab w:val="left" w:pos="1815"/>
              </w:tabs>
              <w:rPr>
                <w:rFonts w:ascii="Times New Roman" w:hAnsi="Times New Roman" w:cs="Times New Roman"/>
                <w:sz w:val="24"/>
                <w:szCs w:val="24"/>
              </w:rPr>
            </w:pPr>
            <w:r w:rsidRPr="00C45CF9">
              <w:rPr>
                <w:rFonts w:ascii="Times New Roman" w:hAnsi="Times New Roman" w:cs="Times New Roman"/>
                <w:sz w:val="24"/>
                <w:szCs w:val="24"/>
              </w:rPr>
              <w:tab/>
              <w:t xml:space="preserve">Данная категория лиц не имеет доступа к штатным средствам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r w:rsidR="00115B25" w:rsidRPr="00C45CF9" w:rsidTr="00115B25">
        <w:tc>
          <w:tcPr>
            <w:tcW w:w="1271"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СА6</w:t>
            </w: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Данная категория лиц не имеет доступа в КЗ.</w:t>
            </w:r>
          </w:p>
        </w:tc>
      </w:tr>
      <w:tr w:rsidR="00115B25" w:rsidRPr="00C45CF9" w:rsidTr="00115B25">
        <w:tc>
          <w:tcPr>
            <w:tcW w:w="1271" w:type="dxa"/>
            <w:vMerge w:val="restart"/>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СПА3</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Данная категория лиц не обладает необходимыми знаниями и навыками для разработки специальных ТС и ПО, а также финансовыми средствами для их приобретения.</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115B25" w:rsidRPr="00C45CF9" w:rsidRDefault="00115B25" w:rsidP="00C45CF9">
            <w:pPr>
              <w:tabs>
                <w:tab w:val="left" w:pos="645"/>
              </w:tabs>
              <w:rPr>
                <w:rFonts w:ascii="Times New Roman" w:hAnsi="Times New Roman" w:cs="Times New Roman"/>
                <w:sz w:val="24"/>
                <w:szCs w:val="24"/>
              </w:rPr>
            </w:pPr>
            <w:r w:rsidRPr="00C45CF9">
              <w:rPr>
                <w:rFonts w:ascii="Times New Roman" w:hAnsi="Times New Roman" w:cs="Times New Roman"/>
                <w:sz w:val="24"/>
                <w:szCs w:val="24"/>
              </w:rPr>
              <w:tab/>
              <w:t xml:space="preserve">Данная категория лиц не имеет доступа в КЗ.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r w:rsidR="00115B25" w:rsidRPr="00C45CF9" w:rsidTr="00115B25">
        <w:tc>
          <w:tcPr>
            <w:tcW w:w="1271" w:type="dxa"/>
            <w:vMerge/>
          </w:tcPr>
          <w:p w:rsidR="00115B25" w:rsidRPr="00C45CF9" w:rsidRDefault="00115B25" w:rsidP="00C45CF9">
            <w:pPr>
              <w:jc w:val="right"/>
              <w:rPr>
                <w:rFonts w:ascii="Times New Roman" w:hAnsi="Times New Roman" w:cs="Times New Roman"/>
                <w:sz w:val="24"/>
                <w:szCs w:val="24"/>
              </w:rPr>
            </w:pPr>
          </w:p>
        </w:tc>
        <w:tc>
          <w:tcPr>
            <w:tcW w:w="1843"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СПА5</w:t>
            </w:r>
          </w:p>
        </w:tc>
        <w:tc>
          <w:tcPr>
            <w:tcW w:w="6237" w:type="dxa"/>
          </w:tcPr>
          <w:p w:rsidR="00115B25" w:rsidRPr="00C45CF9" w:rsidRDefault="00115B25"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располагает указанными средствами ввиду несоответствия стоимости указанных средств и сложности их применения к ценности и категории обрабатываемой в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информации.</w:t>
            </w:r>
          </w:p>
        </w:tc>
      </w:tr>
      <w:tr w:rsidR="00260792" w:rsidRPr="00C45CF9" w:rsidTr="00260792">
        <w:tc>
          <w:tcPr>
            <w:tcW w:w="1271" w:type="dxa"/>
            <w:vMerge w:val="restart"/>
            <w:vAlign w:val="center"/>
          </w:tcPr>
          <w:p w:rsidR="00260792" w:rsidRPr="00C45CF9" w:rsidRDefault="00260792" w:rsidP="00C45CF9">
            <w:pPr>
              <w:jc w:val="center"/>
              <w:rPr>
                <w:rFonts w:ascii="Times New Roman" w:hAnsi="Times New Roman" w:cs="Times New Roman"/>
                <w:sz w:val="24"/>
                <w:szCs w:val="24"/>
              </w:rPr>
            </w:pPr>
            <w:r w:rsidRPr="00C45CF9">
              <w:rPr>
                <w:rFonts w:ascii="Times New Roman" w:hAnsi="Times New Roman" w:cs="Times New Roman"/>
                <w:sz w:val="24"/>
                <w:szCs w:val="24"/>
              </w:rPr>
              <w:t>СА7</w:t>
            </w: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доступа к ТС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и аппаратным компонентам СЗИ.</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СПА3</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обладает необходимыми знаниями и навыками для разработки специальных ТС и ПО, а также финансовыми средствами для их приобретения  </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доступа к штатным средствам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СПА5</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располагает указанными средствами ввиду несоответствия стоимости указанных средств и сложности их применения к ценности и категории конфиденциальности обрабатываемой в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информации.</w:t>
            </w:r>
          </w:p>
        </w:tc>
      </w:tr>
    </w:tbl>
    <w:p w:rsidR="00D655BC" w:rsidRDefault="00D655BC"/>
    <w:p w:rsidR="00D655BC" w:rsidRPr="00D655BC" w:rsidRDefault="00D655BC" w:rsidP="00D655BC">
      <w:pPr>
        <w:jc w:val="right"/>
        <w:rPr>
          <w:rFonts w:ascii="Times New Roman" w:hAnsi="Times New Roman" w:cs="Times New Roman"/>
          <w:sz w:val="28"/>
        </w:rPr>
      </w:pPr>
      <w:r w:rsidRPr="00D655BC">
        <w:rPr>
          <w:rFonts w:ascii="Times New Roman" w:hAnsi="Times New Roman" w:cs="Times New Roman"/>
          <w:sz w:val="28"/>
        </w:rPr>
        <w:lastRenderedPageBreak/>
        <w:t>Продолжение таблицы 21</w:t>
      </w:r>
    </w:p>
    <w:tbl>
      <w:tblPr>
        <w:tblStyle w:val="affff"/>
        <w:tblW w:w="9351" w:type="dxa"/>
        <w:tblLook w:val="04A0"/>
      </w:tblPr>
      <w:tblGrid>
        <w:gridCol w:w="1271"/>
        <w:gridCol w:w="1843"/>
        <w:gridCol w:w="6237"/>
      </w:tblGrid>
      <w:tr w:rsidR="00260792" w:rsidRPr="00C45CF9" w:rsidTr="00260792">
        <w:tc>
          <w:tcPr>
            <w:tcW w:w="1271" w:type="dxa"/>
            <w:vMerge w:val="restart"/>
            <w:vAlign w:val="center"/>
          </w:tcPr>
          <w:p w:rsidR="00260792" w:rsidRPr="00C45CF9" w:rsidRDefault="00260792" w:rsidP="00C45CF9">
            <w:pPr>
              <w:jc w:val="center"/>
              <w:rPr>
                <w:rFonts w:ascii="Times New Roman" w:hAnsi="Times New Roman" w:cs="Times New Roman"/>
                <w:sz w:val="24"/>
                <w:szCs w:val="24"/>
              </w:rPr>
            </w:pPr>
            <w:r w:rsidRPr="00C45CF9">
              <w:rPr>
                <w:rFonts w:ascii="Times New Roman" w:hAnsi="Times New Roman" w:cs="Times New Roman"/>
                <w:sz w:val="24"/>
                <w:szCs w:val="24"/>
              </w:rPr>
              <w:t>СА9</w:t>
            </w: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Данная категория лиц не имеет доступа в КЗ.</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доступа в КЗ.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СПА5</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располагает указанными средствами ввиду несоответствия стоимости указанных средств и сложности их применения к ценности и категории конфиденциальности обрабатываемой в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информации.</w:t>
            </w:r>
          </w:p>
        </w:tc>
      </w:tr>
      <w:tr w:rsidR="00260792" w:rsidRPr="00C45CF9" w:rsidTr="00115B25">
        <w:tc>
          <w:tcPr>
            <w:tcW w:w="1271" w:type="dxa"/>
            <w:vMerge w:val="restart"/>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СА10</w:t>
            </w: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СПА1</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Данная категория лиц не имеет доступа в КЗ</w:t>
            </w:r>
          </w:p>
        </w:tc>
      </w:tr>
      <w:tr w:rsidR="00260792" w:rsidRPr="00C45CF9" w:rsidTr="00115B25">
        <w:tc>
          <w:tcPr>
            <w:tcW w:w="1271" w:type="dxa"/>
            <w:vMerge/>
          </w:tcPr>
          <w:p w:rsidR="00260792" w:rsidRPr="00C45CF9" w:rsidRDefault="00260792" w:rsidP="00C45CF9">
            <w:pPr>
              <w:jc w:val="right"/>
              <w:rPr>
                <w:rFonts w:ascii="Times New Roman" w:hAnsi="Times New Roman" w:cs="Times New Roman"/>
                <w:sz w:val="24"/>
                <w:szCs w:val="24"/>
              </w:rPr>
            </w:pPr>
          </w:p>
        </w:tc>
        <w:tc>
          <w:tcPr>
            <w:tcW w:w="1843"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СПА4</w:t>
            </w:r>
          </w:p>
        </w:tc>
        <w:tc>
          <w:tcPr>
            <w:tcW w:w="6237" w:type="dxa"/>
          </w:tcPr>
          <w:p w:rsidR="00260792" w:rsidRPr="00C45CF9" w:rsidRDefault="00260792" w:rsidP="00C45CF9">
            <w:pPr>
              <w:jc w:val="right"/>
              <w:rPr>
                <w:rFonts w:ascii="Times New Roman" w:hAnsi="Times New Roman" w:cs="Times New Roman"/>
                <w:sz w:val="24"/>
                <w:szCs w:val="24"/>
              </w:rPr>
            </w:pPr>
            <w:r w:rsidRPr="00C45CF9">
              <w:rPr>
                <w:rFonts w:ascii="Times New Roman" w:hAnsi="Times New Roman" w:cs="Times New Roman"/>
                <w:sz w:val="24"/>
                <w:szCs w:val="24"/>
              </w:rPr>
              <w:t xml:space="preserve">Данная категория лиц не имеет доступа в КЗ. </w:t>
            </w:r>
            <w:r w:rsidR="005C3D93" w:rsidRPr="00C45CF9">
              <w:rPr>
                <w:rFonts w:ascii="Times New Roman" w:hAnsi="Times New Roman" w:cs="Times New Roman"/>
                <w:sz w:val="24"/>
                <w:szCs w:val="24"/>
              </w:rPr>
              <w:t>ИС</w:t>
            </w:r>
            <w:r w:rsidRPr="00C45CF9">
              <w:rPr>
                <w:rFonts w:ascii="Times New Roman" w:hAnsi="Times New Roman" w:cs="Times New Roman"/>
                <w:sz w:val="24"/>
                <w:szCs w:val="24"/>
              </w:rPr>
              <w:t xml:space="preserve"> не имеет штатных средств, расположенных за пределами КЗ</w:t>
            </w:r>
          </w:p>
        </w:tc>
      </w:tr>
    </w:tbl>
    <w:p w:rsidR="00115B25" w:rsidRDefault="00420650" w:rsidP="00E121A0">
      <w:pPr>
        <w:spacing w:after="0" w:line="360" w:lineRule="auto"/>
        <w:ind w:firstLine="567"/>
        <w:jc w:val="both"/>
        <w:rPr>
          <w:rFonts w:ascii="Times New Roman" w:hAnsi="Times New Roman" w:cs="Times New Roman"/>
          <w:sz w:val="28"/>
        </w:rPr>
      </w:pPr>
      <w:r>
        <w:rPr>
          <w:rFonts w:ascii="Times New Roman" w:hAnsi="Times New Roman" w:cs="Times New Roman"/>
          <w:sz w:val="28"/>
        </w:rPr>
        <w:t>Описание каналов атак (Таб. 2</w:t>
      </w:r>
      <w:r w:rsidR="00D655BC">
        <w:rPr>
          <w:rFonts w:ascii="Times New Roman" w:hAnsi="Times New Roman" w:cs="Times New Roman"/>
          <w:sz w:val="28"/>
        </w:rPr>
        <w:t>2</w:t>
      </w:r>
      <w:r>
        <w:rPr>
          <w:rFonts w:ascii="Times New Roman" w:hAnsi="Times New Roman" w:cs="Times New Roman"/>
          <w:sz w:val="28"/>
        </w:rPr>
        <w:t>).</w:t>
      </w:r>
    </w:p>
    <w:p w:rsidR="0061454B" w:rsidRDefault="0061454B" w:rsidP="0061454B">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2</w:t>
      </w:r>
      <w:r w:rsidR="00D655BC">
        <w:rPr>
          <w:rFonts w:ascii="Times New Roman" w:hAnsi="Times New Roman" w:cs="Times New Roman"/>
          <w:sz w:val="28"/>
        </w:rPr>
        <w:t>2</w:t>
      </w:r>
      <w:r>
        <w:rPr>
          <w:rFonts w:ascii="Times New Roman" w:hAnsi="Times New Roman" w:cs="Times New Roman"/>
          <w:sz w:val="28"/>
        </w:rPr>
        <w:t xml:space="preserve"> – Описание каналов атак</w:t>
      </w:r>
    </w:p>
    <w:tbl>
      <w:tblPr>
        <w:tblStyle w:val="affff"/>
        <w:tblW w:w="9351" w:type="dxa"/>
        <w:tblLook w:val="04A0"/>
      </w:tblPr>
      <w:tblGrid>
        <w:gridCol w:w="987"/>
        <w:gridCol w:w="6651"/>
        <w:gridCol w:w="1713"/>
      </w:tblGrid>
      <w:tr w:rsidR="00420650" w:rsidRPr="00C45CF9" w:rsidTr="0061454B">
        <w:tc>
          <w:tcPr>
            <w:tcW w:w="987" w:type="dxa"/>
          </w:tcPr>
          <w:p w:rsidR="00420650" w:rsidRPr="00C45CF9" w:rsidRDefault="00420650" w:rsidP="00C45CF9">
            <w:pPr>
              <w:jc w:val="both"/>
              <w:rPr>
                <w:rFonts w:ascii="Times New Roman" w:hAnsi="Times New Roman" w:cs="Times New Roman"/>
                <w:sz w:val="24"/>
              </w:rPr>
            </w:pPr>
            <w:r w:rsidRPr="00C45CF9">
              <w:rPr>
                <w:rFonts w:ascii="Times New Roman" w:hAnsi="Times New Roman" w:cs="Times New Roman"/>
                <w:sz w:val="24"/>
              </w:rPr>
              <w:t>№ п/п</w:t>
            </w:r>
          </w:p>
        </w:tc>
        <w:tc>
          <w:tcPr>
            <w:tcW w:w="6651" w:type="dxa"/>
          </w:tcPr>
          <w:p w:rsidR="00420650" w:rsidRPr="00C45CF9" w:rsidRDefault="00420650" w:rsidP="00C45CF9">
            <w:pPr>
              <w:jc w:val="both"/>
              <w:rPr>
                <w:rFonts w:ascii="Times New Roman" w:hAnsi="Times New Roman" w:cs="Times New Roman"/>
                <w:sz w:val="24"/>
              </w:rPr>
            </w:pPr>
            <w:r w:rsidRPr="00C45CF9">
              <w:rPr>
                <w:rFonts w:ascii="Times New Roman" w:hAnsi="Times New Roman" w:cs="Times New Roman"/>
                <w:sz w:val="24"/>
              </w:rPr>
              <w:t>Канал атаки (КА)</w:t>
            </w:r>
          </w:p>
        </w:tc>
        <w:tc>
          <w:tcPr>
            <w:tcW w:w="1713" w:type="dxa"/>
          </w:tcPr>
          <w:p w:rsidR="00420650" w:rsidRPr="00C45CF9" w:rsidRDefault="00420650" w:rsidP="00C45CF9">
            <w:pPr>
              <w:jc w:val="both"/>
              <w:rPr>
                <w:rFonts w:ascii="Times New Roman" w:hAnsi="Times New Roman" w:cs="Times New Roman"/>
                <w:sz w:val="24"/>
              </w:rPr>
            </w:pPr>
            <w:r w:rsidRPr="00C45CF9">
              <w:rPr>
                <w:rFonts w:ascii="Times New Roman" w:hAnsi="Times New Roman" w:cs="Times New Roman"/>
                <w:sz w:val="24"/>
              </w:rPr>
              <w:t>Условное обозначение</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1</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 xml:space="preserve">Каналы связи (как внутри, так и вне контролируемой зоны), не защищенные от НСД к информации организационно-техническими мерами (КИС, подключенная к </w:t>
            </w:r>
            <w:r w:rsidR="005C3D93" w:rsidRPr="00C45CF9">
              <w:rPr>
                <w:rFonts w:ascii="Times New Roman" w:hAnsi="Times New Roman" w:cs="Times New Roman"/>
                <w:sz w:val="24"/>
              </w:rPr>
              <w:t>ИС</w:t>
            </w:r>
            <w:r w:rsidRPr="00C45CF9">
              <w:rPr>
                <w:rFonts w:ascii="Times New Roman" w:hAnsi="Times New Roman" w:cs="Times New Roman"/>
                <w:sz w:val="24"/>
              </w:rPr>
              <w:t>)</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КА1</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2</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 xml:space="preserve">Штатные средства </w:t>
            </w:r>
            <w:r w:rsidR="005C3D93" w:rsidRPr="00C45CF9">
              <w:rPr>
                <w:rFonts w:ascii="Times New Roman" w:hAnsi="Times New Roman" w:cs="Times New Roman"/>
                <w:sz w:val="24"/>
              </w:rPr>
              <w:t>ИС</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КА2</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3</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Каналы непосредственного доступа к объекту атаки (акустический, визуальный, физический)</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КА3</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4</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Машинные носители информации</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КА4</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5</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Носители информации, выведенные из употребления</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КА5</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6</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Технические каналы утечки</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КА6</w:t>
            </w:r>
          </w:p>
        </w:tc>
      </w:tr>
      <w:tr w:rsidR="00420650" w:rsidRPr="00C45CF9" w:rsidTr="0061454B">
        <w:tc>
          <w:tcPr>
            <w:tcW w:w="987"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7</w:t>
            </w:r>
          </w:p>
        </w:tc>
        <w:tc>
          <w:tcPr>
            <w:tcW w:w="6651"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Сигнальные цепи</w:t>
            </w:r>
          </w:p>
        </w:tc>
        <w:tc>
          <w:tcPr>
            <w:tcW w:w="1713" w:type="dxa"/>
          </w:tcPr>
          <w:p w:rsidR="00420650"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КА7</w:t>
            </w:r>
          </w:p>
        </w:tc>
      </w:tr>
      <w:tr w:rsidR="00AE46F4" w:rsidRPr="00C45CF9" w:rsidTr="0061454B">
        <w:tc>
          <w:tcPr>
            <w:tcW w:w="987"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8</w:t>
            </w:r>
          </w:p>
        </w:tc>
        <w:tc>
          <w:tcPr>
            <w:tcW w:w="6651"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Цепи электропитания</w:t>
            </w:r>
          </w:p>
        </w:tc>
        <w:tc>
          <w:tcPr>
            <w:tcW w:w="1713"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КА8</w:t>
            </w:r>
          </w:p>
        </w:tc>
      </w:tr>
      <w:tr w:rsidR="00AE46F4" w:rsidRPr="00C45CF9" w:rsidTr="0061454B">
        <w:tc>
          <w:tcPr>
            <w:tcW w:w="987"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9</w:t>
            </w:r>
          </w:p>
        </w:tc>
        <w:tc>
          <w:tcPr>
            <w:tcW w:w="6651"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Цепи заземления</w:t>
            </w:r>
          </w:p>
        </w:tc>
        <w:tc>
          <w:tcPr>
            <w:tcW w:w="1713"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КА9</w:t>
            </w:r>
          </w:p>
        </w:tc>
      </w:tr>
      <w:tr w:rsidR="00AE46F4" w:rsidRPr="00C45CF9" w:rsidTr="0061454B">
        <w:tc>
          <w:tcPr>
            <w:tcW w:w="987"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10</w:t>
            </w:r>
          </w:p>
        </w:tc>
        <w:tc>
          <w:tcPr>
            <w:tcW w:w="6651"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Канал утечки за счет электронных устройств негласного получения информации</w:t>
            </w:r>
          </w:p>
        </w:tc>
        <w:tc>
          <w:tcPr>
            <w:tcW w:w="1713"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КА10</w:t>
            </w:r>
          </w:p>
        </w:tc>
      </w:tr>
      <w:tr w:rsidR="00AE46F4" w:rsidRPr="00C45CF9" w:rsidTr="0061454B">
        <w:tc>
          <w:tcPr>
            <w:tcW w:w="987"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11</w:t>
            </w:r>
          </w:p>
        </w:tc>
        <w:tc>
          <w:tcPr>
            <w:tcW w:w="6651"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Информационные и управляющие интерфейсы СВТ</w:t>
            </w:r>
          </w:p>
        </w:tc>
        <w:tc>
          <w:tcPr>
            <w:tcW w:w="1713" w:type="dxa"/>
          </w:tcPr>
          <w:p w:rsidR="00AE46F4" w:rsidRPr="00C45CF9" w:rsidRDefault="00AE46F4" w:rsidP="00C45CF9">
            <w:pPr>
              <w:jc w:val="both"/>
              <w:rPr>
                <w:rFonts w:ascii="Times New Roman" w:hAnsi="Times New Roman" w:cs="Times New Roman"/>
                <w:sz w:val="24"/>
              </w:rPr>
            </w:pPr>
            <w:r w:rsidRPr="00C45CF9">
              <w:rPr>
                <w:rFonts w:ascii="Times New Roman" w:hAnsi="Times New Roman" w:cs="Times New Roman"/>
                <w:sz w:val="24"/>
              </w:rPr>
              <w:t>КА11</w:t>
            </w:r>
          </w:p>
        </w:tc>
      </w:tr>
    </w:tbl>
    <w:p w:rsidR="00420650" w:rsidRDefault="0061454B" w:rsidP="00420650">
      <w:pPr>
        <w:spacing w:line="360" w:lineRule="auto"/>
        <w:ind w:firstLine="567"/>
        <w:jc w:val="both"/>
        <w:rPr>
          <w:rFonts w:ascii="Times New Roman" w:hAnsi="Times New Roman" w:cs="Times New Roman"/>
          <w:sz w:val="28"/>
        </w:rPr>
      </w:pPr>
      <w:r w:rsidRPr="0061454B">
        <w:rPr>
          <w:rFonts w:ascii="Times New Roman" w:hAnsi="Times New Roman" w:cs="Times New Roman"/>
          <w:sz w:val="28"/>
        </w:rPr>
        <w:t xml:space="preserve">Ограничения на доступ к каналам атаки приведены в таблице </w:t>
      </w:r>
      <w:r>
        <w:rPr>
          <w:rFonts w:ascii="Times New Roman" w:hAnsi="Times New Roman" w:cs="Times New Roman"/>
          <w:sz w:val="28"/>
        </w:rPr>
        <w:t>2</w:t>
      </w:r>
      <w:r w:rsidR="00D655BC">
        <w:rPr>
          <w:rFonts w:ascii="Times New Roman" w:hAnsi="Times New Roman" w:cs="Times New Roman"/>
          <w:sz w:val="28"/>
        </w:rPr>
        <w:t>3</w:t>
      </w:r>
      <w:r>
        <w:rPr>
          <w:rFonts w:ascii="Times New Roman" w:hAnsi="Times New Roman" w:cs="Times New Roman"/>
          <w:sz w:val="28"/>
        </w:rPr>
        <w:t>.</w:t>
      </w: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D655BC" w:rsidRDefault="00D655BC" w:rsidP="0061454B">
      <w:pPr>
        <w:spacing w:line="360" w:lineRule="auto"/>
        <w:ind w:firstLine="567"/>
        <w:jc w:val="right"/>
        <w:rPr>
          <w:rFonts w:ascii="Times New Roman" w:hAnsi="Times New Roman" w:cs="Times New Roman"/>
          <w:sz w:val="28"/>
        </w:rPr>
      </w:pPr>
    </w:p>
    <w:p w:rsidR="0061454B" w:rsidRDefault="00D655BC" w:rsidP="0061454B">
      <w:pPr>
        <w:spacing w:line="360" w:lineRule="auto"/>
        <w:ind w:firstLine="567"/>
        <w:jc w:val="right"/>
        <w:rPr>
          <w:rFonts w:ascii="Times New Roman" w:hAnsi="Times New Roman" w:cs="Times New Roman"/>
          <w:sz w:val="28"/>
        </w:rPr>
      </w:pPr>
      <w:r>
        <w:rPr>
          <w:rFonts w:ascii="Times New Roman" w:hAnsi="Times New Roman" w:cs="Times New Roman"/>
          <w:sz w:val="28"/>
        </w:rPr>
        <w:lastRenderedPageBreak/>
        <w:t xml:space="preserve">Таблица 23 </w:t>
      </w:r>
      <w:r w:rsidR="0061454B">
        <w:rPr>
          <w:rFonts w:ascii="Times New Roman" w:hAnsi="Times New Roman" w:cs="Times New Roman"/>
          <w:sz w:val="28"/>
        </w:rPr>
        <w:t>– Ограничения на доступ к каналам атак</w:t>
      </w:r>
    </w:p>
    <w:tbl>
      <w:tblPr>
        <w:tblStyle w:val="affff"/>
        <w:tblW w:w="0" w:type="auto"/>
        <w:tblLook w:val="04A0"/>
      </w:tblPr>
      <w:tblGrid>
        <w:gridCol w:w="1208"/>
        <w:gridCol w:w="728"/>
        <w:gridCol w:w="728"/>
        <w:gridCol w:w="728"/>
        <w:gridCol w:w="728"/>
        <w:gridCol w:w="729"/>
        <w:gridCol w:w="729"/>
        <w:gridCol w:w="729"/>
        <w:gridCol w:w="729"/>
        <w:gridCol w:w="729"/>
        <w:gridCol w:w="790"/>
        <w:gridCol w:w="790"/>
      </w:tblGrid>
      <w:tr w:rsidR="00CE3F22" w:rsidRPr="00CE3F22" w:rsidTr="00CA69F5">
        <w:tc>
          <w:tcPr>
            <w:tcW w:w="120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Субъект/</w:t>
            </w:r>
          </w:p>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Канал</w:t>
            </w:r>
          </w:p>
        </w:tc>
        <w:tc>
          <w:tcPr>
            <w:tcW w:w="72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КА1</w:t>
            </w:r>
          </w:p>
        </w:tc>
        <w:tc>
          <w:tcPr>
            <w:tcW w:w="72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КА2</w:t>
            </w:r>
          </w:p>
        </w:tc>
        <w:tc>
          <w:tcPr>
            <w:tcW w:w="72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КА3</w:t>
            </w:r>
          </w:p>
        </w:tc>
        <w:tc>
          <w:tcPr>
            <w:tcW w:w="72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КА4</w:t>
            </w:r>
          </w:p>
        </w:tc>
        <w:tc>
          <w:tcPr>
            <w:tcW w:w="729"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КА5</w:t>
            </w:r>
          </w:p>
        </w:tc>
        <w:tc>
          <w:tcPr>
            <w:tcW w:w="729"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КА6</w:t>
            </w:r>
          </w:p>
        </w:tc>
        <w:tc>
          <w:tcPr>
            <w:tcW w:w="729"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КА7</w:t>
            </w:r>
          </w:p>
        </w:tc>
        <w:tc>
          <w:tcPr>
            <w:tcW w:w="729"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КА8</w:t>
            </w:r>
          </w:p>
        </w:tc>
        <w:tc>
          <w:tcPr>
            <w:tcW w:w="729"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КА9</w:t>
            </w:r>
          </w:p>
        </w:tc>
        <w:tc>
          <w:tcPr>
            <w:tcW w:w="790"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КА10</w:t>
            </w:r>
          </w:p>
        </w:tc>
        <w:tc>
          <w:tcPr>
            <w:tcW w:w="790"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КА11</w:t>
            </w:r>
          </w:p>
        </w:tc>
      </w:tr>
      <w:tr w:rsidR="00CE3F22" w:rsidRPr="00CE3F22" w:rsidTr="00CA69F5">
        <w:tc>
          <w:tcPr>
            <w:tcW w:w="1208" w:type="dxa"/>
          </w:tcPr>
          <w:p w:rsidR="00CE3F22" w:rsidRPr="00CE3F22" w:rsidRDefault="00CE3F22" w:rsidP="00C45CF9">
            <w:pPr>
              <w:jc w:val="right"/>
              <w:rPr>
                <w:rFonts w:ascii="Times New Roman" w:hAnsi="Times New Roman" w:cs="Times New Roman"/>
                <w:sz w:val="24"/>
                <w:szCs w:val="24"/>
              </w:rPr>
            </w:pPr>
            <w:r w:rsidRPr="00CE3F22">
              <w:rPr>
                <w:rFonts w:ascii="Times New Roman" w:hAnsi="Times New Roman" w:cs="Times New Roman"/>
                <w:sz w:val="24"/>
                <w:szCs w:val="24"/>
              </w:rPr>
              <w:t>СА4</w:t>
            </w:r>
          </w:p>
        </w:tc>
        <w:tc>
          <w:tcPr>
            <w:tcW w:w="728"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E3F22"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СА5</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СА6</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СА7</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СА9</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СА10</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СА46</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СА410</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СА56</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СА510</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СА67</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СА69</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r w:rsidR="00CA69F5" w:rsidRPr="00CE3F22" w:rsidTr="00CA69F5">
        <w:tc>
          <w:tcPr>
            <w:tcW w:w="1208" w:type="dxa"/>
          </w:tcPr>
          <w:p w:rsidR="00CA69F5" w:rsidRPr="00CE3F22" w:rsidRDefault="00CA69F5" w:rsidP="00C45CF9">
            <w:pPr>
              <w:jc w:val="right"/>
              <w:rPr>
                <w:rFonts w:ascii="Times New Roman" w:hAnsi="Times New Roman" w:cs="Times New Roman"/>
                <w:sz w:val="24"/>
                <w:szCs w:val="24"/>
              </w:rPr>
            </w:pPr>
            <w:r w:rsidRPr="00CE3F22">
              <w:rPr>
                <w:rFonts w:ascii="Times New Roman" w:hAnsi="Times New Roman" w:cs="Times New Roman"/>
                <w:sz w:val="24"/>
                <w:szCs w:val="24"/>
              </w:rPr>
              <w:t>СА610</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8"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29"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c>
          <w:tcPr>
            <w:tcW w:w="790" w:type="dxa"/>
          </w:tcPr>
          <w:p w:rsidR="00CA69F5" w:rsidRPr="00CE3F22" w:rsidRDefault="00CA69F5" w:rsidP="00C45CF9">
            <w:pPr>
              <w:jc w:val="right"/>
              <w:rPr>
                <w:rFonts w:ascii="Times New Roman" w:hAnsi="Times New Roman" w:cs="Times New Roman"/>
                <w:sz w:val="24"/>
                <w:szCs w:val="24"/>
              </w:rPr>
            </w:pPr>
            <w:r>
              <w:rPr>
                <w:rFonts w:ascii="Times New Roman" w:hAnsi="Times New Roman" w:cs="Times New Roman"/>
                <w:sz w:val="24"/>
                <w:szCs w:val="24"/>
              </w:rPr>
              <w:t>-</w:t>
            </w:r>
          </w:p>
        </w:tc>
      </w:tr>
    </w:tbl>
    <w:p w:rsidR="005C3D93" w:rsidRDefault="005C3D93" w:rsidP="005C3D93">
      <w:pPr>
        <w:spacing w:after="0" w:line="360" w:lineRule="auto"/>
        <w:ind w:firstLine="567"/>
        <w:jc w:val="both"/>
        <w:rPr>
          <w:rFonts w:ascii="Times New Roman" w:hAnsi="Times New Roman" w:cs="Times New Roman"/>
          <w:sz w:val="28"/>
        </w:rPr>
      </w:pPr>
      <w:r w:rsidRPr="005C3D93">
        <w:rPr>
          <w:rFonts w:ascii="Times New Roman" w:hAnsi="Times New Roman" w:cs="Times New Roman"/>
          <w:sz w:val="28"/>
        </w:rPr>
        <w:t xml:space="preserve">Примечание: </w:t>
      </w:r>
    </w:p>
    <w:p w:rsidR="005C3D93" w:rsidRDefault="005C3D93" w:rsidP="005C3D93">
      <w:pPr>
        <w:spacing w:after="0" w:line="360" w:lineRule="auto"/>
        <w:ind w:firstLine="567"/>
        <w:jc w:val="both"/>
        <w:rPr>
          <w:rFonts w:ascii="Times New Roman" w:hAnsi="Times New Roman" w:cs="Times New Roman"/>
          <w:sz w:val="28"/>
        </w:rPr>
      </w:pPr>
      <w:r w:rsidRPr="005C3D93">
        <w:rPr>
          <w:rFonts w:ascii="Times New Roman" w:hAnsi="Times New Roman" w:cs="Times New Roman"/>
          <w:sz w:val="28"/>
        </w:rPr>
        <w:t xml:space="preserve">«+» - нарушитель имеет возможность воспользоваться каналом атаки </w:t>
      </w:r>
    </w:p>
    <w:p w:rsidR="005C3D93" w:rsidRDefault="005C3D93" w:rsidP="005C3D93">
      <w:pPr>
        <w:spacing w:after="0" w:line="360" w:lineRule="auto"/>
        <w:ind w:firstLine="567"/>
        <w:jc w:val="both"/>
        <w:rPr>
          <w:rFonts w:ascii="Times New Roman" w:hAnsi="Times New Roman" w:cs="Times New Roman"/>
          <w:sz w:val="28"/>
        </w:rPr>
      </w:pPr>
      <w:r w:rsidRPr="005C3D93">
        <w:rPr>
          <w:rFonts w:ascii="Times New Roman" w:hAnsi="Times New Roman" w:cs="Times New Roman"/>
          <w:sz w:val="28"/>
        </w:rPr>
        <w:t xml:space="preserve">«-» - нарушитель не имеет возможности воспользоваться каналом атаки </w:t>
      </w:r>
    </w:p>
    <w:p w:rsidR="005C3D93" w:rsidRDefault="005C3D93" w:rsidP="005C3D93">
      <w:pPr>
        <w:spacing w:after="0" w:line="360" w:lineRule="auto"/>
        <w:ind w:firstLine="567"/>
        <w:jc w:val="both"/>
        <w:rPr>
          <w:rFonts w:ascii="Times New Roman" w:hAnsi="Times New Roman" w:cs="Times New Roman"/>
          <w:sz w:val="28"/>
        </w:rPr>
      </w:pPr>
      <w:r w:rsidRPr="005C3D93">
        <w:rPr>
          <w:rFonts w:ascii="Times New Roman" w:hAnsi="Times New Roman" w:cs="Times New Roman"/>
          <w:sz w:val="28"/>
        </w:rPr>
        <w:t xml:space="preserve">Обоснование </w:t>
      </w:r>
      <w:r w:rsidRPr="00D655BC">
        <w:rPr>
          <w:rFonts w:ascii="Times New Roman" w:hAnsi="Times New Roman" w:cs="Times New Roman"/>
          <w:sz w:val="28"/>
        </w:rPr>
        <w:t xml:space="preserve">ограничений – </w:t>
      </w:r>
      <w:r w:rsidR="00D655BC" w:rsidRPr="00D655BC">
        <w:rPr>
          <w:rFonts w:ascii="Times New Roman" w:hAnsi="Times New Roman" w:cs="Times New Roman"/>
          <w:sz w:val="28"/>
        </w:rPr>
        <w:t>приложение Г</w:t>
      </w:r>
      <w:r w:rsidRPr="00D655BC">
        <w:rPr>
          <w:rFonts w:ascii="Times New Roman" w:hAnsi="Times New Roman" w:cs="Times New Roman"/>
          <w:sz w:val="28"/>
        </w:rPr>
        <w:t>.</w:t>
      </w:r>
      <w:r w:rsidRPr="005C3D93">
        <w:rPr>
          <w:rFonts w:ascii="Times New Roman" w:hAnsi="Times New Roman" w:cs="Times New Roman"/>
          <w:sz w:val="28"/>
        </w:rPr>
        <w:t xml:space="preserve"> </w:t>
      </w:r>
    </w:p>
    <w:p w:rsidR="00763698" w:rsidRP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Актуальность каналов атак:[14]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Каналы связи, не защищенные от НСД к информации организационно</w:t>
      </w:r>
      <w:r w:rsidR="004B42F6">
        <w:rPr>
          <w:rFonts w:ascii="Times New Roman" w:hAnsi="Times New Roman" w:cs="Times New Roman"/>
          <w:sz w:val="28"/>
        </w:rPr>
        <w:t>-</w:t>
      </w:r>
      <w:r w:rsidRPr="00763698">
        <w:rPr>
          <w:rFonts w:ascii="Times New Roman" w:hAnsi="Times New Roman" w:cs="Times New Roman"/>
          <w:sz w:val="28"/>
        </w:rPr>
        <w:t xml:space="preserve">техническими мерами, – такой канал связи присутствует только между </w:t>
      </w:r>
      <w:r w:rsidR="000F7BD7">
        <w:rPr>
          <w:rFonts w:ascii="Times New Roman" w:hAnsi="Times New Roman" w:cs="Times New Roman"/>
          <w:sz w:val="28"/>
        </w:rPr>
        <w:t>ИС</w:t>
      </w:r>
      <w:r w:rsidRPr="00763698">
        <w:rPr>
          <w:rFonts w:ascii="Times New Roman" w:hAnsi="Times New Roman" w:cs="Times New Roman"/>
          <w:sz w:val="28"/>
        </w:rPr>
        <w:t xml:space="preserve"> и корпоративной информационной сетью. По данному каналу не передается конфиденциальная информация. Доступ к компонентам </w:t>
      </w:r>
      <w:r w:rsidR="000F7BD7">
        <w:rPr>
          <w:rFonts w:ascii="Times New Roman" w:hAnsi="Times New Roman" w:cs="Times New Roman"/>
          <w:sz w:val="28"/>
        </w:rPr>
        <w:t>ИС</w:t>
      </w:r>
      <w:r w:rsidRPr="00763698">
        <w:rPr>
          <w:rFonts w:ascii="Times New Roman" w:hAnsi="Times New Roman" w:cs="Times New Roman"/>
          <w:sz w:val="28"/>
        </w:rPr>
        <w:t xml:space="preserve"> по данному каналу ограничивается межсетевым экраном. Каналы связи между компонентами </w:t>
      </w:r>
      <w:r w:rsidR="000F7BD7">
        <w:rPr>
          <w:rFonts w:ascii="Times New Roman" w:hAnsi="Times New Roman" w:cs="Times New Roman"/>
          <w:sz w:val="28"/>
        </w:rPr>
        <w:t>ИС</w:t>
      </w:r>
      <w:r w:rsidRPr="00763698">
        <w:rPr>
          <w:rFonts w:ascii="Times New Roman" w:hAnsi="Times New Roman" w:cs="Times New Roman"/>
          <w:sz w:val="28"/>
        </w:rPr>
        <w:t xml:space="preserve"> расположены в пределах границ КЗ, а передаваемая в них информация защищена СКЗИ.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Каналы непосредственного доступа к объекту атаки (акустический, визуальный, физический) – возможность реализации атаки потенциальным нарушителем ограничена применением комплекса режимных мероприятий, в том числе: ограничение доступа в помещения </w:t>
      </w:r>
      <w:r w:rsidR="000F7BD7">
        <w:rPr>
          <w:rFonts w:ascii="Times New Roman" w:hAnsi="Times New Roman" w:cs="Times New Roman"/>
          <w:sz w:val="28"/>
        </w:rPr>
        <w:t>ИС</w:t>
      </w:r>
      <w:r w:rsidRPr="00763698">
        <w:rPr>
          <w:rFonts w:ascii="Times New Roman" w:hAnsi="Times New Roman" w:cs="Times New Roman"/>
          <w:sz w:val="28"/>
        </w:rPr>
        <w:t xml:space="preserve">, контроль работников УЦ за лицами, присутствующими в помещениях, применение </w:t>
      </w:r>
      <w:proofErr w:type="spellStart"/>
      <w:r w:rsidRPr="00763698">
        <w:rPr>
          <w:rFonts w:ascii="Times New Roman" w:hAnsi="Times New Roman" w:cs="Times New Roman"/>
          <w:sz w:val="28"/>
        </w:rPr>
        <w:t>техническихсредств</w:t>
      </w:r>
      <w:proofErr w:type="spellEnd"/>
      <w:r w:rsidRPr="00763698">
        <w:rPr>
          <w:rFonts w:ascii="Times New Roman" w:hAnsi="Times New Roman" w:cs="Times New Roman"/>
          <w:sz w:val="28"/>
        </w:rPr>
        <w:t xml:space="preserve"> защиты, контроль вскрытия. По акустическому каналу связи конфиденциальная информация не передается.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lastRenderedPageBreak/>
        <w:t xml:space="preserve">Материальные носители информации – канал актуален в случае хищения материальных носителей у авторизованного пользователя с целью получения ключевой информации. Возможность реализации атаки ограничена применением комплекса режимных мероприятий, в том числе: ограничение доступа в помещения </w:t>
      </w:r>
      <w:r w:rsidR="000F7BD7">
        <w:rPr>
          <w:rFonts w:ascii="Times New Roman" w:hAnsi="Times New Roman" w:cs="Times New Roman"/>
          <w:sz w:val="28"/>
        </w:rPr>
        <w:t>ИС</w:t>
      </w:r>
      <w:r w:rsidRPr="00763698">
        <w:rPr>
          <w:rFonts w:ascii="Times New Roman" w:hAnsi="Times New Roman" w:cs="Times New Roman"/>
          <w:sz w:val="28"/>
        </w:rPr>
        <w:t xml:space="preserve">, хранение электронных носителей информации в запираемых хранилищах, установление правил обращения с носителями информации.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Носители информации, выведенные из употребления – возможность реализации атаки должна ограничиваться путем гарантированного уничтожения информации, содержащейся на носителях, либо уничтожением самих носителей.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Сигнальные цепи, цепи электропитания, цепи заземления – объем информации, который может быть получен в результате успешной реализации атаки крайне ограничен, что несопоставимо со сложностью реализации и затратами на проведение атаки.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Канал утечки за счет электронных устройств негласного получения информации. Доступ в контролируемую зону ограничен в соответствии с внутренними документами Общества. По акустическому каналу связи конфиденциальная информация не передается. </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Информационные и управляющие интерфейсы СВТ – недоступны потенциальному нарушителю, защищены средствами, описанными в предыдущих разделах, а также организационными мерами. </w:t>
      </w:r>
    </w:p>
    <w:p w:rsidR="005C3D93"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Каналы утечки подлежащей защите информации, содержащейся в побочных сигналах, возникающих при функционировании </w:t>
      </w:r>
      <w:proofErr w:type="spellStart"/>
      <w:r w:rsidRPr="00763698">
        <w:rPr>
          <w:rFonts w:ascii="Times New Roman" w:hAnsi="Times New Roman" w:cs="Times New Roman"/>
          <w:sz w:val="28"/>
        </w:rPr>
        <w:t>криптосредств</w:t>
      </w:r>
      <w:proofErr w:type="spellEnd"/>
      <w:r w:rsidRPr="00763698">
        <w:rPr>
          <w:rFonts w:ascii="Times New Roman" w:hAnsi="Times New Roman" w:cs="Times New Roman"/>
          <w:sz w:val="28"/>
        </w:rPr>
        <w:t xml:space="preserve"> – объем информации, который может быть получен в результате успешной реализации атаки крайне ограничен, что несопоставимо со сложностью реализации и затратами на проведение атаки.</w:t>
      </w:r>
    </w:p>
    <w:p w:rsidR="00763698" w:rsidRDefault="00763698" w:rsidP="00763698">
      <w:pPr>
        <w:spacing w:after="0" w:line="360" w:lineRule="auto"/>
        <w:ind w:firstLine="567"/>
        <w:jc w:val="both"/>
        <w:rPr>
          <w:rFonts w:ascii="Times New Roman" w:hAnsi="Times New Roman" w:cs="Times New Roman"/>
          <w:sz w:val="28"/>
        </w:rPr>
      </w:pPr>
      <w:r w:rsidRPr="00763698">
        <w:rPr>
          <w:rFonts w:ascii="Times New Roman" w:hAnsi="Times New Roman" w:cs="Times New Roman"/>
          <w:sz w:val="28"/>
        </w:rPr>
        <w:t xml:space="preserve">Тип нарушителя: Исходя из выявленных возможностей, устанавливаются следующие типы нарушителей, представленные в таблице </w:t>
      </w:r>
      <w:r>
        <w:rPr>
          <w:rFonts w:ascii="Times New Roman" w:hAnsi="Times New Roman" w:cs="Times New Roman"/>
          <w:sz w:val="28"/>
        </w:rPr>
        <w:t>2</w:t>
      </w:r>
      <w:r w:rsidR="00D655BC">
        <w:rPr>
          <w:rFonts w:ascii="Times New Roman" w:hAnsi="Times New Roman" w:cs="Times New Roman"/>
          <w:sz w:val="28"/>
        </w:rPr>
        <w:t>4</w:t>
      </w:r>
      <w:r>
        <w:rPr>
          <w:rFonts w:ascii="Times New Roman" w:hAnsi="Times New Roman" w:cs="Times New Roman"/>
          <w:sz w:val="28"/>
        </w:rPr>
        <w:t>.</w:t>
      </w:r>
      <w:r w:rsidRPr="00763698">
        <w:rPr>
          <w:rFonts w:ascii="Times New Roman" w:hAnsi="Times New Roman" w:cs="Times New Roman"/>
          <w:sz w:val="28"/>
        </w:rPr>
        <w:t xml:space="preserve"> [13]</w:t>
      </w:r>
    </w:p>
    <w:p w:rsidR="004B42F6" w:rsidRDefault="004B42F6" w:rsidP="00763698">
      <w:pPr>
        <w:spacing w:after="0" w:line="360" w:lineRule="auto"/>
        <w:ind w:firstLine="567"/>
        <w:jc w:val="right"/>
        <w:rPr>
          <w:rFonts w:ascii="Times New Roman" w:hAnsi="Times New Roman" w:cs="Times New Roman"/>
          <w:sz w:val="28"/>
        </w:rPr>
      </w:pPr>
    </w:p>
    <w:p w:rsidR="00763698" w:rsidRDefault="00763698" w:rsidP="00763698">
      <w:pPr>
        <w:spacing w:after="0" w:line="360" w:lineRule="auto"/>
        <w:ind w:firstLine="567"/>
        <w:jc w:val="right"/>
        <w:rPr>
          <w:rFonts w:ascii="Times New Roman" w:hAnsi="Times New Roman" w:cs="Times New Roman"/>
          <w:sz w:val="28"/>
        </w:rPr>
      </w:pPr>
      <w:r>
        <w:rPr>
          <w:rFonts w:ascii="Times New Roman" w:hAnsi="Times New Roman" w:cs="Times New Roman"/>
          <w:sz w:val="28"/>
        </w:rPr>
        <w:t>Таблица 2</w:t>
      </w:r>
      <w:r w:rsidR="00D655BC">
        <w:rPr>
          <w:rFonts w:ascii="Times New Roman" w:hAnsi="Times New Roman" w:cs="Times New Roman"/>
          <w:sz w:val="28"/>
        </w:rPr>
        <w:t>4</w:t>
      </w:r>
      <w:r>
        <w:rPr>
          <w:rFonts w:ascii="Times New Roman" w:hAnsi="Times New Roman" w:cs="Times New Roman"/>
          <w:sz w:val="28"/>
        </w:rPr>
        <w:t xml:space="preserve"> – Типы нарушителей</w:t>
      </w:r>
    </w:p>
    <w:tbl>
      <w:tblPr>
        <w:tblStyle w:val="affff"/>
        <w:tblW w:w="0" w:type="auto"/>
        <w:tblLook w:val="04A0"/>
      </w:tblPr>
      <w:tblGrid>
        <w:gridCol w:w="1869"/>
        <w:gridCol w:w="1869"/>
        <w:gridCol w:w="1869"/>
        <w:gridCol w:w="1869"/>
        <w:gridCol w:w="1869"/>
      </w:tblGrid>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sidRPr="00763698">
              <w:rPr>
                <w:rFonts w:ascii="Times New Roman" w:hAnsi="Times New Roman" w:cs="Times New Roman"/>
                <w:sz w:val="24"/>
              </w:rPr>
              <w:t>Субъект атаки</w:t>
            </w:r>
          </w:p>
        </w:tc>
        <w:tc>
          <w:tcPr>
            <w:tcW w:w="1869" w:type="dxa"/>
            <w:vAlign w:val="center"/>
          </w:tcPr>
          <w:p w:rsidR="00763698" w:rsidRPr="00763698" w:rsidRDefault="00763698" w:rsidP="00763698">
            <w:pPr>
              <w:jc w:val="center"/>
              <w:rPr>
                <w:rFonts w:ascii="Times New Roman" w:hAnsi="Times New Roman" w:cs="Times New Roman"/>
                <w:sz w:val="24"/>
              </w:rPr>
            </w:pPr>
            <w:r w:rsidRPr="00763698">
              <w:rPr>
                <w:rFonts w:ascii="Times New Roman" w:hAnsi="Times New Roman" w:cs="Times New Roman"/>
                <w:sz w:val="24"/>
              </w:rPr>
              <w:t>Категория</w:t>
            </w:r>
          </w:p>
        </w:tc>
        <w:tc>
          <w:tcPr>
            <w:tcW w:w="1869" w:type="dxa"/>
            <w:vAlign w:val="center"/>
          </w:tcPr>
          <w:p w:rsidR="00763698" w:rsidRPr="00763698" w:rsidRDefault="00763698" w:rsidP="00763698">
            <w:pPr>
              <w:jc w:val="center"/>
              <w:rPr>
                <w:rFonts w:ascii="Times New Roman" w:hAnsi="Times New Roman" w:cs="Times New Roman"/>
                <w:sz w:val="24"/>
              </w:rPr>
            </w:pPr>
            <w:r w:rsidRPr="00763698">
              <w:rPr>
                <w:rFonts w:ascii="Times New Roman" w:hAnsi="Times New Roman" w:cs="Times New Roman"/>
                <w:sz w:val="24"/>
              </w:rPr>
              <w:t>Внутренний</w:t>
            </w:r>
          </w:p>
        </w:tc>
        <w:tc>
          <w:tcPr>
            <w:tcW w:w="1869" w:type="dxa"/>
            <w:vAlign w:val="center"/>
          </w:tcPr>
          <w:p w:rsidR="00763698" w:rsidRPr="00763698" w:rsidRDefault="00763698" w:rsidP="00763698">
            <w:pPr>
              <w:jc w:val="center"/>
              <w:rPr>
                <w:rFonts w:ascii="Times New Roman" w:hAnsi="Times New Roman" w:cs="Times New Roman"/>
                <w:sz w:val="24"/>
              </w:rPr>
            </w:pPr>
            <w:r w:rsidRPr="00763698">
              <w:rPr>
                <w:rFonts w:ascii="Times New Roman" w:hAnsi="Times New Roman" w:cs="Times New Roman"/>
                <w:sz w:val="24"/>
              </w:rPr>
              <w:t>Внешний</w:t>
            </w:r>
          </w:p>
        </w:tc>
        <w:tc>
          <w:tcPr>
            <w:tcW w:w="1869" w:type="dxa"/>
            <w:vAlign w:val="center"/>
          </w:tcPr>
          <w:p w:rsidR="00763698" w:rsidRPr="00763698" w:rsidRDefault="00763698" w:rsidP="00763698">
            <w:pPr>
              <w:jc w:val="center"/>
              <w:rPr>
                <w:rFonts w:ascii="Times New Roman" w:hAnsi="Times New Roman" w:cs="Times New Roman"/>
                <w:sz w:val="24"/>
              </w:rPr>
            </w:pPr>
            <w:r w:rsidRPr="00763698">
              <w:rPr>
                <w:rFonts w:ascii="Times New Roman" w:hAnsi="Times New Roman" w:cs="Times New Roman"/>
                <w:sz w:val="24"/>
              </w:rPr>
              <w:t>Тип нарушителя</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СА4</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СА5</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СА6</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СА7</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СА9</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Н1</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СА10</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Н1</w:t>
            </w:r>
          </w:p>
        </w:tc>
      </w:tr>
      <w:tr w:rsidR="00763698" w:rsidTr="00763698">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СА46</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СА410</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СА56</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СА510</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СА67</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СА69</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r w:rsidR="00763698" w:rsidTr="00763698">
        <w:tc>
          <w:tcPr>
            <w:tcW w:w="1869" w:type="dxa"/>
            <w:vAlign w:val="center"/>
          </w:tcPr>
          <w:p w:rsidR="00763698" w:rsidRDefault="00763698" w:rsidP="00763698">
            <w:pPr>
              <w:jc w:val="center"/>
              <w:rPr>
                <w:rFonts w:ascii="Times New Roman" w:hAnsi="Times New Roman" w:cs="Times New Roman"/>
                <w:sz w:val="24"/>
              </w:rPr>
            </w:pPr>
            <w:r>
              <w:rPr>
                <w:rFonts w:ascii="Times New Roman" w:hAnsi="Times New Roman" w:cs="Times New Roman"/>
                <w:sz w:val="24"/>
              </w:rPr>
              <w:t>СА610</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II</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lang w:val="en-US"/>
              </w:rPr>
            </w:pPr>
            <w:r>
              <w:rPr>
                <w:rFonts w:ascii="Times New Roman" w:hAnsi="Times New Roman" w:cs="Times New Roman"/>
                <w:sz w:val="24"/>
                <w:lang w:val="en-US"/>
              </w:rPr>
              <w:t>+</w:t>
            </w:r>
          </w:p>
        </w:tc>
        <w:tc>
          <w:tcPr>
            <w:tcW w:w="1869" w:type="dxa"/>
            <w:vAlign w:val="center"/>
          </w:tcPr>
          <w:p w:rsidR="00763698" w:rsidRPr="00763698" w:rsidRDefault="00763698" w:rsidP="00763698">
            <w:pPr>
              <w:jc w:val="center"/>
              <w:rPr>
                <w:rFonts w:ascii="Times New Roman" w:hAnsi="Times New Roman" w:cs="Times New Roman"/>
                <w:sz w:val="24"/>
              </w:rPr>
            </w:pPr>
            <w:r>
              <w:rPr>
                <w:rFonts w:ascii="Times New Roman" w:hAnsi="Times New Roman" w:cs="Times New Roman"/>
                <w:sz w:val="24"/>
              </w:rPr>
              <w:t>Н2</w:t>
            </w:r>
          </w:p>
        </w:tc>
      </w:tr>
    </w:tbl>
    <w:p w:rsidR="00763698" w:rsidRDefault="00484766" w:rsidP="00484766">
      <w:pPr>
        <w:spacing w:after="0" w:line="360" w:lineRule="auto"/>
        <w:ind w:firstLine="567"/>
        <w:jc w:val="both"/>
        <w:rPr>
          <w:rFonts w:ascii="Times New Roman" w:hAnsi="Times New Roman" w:cs="Times New Roman"/>
          <w:sz w:val="28"/>
        </w:rPr>
      </w:pPr>
      <w:r w:rsidRPr="00484766">
        <w:rPr>
          <w:rFonts w:ascii="Times New Roman" w:hAnsi="Times New Roman" w:cs="Times New Roman"/>
          <w:sz w:val="28"/>
        </w:rPr>
        <w:t xml:space="preserve">Для создания модели нарушителя информационной безопасности была использована базовая модель нарушителя. Таким образом, для объекта информатизации </w:t>
      </w:r>
      <w:r w:rsidR="00F61F88">
        <w:rPr>
          <w:rFonts w:ascii="Times New Roman" w:hAnsi="Times New Roman" w:cs="Times New Roman"/>
          <w:sz w:val="28"/>
        </w:rPr>
        <w:t>Министерства социального развития Пермского края по ЛГО</w:t>
      </w:r>
      <w:r w:rsidRPr="00484766">
        <w:rPr>
          <w:rFonts w:ascii="Times New Roman" w:hAnsi="Times New Roman" w:cs="Times New Roman"/>
          <w:sz w:val="28"/>
        </w:rPr>
        <w:t xml:space="preserve"> актуален нарушитель, относящийся к типу Н2 – внутренний нарушитель, имеющий право доступа в контролируемую зону, но не имеющий свободного доступа к компонентам </w:t>
      </w:r>
      <w:r w:rsidR="000F7BD7">
        <w:rPr>
          <w:rFonts w:ascii="Times New Roman" w:hAnsi="Times New Roman" w:cs="Times New Roman"/>
          <w:sz w:val="28"/>
        </w:rPr>
        <w:t>ИС</w:t>
      </w:r>
      <w:r w:rsidRPr="00484766">
        <w:rPr>
          <w:rFonts w:ascii="Times New Roman" w:hAnsi="Times New Roman" w:cs="Times New Roman"/>
          <w:sz w:val="28"/>
        </w:rPr>
        <w:t>.</w:t>
      </w:r>
    </w:p>
    <w:p w:rsidR="00484766" w:rsidRDefault="00484766" w:rsidP="00484766">
      <w:pPr>
        <w:spacing w:after="0" w:line="360" w:lineRule="auto"/>
        <w:ind w:firstLine="567"/>
        <w:jc w:val="both"/>
        <w:rPr>
          <w:rFonts w:ascii="Times New Roman" w:hAnsi="Times New Roman" w:cs="Times New Roman"/>
          <w:sz w:val="28"/>
        </w:rPr>
      </w:pPr>
      <w:r w:rsidRPr="00484766">
        <w:rPr>
          <w:rFonts w:ascii="Times New Roman" w:hAnsi="Times New Roman" w:cs="Times New Roman"/>
          <w:sz w:val="28"/>
        </w:rPr>
        <w:t xml:space="preserve">Для закрытия выявленных каналов атак используются сертифицированные СЗИ от НСД, МЭ, СКЗИ, а также применяются соответствующие организационные меры, описанные в настоящей Модели угроз. </w:t>
      </w:r>
    </w:p>
    <w:p w:rsidR="00484766" w:rsidRPr="006214FD" w:rsidRDefault="00484766" w:rsidP="00484766">
      <w:pPr>
        <w:spacing w:after="0" w:line="360" w:lineRule="auto"/>
        <w:ind w:firstLine="567"/>
        <w:jc w:val="both"/>
        <w:rPr>
          <w:rFonts w:ascii="Times New Roman" w:hAnsi="Times New Roman" w:cs="Times New Roman"/>
          <w:sz w:val="28"/>
        </w:rPr>
      </w:pPr>
      <w:r w:rsidRPr="00484766">
        <w:rPr>
          <w:rFonts w:ascii="Times New Roman" w:hAnsi="Times New Roman" w:cs="Times New Roman"/>
          <w:sz w:val="28"/>
        </w:rPr>
        <w:t xml:space="preserve">Необходимость в средствах обнаружения атак отсутствует ввиду того, что </w:t>
      </w:r>
      <w:r w:rsidR="000F7BD7">
        <w:rPr>
          <w:rFonts w:ascii="Times New Roman" w:hAnsi="Times New Roman" w:cs="Times New Roman"/>
          <w:sz w:val="28"/>
        </w:rPr>
        <w:t>ИС</w:t>
      </w:r>
      <w:r w:rsidRPr="00484766">
        <w:rPr>
          <w:rFonts w:ascii="Times New Roman" w:hAnsi="Times New Roman" w:cs="Times New Roman"/>
          <w:sz w:val="28"/>
        </w:rPr>
        <w:t xml:space="preserve"> не имеет штатных средств, расположенных за пределами КЗ. Угроза утечки информации конфиденциального характера по техническим каналам признана неактуальной (не опасной) ввиду указанных причин.</w:t>
      </w:r>
    </w:p>
    <w:p w:rsidR="000C6911" w:rsidRPr="00265174" w:rsidRDefault="000C6911" w:rsidP="00763698">
      <w:pPr>
        <w:spacing w:after="0" w:line="360" w:lineRule="auto"/>
        <w:ind w:firstLine="567"/>
        <w:jc w:val="both"/>
        <w:rPr>
          <w:rFonts w:ascii="Times New Roman" w:hAnsi="Times New Roman" w:cs="Times New Roman"/>
          <w:sz w:val="28"/>
        </w:rPr>
      </w:pPr>
    </w:p>
    <w:p w:rsidR="004B42F6" w:rsidRDefault="004B42F6">
      <w:pPr>
        <w:rPr>
          <w:rFonts w:ascii="Times New Roman" w:eastAsiaTheme="majorEastAsia" w:hAnsi="Times New Roman" w:cs="Times New Roman"/>
          <w:b/>
          <w:sz w:val="28"/>
          <w:szCs w:val="32"/>
        </w:rPr>
      </w:pPr>
      <w:r>
        <w:rPr>
          <w:rFonts w:ascii="Times New Roman" w:hAnsi="Times New Roman" w:cs="Times New Roman"/>
          <w:b/>
          <w:sz w:val="28"/>
        </w:rPr>
        <w:br w:type="page"/>
      </w:r>
    </w:p>
    <w:p w:rsidR="005B16C1" w:rsidRDefault="000F7BD7" w:rsidP="000F7BD7">
      <w:pPr>
        <w:pStyle w:val="10"/>
        <w:spacing w:before="0" w:line="360" w:lineRule="auto"/>
        <w:jc w:val="center"/>
        <w:rPr>
          <w:rFonts w:ascii="Times New Roman" w:hAnsi="Times New Roman" w:cs="Times New Roman"/>
          <w:b/>
          <w:color w:val="auto"/>
          <w:sz w:val="28"/>
        </w:rPr>
      </w:pPr>
      <w:bookmarkStart w:id="25" w:name="_Toc8816265"/>
      <w:r w:rsidRPr="000F7BD7">
        <w:rPr>
          <w:rFonts w:ascii="Times New Roman" w:hAnsi="Times New Roman" w:cs="Times New Roman"/>
          <w:b/>
          <w:color w:val="auto"/>
          <w:sz w:val="28"/>
        </w:rPr>
        <w:lastRenderedPageBreak/>
        <w:t>ЗАКЛЮЧЕНИЕ</w:t>
      </w:r>
      <w:bookmarkEnd w:id="25"/>
    </w:p>
    <w:p w:rsidR="00F61F88" w:rsidRPr="0096018C" w:rsidRDefault="00F61F88" w:rsidP="00F61F8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rPr>
        <w:t xml:space="preserve">В ходе выполнения выпускной квалификационной работы была достигнута цель - </w:t>
      </w:r>
      <w:r>
        <w:rPr>
          <w:rFonts w:ascii="Times New Roman" w:hAnsi="Times New Roman" w:cs="Times New Roman"/>
          <w:sz w:val="28"/>
          <w:szCs w:val="28"/>
        </w:rPr>
        <w:t>разработка модели угроз и модели нарушителя в государственных информационных сетях (на примере Территориального управления Министерства социального развития Пермского края по ЛГО).</w:t>
      </w:r>
    </w:p>
    <w:p w:rsidR="000F7BD7" w:rsidRDefault="00F61F88" w:rsidP="000F7BD7">
      <w:pPr>
        <w:ind w:firstLine="567"/>
        <w:jc w:val="both"/>
        <w:rPr>
          <w:rFonts w:ascii="Times New Roman" w:hAnsi="Times New Roman" w:cs="Times New Roman"/>
          <w:sz w:val="28"/>
        </w:rPr>
      </w:pPr>
      <w:bookmarkStart w:id="26" w:name="_GoBack"/>
      <w:r>
        <w:rPr>
          <w:rFonts w:ascii="Times New Roman" w:hAnsi="Times New Roman" w:cs="Times New Roman"/>
          <w:sz w:val="28"/>
        </w:rPr>
        <w:t>Для достижения поставленной цели были решены следующие задачи:</w:t>
      </w:r>
    </w:p>
    <w:p w:rsidR="00F61F88" w:rsidRDefault="00F61F88" w:rsidP="00F61F88">
      <w:pPr>
        <w:pStyle w:val="a5"/>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Собрана необходимая информация об объекте;</w:t>
      </w:r>
    </w:p>
    <w:p w:rsidR="00F61F88" w:rsidRDefault="00F61F88" w:rsidP="00F61F88">
      <w:pPr>
        <w:pStyle w:val="a5"/>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Выявлены основные угрозы и нарушители информационной безопасности;</w:t>
      </w:r>
    </w:p>
    <w:p w:rsidR="00F61F88" w:rsidRDefault="00F61F88" w:rsidP="00F61F88">
      <w:pPr>
        <w:pStyle w:val="a5"/>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Определены актуальные методы защиты и противодействия.</w:t>
      </w:r>
    </w:p>
    <w:p w:rsidR="00175D42" w:rsidRDefault="00175D42" w:rsidP="00175D42">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 xml:space="preserve">На основании составленной модели </w:t>
      </w:r>
      <w:r w:rsidR="0047361C">
        <w:rPr>
          <w:rFonts w:ascii="Times New Roman" w:hAnsi="Times New Roman" w:cs="Times New Roman"/>
          <w:sz w:val="28"/>
          <w:szCs w:val="28"/>
        </w:rPr>
        <w:t xml:space="preserve">угроз безопасности и модели </w:t>
      </w:r>
      <w:r>
        <w:rPr>
          <w:rFonts w:ascii="Times New Roman" w:hAnsi="Times New Roman" w:cs="Times New Roman"/>
          <w:sz w:val="28"/>
          <w:szCs w:val="28"/>
        </w:rPr>
        <w:t xml:space="preserve">нарушителя для Территориального управления Министерства социального развития </w:t>
      </w:r>
      <w:r w:rsidR="0047361C">
        <w:rPr>
          <w:rFonts w:ascii="Times New Roman" w:hAnsi="Times New Roman" w:cs="Times New Roman"/>
          <w:sz w:val="28"/>
          <w:szCs w:val="28"/>
        </w:rPr>
        <w:t>Пермского</w:t>
      </w:r>
      <w:r>
        <w:rPr>
          <w:rFonts w:ascii="Times New Roman" w:hAnsi="Times New Roman" w:cs="Times New Roman"/>
          <w:sz w:val="28"/>
          <w:szCs w:val="28"/>
        </w:rPr>
        <w:t xml:space="preserve"> края по ЛГО </w:t>
      </w:r>
      <w:r w:rsidRPr="00484766">
        <w:rPr>
          <w:rFonts w:ascii="Times New Roman" w:hAnsi="Times New Roman" w:cs="Times New Roman"/>
          <w:sz w:val="28"/>
        </w:rPr>
        <w:t xml:space="preserve">актуален нарушитель, относящийся к типу Н2 – внутренний нарушитель, имеющий право доступа в контролируемую зону, но не имеющий свободного доступа к компонентам </w:t>
      </w:r>
      <w:r>
        <w:rPr>
          <w:rFonts w:ascii="Times New Roman" w:hAnsi="Times New Roman" w:cs="Times New Roman"/>
          <w:sz w:val="28"/>
        </w:rPr>
        <w:t>ИС</w:t>
      </w:r>
      <w:r w:rsidRPr="00484766">
        <w:rPr>
          <w:rFonts w:ascii="Times New Roman" w:hAnsi="Times New Roman" w:cs="Times New Roman"/>
          <w:sz w:val="28"/>
        </w:rPr>
        <w:t>.</w:t>
      </w:r>
    </w:p>
    <w:p w:rsidR="0047361C" w:rsidRDefault="0047361C" w:rsidP="0047361C">
      <w:pPr>
        <w:spacing w:after="0" w:line="360" w:lineRule="auto"/>
        <w:ind w:firstLine="567"/>
        <w:jc w:val="both"/>
        <w:rPr>
          <w:rFonts w:ascii="Times New Roman" w:hAnsi="Times New Roman" w:cs="Times New Roman"/>
          <w:sz w:val="28"/>
        </w:rPr>
      </w:pPr>
      <w:r w:rsidRPr="00484766">
        <w:rPr>
          <w:rFonts w:ascii="Times New Roman" w:hAnsi="Times New Roman" w:cs="Times New Roman"/>
          <w:sz w:val="28"/>
        </w:rPr>
        <w:t xml:space="preserve">Для закрытия выявленных каналов атак используются сертифицированные СЗИ от НСД, МЭ, СКЗИ, а также применяются соответствующие организационные меры, описанные в настоящей Модели угроз. </w:t>
      </w:r>
    </w:p>
    <w:bookmarkEnd w:id="26"/>
    <w:p w:rsidR="00175D42" w:rsidRPr="006214FD" w:rsidRDefault="00175D42" w:rsidP="00175D42">
      <w:pPr>
        <w:spacing w:after="0" w:line="360" w:lineRule="auto"/>
        <w:ind w:firstLine="567"/>
        <w:jc w:val="both"/>
        <w:rPr>
          <w:rFonts w:ascii="Times New Roman" w:hAnsi="Times New Roman" w:cs="Times New Roman"/>
          <w:sz w:val="28"/>
        </w:rPr>
      </w:pPr>
      <w:r w:rsidRPr="00484766">
        <w:rPr>
          <w:rFonts w:ascii="Times New Roman" w:hAnsi="Times New Roman" w:cs="Times New Roman"/>
          <w:sz w:val="28"/>
        </w:rPr>
        <w:t xml:space="preserve">Необходимость в средствах обнаружения атак отсутствует ввиду того, что </w:t>
      </w:r>
      <w:r>
        <w:rPr>
          <w:rFonts w:ascii="Times New Roman" w:hAnsi="Times New Roman" w:cs="Times New Roman"/>
          <w:sz w:val="28"/>
        </w:rPr>
        <w:t>ИС</w:t>
      </w:r>
      <w:r w:rsidRPr="00484766">
        <w:rPr>
          <w:rFonts w:ascii="Times New Roman" w:hAnsi="Times New Roman" w:cs="Times New Roman"/>
          <w:sz w:val="28"/>
        </w:rPr>
        <w:t xml:space="preserve"> не имеет штатных средств, расположенных за пределами КЗ. Угроза утечки информации конфиденциального характера по техническим каналам признана неактуальной (не опасной) ввиду указанных причин.</w:t>
      </w:r>
    </w:p>
    <w:p w:rsidR="00F61F88" w:rsidRPr="00F61F88" w:rsidRDefault="00F61F88" w:rsidP="00F61F88">
      <w:pPr>
        <w:spacing w:after="0" w:line="360" w:lineRule="auto"/>
        <w:ind w:firstLine="567"/>
        <w:jc w:val="both"/>
        <w:rPr>
          <w:rFonts w:ascii="Times New Roman" w:hAnsi="Times New Roman" w:cs="Times New Roman"/>
          <w:sz w:val="28"/>
          <w:szCs w:val="28"/>
        </w:rPr>
      </w:pPr>
    </w:p>
    <w:p w:rsidR="00541877" w:rsidRDefault="00541877">
      <w:pPr>
        <w:rPr>
          <w:rFonts w:ascii="Times New Roman" w:hAnsi="Times New Roman" w:cs="Times New Roman"/>
          <w:sz w:val="28"/>
        </w:rPr>
      </w:pPr>
      <w:r>
        <w:rPr>
          <w:rFonts w:ascii="Times New Roman" w:hAnsi="Times New Roman" w:cs="Times New Roman"/>
          <w:sz w:val="28"/>
        </w:rPr>
        <w:br w:type="page"/>
      </w:r>
    </w:p>
    <w:p w:rsidR="00F61F88" w:rsidRDefault="00541877" w:rsidP="00541877">
      <w:pPr>
        <w:pStyle w:val="10"/>
        <w:spacing w:before="0" w:line="360" w:lineRule="auto"/>
        <w:jc w:val="center"/>
        <w:rPr>
          <w:rFonts w:ascii="Times New Roman" w:hAnsi="Times New Roman" w:cs="Times New Roman"/>
          <w:b/>
          <w:color w:val="auto"/>
          <w:sz w:val="28"/>
        </w:rPr>
      </w:pPr>
      <w:bookmarkStart w:id="27" w:name="_Toc8816266"/>
      <w:r w:rsidRPr="00541877">
        <w:rPr>
          <w:rFonts w:ascii="Times New Roman" w:hAnsi="Times New Roman" w:cs="Times New Roman"/>
          <w:b/>
          <w:color w:val="auto"/>
          <w:sz w:val="28"/>
        </w:rPr>
        <w:lastRenderedPageBreak/>
        <w:t>СПИСОК ИСПОЛЗУЕМОЙ ЛИТЕРАТУРЫ</w:t>
      </w:r>
      <w:bookmarkEnd w:id="27"/>
    </w:p>
    <w:p w:rsidR="006677D9" w:rsidRDefault="006677D9" w:rsidP="006677D9">
      <w:pPr>
        <w:pStyle w:val="29"/>
        <w:numPr>
          <w:ilvl w:val="0"/>
          <w:numId w:val="23"/>
        </w:numPr>
        <w:outlineLvl w:val="9"/>
        <w:rPr>
          <w:b w:val="0"/>
          <w:color w:val="auto"/>
        </w:rPr>
      </w:pPr>
      <w:r w:rsidRPr="00366FD5">
        <w:rPr>
          <w:b w:val="0"/>
          <w:color w:val="auto"/>
        </w:rPr>
        <w:t xml:space="preserve">Методика ФСТЭК «Базовая модель угроз безопасности персональных данных при их обработке в информационных системах персональных данных» от 15.02.2008. </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Методика определения актуальных угроз безопасности ПДН утв. ФСТЭК РФ 14.02.2008</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Федеральный закон РФ «Об электронной под</w:t>
      </w:r>
      <w:r w:rsidR="006F4B50">
        <w:rPr>
          <w:rFonts w:ascii="Times New Roman" w:hAnsi="Times New Roman" w:cs="Times New Roman"/>
          <w:sz w:val="28"/>
          <w:szCs w:val="28"/>
        </w:rPr>
        <w:t>писи» от 06.04.2011 г. № 63-ФЗ.</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Федеральный закон РФ «О персональных данн</w:t>
      </w:r>
      <w:r w:rsidR="006F4B50">
        <w:rPr>
          <w:rFonts w:ascii="Times New Roman" w:hAnsi="Times New Roman" w:cs="Times New Roman"/>
          <w:sz w:val="28"/>
          <w:szCs w:val="28"/>
        </w:rPr>
        <w:t>ых» от 27.07.2006 г. № 152-ФЗ.</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Федеральный закон РФ «Об информации, информационных технологиях и защите информа</w:t>
      </w:r>
      <w:r w:rsidR="006F4B50">
        <w:rPr>
          <w:rFonts w:ascii="Times New Roman" w:hAnsi="Times New Roman" w:cs="Times New Roman"/>
          <w:sz w:val="28"/>
          <w:szCs w:val="28"/>
        </w:rPr>
        <w:t>ции» от 27.07.2006 г. № 149-ФЗ.</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 xml:space="preserve">«Методические рекомендации по обеспечению с помощью </w:t>
      </w:r>
      <w:proofErr w:type="spellStart"/>
      <w:r w:rsidRPr="006677D9">
        <w:rPr>
          <w:rFonts w:ascii="Times New Roman" w:hAnsi="Times New Roman" w:cs="Times New Roman"/>
          <w:sz w:val="28"/>
          <w:szCs w:val="28"/>
        </w:rPr>
        <w:t>криптосредств</w:t>
      </w:r>
      <w:proofErr w:type="spellEnd"/>
      <w:r w:rsidRPr="006677D9">
        <w:rPr>
          <w:rFonts w:ascii="Times New Roman" w:hAnsi="Times New Roman" w:cs="Times New Roman"/>
          <w:sz w:val="28"/>
          <w:szCs w:val="28"/>
        </w:rPr>
        <w:t xml:space="preserve"> безопасности персональных данных при их обработке в информационных системах персональных данных с использованием средств автоматизации» (утверждены руководством 8 Центра ФСБ Росси</w:t>
      </w:r>
      <w:r w:rsidR="006F4B50">
        <w:rPr>
          <w:rFonts w:ascii="Times New Roman" w:hAnsi="Times New Roman" w:cs="Times New Roman"/>
          <w:sz w:val="28"/>
          <w:szCs w:val="28"/>
        </w:rPr>
        <w:t>и, 21.02.2008 г. № 149/54-144).</w:t>
      </w:r>
    </w:p>
    <w:p w:rsidR="006677D9" w:rsidRPr="006677D9" w:rsidRDefault="006677D9" w:rsidP="006677D9">
      <w:pPr>
        <w:pStyle w:val="a5"/>
        <w:numPr>
          <w:ilvl w:val="0"/>
          <w:numId w:val="23"/>
        </w:numPr>
        <w:spacing w:after="0" w:line="360" w:lineRule="auto"/>
        <w:jc w:val="both"/>
        <w:rPr>
          <w:rFonts w:ascii="Times New Roman" w:hAnsi="Times New Roman" w:cs="Times New Roman"/>
          <w:sz w:val="28"/>
          <w:szCs w:val="28"/>
        </w:rPr>
      </w:pPr>
      <w:r w:rsidRPr="006677D9">
        <w:rPr>
          <w:rFonts w:ascii="Times New Roman" w:hAnsi="Times New Roman" w:cs="Times New Roman"/>
          <w:sz w:val="28"/>
          <w:szCs w:val="28"/>
        </w:rPr>
        <w:t xml:space="preserve">Приказ ФСБ России от 27.12.2011 № 796 «Об утверждении Требований к средствам электронной подписи и Требованиям к средствам удостоверяющего центра». </w:t>
      </w:r>
    </w:p>
    <w:p w:rsidR="00541877"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Статья: Методы социальной инженерии или атаки на человеческий фактор. URL – https://www.a1qa.ru/blog/sotsialnaya-inzheneriya-ili-atakina-chelovecheskiy-faktor/ (дата обращения: 1</w:t>
      </w:r>
      <w:r w:rsidR="00297B61" w:rsidRPr="00297B61">
        <w:rPr>
          <w:rFonts w:ascii="Times New Roman" w:hAnsi="Times New Roman" w:cs="Times New Roman"/>
          <w:sz w:val="28"/>
          <w:szCs w:val="28"/>
        </w:rPr>
        <w:t>0</w:t>
      </w:r>
      <w:r w:rsidRPr="00297B61">
        <w:rPr>
          <w:rFonts w:ascii="Times New Roman" w:hAnsi="Times New Roman" w:cs="Times New Roman"/>
          <w:sz w:val="28"/>
          <w:szCs w:val="28"/>
        </w:rPr>
        <w:t>.</w:t>
      </w:r>
      <w:r w:rsidR="00297B61" w:rsidRPr="00297B61">
        <w:rPr>
          <w:rFonts w:ascii="Times New Roman" w:hAnsi="Times New Roman" w:cs="Times New Roman"/>
          <w:sz w:val="28"/>
          <w:szCs w:val="28"/>
        </w:rPr>
        <w:t>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proofErr w:type="spellStart"/>
      <w:r w:rsidRPr="00297B61">
        <w:rPr>
          <w:rFonts w:ascii="Times New Roman" w:hAnsi="Times New Roman" w:cs="Times New Roman"/>
          <w:sz w:val="28"/>
          <w:szCs w:val="28"/>
        </w:rPr>
        <w:t>Франчук</w:t>
      </w:r>
      <w:proofErr w:type="spellEnd"/>
      <w:r w:rsidRPr="00297B61">
        <w:rPr>
          <w:rFonts w:ascii="Times New Roman" w:hAnsi="Times New Roman" w:cs="Times New Roman"/>
          <w:sz w:val="28"/>
          <w:szCs w:val="28"/>
        </w:rPr>
        <w:t xml:space="preserve"> В.И., Основы современной социальной инженерии: Учебник / </w:t>
      </w:r>
      <w:proofErr w:type="spellStart"/>
      <w:r w:rsidRPr="00297B61">
        <w:rPr>
          <w:rFonts w:ascii="Times New Roman" w:hAnsi="Times New Roman" w:cs="Times New Roman"/>
          <w:sz w:val="28"/>
          <w:szCs w:val="28"/>
        </w:rPr>
        <w:t>Франчук</w:t>
      </w:r>
      <w:proofErr w:type="spellEnd"/>
      <w:r w:rsidRPr="00297B61">
        <w:rPr>
          <w:rFonts w:ascii="Times New Roman" w:hAnsi="Times New Roman" w:cs="Times New Roman"/>
          <w:sz w:val="28"/>
          <w:szCs w:val="28"/>
        </w:rPr>
        <w:t xml:space="preserve"> В.И –  СПб</w:t>
      </w:r>
      <w:proofErr w:type="gramStart"/>
      <w:r w:rsidRPr="00297B61">
        <w:rPr>
          <w:rFonts w:ascii="Times New Roman" w:hAnsi="Times New Roman" w:cs="Times New Roman"/>
          <w:sz w:val="28"/>
          <w:szCs w:val="28"/>
        </w:rPr>
        <w:t xml:space="preserve">.: </w:t>
      </w:r>
      <w:proofErr w:type="gramEnd"/>
      <w:r w:rsidRPr="00297B61">
        <w:rPr>
          <w:rFonts w:ascii="Times New Roman" w:hAnsi="Times New Roman" w:cs="Times New Roman"/>
          <w:sz w:val="28"/>
          <w:szCs w:val="28"/>
        </w:rPr>
        <w:t>БХВ-Петербург, 2010. – 399с. / – URL:http://socioengin.narod.ru/ossinzh.htm (дата обращения: 4.</w:t>
      </w:r>
      <w:r w:rsidR="00297B61" w:rsidRPr="00297B61">
        <w:rPr>
          <w:rFonts w:ascii="Times New Roman" w:hAnsi="Times New Roman" w:cs="Times New Roman"/>
          <w:sz w:val="28"/>
          <w:szCs w:val="28"/>
        </w:rPr>
        <w:t>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Технологии социальной инженерии. URL – http://www.infosecurity.ru/_gazeta/content/091009/art4.shtml (дата обращения: 5.</w:t>
      </w:r>
      <w:r w:rsidR="00297B61" w:rsidRPr="00297B61">
        <w:rPr>
          <w:rFonts w:ascii="Times New Roman" w:hAnsi="Times New Roman" w:cs="Times New Roman"/>
          <w:sz w:val="28"/>
          <w:szCs w:val="28"/>
        </w:rPr>
        <w:t>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lastRenderedPageBreak/>
        <w:t>Научная статья: /Макаревич В.А./ Исследование социальной инженерии в области информационной безопасности. URL – https://elibrary.ru/item.asp?i</w:t>
      </w:r>
      <w:r w:rsidR="00297B61" w:rsidRPr="00297B61">
        <w:rPr>
          <w:rFonts w:ascii="Times New Roman" w:hAnsi="Times New Roman" w:cs="Times New Roman"/>
          <w:sz w:val="28"/>
          <w:szCs w:val="28"/>
        </w:rPr>
        <w:t>d=28844115 (дата обращения: 10.03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Базовая модель нарушителя ИБ ФСТЭК России. – URL: https://fstec.ru/component/attachments/download/812 (дата обращения: 24.</w:t>
      </w:r>
      <w:r w:rsidR="00297B61" w:rsidRPr="00297B61">
        <w:rPr>
          <w:rFonts w:ascii="Times New Roman" w:hAnsi="Times New Roman" w:cs="Times New Roman"/>
          <w:sz w:val="28"/>
          <w:szCs w:val="28"/>
        </w:rPr>
        <w:t>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Методика определения угроз безопасности информации в информационных системах – URL: https://fstec.ru/tekhnicheskayazashchita-informatsii/dokumenty/114-spetsialnye-normativnyedokumenty/380-metodika-opredeleniya-aktualnykh-ugroz-bezopasnostipersonalnykh-dannykh-pri-ikh-obrabotke-v-informatsionnykh-sistemakhpersonalnykh-dannykh-fstek-rossii-2008-god (дата обращения: 29.</w:t>
      </w:r>
      <w:r w:rsidR="00297B61" w:rsidRPr="00297B61">
        <w:rPr>
          <w:rFonts w:ascii="Times New Roman" w:hAnsi="Times New Roman" w:cs="Times New Roman"/>
          <w:sz w:val="28"/>
          <w:szCs w:val="28"/>
        </w:rPr>
        <w:t>03</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47E3" w:rsidRPr="00297B61" w:rsidRDefault="002947E3"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Федеральный закон РФ «Об информации, информационных технологиях и защите информации» от 27.07.2006 г. № 149-ФЗ, – URL:   http://www.consultant.ru/document/cons_doc</w:t>
      </w:r>
      <w:r w:rsidR="00297B61" w:rsidRPr="00297B61">
        <w:rPr>
          <w:rFonts w:ascii="Times New Roman" w:hAnsi="Times New Roman" w:cs="Times New Roman"/>
          <w:sz w:val="28"/>
          <w:szCs w:val="28"/>
        </w:rPr>
        <w:t>_LAW_61801/ (дата обращения: 2.04</w:t>
      </w:r>
      <w:r w:rsidRPr="00297B61">
        <w:rPr>
          <w:rFonts w:ascii="Times New Roman" w:hAnsi="Times New Roman" w:cs="Times New Roman"/>
          <w:sz w:val="28"/>
          <w:szCs w:val="28"/>
        </w:rPr>
        <w:t>.1</w:t>
      </w:r>
      <w:r w:rsidR="00297B61" w:rsidRPr="00297B61">
        <w:rPr>
          <w:rFonts w:ascii="Times New Roman" w:hAnsi="Times New Roman" w:cs="Times New Roman"/>
          <w:sz w:val="28"/>
          <w:szCs w:val="28"/>
        </w:rPr>
        <w:t>9</w:t>
      </w:r>
      <w:r w:rsidRPr="00297B61">
        <w:rPr>
          <w:rFonts w:ascii="Times New Roman" w:hAnsi="Times New Roman" w:cs="Times New Roman"/>
          <w:sz w:val="28"/>
          <w:szCs w:val="28"/>
        </w:rPr>
        <w:t>).</w:t>
      </w:r>
    </w:p>
    <w:p w:rsidR="00297B61" w:rsidRPr="00297B61" w:rsidRDefault="00297B61"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 xml:space="preserve">«Методические рекомендации по обеспечению с помощью </w:t>
      </w:r>
      <w:proofErr w:type="spellStart"/>
      <w:r w:rsidRPr="00297B61">
        <w:rPr>
          <w:rFonts w:ascii="Times New Roman" w:hAnsi="Times New Roman" w:cs="Times New Roman"/>
          <w:sz w:val="28"/>
          <w:szCs w:val="28"/>
        </w:rPr>
        <w:t>криптосредств</w:t>
      </w:r>
      <w:proofErr w:type="spellEnd"/>
      <w:r w:rsidRPr="00297B61">
        <w:rPr>
          <w:rFonts w:ascii="Times New Roman" w:hAnsi="Times New Roman" w:cs="Times New Roman"/>
          <w:sz w:val="28"/>
          <w:szCs w:val="28"/>
        </w:rPr>
        <w:t xml:space="preserve"> безопасности персональных данных при их обработке в информационных системах персональных данных с использованием средств автоматизации» (утверждены руководством 8 Центра ФСБ России, 21.02.2008 г. № 149/54-144)</w:t>
      </w:r>
    </w:p>
    <w:p w:rsidR="00297B61" w:rsidRPr="00297B61" w:rsidRDefault="00297B61"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 xml:space="preserve">Баранова, Е.К. Информационная безопасность и защита информации: Учебное пособие / Е.К. Баранова, А.В. </w:t>
      </w:r>
      <w:proofErr w:type="spellStart"/>
      <w:r w:rsidRPr="00297B61">
        <w:rPr>
          <w:rFonts w:ascii="Times New Roman" w:hAnsi="Times New Roman" w:cs="Times New Roman"/>
          <w:sz w:val="28"/>
          <w:szCs w:val="28"/>
        </w:rPr>
        <w:t>Бабаш</w:t>
      </w:r>
      <w:proofErr w:type="spellEnd"/>
      <w:r w:rsidRPr="00297B61">
        <w:rPr>
          <w:rFonts w:ascii="Times New Roman" w:hAnsi="Times New Roman" w:cs="Times New Roman"/>
          <w:sz w:val="28"/>
          <w:szCs w:val="28"/>
        </w:rPr>
        <w:t xml:space="preserve">. - М.: </w:t>
      </w:r>
      <w:proofErr w:type="spellStart"/>
      <w:r w:rsidRPr="00297B61">
        <w:rPr>
          <w:rFonts w:ascii="Times New Roman" w:hAnsi="Times New Roman" w:cs="Times New Roman"/>
          <w:sz w:val="28"/>
          <w:szCs w:val="28"/>
        </w:rPr>
        <w:t>Риор</w:t>
      </w:r>
      <w:proofErr w:type="spellEnd"/>
      <w:r w:rsidRPr="00297B61">
        <w:rPr>
          <w:rFonts w:ascii="Times New Roman" w:hAnsi="Times New Roman" w:cs="Times New Roman"/>
          <w:sz w:val="28"/>
          <w:szCs w:val="28"/>
        </w:rPr>
        <w:t>, 2017. - 476 c.</w:t>
      </w:r>
    </w:p>
    <w:p w:rsidR="00297B61" w:rsidRPr="00297B61" w:rsidRDefault="00297B61" w:rsidP="00297B61">
      <w:pPr>
        <w:pStyle w:val="a5"/>
        <w:numPr>
          <w:ilvl w:val="0"/>
          <w:numId w:val="23"/>
        </w:numPr>
        <w:spacing w:after="0" w:line="360" w:lineRule="auto"/>
        <w:jc w:val="both"/>
        <w:rPr>
          <w:rFonts w:ascii="Times New Roman" w:hAnsi="Times New Roman" w:cs="Times New Roman"/>
          <w:sz w:val="28"/>
          <w:szCs w:val="28"/>
        </w:rPr>
      </w:pPr>
      <w:proofErr w:type="spellStart"/>
      <w:r w:rsidRPr="00297B61">
        <w:rPr>
          <w:rFonts w:ascii="Times New Roman" w:hAnsi="Times New Roman" w:cs="Times New Roman"/>
          <w:sz w:val="28"/>
          <w:szCs w:val="28"/>
        </w:rPr>
        <w:t>Малюк</w:t>
      </w:r>
      <w:proofErr w:type="spellEnd"/>
      <w:r w:rsidRPr="00297B61">
        <w:rPr>
          <w:rFonts w:ascii="Times New Roman" w:hAnsi="Times New Roman" w:cs="Times New Roman"/>
          <w:sz w:val="28"/>
          <w:szCs w:val="28"/>
        </w:rPr>
        <w:t xml:space="preserve">, А.А. Информационная безопасность: концептуальные и методологические основы защиты информации: Учебное пособие для вузов. / А.А. </w:t>
      </w:r>
      <w:proofErr w:type="spellStart"/>
      <w:r w:rsidRPr="00297B61">
        <w:rPr>
          <w:rFonts w:ascii="Times New Roman" w:hAnsi="Times New Roman" w:cs="Times New Roman"/>
          <w:sz w:val="28"/>
          <w:szCs w:val="28"/>
        </w:rPr>
        <w:t>Малюк</w:t>
      </w:r>
      <w:proofErr w:type="spellEnd"/>
      <w:r w:rsidRPr="00297B61">
        <w:rPr>
          <w:rFonts w:ascii="Times New Roman" w:hAnsi="Times New Roman" w:cs="Times New Roman"/>
          <w:sz w:val="28"/>
          <w:szCs w:val="28"/>
        </w:rPr>
        <w:t xml:space="preserve">. - М.: Горячая линия </w:t>
      </w:r>
      <w:proofErr w:type="gramStart"/>
      <w:r w:rsidRPr="00297B61">
        <w:rPr>
          <w:rFonts w:ascii="Times New Roman" w:hAnsi="Times New Roman" w:cs="Times New Roman"/>
          <w:sz w:val="28"/>
          <w:szCs w:val="28"/>
        </w:rPr>
        <w:t>-Т</w:t>
      </w:r>
      <w:proofErr w:type="gramEnd"/>
      <w:r w:rsidRPr="00297B61">
        <w:rPr>
          <w:rFonts w:ascii="Times New Roman" w:hAnsi="Times New Roman" w:cs="Times New Roman"/>
          <w:sz w:val="28"/>
          <w:szCs w:val="28"/>
        </w:rPr>
        <w:t>елеком , 2004. - 280 c.</w:t>
      </w:r>
    </w:p>
    <w:p w:rsidR="00297B61" w:rsidRPr="00297B61" w:rsidRDefault="00297B61"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Семененко, В.А. Информационная безопасность: Учебное пособие / В.А. Семененко. - М.: МГИУ, 2010. - 277 c.</w:t>
      </w:r>
    </w:p>
    <w:p w:rsidR="00297B61" w:rsidRDefault="00297B61" w:rsidP="00297B61">
      <w:pPr>
        <w:pStyle w:val="a5"/>
        <w:numPr>
          <w:ilvl w:val="0"/>
          <w:numId w:val="23"/>
        </w:numPr>
        <w:spacing w:after="0" w:line="360" w:lineRule="auto"/>
        <w:jc w:val="both"/>
        <w:rPr>
          <w:rFonts w:ascii="Times New Roman" w:hAnsi="Times New Roman" w:cs="Times New Roman"/>
          <w:sz w:val="28"/>
          <w:szCs w:val="28"/>
        </w:rPr>
      </w:pPr>
      <w:proofErr w:type="spellStart"/>
      <w:r w:rsidRPr="00297B61">
        <w:rPr>
          <w:rFonts w:ascii="Times New Roman" w:hAnsi="Times New Roman" w:cs="Times New Roman"/>
          <w:sz w:val="28"/>
          <w:szCs w:val="28"/>
        </w:rPr>
        <w:lastRenderedPageBreak/>
        <w:t>Партыка</w:t>
      </w:r>
      <w:proofErr w:type="spellEnd"/>
      <w:r w:rsidRPr="00297B61">
        <w:rPr>
          <w:rFonts w:ascii="Times New Roman" w:hAnsi="Times New Roman" w:cs="Times New Roman"/>
          <w:sz w:val="28"/>
          <w:szCs w:val="28"/>
        </w:rPr>
        <w:t xml:space="preserve">, Т.Л. Информационная безопасность: Учебное пособие / Т.Л. </w:t>
      </w:r>
      <w:proofErr w:type="spellStart"/>
      <w:r w:rsidRPr="00297B61">
        <w:rPr>
          <w:rFonts w:ascii="Times New Roman" w:hAnsi="Times New Roman" w:cs="Times New Roman"/>
          <w:sz w:val="28"/>
          <w:szCs w:val="28"/>
        </w:rPr>
        <w:t>Партыка</w:t>
      </w:r>
      <w:proofErr w:type="spellEnd"/>
      <w:r w:rsidRPr="00297B61">
        <w:rPr>
          <w:rFonts w:ascii="Times New Roman" w:hAnsi="Times New Roman" w:cs="Times New Roman"/>
          <w:sz w:val="28"/>
          <w:szCs w:val="28"/>
        </w:rPr>
        <w:t>, И.И. Попов. - М.: Форум, 2018. - 88 c.</w:t>
      </w:r>
    </w:p>
    <w:p w:rsidR="00297B61" w:rsidRDefault="00297B61" w:rsidP="00297B61">
      <w:pPr>
        <w:pStyle w:val="a5"/>
        <w:numPr>
          <w:ilvl w:val="0"/>
          <w:numId w:val="23"/>
        </w:numPr>
        <w:spacing w:after="0" w:line="360" w:lineRule="auto"/>
        <w:jc w:val="both"/>
        <w:rPr>
          <w:rFonts w:ascii="Times New Roman" w:hAnsi="Times New Roman" w:cs="Times New Roman"/>
          <w:sz w:val="28"/>
          <w:szCs w:val="28"/>
        </w:rPr>
      </w:pPr>
      <w:proofErr w:type="spellStart"/>
      <w:r w:rsidRPr="00297B61">
        <w:rPr>
          <w:rFonts w:ascii="Times New Roman" w:hAnsi="Times New Roman" w:cs="Times New Roman"/>
          <w:sz w:val="28"/>
          <w:szCs w:val="28"/>
        </w:rPr>
        <w:t>Гафнер</w:t>
      </w:r>
      <w:proofErr w:type="spellEnd"/>
      <w:r w:rsidRPr="00297B61">
        <w:rPr>
          <w:rFonts w:ascii="Times New Roman" w:hAnsi="Times New Roman" w:cs="Times New Roman"/>
          <w:sz w:val="28"/>
          <w:szCs w:val="28"/>
        </w:rPr>
        <w:t xml:space="preserve">, В.В. Информационная безопасность: Учебное пособие / В.В. </w:t>
      </w:r>
      <w:proofErr w:type="spellStart"/>
      <w:r w:rsidRPr="00297B61">
        <w:rPr>
          <w:rFonts w:ascii="Times New Roman" w:hAnsi="Times New Roman" w:cs="Times New Roman"/>
          <w:sz w:val="28"/>
          <w:szCs w:val="28"/>
        </w:rPr>
        <w:t>Гафнер</w:t>
      </w:r>
      <w:proofErr w:type="spellEnd"/>
      <w:r w:rsidRPr="00297B61">
        <w:rPr>
          <w:rFonts w:ascii="Times New Roman" w:hAnsi="Times New Roman" w:cs="Times New Roman"/>
          <w:sz w:val="28"/>
          <w:szCs w:val="28"/>
        </w:rPr>
        <w:t xml:space="preserve">. - </w:t>
      </w:r>
      <w:proofErr w:type="spellStart"/>
      <w:r w:rsidRPr="00297B61">
        <w:rPr>
          <w:rFonts w:ascii="Times New Roman" w:hAnsi="Times New Roman" w:cs="Times New Roman"/>
          <w:sz w:val="28"/>
          <w:szCs w:val="28"/>
        </w:rPr>
        <w:t>Рн</w:t>
      </w:r>
      <w:proofErr w:type="spellEnd"/>
      <w:r w:rsidRPr="00297B61">
        <w:rPr>
          <w:rFonts w:ascii="Times New Roman" w:hAnsi="Times New Roman" w:cs="Times New Roman"/>
          <w:sz w:val="28"/>
          <w:szCs w:val="28"/>
        </w:rPr>
        <w:t>/Д: Феникс, 2010. - 324 c.</w:t>
      </w:r>
    </w:p>
    <w:p w:rsidR="00297B61" w:rsidRDefault="00297B61"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 xml:space="preserve">Кузнецова, А.В. Искусственный интеллект и информационная безопасность общества / А.В. Кузнецова, С.И. Самыгин, М.В. </w:t>
      </w:r>
      <w:proofErr w:type="spellStart"/>
      <w:r w:rsidRPr="00297B61">
        <w:rPr>
          <w:rFonts w:ascii="Times New Roman" w:hAnsi="Times New Roman" w:cs="Times New Roman"/>
          <w:sz w:val="28"/>
          <w:szCs w:val="28"/>
        </w:rPr>
        <w:t>Радионов</w:t>
      </w:r>
      <w:proofErr w:type="spellEnd"/>
      <w:r w:rsidRPr="00297B61">
        <w:rPr>
          <w:rFonts w:ascii="Times New Roman" w:hAnsi="Times New Roman" w:cs="Times New Roman"/>
          <w:sz w:val="28"/>
          <w:szCs w:val="28"/>
        </w:rPr>
        <w:t xml:space="preserve">. - М.: </w:t>
      </w:r>
      <w:proofErr w:type="spellStart"/>
      <w:r w:rsidRPr="00297B61">
        <w:rPr>
          <w:rFonts w:ascii="Times New Roman" w:hAnsi="Times New Roman" w:cs="Times New Roman"/>
          <w:sz w:val="28"/>
          <w:szCs w:val="28"/>
        </w:rPr>
        <w:t>Русайнс</w:t>
      </w:r>
      <w:proofErr w:type="spellEnd"/>
      <w:r w:rsidRPr="00297B61">
        <w:rPr>
          <w:rFonts w:ascii="Times New Roman" w:hAnsi="Times New Roman" w:cs="Times New Roman"/>
          <w:sz w:val="28"/>
          <w:szCs w:val="28"/>
        </w:rPr>
        <w:t>, 2017. - 64 c.</w:t>
      </w:r>
    </w:p>
    <w:p w:rsidR="00297B61" w:rsidRPr="00297B61" w:rsidRDefault="00297B61" w:rsidP="00297B61">
      <w:pPr>
        <w:pStyle w:val="a5"/>
        <w:numPr>
          <w:ilvl w:val="0"/>
          <w:numId w:val="23"/>
        </w:numPr>
        <w:spacing w:after="0" w:line="360" w:lineRule="auto"/>
        <w:jc w:val="both"/>
        <w:rPr>
          <w:rFonts w:ascii="Times New Roman" w:hAnsi="Times New Roman" w:cs="Times New Roman"/>
          <w:sz w:val="28"/>
          <w:szCs w:val="28"/>
        </w:rPr>
      </w:pPr>
      <w:r w:rsidRPr="00297B61">
        <w:rPr>
          <w:rFonts w:ascii="Times New Roman" w:hAnsi="Times New Roman" w:cs="Times New Roman"/>
          <w:sz w:val="28"/>
          <w:szCs w:val="28"/>
        </w:rPr>
        <w:t xml:space="preserve">Чернопятов, А. Наука, образование и практика: профессионально-общественная аккредитация, </w:t>
      </w:r>
      <w:proofErr w:type="spellStart"/>
      <w:r w:rsidRPr="00297B61">
        <w:rPr>
          <w:rFonts w:ascii="Times New Roman" w:hAnsi="Times New Roman" w:cs="Times New Roman"/>
          <w:sz w:val="28"/>
          <w:szCs w:val="28"/>
        </w:rPr>
        <w:t>тьюторство</w:t>
      </w:r>
      <w:proofErr w:type="spellEnd"/>
      <w:r w:rsidRPr="00297B61">
        <w:rPr>
          <w:rFonts w:ascii="Times New Roman" w:hAnsi="Times New Roman" w:cs="Times New Roman"/>
          <w:sz w:val="28"/>
          <w:szCs w:val="28"/>
        </w:rPr>
        <w:t xml:space="preserve">, информационные технологии, информационная безопасность / А. Чернопятов. - М.: </w:t>
      </w:r>
      <w:proofErr w:type="spellStart"/>
      <w:r w:rsidRPr="00297B61">
        <w:rPr>
          <w:rFonts w:ascii="Times New Roman" w:hAnsi="Times New Roman" w:cs="Times New Roman"/>
          <w:sz w:val="28"/>
          <w:szCs w:val="28"/>
        </w:rPr>
        <w:t>Русайнс</w:t>
      </w:r>
      <w:proofErr w:type="spellEnd"/>
      <w:r w:rsidRPr="00297B61">
        <w:rPr>
          <w:rFonts w:ascii="Times New Roman" w:hAnsi="Times New Roman" w:cs="Times New Roman"/>
          <w:sz w:val="28"/>
          <w:szCs w:val="28"/>
        </w:rPr>
        <w:t>, 2013. - 144 c.</w:t>
      </w:r>
    </w:p>
    <w:p w:rsidR="00E23BC3" w:rsidRDefault="00E23BC3">
      <w:r>
        <w:br w:type="page"/>
      </w:r>
    </w:p>
    <w:p w:rsidR="00D655BC" w:rsidRDefault="00D655BC" w:rsidP="00D655BC">
      <w:pPr>
        <w:pStyle w:val="29"/>
        <w:ind w:firstLine="567"/>
        <w:jc w:val="right"/>
        <w:rPr>
          <w:b w:val="0"/>
          <w:color w:val="auto"/>
        </w:rPr>
      </w:pPr>
      <w:bookmarkStart w:id="28" w:name="_Toc8816267"/>
      <w:r>
        <w:rPr>
          <w:b w:val="0"/>
          <w:color w:val="auto"/>
        </w:rPr>
        <w:lastRenderedPageBreak/>
        <w:t>ПРИЛОЖЕНИЕ А</w:t>
      </w:r>
      <w:bookmarkEnd w:id="28"/>
    </w:p>
    <w:p w:rsidR="00E23BC3" w:rsidRDefault="00E23BC3" w:rsidP="00D655BC">
      <w:pPr>
        <w:pStyle w:val="29"/>
        <w:ind w:firstLine="567"/>
        <w:jc w:val="center"/>
        <w:outlineLvl w:val="9"/>
        <w:rPr>
          <w:b w:val="0"/>
          <w:color w:val="auto"/>
        </w:rPr>
      </w:pPr>
      <w:r>
        <w:rPr>
          <w:b w:val="0"/>
          <w:color w:val="auto"/>
        </w:rPr>
        <w:t>Перечень угроз, не являющихся атаками</w:t>
      </w:r>
    </w:p>
    <w:tbl>
      <w:tblPr>
        <w:tblStyle w:val="affff"/>
        <w:tblW w:w="0" w:type="auto"/>
        <w:jc w:val="center"/>
        <w:tblLayout w:type="fixed"/>
        <w:tblLook w:val="04A0"/>
      </w:tblPr>
      <w:tblGrid>
        <w:gridCol w:w="988"/>
        <w:gridCol w:w="5242"/>
        <w:gridCol w:w="54"/>
        <w:gridCol w:w="3061"/>
      </w:tblGrid>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center"/>
              <w:rPr>
                <w:color w:val="auto"/>
                <w:sz w:val="24"/>
              </w:rPr>
            </w:pPr>
            <w:r>
              <w:tab/>
            </w:r>
            <w:r w:rsidRPr="005C7184">
              <w:rPr>
                <w:color w:val="auto"/>
                <w:sz w:val="24"/>
              </w:rPr>
              <w:t>№ п/п</w:t>
            </w:r>
          </w:p>
        </w:tc>
        <w:tc>
          <w:tcPr>
            <w:tcW w:w="5296" w:type="dxa"/>
            <w:gridSpan w:val="2"/>
            <w:vAlign w:val="center"/>
          </w:tcPr>
          <w:p w:rsidR="00E23BC3" w:rsidRPr="005C7184" w:rsidRDefault="00E23BC3" w:rsidP="006F4B50">
            <w:pPr>
              <w:pStyle w:val="29"/>
              <w:spacing w:line="240" w:lineRule="auto"/>
              <w:ind w:firstLine="0"/>
              <w:jc w:val="center"/>
              <w:rPr>
                <w:color w:val="auto"/>
                <w:sz w:val="24"/>
              </w:rPr>
            </w:pPr>
            <w:r w:rsidRPr="005C7184">
              <w:rPr>
                <w:color w:val="auto"/>
                <w:sz w:val="24"/>
              </w:rPr>
              <w:t>Описание угрозы</w:t>
            </w:r>
          </w:p>
        </w:tc>
        <w:tc>
          <w:tcPr>
            <w:tcW w:w="3061" w:type="dxa"/>
            <w:vAlign w:val="center"/>
          </w:tcPr>
          <w:p w:rsidR="00E23BC3" w:rsidRPr="005C7184" w:rsidRDefault="00E23BC3" w:rsidP="006F4B50">
            <w:pPr>
              <w:pStyle w:val="29"/>
              <w:spacing w:line="240" w:lineRule="auto"/>
              <w:ind w:firstLine="0"/>
              <w:jc w:val="center"/>
              <w:rPr>
                <w:color w:val="auto"/>
                <w:sz w:val="24"/>
              </w:rPr>
            </w:pPr>
            <w:r w:rsidRPr="005C7184">
              <w:rPr>
                <w:color w:val="auto"/>
                <w:sz w:val="24"/>
              </w:rPr>
              <w:t>Обозначение</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Угрозы, не связанные с деятельностью человека: стихийные бедствия и природные явления (наводнения, ураганы, заморозки и т.д.)</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1.1</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электропитания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1.2</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механических воздействий</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1.3</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скачков напряжения</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У3</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1.4</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пожара, наводнения, обрушения</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У4</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1.5</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Нарушение внешних каналов связи</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У5</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2</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Угрозы социально–политического характера: забастовки, саботаж, локальные конфликты и т.д.</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2.1</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электропитания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2.2</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Нарушение внешних каналов связи</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У5</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Угрозы техногенного характер</w:t>
            </w:r>
            <w:r>
              <w:rPr>
                <w:b w:val="0"/>
                <w:color w:val="auto"/>
                <w:sz w:val="24"/>
              </w:rPr>
              <w:t>а</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3.1</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Аварии (отключение электропитания, системы заземления, разрушение инженерных сооружений и т.д.)</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3.1.1</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электропитания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3.1.2</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механических воздействий</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3.1.3</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скачков напряжения</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У3</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3.1.4</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пожара</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У4</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3.2</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 xml:space="preserve">Неисправности, сбои аппаратных средств, нестабильность параметров системы электропитания, заземления и </w:t>
            </w:r>
            <w:proofErr w:type="spellStart"/>
            <w:r w:rsidRPr="005C7184">
              <w:rPr>
                <w:b w:val="0"/>
                <w:color w:val="auto"/>
                <w:sz w:val="24"/>
              </w:rPr>
              <w:t>т.д</w:t>
            </w:r>
            <w:proofErr w:type="spellEnd"/>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3.2.1</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Неисправности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У6</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3.2.2</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Сбои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У7</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3.2.3</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электропитания ТС</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3.2.4</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ТС от скачков напряжения</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У3</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3.3</w:t>
            </w:r>
          </w:p>
        </w:tc>
        <w:tc>
          <w:tcPr>
            <w:tcW w:w="5296"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Помехи и наводки, приводящие к сбоям в работе аппаратных средств</w:t>
            </w:r>
          </w:p>
        </w:tc>
        <w:tc>
          <w:tcPr>
            <w:tcW w:w="3061"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У7</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Ошибочные действия и (или) нарушения каких-либо требований технологического процесса обработки информации и защиты информации лицами, санкционировано взаимодействующими с возможными объектами угроз</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4.1</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Непредумышленное искажение или удаление программных компонентов ИС, включая файлы конфигурационной информации</w:t>
            </w:r>
          </w:p>
        </w:tc>
        <w:tc>
          <w:tcPr>
            <w:tcW w:w="3115" w:type="dxa"/>
            <w:gridSpan w:val="2"/>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У8</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w:t>
            </w:r>
          </w:p>
        </w:tc>
        <w:tc>
          <w:tcPr>
            <w:tcW w:w="8357" w:type="dxa"/>
            <w:gridSpan w:val="3"/>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Внедрение и использование неучтенных программ</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4.2.1</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Искажение или удал</w:t>
            </w:r>
            <w:r>
              <w:rPr>
                <w:b w:val="0"/>
                <w:color w:val="auto"/>
                <w:sz w:val="24"/>
              </w:rPr>
              <w:t>ение программных компонентов ИС</w:t>
            </w:r>
            <w:r w:rsidRPr="005C7184">
              <w:rPr>
                <w:b w:val="0"/>
                <w:color w:val="auto"/>
                <w:sz w:val="24"/>
              </w:rPr>
              <w:t xml:space="preserve"> вредоносной программой</w:t>
            </w:r>
          </w:p>
        </w:tc>
        <w:tc>
          <w:tcPr>
            <w:tcW w:w="3115" w:type="dxa"/>
            <w:gridSpan w:val="2"/>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У9</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4.2.2</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Искажение или удаление ЗИ, обрабатываемой на ТС, вредоносной программой</w:t>
            </w:r>
          </w:p>
        </w:tc>
        <w:tc>
          <w:tcPr>
            <w:tcW w:w="3115" w:type="dxa"/>
            <w:gridSpan w:val="2"/>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У10</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4.2.3</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Искажение или удаление ЗИ со съемных носителей информации вредоносной программой вовремя их подключения к ТС</w:t>
            </w:r>
          </w:p>
        </w:tc>
        <w:tc>
          <w:tcPr>
            <w:tcW w:w="3115" w:type="dxa"/>
            <w:gridSpan w:val="2"/>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У11</w:t>
            </w:r>
          </w:p>
        </w:tc>
      </w:tr>
      <w:tr w:rsidR="00E23BC3" w:rsidRPr="005C7184" w:rsidTr="006F4B50">
        <w:trPr>
          <w:jc w:val="center"/>
        </w:trPr>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4.2.4</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Передача ЗИ или СИ вредоносной программой с ТС ИС на внешние сетевые ресурсы</w:t>
            </w:r>
          </w:p>
        </w:tc>
        <w:tc>
          <w:tcPr>
            <w:tcW w:w="3115" w:type="dxa"/>
            <w:gridSpan w:val="2"/>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У12</w:t>
            </w:r>
          </w:p>
        </w:tc>
      </w:tr>
    </w:tbl>
    <w:p w:rsidR="00E23BC3" w:rsidRDefault="00E23BC3" w:rsidP="00E23BC3"/>
    <w:tbl>
      <w:tblPr>
        <w:tblStyle w:val="affff"/>
        <w:tblpPr w:leftFromText="180" w:rightFromText="180" w:vertAnchor="text" w:horzAnchor="margin" w:tblpY="533"/>
        <w:tblW w:w="0" w:type="auto"/>
        <w:tblLayout w:type="fixed"/>
        <w:tblLook w:val="04A0"/>
      </w:tblPr>
      <w:tblGrid>
        <w:gridCol w:w="988"/>
        <w:gridCol w:w="5242"/>
        <w:gridCol w:w="3115"/>
      </w:tblGrid>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lastRenderedPageBreak/>
              <w:t>4.2.5</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Изменение управляющей информации на ТС вредоносной программой</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У13</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4.2.6</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Нехватка ресурсов ОС в результате действий неучтенной (в т.ч. вредоносной) программы</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У14</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4.2.7</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ТС в результате действий вредоносной программы</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У15</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w:t>
            </w:r>
          </w:p>
        </w:tc>
        <w:tc>
          <w:tcPr>
            <w:tcW w:w="8357"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Игнорирование организационных ограничений (установленных правил) при работе с ресурсами ИС, включая средства защиты информации</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4.3.1</w:t>
            </w:r>
          </w:p>
        </w:tc>
        <w:tc>
          <w:tcPr>
            <w:tcW w:w="8357"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Нарушение правил хранения информации ограниченного доступа, используемой при эксплуатации средств защиты информации (в частности, ключевой, парольной и аутентифицирующей информации)</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4.3.1.1</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Повреждения съемных носителей ключевой информации</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У16</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4.3.1.2</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Утеря или передача съемных носителей ключевой информации посторонним лицам</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У17</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w:t>
            </w:r>
          </w:p>
        </w:tc>
        <w:tc>
          <w:tcPr>
            <w:tcW w:w="8357"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Предоставление посторонним лицам возможности доступа к средствам защиты информации, а также к техническим и программным средствам, способным повлиять на выполнение предъявляемых к средствам защиты информации требований</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4.3.2.1</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Механические повреждения СЗИ</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У18</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4.3.2.2</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Изменение настроек СЗИ или системного ПО на ТС, приводящие к невыполнению СЗИ своих функций</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У19</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4.3.2.3</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Отключение СЗИ</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У20</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4.3.2.4</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Непредумышленное искажение или удаление программных компонентов СЗИ</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У21</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4.3.2.5</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Непредумышленное искажение или удаление журналов событий СЗИ</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У22</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4.3.2.6</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Механическое повреждение ТС</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У2</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4.3.2.7</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Внедрение и использование неучтенных программ</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У9-У15</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4.3.3</w:t>
            </w:r>
          </w:p>
        </w:tc>
        <w:tc>
          <w:tcPr>
            <w:tcW w:w="8357" w:type="dxa"/>
            <w:gridSpan w:val="2"/>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Настройка и конфигурирование средств защиты информации, а также технических и программных средств, способных повлиять на выполнение предъявляемых к средствам защиты информации требований, в нарушение нормативных и технических документов</w:t>
            </w:r>
          </w:p>
        </w:tc>
      </w:tr>
      <w:tr w:rsidR="00E23BC3" w:rsidRPr="005C7184" w:rsidTr="006F4B50">
        <w:tc>
          <w:tcPr>
            <w:tcW w:w="988"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4.3.3.1</w:t>
            </w:r>
          </w:p>
        </w:tc>
        <w:tc>
          <w:tcPr>
            <w:tcW w:w="5242" w:type="dxa"/>
            <w:vAlign w:val="center"/>
          </w:tcPr>
          <w:p w:rsidR="00E23BC3" w:rsidRPr="005C7184" w:rsidRDefault="00E23BC3" w:rsidP="006F4B50">
            <w:pPr>
              <w:pStyle w:val="29"/>
              <w:spacing w:line="240" w:lineRule="auto"/>
              <w:ind w:firstLine="0"/>
              <w:jc w:val="left"/>
              <w:rPr>
                <w:b w:val="0"/>
                <w:color w:val="auto"/>
                <w:sz w:val="24"/>
              </w:rPr>
            </w:pPr>
            <w:r w:rsidRPr="005C7184">
              <w:rPr>
                <w:b w:val="0"/>
                <w:color w:val="auto"/>
                <w:sz w:val="24"/>
              </w:rPr>
              <w:t>Изменение настроек СЗИ или системного ПО на ТС, приводящие к невыполнению СЗИ своих функций</w:t>
            </w:r>
          </w:p>
        </w:tc>
        <w:tc>
          <w:tcPr>
            <w:tcW w:w="3115" w:type="dxa"/>
            <w:vAlign w:val="center"/>
          </w:tcPr>
          <w:p w:rsidR="00E23BC3" w:rsidRPr="005C7184" w:rsidRDefault="00E23BC3" w:rsidP="006F4B50">
            <w:pPr>
              <w:pStyle w:val="29"/>
              <w:spacing w:line="240" w:lineRule="auto"/>
              <w:ind w:firstLine="0"/>
              <w:jc w:val="left"/>
              <w:rPr>
                <w:b w:val="0"/>
                <w:color w:val="auto"/>
                <w:sz w:val="24"/>
              </w:rPr>
            </w:pPr>
            <w:r>
              <w:rPr>
                <w:b w:val="0"/>
                <w:color w:val="auto"/>
                <w:sz w:val="24"/>
              </w:rPr>
              <w:t>У19</w:t>
            </w:r>
          </w:p>
        </w:tc>
      </w:tr>
    </w:tbl>
    <w:p w:rsidR="00E23BC3" w:rsidRDefault="00E23BC3" w:rsidP="00E23BC3">
      <w:pPr>
        <w:spacing w:after="0" w:line="360" w:lineRule="auto"/>
        <w:ind w:firstLine="567"/>
        <w:jc w:val="right"/>
        <w:rPr>
          <w:rFonts w:ascii="Times New Roman" w:hAnsi="Times New Roman" w:cs="Times New Roman"/>
          <w:sz w:val="28"/>
        </w:rPr>
      </w:pPr>
    </w:p>
    <w:p w:rsidR="00E23BC3" w:rsidRDefault="00E23BC3" w:rsidP="00E23BC3">
      <w:pPr>
        <w:spacing w:after="0" w:line="360" w:lineRule="auto"/>
        <w:ind w:firstLine="567"/>
        <w:jc w:val="right"/>
        <w:rPr>
          <w:rFonts w:ascii="Times New Roman" w:hAnsi="Times New Roman" w:cs="Times New Roman"/>
          <w:sz w:val="28"/>
        </w:rPr>
      </w:pPr>
    </w:p>
    <w:p w:rsidR="00D655BC" w:rsidRDefault="00D655BC">
      <w:pPr>
        <w:rPr>
          <w:rFonts w:ascii="Times New Roman" w:hAnsi="Times New Roman" w:cs="Times New Roman"/>
          <w:sz w:val="28"/>
        </w:rPr>
      </w:pPr>
      <w:r>
        <w:rPr>
          <w:rFonts w:ascii="Times New Roman" w:hAnsi="Times New Roman" w:cs="Times New Roman"/>
          <w:sz w:val="28"/>
        </w:rPr>
        <w:br w:type="page"/>
      </w:r>
    </w:p>
    <w:p w:rsidR="00D655BC" w:rsidRDefault="00D655BC" w:rsidP="00D655BC">
      <w:pPr>
        <w:pStyle w:val="29"/>
        <w:ind w:firstLine="567"/>
        <w:jc w:val="right"/>
        <w:rPr>
          <w:b w:val="0"/>
          <w:color w:val="auto"/>
        </w:rPr>
      </w:pPr>
      <w:bookmarkStart w:id="29" w:name="_Toc8816268"/>
      <w:r>
        <w:rPr>
          <w:b w:val="0"/>
          <w:color w:val="auto"/>
        </w:rPr>
        <w:lastRenderedPageBreak/>
        <w:t>ПРИЛОЖЕНИЕ Б</w:t>
      </w:r>
      <w:bookmarkEnd w:id="29"/>
      <w:r w:rsidR="00E23BC3">
        <w:rPr>
          <w:b w:val="0"/>
          <w:color w:val="auto"/>
        </w:rPr>
        <w:t xml:space="preserve"> </w:t>
      </w:r>
    </w:p>
    <w:p w:rsidR="00E23BC3" w:rsidRDefault="00E23BC3" w:rsidP="00D655BC">
      <w:pPr>
        <w:pStyle w:val="29"/>
        <w:ind w:firstLine="567"/>
        <w:jc w:val="center"/>
        <w:outlineLvl w:val="9"/>
        <w:rPr>
          <w:b w:val="0"/>
          <w:color w:val="auto"/>
        </w:rPr>
      </w:pPr>
      <w:r>
        <w:rPr>
          <w:b w:val="0"/>
          <w:color w:val="auto"/>
        </w:rPr>
        <w:t>Детализированная модель угроз</w:t>
      </w:r>
    </w:p>
    <w:tbl>
      <w:tblPr>
        <w:tblStyle w:val="affff"/>
        <w:tblW w:w="9986" w:type="dxa"/>
        <w:jc w:val="center"/>
        <w:tblLook w:val="04A0"/>
      </w:tblPr>
      <w:tblGrid>
        <w:gridCol w:w="1236"/>
        <w:gridCol w:w="4269"/>
        <w:gridCol w:w="2428"/>
        <w:gridCol w:w="2053"/>
      </w:tblGrid>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color w:val="auto"/>
                <w:sz w:val="24"/>
              </w:rPr>
            </w:pPr>
            <w:r w:rsidRPr="007B2BB5">
              <w:rPr>
                <w:color w:val="auto"/>
                <w:sz w:val="24"/>
              </w:rPr>
              <w:t>Угроза</w:t>
            </w:r>
          </w:p>
        </w:tc>
        <w:tc>
          <w:tcPr>
            <w:tcW w:w="4269" w:type="dxa"/>
            <w:vAlign w:val="center"/>
          </w:tcPr>
          <w:p w:rsidR="00E23BC3" w:rsidRPr="007B2BB5" w:rsidRDefault="00E23BC3" w:rsidP="006F4B50">
            <w:pPr>
              <w:pStyle w:val="29"/>
              <w:spacing w:line="240" w:lineRule="auto"/>
              <w:ind w:firstLine="0"/>
              <w:jc w:val="center"/>
              <w:rPr>
                <w:color w:val="auto"/>
                <w:sz w:val="24"/>
              </w:rPr>
            </w:pPr>
            <w:r w:rsidRPr="007B2BB5">
              <w:rPr>
                <w:color w:val="auto"/>
                <w:sz w:val="24"/>
              </w:rPr>
              <w:t>Объект угрозы</w:t>
            </w:r>
          </w:p>
        </w:tc>
        <w:tc>
          <w:tcPr>
            <w:tcW w:w="2428" w:type="dxa"/>
            <w:vAlign w:val="center"/>
          </w:tcPr>
          <w:p w:rsidR="00E23BC3" w:rsidRPr="007B2BB5" w:rsidRDefault="00E23BC3" w:rsidP="006F4B50">
            <w:pPr>
              <w:pStyle w:val="29"/>
              <w:spacing w:line="240" w:lineRule="auto"/>
              <w:ind w:firstLine="0"/>
              <w:jc w:val="center"/>
              <w:rPr>
                <w:color w:val="auto"/>
                <w:sz w:val="24"/>
              </w:rPr>
            </w:pPr>
            <w:r w:rsidRPr="007B2BB5">
              <w:rPr>
                <w:color w:val="auto"/>
                <w:sz w:val="24"/>
              </w:rPr>
              <w:t>Нарушаемая характеристика безопасности объекта</w:t>
            </w:r>
          </w:p>
        </w:tc>
        <w:tc>
          <w:tcPr>
            <w:tcW w:w="2053" w:type="dxa"/>
            <w:vAlign w:val="center"/>
          </w:tcPr>
          <w:p w:rsidR="00E23BC3" w:rsidRPr="007B2BB5" w:rsidRDefault="00E23BC3" w:rsidP="006F4B50">
            <w:pPr>
              <w:pStyle w:val="29"/>
              <w:spacing w:line="240" w:lineRule="auto"/>
              <w:ind w:firstLine="0"/>
              <w:jc w:val="center"/>
              <w:rPr>
                <w:color w:val="auto"/>
                <w:sz w:val="24"/>
              </w:rPr>
            </w:pPr>
            <w:r w:rsidRPr="007B2BB5">
              <w:rPr>
                <w:color w:val="auto"/>
                <w:sz w:val="24"/>
              </w:rPr>
              <w:t>Меры предотвращения нарушения характеристик безопасности объекта</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У1</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МПУ1</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У2</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МПУ2</w:t>
            </w:r>
          </w:p>
          <w:p w:rsidR="00E23BC3" w:rsidRDefault="00E23BC3" w:rsidP="006F4B50">
            <w:pPr>
              <w:pStyle w:val="29"/>
              <w:spacing w:line="240" w:lineRule="auto"/>
              <w:ind w:firstLine="0"/>
              <w:jc w:val="center"/>
              <w:rPr>
                <w:b w:val="0"/>
                <w:color w:val="auto"/>
                <w:sz w:val="24"/>
              </w:rPr>
            </w:pPr>
            <w:r>
              <w:rPr>
                <w:b w:val="0"/>
                <w:color w:val="auto"/>
                <w:sz w:val="24"/>
              </w:rPr>
              <w:t>МПУ14</w:t>
            </w:r>
          </w:p>
          <w:p w:rsidR="00E23BC3" w:rsidRPr="007B2BB5" w:rsidRDefault="00E23BC3" w:rsidP="006F4B50">
            <w:pPr>
              <w:pStyle w:val="29"/>
              <w:spacing w:line="240" w:lineRule="auto"/>
              <w:ind w:firstLine="0"/>
              <w:jc w:val="center"/>
              <w:rPr>
                <w:b w:val="0"/>
                <w:color w:val="auto"/>
                <w:sz w:val="24"/>
              </w:rPr>
            </w:pPr>
            <w:r>
              <w:rPr>
                <w:b w:val="0"/>
                <w:color w:val="auto"/>
                <w:sz w:val="24"/>
              </w:rPr>
              <w:t>МПУ16</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У2</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ТС8 (ЗИ4)</w:t>
            </w:r>
          </w:p>
          <w:p w:rsidR="00E23BC3" w:rsidRPr="007B2BB5" w:rsidRDefault="00E23BC3" w:rsidP="006F4B50">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МПУ5</w:t>
            </w:r>
          </w:p>
          <w:p w:rsidR="00E23BC3" w:rsidRDefault="00E23BC3" w:rsidP="006F4B50">
            <w:pPr>
              <w:pStyle w:val="29"/>
              <w:spacing w:line="240" w:lineRule="auto"/>
              <w:ind w:firstLine="0"/>
              <w:jc w:val="center"/>
              <w:rPr>
                <w:b w:val="0"/>
                <w:color w:val="auto"/>
                <w:sz w:val="24"/>
              </w:rPr>
            </w:pPr>
            <w:r>
              <w:rPr>
                <w:b w:val="0"/>
                <w:color w:val="auto"/>
                <w:sz w:val="24"/>
              </w:rPr>
              <w:t>МПУ14</w:t>
            </w:r>
          </w:p>
          <w:p w:rsidR="00E23BC3" w:rsidRPr="007B2BB5" w:rsidRDefault="00E23BC3" w:rsidP="006F4B50">
            <w:pPr>
              <w:pStyle w:val="29"/>
              <w:spacing w:line="240" w:lineRule="auto"/>
              <w:ind w:firstLine="0"/>
              <w:jc w:val="center"/>
              <w:rPr>
                <w:b w:val="0"/>
                <w:color w:val="auto"/>
                <w:sz w:val="24"/>
              </w:rPr>
            </w:pPr>
            <w:r>
              <w:rPr>
                <w:b w:val="0"/>
                <w:color w:val="auto"/>
                <w:sz w:val="24"/>
              </w:rPr>
              <w:t>МПУ16</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У2</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МПУ2</w:t>
            </w:r>
          </w:p>
          <w:p w:rsidR="00E23BC3" w:rsidRDefault="00E23BC3" w:rsidP="006F4B50">
            <w:pPr>
              <w:pStyle w:val="29"/>
              <w:spacing w:line="240" w:lineRule="auto"/>
              <w:ind w:firstLine="0"/>
              <w:jc w:val="center"/>
              <w:rPr>
                <w:b w:val="0"/>
                <w:color w:val="auto"/>
                <w:sz w:val="24"/>
              </w:rPr>
            </w:pPr>
            <w:r>
              <w:rPr>
                <w:b w:val="0"/>
                <w:color w:val="auto"/>
                <w:sz w:val="24"/>
              </w:rPr>
              <w:t>МПУ3</w:t>
            </w:r>
          </w:p>
          <w:p w:rsidR="00E23BC3" w:rsidRPr="007B2BB5" w:rsidRDefault="00E23BC3" w:rsidP="006F4B50">
            <w:pPr>
              <w:pStyle w:val="29"/>
              <w:spacing w:line="240" w:lineRule="auto"/>
              <w:ind w:firstLine="0"/>
              <w:jc w:val="center"/>
              <w:rPr>
                <w:b w:val="0"/>
                <w:color w:val="auto"/>
                <w:sz w:val="24"/>
              </w:rPr>
            </w:pPr>
            <w:r>
              <w:rPr>
                <w:b w:val="0"/>
                <w:color w:val="auto"/>
                <w:sz w:val="24"/>
              </w:rPr>
              <w:t>МПУ4</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У2</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ТС8 (ЗИ4)</w:t>
            </w:r>
          </w:p>
          <w:p w:rsidR="00E23BC3" w:rsidRPr="007B2BB5" w:rsidRDefault="00E23BC3" w:rsidP="006F4B50">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МПУ5</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У3</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МПУ1</w:t>
            </w:r>
          </w:p>
          <w:p w:rsidR="00E23BC3" w:rsidRDefault="00E23BC3" w:rsidP="006F4B50">
            <w:pPr>
              <w:pStyle w:val="29"/>
              <w:spacing w:line="240" w:lineRule="auto"/>
              <w:ind w:firstLine="0"/>
              <w:jc w:val="center"/>
              <w:rPr>
                <w:b w:val="0"/>
                <w:color w:val="auto"/>
                <w:sz w:val="24"/>
              </w:rPr>
            </w:pPr>
            <w:r>
              <w:rPr>
                <w:b w:val="0"/>
                <w:color w:val="auto"/>
                <w:sz w:val="24"/>
              </w:rPr>
              <w:t>МПУ3</w:t>
            </w:r>
          </w:p>
          <w:p w:rsidR="00E23BC3" w:rsidRPr="007B2BB5" w:rsidRDefault="00E23BC3" w:rsidP="006F4B50">
            <w:pPr>
              <w:pStyle w:val="29"/>
              <w:spacing w:line="240" w:lineRule="auto"/>
              <w:ind w:firstLine="0"/>
              <w:jc w:val="center"/>
              <w:rPr>
                <w:b w:val="0"/>
                <w:color w:val="auto"/>
                <w:sz w:val="24"/>
              </w:rPr>
            </w:pPr>
            <w:r>
              <w:rPr>
                <w:b w:val="0"/>
                <w:color w:val="auto"/>
                <w:sz w:val="24"/>
              </w:rPr>
              <w:t>МПУ4</w:t>
            </w:r>
          </w:p>
        </w:tc>
      </w:tr>
      <w:tr w:rsidR="00E23BC3" w:rsidRPr="007B2BB5" w:rsidTr="006F4B50">
        <w:trPr>
          <w:jc w:val="center"/>
        </w:trPr>
        <w:tc>
          <w:tcPr>
            <w:tcW w:w="1236"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У3</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Pr="007B2BB5" w:rsidRDefault="00E23BC3" w:rsidP="006F4B50">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МПУ1</w:t>
            </w:r>
          </w:p>
          <w:p w:rsidR="00E23BC3" w:rsidRDefault="00E23BC3" w:rsidP="006F4B50">
            <w:pPr>
              <w:pStyle w:val="29"/>
              <w:spacing w:line="240" w:lineRule="auto"/>
              <w:ind w:firstLine="0"/>
              <w:jc w:val="center"/>
              <w:rPr>
                <w:b w:val="0"/>
                <w:color w:val="auto"/>
                <w:sz w:val="24"/>
              </w:rPr>
            </w:pPr>
            <w:r>
              <w:rPr>
                <w:b w:val="0"/>
                <w:color w:val="auto"/>
                <w:sz w:val="24"/>
              </w:rPr>
              <w:t>МПУ3</w:t>
            </w:r>
          </w:p>
          <w:p w:rsidR="00E23BC3" w:rsidRPr="007B2BB5" w:rsidRDefault="00E23BC3" w:rsidP="006F4B50">
            <w:pPr>
              <w:pStyle w:val="29"/>
              <w:spacing w:line="240" w:lineRule="auto"/>
              <w:ind w:firstLine="0"/>
              <w:jc w:val="center"/>
              <w:rPr>
                <w:b w:val="0"/>
                <w:color w:val="auto"/>
                <w:sz w:val="24"/>
              </w:rPr>
            </w:pPr>
            <w:r>
              <w:rPr>
                <w:b w:val="0"/>
                <w:color w:val="auto"/>
                <w:sz w:val="24"/>
              </w:rPr>
              <w:t>МПУ4</w:t>
            </w:r>
          </w:p>
        </w:tc>
      </w:tr>
      <w:tr w:rsidR="00E23BC3" w:rsidRPr="007B2BB5" w:rsidTr="006F4B50">
        <w:trPr>
          <w:jc w:val="center"/>
        </w:trPr>
        <w:tc>
          <w:tcPr>
            <w:tcW w:w="1236" w:type="dxa"/>
            <w:vAlign w:val="center"/>
          </w:tcPr>
          <w:p w:rsidR="00E23BC3" w:rsidRDefault="00E23BC3" w:rsidP="006F4B50">
            <w:pPr>
              <w:pStyle w:val="29"/>
              <w:spacing w:line="240" w:lineRule="auto"/>
              <w:ind w:firstLine="0"/>
              <w:jc w:val="center"/>
              <w:rPr>
                <w:b w:val="0"/>
                <w:color w:val="auto"/>
                <w:sz w:val="24"/>
              </w:rPr>
            </w:pPr>
            <w:r>
              <w:rPr>
                <w:b w:val="0"/>
                <w:color w:val="auto"/>
                <w:sz w:val="24"/>
              </w:rPr>
              <w:t>У4</w:t>
            </w:r>
          </w:p>
        </w:tc>
        <w:tc>
          <w:tcPr>
            <w:tcW w:w="4269" w:type="dxa"/>
            <w:vAlign w:val="center"/>
          </w:tcPr>
          <w:p w:rsidR="00E23BC3" w:rsidRDefault="00E23BC3" w:rsidP="006F4B50">
            <w:pPr>
              <w:pStyle w:val="29"/>
              <w:spacing w:line="240" w:lineRule="auto"/>
              <w:ind w:firstLine="0"/>
              <w:jc w:val="center"/>
              <w:rPr>
                <w:b w:val="0"/>
                <w:color w:val="auto"/>
                <w:sz w:val="24"/>
              </w:rPr>
            </w:pPr>
            <w:r>
              <w:rPr>
                <w:b w:val="0"/>
                <w:color w:val="auto"/>
                <w:sz w:val="24"/>
              </w:rPr>
              <w:t>ТС1 (ПО1, ПО2, ПО3, ПО5, ПО6, СИ1, СИ4, СИ7),</w:t>
            </w:r>
          </w:p>
          <w:p w:rsidR="00E23BC3" w:rsidRDefault="00E23BC3" w:rsidP="006F4B50">
            <w:pPr>
              <w:pStyle w:val="29"/>
              <w:spacing w:line="240" w:lineRule="auto"/>
              <w:ind w:firstLine="0"/>
              <w:jc w:val="center"/>
              <w:rPr>
                <w:b w:val="0"/>
                <w:color w:val="auto"/>
                <w:sz w:val="24"/>
              </w:rPr>
            </w:pPr>
            <w:r>
              <w:rPr>
                <w:b w:val="0"/>
                <w:color w:val="auto"/>
                <w:sz w:val="24"/>
              </w:rPr>
              <w:t>ТС2 (ПО1, ПО2, ПО3, ПО5, ПО6, ЗИ1, СИ1, СИ4, СИ7),</w:t>
            </w:r>
          </w:p>
          <w:p w:rsidR="00E23BC3" w:rsidRDefault="00E23BC3" w:rsidP="006F4B50">
            <w:pPr>
              <w:pStyle w:val="29"/>
              <w:spacing w:line="240" w:lineRule="auto"/>
              <w:ind w:firstLine="0"/>
              <w:jc w:val="center"/>
              <w:rPr>
                <w:b w:val="0"/>
                <w:color w:val="auto"/>
                <w:sz w:val="24"/>
              </w:rPr>
            </w:pPr>
            <w:r>
              <w:rPr>
                <w:b w:val="0"/>
                <w:color w:val="auto"/>
                <w:sz w:val="24"/>
              </w:rPr>
              <w:t>ТС3 (СИ5, СИ9, СИ10)</w:t>
            </w:r>
          </w:p>
          <w:p w:rsidR="00E23BC3" w:rsidRPr="007B2BB5" w:rsidRDefault="00E23BC3" w:rsidP="006F4B50">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E23BC3" w:rsidRDefault="00E23BC3" w:rsidP="006F4B50">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E23BC3" w:rsidRDefault="00E23BC3" w:rsidP="006F4B50">
            <w:pPr>
              <w:pStyle w:val="29"/>
              <w:spacing w:line="240" w:lineRule="auto"/>
              <w:ind w:firstLine="0"/>
              <w:jc w:val="center"/>
              <w:rPr>
                <w:b w:val="0"/>
                <w:color w:val="auto"/>
                <w:sz w:val="24"/>
              </w:rPr>
            </w:pPr>
            <w:r>
              <w:rPr>
                <w:b w:val="0"/>
                <w:color w:val="auto"/>
                <w:sz w:val="24"/>
              </w:rPr>
              <w:t>МПУ4</w:t>
            </w:r>
          </w:p>
          <w:p w:rsidR="00E23BC3" w:rsidRDefault="00E23BC3" w:rsidP="006F4B50">
            <w:pPr>
              <w:pStyle w:val="29"/>
              <w:spacing w:line="240" w:lineRule="auto"/>
              <w:ind w:firstLine="0"/>
              <w:jc w:val="center"/>
              <w:rPr>
                <w:b w:val="0"/>
                <w:color w:val="auto"/>
                <w:sz w:val="24"/>
              </w:rPr>
            </w:pPr>
            <w:r>
              <w:rPr>
                <w:b w:val="0"/>
                <w:color w:val="auto"/>
                <w:sz w:val="24"/>
              </w:rPr>
              <w:t>МПУ5</w:t>
            </w:r>
          </w:p>
          <w:p w:rsidR="00E23BC3" w:rsidRDefault="00E23BC3" w:rsidP="006F4B50">
            <w:pPr>
              <w:pStyle w:val="29"/>
              <w:spacing w:line="240" w:lineRule="auto"/>
              <w:ind w:firstLine="0"/>
              <w:jc w:val="center"/>
              <w:rPr>
                <w:b w:val="0"/>
                <w:color w:val="auto"/>
                <w:sz w:val="24"/>
              </w:rPr>
            </w:pPr>
            <w:r>
              <w:rPr>
                <w:b w:val="0"/>
                <w:color w:val="auto"/>
                <w:sz w:val="24"/>
              </w:rPr>
              <w:t>МПУ6</w:t>
            </w:r>
          </w:p>
          <w:p w:rsidR="00E23BC3" w:rsidRPr="007B2BB5" w:rsidRDefault="00E23BC3" w:rsidP="006F4B50">
            <w:pPr>
              <w:pStyle w:val="29"/>
              <w:spacing w:line="240" w:lineRule="auto"/>
              <w:ind w:firstLine="0"/>
              <w:jc w:val="center"/>
              <w:rPr>
                <w:b w:val="0"/>
                <w:color w:val="auto"/>
                <w:sz w:val="24"/>
              </w:rPr>
            </w:pPr>
            <w:r>
              <w:rPr>
                <w:b w:val="0"/>
                <w:color w:val="auto"/>
                <w:sz w:val="24"/>
              </w:rPr>
              <w:t>МПУ16</w:t>
            </w:r>
          </w:p>
        </w:tc>
      </w:tr>
    </w:tbl>
    <w:p w:rsidR="00D655BC" w:rsidRDefault="00D655BC"/>
    <w:tbl>
      <w:tblPr>
        <w:tblStyle w:val="affff"/>
        <w:tblW w:w="9986" w:type="dxa"/>
        <w:jc w:val="center"/>
        <w:tblLook w:val="04A0"/>
      </w:tblPr>
      <w:tblGrid>
        <w:gridCol w:w="1236"/>
        <w:gridCol w:w="4269"/>
        <w:gridCol w:w="2428"/>
        <w:gridCol w:w="2053"/>
      </w:tblGrid>
      <w:tr w:rsidR="008B40E8" w:rsidRPr="007B2BB5" w:rsidTr="006F4B50">
        <w:trPr>
          <w:jc w:val="center"/>
        </w:trPr>
        <w:tc>
          <w:tcPr>
            <w:tcW w:w="1236" w:type="dxa"/>
            <w:vAlign w:val="center"/>
          </w:tcPr>
          <w:p w:rsidR="008B40E8" w:rsidRPr="007B2BB5" w:rsidRDefault="008B40E8" w:rsidP="008B40E8">
            <w:pPr>
              <w:pStyle w:val="29"/>
              <w:spacing w:line="240" w:lineRule="auto"/>
              <w:ind w:firstLine="0"/>
              <w:jc w:val="center"/>
              <w:rPr>
                <w:color w:val="auto"/>
                <w:sz w:val="24"/>
              </w:rPr>
            </w:pPr>
            <w:r w:rsidRPr="007B2BB5">
              <w:rPr>
                <w:color w:val="auto"/>
                <w:sz w:val="24"/>
              </w:rPr>
              <w:lastRenderedPageBreak/>
              <w:t>Угроза</w:t>
            </w:r>
          </w:p>
        </w:tc>
        <w:tc>
          <w:tcPr>
            <w:tcW w:w="4269" w:type="dxa"/>
            <w:vAlign w:val="center"/>
          </w:tcPr>
          <w:p w:rsidR="008B40E8" w:rsidRPr="007B2BB5" w:rsidRDefault="008B40E8" w:rsidP="008B40E8">
            <w:pPr>
              <w:pStyle w:val="29"/>
              <w:spacing w:line="240" w:lineRule="auto"/>
              <w:ind w:firstLine="0"/>
              <w:jc w:val="center"/>
              <w:rPr>
                <w:color w:val="auto"/>
                <w:sz w:val="24"/>
              </w:rPr>
            </w:pPr>
            <w:r w:rsidRPr="007B2BB5">
              <w:rPr>
                <w:color w:val="auto"/>
                <w:sz w:val="24"/>
              </w:rPr>
              <w:t>Объект угрозы</w:t>
            </w:r>
          </w:p>
        </w:tc>
        <w:tc>
          <w:tcPr>
            <w:tcW w:w="2428" w:type="dxa"/>
            <w:vAlign w:val="center"/>
          </w:tcPr>
          <w:p w:rsidR="008B40E8" w:rsidRPr="007B2BB5" w:rsidRDefault="008B40E8" w:rsidP="008B40E8">
            <w:pPr>
              <w:pStyle w:val="29"/>
              <w:spacing w:line="240" w:lineRule="auto"/>
              <w:ind w:firstLine="0"/>
              <w:jc w:val="center"/>
              <w:rPr>
                <w:color w:val="auto"/>
                <w:sz w:val="24"/>
              </w:rPr>
            </w:pPr>
            <w:r w:rsidRPr="007B2BB5">
              <w:rPr>
                <w:color w:val="auto"/>
                <w:sz w:val="24"/>
              </w:rPr>
              <w:t>Нарушаемая характеристика безопасности объекта</w:t>
            </w:r>
          </w:p>
        </w:tc>
        <w:tc>
          <w:tcPr>
            <w:tcW w:w="2053" w:type="dxa"/>
            <w:vAlign w:val="center"/>
          </w:tcPr>
          <w:p w:rsidR="008B40E8" w:rsidRPr="007B2BB5" w:rsidRDefault="008B40E8" w:rsidP="008B40E8">
            <w:pPr>
              <w:pStyle w:val="29"/>
              <w:spacing w:line="240" w:lineRule="auto"/>
              <w:ind w:firstLine="0"/>
              <w:jc w:val="center"/>
              <w:rPr>
                <w:color w:val="auto"/>
                <w:sz w:val="24"/>
              </w:rPr>
            </w:pPr>
            <w:r w:rsidRPr="007B2BB5">
              <w:rPr>
                <w:color w:val="auto"/>
                <w:sz w:val="24"/>
              </w:rPr>
              <w:t>Меры предотвращения нарушения характеристик безопасности объекта</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У4</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ТС8 (ЗИ4)</w:t>
            </w:r>
          </w:p>
          <w:p w:rsidR="008B40E8" w:rsidRPr="007B2BB5" w:rsidRDefault="008B40E8" w:rsidP="008B40E8">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МПУ6</w:t>
            </w:r>
          </w:p>
          <w:p w:rsidR="008B40E8" w:rsidRPr="007B2BB5" w:rsidRDefault="008B40E8" w:rsidP="008B40E8">
            <w:pPr>
              <w:pStyle w:val="29"/>
              <w:spacing w:line="240" w:lineRule="auto"/>
              <w:ind w:firstLine="0"/>
              <w:jc w:val="center"/>
              <w:rPr>
                <w:b w:val="0"/>
                <w:color w:val="auto"/>
                <w:sz w:val="24"/>
              </w:rPr>
            </w:pPr>
            <w:r>
              <w:rPr>
                <w:b w:val="0"/>
                <w:color w:val="auto"/>
                <w:sz w:val="24"/>
              </w:rPr>
              <w:t>МПУ16</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У4</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ТС1 (ПО1, ПО2, ПО3, ПО5, ПО6, СИ1, СИ4, СИ7),</w:t>
            </w:r>
          </w:p>
          <w:p w:rsidR="008B40E8" w:rsidRDefault="008B40E8" w:rsidP="008B40E8">
            <w:pPr>
              <w:pStyle w:val="29"/>
              <w:spacing w:line="240" w:lineRule="auto"/>
              <w:ind w:firstLine="0"/>
              <w:jc w:val="center"/>
              <w:rPr>
                <w:b w:val="0"/>
                <w:color w:val="auto"/>
                <w:sz w:val="24"/>
              </w:rPr>
            </w:pPr>
            <w:r>
              <w:rPr>
                <w:b w:val="0"/>
                <w:color w:val="auto"/>
                <w:sz w:val="24"/>
              </w:rPr>
              <w:t>ТС2 (ПО1, ПО2, ПО3, ПО5, ПО6, ЗИ1, СИ1, СИ4, СИ7),</w:t>
            </w:r>
          </w:p>
          <w:p w:rsidR="008B40E8" w:rsidRDefault="008B40E8" w:rsidP="008B40E8">
            <w:pPr>
              <w:pStyle w:val="29"/>
              <w:spacing w:line="240" w:lineRule="auto"/>
              <w:ind w:firstLine="0"/>
              <w:jc w:val="center"/>
              <w:rPr>
                <w:b w:val="0"/>
                <w:color w:val="auto"/>
                <w:sz w:val="24"/>
              </w:rPr>
            </w:pPr>
            <w:r>
              <w:rPr>
                <w:b w:val="0"/>
                <w:color w:val="auto"/>
                <w:sz w:val="24"/>
              </w:rPr>
              <w:t>ТС3 (СИ5, СИ9, СИ10)</w:t>
            </w:r>
          </w:p>
          <w:p w:rsidR="008B40E8" w:rsidRPr="007B2BB5" w:rsidRDefault="008B40E8" w:rsidP="008B40E8">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МПУ4</w:t>
            </w:r>
          </w:p>
          <w:p w:rsidR="008B40E8" w:rsidRDefault="008B40E8" w:rsidP="008B40E8">
            <w:pPr>
              <w:pStyle w:val="29"/>
              <w:spacing w:line="240" w:lineRule="auto"/>
              <w:ind w:firstLine="0"/>
              <w:jc w:val="center"/>
              <w:rPr>
                <w:b w:val="0"/>
                <w:color w:val="auto"/>
                <w:sz w:val="24"/>
              </w:rPr>
            </w:pPr>
            <w:r>
              <w:rPr>
                <w:b w:val="0"/>
                <w:color w:val="auto"/>
                <w:sz w:val="24"/>
              </w:rPr>
              <w:t>МПУ6</w:t>
            </w:r>
          </w:p>
          <w:p w:rsidR="008B40E8" w:rsidRPr="007B2BB5" w:rsidRDefault="008B40E8" w:rsidP="008B40E8">
            <w:pPr>
              <w:pStyle w:val="29"/>
              <w:spacing w:line="240" w:lineRule="auto"/>
              <w:ind w:firstLine="0"/>
              <w:jc w:val="center"/>
              <w:rPr>
                <w:b w:val="0"/>
                <w:color w:val="auto"/>
                <w:sz w:val="24"/>
              </w:rPr>
            </w:pPr>
            <w:r>
              <w:rPr>
                <w:b w:val="0"/>
                <w:color w:val="auto"/>
                <w:sz w:val="24"/>
              </w:rPr>
              <w:t>МПУ16</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У4</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ТС8 (ЗИ4)</w:t>
            </w:r>
          </w:p>
          <w:p w:rsidR="008B40E8" w:rsidRPr="007B2BB5" w:rsidRDefault="008B40E8" w:rsidP="008B40E8">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Pr="007B2BB5" w:rsidRDefault="008B40E8" w:rsidP="008B40E8">
            <w:pPr>
              <w:pStyle w:val="29"/>
              <w:spacing w:line="240" w:lineRule="auto"/>
              <w:ind w:firstLine="0"/>
              <w:jc w:val="center"/>
              <w:rPr>
                <w:b w:val="0"/>
                <w:color w:val="auto"/>
                <w:sz w:val="24"/>
              </w:rPr>
            </w:pPr>
            <w:r>
              <w:rPr>
                <w:b w:val="0"/>
                <w:color w:val="auto"/>
                <w:sz w:val="24"/>
              </w:rPr>
              <w:t>МПУ6</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У5</w:t>
            </w:r>
          </w:p>
        </w:tc>
        <w:tc>
          <w:tcPr>
            <w:tcW w:w="4269" w:type="dxa"/>
            <w:vAlign w:val="center"/>
          </w:tcPr>
          <w:p w:rsidR="008B40E8" w:rsidRPr="007B2BB5" w:rsidRDefault="008B40E8" w:rsidP="008B40E8">
            <w:pPr>
              <w:pStyle w:val="29"/>
              <w:spacing w:line="240" w:lineRule="auto"/>
              <w:ind w:firstLine="0"/>
              <w:jc w:val="center"/>
              <w:rPr>
                <w:b w:val="0"/>
                <w:color w:val="auto"/>
                <w:sz w:val="24"/>
              </w:rPr>
            </w:pPr>
            <w:r>
              <w:rPr>
                <w:b w:val="0"/>
                <w:color w:val="auto"/>
                <w:sz w:val="24"/>
              </w:rPr>
              <w:t>ЗИ5</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Pr="007B2BB5" w:rsidRDefault="008B40E8" w:rsidP="008B40E8">
            <w:pPr>
              <w:pStyle w:val="29"/>
              <w:spacing w:line="240" w:lineRule="auto"/>
              <w:ind w:firstLine="0"/>
              <w:jc w:val="center"/>
              <w:rPr>
                <w:b w:val="0"/>
                <w:color w:val="auto"/>
                <w:sz w:val="24"/>
              </w:rPr>
            </w:pPr>
            <w:r>
              <w:rPr>
                <w:b w:val="0"/>
                <w:color w:val="auto"/>
                <w:sz w:val="24"/>
              </w:rPr>
              <w:t>МПУ18</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У6</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ТС1 (ПО1, ПО2, ПО3, ПО5, ПО6, СИ1, СИ4, СИ7),</w:t>
            </w:r>
          </w:p>
          <w:p w:rsidR="008B40E8" w:rsidRDefault="008B40E8" w:rsidP="008B40E8">
            <w:pPr>
              <w:pStyle w:val="29"/>
              <w:spacing w:line="240" w:lineRule="auto"/>
              <w:ind w:firstLine="0"/>
              <w:jc w:val="center"/>
              <w:rPr>
                <w:b w:val="0"/>
                <w:color w:val="auto"/>
                <w:sz w:val="24"/>
              </w:rPr>
            </w:pPr>
            <w:r>
              <w:rPr>
                <w:b w:val="0"/>
                <w:color w:val="auto"/>
                <w:sz w:val="24"/>
              </w:rPr>
              <w:t>ТС2 (ПО1, ПО2, ПО3, ПО5, ПО6, ЗИ1, СИ1, СИ4, СИ7),</w:t>
            </w:r>
          </w:p>
          <w:p w:rsidR="008B40E8" w:rsidRDefault="008B40E8" w:rsidP="008B40E8">
            <w:pPr>
              <w:pStyle w:val="29"/>
              <w:spacing w:line="240" w:lineRule="auto"/>
              <w:ind w:firstLine="0"/>
              <w:jc w:val="center"/>
              <w:rPr>
                <w:b w:val="0"/>
                <w:color w:val="auto"/>
                <w:sz w:val="24"/>
              </w:rPr>
            </w:pPr>
            <w:r>
              <w:rPr>
                <w:b w:val="0"/>
                <w:color w:val="auto"/>
                <w:sz w:val="24"/>
              </w:rPr>
              <w:t>ТС3 (СИ5, СИ9, СИ10)</w:t>
            </w:r>
          </w:p>
          <w:p w:rsidR="008B40E8" w:rsidRPr="007B2BB5" w:rsidRDefault="008B40E8" w:rsidP="008B40E8">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МПУ3</w:t>
            </w:r>
          </w:p>
          <w:p w:rsidR="008B40E8" w:rsidRPr="007B2BB5" w:rsidRDefault="008B40E8" w:rsidP="008B40E8">
            <w:pPr>
              <w:pStyle w:val="29"/>
              <w:spacing w:line="240" w:lineRule="auto"/>
              <w:ind w:firstLine="0"/>
              <w:jc w:val="center"/>
              <w:rPr>
                <w:b w:val="0"/>
                <w:color w:val="auto"/>
                <w:sz w:val="24"/>
              </w:rPr>
            </w:pPr>
            <w:r>
              <w:rPr>
                <w:b w:val="0"/>
                <w:color w:val="auto"/>
                <w:sz w:val="24"/>
              </w:rPr>
              <w:t>МПУ4</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У6</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ТС8 (ЗИ4)</w:t>
            </w:r>
          </w:p>
          <w:p w:rsidR="008B40E8" w:rsidRPr="007B2BB5" w:rsidRDefault="008B40E8" w:rsidP="008B40E8">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8B40E8" w:rsidRPr="007B2BB5" w:rsidRDefault="008B40E8" w:rsidP="008B40E8">
            <w:pPr>
              <w:pStyle w:val="29"/>
              <w:spacing w:line="240" w:lineRule="auto"/>
              <w:ind w:firstLine="0"/>
              <w:jc w:val="center"/>
              <w:rPr>
                <w:b w:val="0"/>
                <w:color w:val="auto"/>
                <w:sz w:val="24"/>
              </w:rPr>
            </w:pP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У6</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ТС1 (ПО1, ПО2, ПО3, ПО5, ПО6, СИ1, СИ4, СИ7),</w:t>
            </w:r>
          </w:p>
          <w:p w:rsidR="008B40E8" w:rsidRDefault="008B40E8" w:rsidP="008B40E8">
            <w:pPr>
              <w:pStyle w:val="29"/>
              <w:spacing w:line="240" w:lineRule="auto"/>
              <w:ind w:firstLine="0"/>
              <w:jc w:val="center"/>
              <w:rPr>
                <w:b w:val="0"/>
                <w:color w:val="auto"/>
                <w:sz w:val="24"/>
              </w:rPr>
            </w:pPr>
            <w:r>
              <w:rPr>
                <w:b w:val="0"/>
                <w:color w:val="auto"/>
                <w:sz w:val="24"/>
              </w:rPr>
              <w:t>ТС2 (ПО1, ПО2, ПО3, ПО5, ПО6, ЗИ1, СИ1, СИ4, СИ7),</w:t>
            </w:r>
          </w:p>
          <w:p w:rsidR="008B40E8" w:rsidRDefault="008B40E8" w:rsidP="008B40E8">
            <w:pPr>
              <w:pStyle w:val="29"/>
              <w:spacing w:line="240" w:lineRule="auto"/>
              <w:ind w:firstLine="0"/>
              <w:jc w:val="center"/>
              <w:rPr>
                <w:b w:val="0"/>
                <w:color w:val="auto"/>
                <w:sz w:val="24"/>
              </w:rPr>
            </w:pPr>
            <w:r>
              <w:rPr>
                <w:b w:val="0"/>
                <w:color w:val="auto"/>
                <w:sz w:val="24"/>
              </w:rPr>
              <w:t>ТС3 (СИ5, СИ9, СИ10)</w:t>
            </w:r>
          </w:p>
          <w:p w:rsidR="008B40E8" w:rsidRPr="007B2BB5" w:rsidRDefault="008B40E8" w:rsidP="008B40E8">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МПУ3</w:t>
            </w:r>
          </w:p>
          <w:p w:rsidR="008B40E8" w:rsidRPr="007B2BB5" w:rsidRDefault="008B40E8" w:rsidP="008B40E8">
            <w:pPr>
              <w:pStyle w:val="29"/>
              <w:spacing w:line="240" w:lineRule="auto"/>
              <w:ind w:firstLine="0"/>
              <w:jc w:val="center"/>
              <w:rPr>
                <w:b w:val="0"/>
                <w:color w:val="auto"/>
                <w:sz w:val="24"/>
              </w:rPr>
            </w:pPr>
            <w:r>
              <w:rPr>
                <w:b w:val="0"/>
                <w:color w:val="auto"/>
                <w:sz w:val="24"/>
              </w:rPr>
              <w:t>МПУ4</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У6</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ТС8 (ЗИ4)</w:t>
            </w:r>
          </w:p>
          <w:p w:rsidR="008B40E8" w:rsidRPr="007B2BB5" w:rsidRDefault="008B40E8" w:rsidP="008B40E8">
            <w:pPr>
              <w:pStyle w:val="29"/>
              <w:spacing w:line="240" w:lineRule="auto"/>
              <w:ind w:firstLine="0"/>
              <w:jc w:val="center"/>
              <w:rPr>
                <w:b w:val="0"/>
                <w:color w:val="auto"/>
                <w:sz w:val="24"/>
              </w:rPr>
            </w:pPr>
            <w:r>
              <w:rPr>
                <w:b w:val="0"/>
                <w:color w:val="auto"/>
                <w:sz w:val="24"/>
              </w:rPr>
              <w:t>ТС9 (ЗИ2, СИ2, СИ13)</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Pr="007B2BB5" w:rsidRDefault="008B40E8" w:rsidP="008B40E8">
            <w:pPr>
              <w:pStyle w:val="29"/>
              <w:spacing w:line="240" w:lineRule="auto"/>
              <w:ind w:firstLine="0"/>
              <w:jc w:val="center"/>
              <w:rPr>
                <w:b w:val="0"/>
                <w:color w:val="auto"/>
                <w:sz w:val="24"/>
              </w:rPr>
            </w:pP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У7</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ТС1 (ПО1, ПО2, ПО3, ПО5, ПО6, СИ1, СИ4, СИ7),</w:t>
            </w:r>
          </w:p>
          <w:p w:rsidR="008B40E8" w:rsidRDefault="008B40E8" w:rsidP="008B40E8">
            <w:pPr>
              <w:pStyle w:val="29"/>
              <w:spacing w:line="240" w:lineRule="auto"/>
              <w:ind w:firstLine="0"/>
              <w:jc w:val="center"/>
              <w:rPr>
                <w:b w:val="0"/>
                <w:color w:val="auto"/>
                <w:sz w:val="24"/>
              </w:rPr>
            </w:pPr>
            <w:r>
              <w:rPr>
                <w:b w:val="0"/>
                <w:color w:val="auto"/>
                <w:sz w:val="24"/>
              </w:rPr>
              <w:t>ТС2 (ПО1, ПО2, ПО3, ПО5, ПО6, ЗИ1, СИ1, СИ4, СИ7),</w:t>
            </w:r>
          </w:p>
          <w:p w:rsidR="008B40E8" w:rsidRDefault="008B40E8" w:rsidP="008B40E8">
            <w:pPr>
              <w:pStyle w:val="29"/>
              <w:spacing w:line="240" w:lineRule="auto"/>
              <w:ind w:firstLine="0"/>
              <w:jc w:val="center"/>
              <w:rPr>
                <w:b w:val="0"/>
                <w:color w:val="auto"/>
                <w:sz w:val="24"/>
              </w:rPr>
            </w:pPr>
            <w:r>
              <w:rPr>
                <w:b w:val="0"/>
                <w:color w:val="auto"/>
                <w:sz w:val="24"/>
              </w:rPr>
              <w:t>ТС3 (СИ5, СИ9, СИ10)</w:t>
            </w:r>
          </w:p>
          <w:p w:rsidR="008B40E8" w:rsidRPr="007B2BB5" w:rsidRDefault="008B40E8" w:rsidP="008B40E8">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Pr="007B2BB5" w:rsidRDefault="008B40E8" w:rsidP="008B40E8">
            <w:pPr>
              <w:pStyle w:val="29"/>
              <w:spacing w:line="240" w:lineRule="auto"/>
              <w:ind w:firstLine="0"/>
              <w:jc w:val="center"/>
              <w:rPr>
                <w:b w:val="0"/>
                <w:color w:val="auto"/>
                <w:sz w:val="24"/>
              </w:rPr>
            </w:pP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У8</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На ТС1:ПО1, ПО2, ПО3, ПО5, ПО6, СИ1, СИ4, СИ7,</w:t>
            </w:r>
          </w:p>
          <w:p w:rsidR="008B40E8" w:rsidRDefault="008B40E8" w:rsidP="008B40E8">
            <w:pPr>
              <w:pStyle w:val="29"/>
              <w:spacing w:line="240" w:lineRule="auto"/>
              <w:ind w:firstLine="0"/>
              <w:jc w:val="center"/>
              <w:rPr>
                <w:b w:val="0"/>
                <w:color w:val="auto"/>
                <w:sz w:val="24"/>
              </w:rPr>
            </w:pPr>
            <w:r>
              <w:rPr>
                <w:b w:val="0"/>
                <w:color w:val="auto"/>
                <w:sz w:val="24"/>
              </w:rPr>
              <w:t>На ТС2:ПО1, ПО2, ПО3, ПО5, ПО6, ЗИ1, СИ1, СИ4, СИ7,</w:t>
            </w:r>
          </w:p>
          <w:p w:rsidR="008B40E8" w:rsidRPr="007B2BB5" w:rsidRDefault="008B40E8" w:rsidP="008B40E8">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МПУ7</w:t>
            </w:r>
          </w:p>
          <w:p w:rsidR="008B40E8" w:rsidRDefault="008B40E8" w:rsidP="008B40E8">
            <w:pPr>
              <w:pStyle w:val="29"/>
              <w:spacing w:line="240" w:lineRule="auto"/>
              <w:ind w:firstLine="0"/>
              <w:jc w:val="center"/>
              <w:rPr>
                <w:b w:val="0"/>
                <w:color w:val="auto"/>
                <w:sz w:val="24"/>
              </w:rPr>
            </w:pPr>
            <w:r>
              <w:rPr>
                <w:b w:val="0"/>
                <w:color w:val="auto"/>
                <w:sz w:val="24"/>
              </w:rPr>
              <w:t>МПУ8 (ПО5)</w:t>
            </w:r>
          </w:p>
          <w:p w:rsidR="008B40E8" w:rsidRDefault="008B40E8" w:rsidP="008B40E8">
            <w:pPr>
              <w:pStyle w:val="29"/>
              <w:spacing w:line="240" w:lineRule="auto"/>
              <w:ind w:firstLine="0"/>
              <w:jc w:val="center"/>
              <w:rPr>
                <w:b w:val="0"/>
                <w:color w:val="auto"/>
                <w:sz w:val="24"/>
              </w:rPr>
            </w:pPr>
            <w:r>
              <w:rPr>
                <w:b w:val="0"/>
                <w:color w:val="auto"/>
                <w:sz w:val="24"/>
              </w:rPr>
              <w:t>МПУ10</w:t>
            </w:r>
          </w:p>
          <w:p w:rsidR="008B40E8" w:rsidRDefault="008B40E8" w:rsidP="008B40E8">
            <w:pPr>
              <w:pStyle w:val="29"/>
              <w:spacing w:line="240" w:lineRule="auto"/>
              <w:ind w:firstLine="0"/>
              <w:jc w:val="center"/>
              <w:rPr>
                <w:b w:val="0"/>
                <w:color w:val="auto"/>
                <w:sz w:val="24"/>
              </w:rPr>
            </w:pPr>
            <w:r>
              <w:rPr>
                <w:b w:val="0"/>
                <w:color w:val="auto"/>
                <w:sz w:val="24"/>
              </w:rPr>
              <w:t>МПУ14</w:t>
            </w:r>
          </w:p>
          <w:p w:rsidR="008B40E8" w:rsidRPr="007B2BB5" w:rsidRDefault="008B40E8" w:rsidP="008B40E8">
            <w:pPr>
              <w:pStyle w:val="29"/>
              <w:spacing w:line="240" w:lineRule="auto"/>
              <w:ind w:firstLine="0"/>
              <w:jc w:val="center"/>
              <w:rPr>
                <w:b w:val="0"/>
                <w:color w:val="auto"/>
                <w:sz w:val="24"/>
              </w:rPr>
            </w:pPr>
            <w:r>
              <w:rPr>
                <w:b w:val="0"/>
                <w:color w:val="auto"/>
                <w:sz w:val="24"/>
              </w:rPr>
              <w:t>МПУ17</w:t>
            </w:r>
          </w:p>
        </w:tc>
      </w:tr>
      <w:tr w:rsidR="008B40E8" w:rsidRPr="007B2BB5" w:rsidTr="006F4B50">
        <w:trPr>
          <w:jc w:val="center"/>
        </w:trPr>
        <w:tc>
          <w:tcPr>
            <w:tcW w:w="1236" w:type="dxa"/>
            <w:vAlign w:val="center"/>
          </w:tcPr>
          <w:p w:rsidR="008B40E8" w:rsidRDefault="008B40E8" w:rsidP="008B40E8">
            <w:pPr>
              <w:pStyle w:val="29"/>
              <w:spacing w:line="240" w:lineRule="auto"/>
              <w:ind w:firstLine="0"/>
              <w:jc w:val="center"/>
              <w:rPr>
                <w:b w:val="0"/>
                <w:color w:val="auto"/>
                <w:sz w:val="24"/>
              </w:rPr>
            </w:pPr>
            <w:r>
              <w:rPr>
                <w:b w:val="0"/>
                <w:color w:val="auto"/>
                <w:sz w:val="24"/>
              </w:rPr>
              <w:t>У8</w:t>
            </w:r>
          </w:p>
        </w:tc>
        <w:tc>
          <w:tcPr>
            <w:tcW w:w="4269" w:type="dxa"/>
            <w:vAlign w:val="center"/>
          </w:tcPr>
          <w:p w:rsidR="008B40E8" w:rsidRDefault="008B40E8" w:rsidP="008B40E8">
            <w:pPr>
              <w:pStyle w:val="29"/>
              <w:spacing w:line="240" w:lineRule="auto"/>
              <w:ind w:firstLine="0"/>
              <w:jc w:val="center"/>
              <w:rPr>
                <w:b w:val="0"/>
                <w:color w:val="auto"/>
                <w:sz w:val="24"/>
              </w:rPr>
            </w:pPr>
            <w:r>
              <w:rPr>
                <w:b w:val="0"/>
                <w:color w:val="auto"/>
                <w:sz w:val="24"/>
              </w:rPr>
              <w:t>На ТС1:ПО1, ПО2, ПО3, ПО5, ПО6, СИ1, СИ4, СИ7,</w:t>
            </w:r>
          </w:p>
          <w:p w:rsidR="008B40E8" w:rsidRPr="007B2BB5" w:rsidRDefault="008B40E8" w:rsidP="008B40E8">
            <w:pPr>
              <w:pStyle w:val="29"/>
              <w:spacing w:line="240" w:lineRule="auto"/>
              <w:ind w:firstLine="0"/>
              <w:jc w:val="center"/>
              <w:rPr>
                <w:b w:val="0"/>
                <w:color w:val="auto"/>
                <w:sz w:val="24"/>
              </w:rPr>
            </w:pPr>
            <w:r>
              <w:rPr>
                <w:b w:val="0"/>
                <w:color w:val="auto"/>
                <w:sz w:val="24"/>
              </w:rPr>
              <w:t>На ТС2:ПО1, ПО2, ПО3, ПО5, ПО6, ЗИ1, СИ1, СИ4, СИ7</w:t>
            </w:r>
          </w:p>
        </w:tc>
        <w:tc>
          <w:tcPr>
            <w:tcW w:w="2428" w:type="dxa"/>
            <w:vAlign w:val="center"/>
          </w:tcPr>
          <w:p w:rsidR="008B40E8" w:rsidRDefault="008B40E8" w:rsidP="008B40E8">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8B40E8" w:rsidRDefault="008B40E8" w:rsidP="008B40E8">
            <w:pPr>
              <w:pStyle w:val="29"/>
              <w:spacing w:line="240" w:lineRule="auto"/>
              <w:ind w:firstLine="0"/>
              <w:jc w:val="center"/>
              <w:rPr>
                <w:b w:val="0"/>
                <w:color w:val="auto"/>
                <w:sz w:val="24"/>
              </w:rPr>
            </w:pPr>
            <w:r>
              <w:rPr>
                <w:b w:val="0"/>
                <w:color w:val="auto"/>
                <w:sz w:val="24"/>
              </w:rPr>
              <w:t>МПУ7</w:t>
            </w:r>
          </w:p>
          <w:p w:rsidR="008B40E8" w:rsidRDefault="008B40E8" w:rsidP="008B40E8">
            <w:pPr>
              <w:pStyle w:val="29"/>
              <w:spacing w:line="240" w:lineRule="auto"/>
              <w:ind w:firstLine="0"/>
              <w:jc w:val="center"/>
              <w:rPr>
                <w:b w:val="0"/>
                <w:color w:val="auto"/>
                <w:sz w:val="24"/>
              </w:rPr>
            </w:pPr>
            <w:r>
              <w:rPr>
                <w:b w:val="0"/>
                <w:color w:val="auto"/>
                <w:sz w:val="24"/>
              </w:rPr>
              <w:t>МПУ8 (ПО5)</w:t>
            </w:r>
          </w:p>
          <w:p w:rsidR="008B40E8" w:rsidRDefault="008B40E8" w:rsidP="008B40E8">
            <w:pPr>
              <w:pStyle w:val="29"/>
              <w:spacing w:line="240" w:lineRule="auto"/>
              <w:ind w:firstLine="0"/>
              <w:jc w:val="center"/>
              <w:rPr>
                <w:b w:val="0"/>
                <w:color w:val="auto"/>
                <w:sz w:val="24"/>
              </w:rPr>
            </w:pPr>
            <w:r>
              <w:rPr>
                <w:b w:val="0"/>
                <w:color w:val="auto"/>
                <w:sz w:val="24"/>
              </w:rPr>
              <w:t>МПУ10</w:t>
            </w:r>
          </w:p>
          <w:p w:rsidR="008B40E8" w:rsidRDefault="008B40E8" w:rsidP="008B40E8">
            <w:pPr>
              <w:pStyle w:val="29"/>
              <w:spacing w:line="240" w:lineRule="auto"/>
              <w:ind w:firstLine="0"/>
              <w:jc w:val="center"/>
              <w:rPr>
                <w:b w:val="0"/>
                <w:color w:val="auto"/>
                <w:sz w:val="24"/>
              </w:rPr>
            </w:pPr>
            <w:r>
              <w:rPr>
                <w:b w:val="0"/>
                <w:color w:val="auto"/>
                <w:sz w:val="24"/>
              </w:rPr>
              <w:t>МПУ14</w:t>
            </w:r>
          </w:p>
          <w:p w:rsidR="008B40E8" w:rsidRDefault="008B40E8" w:rsidP="008B40E8">
            <w:pPr>
              <w:pStyle w:val="29"/>
              <w:spacing w:line="240" w:lineRule="auto"/>
              <w:ind w:firstLine="0"/>
              <w:jc w:val="center"/>
              <w:rPr>
                <w:b w:val="0"/>
                <w:color w:val="auto"/>
                <w:sz w:val="24"/>
              </w:rPr>
            </w:pPr>
            <w:r>
              <w:rPr>
                <w:b w:val="0"/>
                <w:color w:val="auto"/>
                <w:sz w:val="24"/>
              </w:rPr>
              <w:t>МПУ17</w:t>
            </w:r>
          </w:p>
          <w:p w:rsidR="008B40E8" w:rsidRPr="007B2BB5" w:rsidRDefault="008B40E8" w:rsidP="008B40E8">
            <w:pPr>
              <w:pStyle w:val="29"/>
              <w:spacing w:line="240" w:lineRule="auto"/>
              <w:ind w:firstLine="0"/>
              <w:jc w:val="center"/>
              <w:rPr>
                <w:b w:val="0"/>
                <w:color w:val="auto"/>
                <w:sz w:val="24"/>
              </w:rPr>
            </w:pPr>
            <w:r>
              <w:rPr>
                <w:b w:val="0"/>
                <w:color w:val="auto"/>
                <w:sz w:val="24"/>
              </w:rPr>
              <w:t>МПУ4</w:t>
            </w:r>
          </w:p>
        </w:tc>
      </w:tr>
    </w:tbl>
    <w:p w:rsidR="00926737" w:rsidRDefault="00926737"/>
    <w:tbl>
      <w:tblPr>
        <w:tblStyle w:val="affff"/>
        <w:tblW w:w="9986" w:type="dxa"/>
        <w:jc w:val="center"/>
        <w:tblLook w:val="04A0"/>
      </w:tblPr>
      <w:tblGrid>
        <w:gridCol w:w="1236"/>
        <w:gridCol w:w="4269"/>
        <w:gridCol w:w="2428"/>
        <w:gridCol w:w="2053"/>
      </w:tblGrid>
      <w:tr w:rsidR="00926737" w:rsidRPr="007B2BB5" w:rsidTr="006F4B50">
        <w:trPr>
          <w:jc w:val="center"/>
        </w:trPr>
        <w:tc>
          <w:tcPr>
            <w:tcW w:w="1236"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lastRenderedPageBreak/>
              <w:t>Угроза</w:t>
            </w:r>
          </w:p>
        </w:tc>
        <w:tc>
          <w:tcPr>
            <w:tcW w:w="4269"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Объект угрозы</w:t>
            </w:r>
          </w:p>
        </w:tc>
        <w:tc>
          <w:tcPr>
            <w:tcW w:w="2428"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Нарушаемая характеристика безопасности объекта</w:t>
            </w:r>
          </w:p>
        </w:tc>
        <w:tc>
          <w:tcPr>
            <w:tcW w:w="2053"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Меры предотвращения нарушения характеристик безопасности объекта</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У9</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МПУ7</w:t>
            </w:r>
          </w:p>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МПУ10</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У9</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 xml:space="preserve"> 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МПУ7</w:t>
            </w:r>
          </w:p>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МПУ10</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У10</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ТС2: ЗИ1,</w:t>
            </w:r>
          </w:p>
          <w:p w:rsidR="00926737" w:rsidRDefault="00926737" w:rsidP="00926737">
            <w:pPr>
              <w:pStyle w:val="29"/>
              <w:spacing w:line="240" w:lineRule="auto"/>
              <w:ind w:firstLine="0"/>
              <w:jc w:val="center"/>
              <w:rPr>
                <w:b w:val="0"/>
                <w:color w:val="auto"/>
                <w:sz w:val="24"/>
              </w:rPr>
            </w:pPr>
            <w:r>
              <w:rPr>
                <w:b w:val="0"/>
                <w:color w:val="auto"/>
                <w:sz w:val="24"/>
              </w:rPr>
              <w:t>На ТС5: ЗИ5,</w:t>
            </w:r>
          </w:p>
          <w:p w:rsidR="00926737" w:rsidRDefault="00926737" w:rsidP="00926737">
            <w:pPr>
              <w:pStyle w:val="29"/>
              <w:spacing w:line="240" w:lineRule="auto"/>
              <w:ind w:firstLine="0"/>
              <w:jc w:val="center"/>
              <w:rPr>
                <w:b w:val="0"/>
                <w:color w:val="auto"/>
                <w:sz w:val="24"/>
              </w:rPr>
            </w:pPr>
            <w:r>
              <w:rPr>
                <w:b w:val="0"/>
                <w:color w:val="auto"/>
                <w:sz w:val="24"/>
              </w:rPr>
              <w:t>На ТС8: ЗИ4,</w:t>
            </w:r>
          </w:p>
          <w:p w:rsidR="00926737" w:rsidRPr="007B2BB5" w:rsidRDefault="00926737" w:rsidP="00926737">
            <w:pPr>
              <w:pStyle w:val="29"/>
              <w:spacing w:line="240" w:lineRule="auto"/>
              <w:ind w:firstLine="0"/>
              <w:jc w:val="center"/>
              <w:rPr>
                <w:b w:val="0"/>
                <w:color w:val="auto"/>
                <w:sz w:val="24"/>
              </w:rPr>
            </w:pPr>
            <w:r>
              <w:rPr>
                <w:b w:val="0"/>
                <w:color w:val="auto"/>
                <w:sz w:val="24"/>
              </w:rPr>
              <w:t>На ТС9: ЗИ2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МПУ4</w:t>
            </w:r>
          </w:p>
          <w:p w:rsidR="00926737" w:rsidRDefault="00926737" w:rsidP="00926737">
            <w:pPr>
              <w:pStyle w:val="29"/>
              <w:spacing w:line="240" w:lineRule="auto"/>
              <w:ind w:firstLine="0"/>
              <w:jc w:val="center"/>
              <w:rPr>
                <w:b w:val="0"/>
                <w:color w:val="auto"/>
                <w:sz w:val="24"/>
              </w:rPr>
            </w:pPr>
            <w:r>
              <w:rPr>
                <w:b w:val="0"/>
                <w:color w:val="auto"/>
                <w:sz w:val="24"/>
              </w:rPr>
              <w:t>МПУ11 (ПО3)</w:t>
            </w:r>
          </w:p>
          <w:p w:rsidR="00926737" w:rsidRPr="007B2BB5" w:rsidRDefault="00926737" w:rsidP="00926737">
            <w:pPr>
              <w:pStyle w:val="29"/>
              <w:spacing w:line="240" w:lineRule="auto"/>
              <w:ind w:firstLine="0"/>
              <w:jc w:val="center"/>
              <w:rPr>
                <w:b w:val="0"/>
                <w:color w:val="auto"/>
                <w:sz w:val="24"/>
              </w:rPr>
            </w:pPr>
            <w:r>
              <w:rPr>
                <w:b w:val="0"/>
                <w:color w:val="auto"/>
                <w:sz w:val="24"/>
              </w:rPr>
              <w:t>МПУ15</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У10</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ТС2: ЗИ1,</w:t>
            </w:r>
          </w:p>
          <w:p w:rsidR="00926737" w:rsidRDefault="00926737" w:rsidP="00926737">
            <w:pPr>
              <w:pStyle w:val="29"/>
              <w:spacing w:line="240" w:lineRule="auto"/>
              <w:ind w:firstLine="0"/>
              <w:jc w:val="center"/>
              <w:rPr>
                <w:b w:val="0"/>
                <w:color w:val="auto"/>
                <w:sz w:val="24"/>
              </w:rPr>
            </w:pPr>
            <w:r>
              <w:rPr>
                <w:b w:val="0"/>
                <w:color w:val="auto"/>
                <w:sz w:val="24"/>
              </w:rPr>
              <w:t>На ТС5: ЗИ5,</w:t>
            </w:r>
          </w:p>
          <w:p w:rsidR="00926737" w:rsidRDefault="00926737" w:rsidP="00926737">
            <w:pPr>
              <w:pStyle w:val="29"/>
              <w:spacing w:line="240" w:lineRule="auto"/>
              <w:ind w:firstLine="0"/>
              <w:jc w:val="center"/>
              <w:rPr>
                <w:b w:val="0"/>
                <w:color w:val="auto"/>
                <w:sz w:val="24"/>
              </w:rPr>
            </w:pPr>
            <w:r>
              <w:rPr>
                <w:b w:val="0"/>
                <w:color w:val="auto"/>
                <w:sz w:val="24"/>
              </w:rPr>
              <w:t>На ТС8: ЗИ4,</w:t>
            </w:r>
          </w:p>
          <w:p w:rsidR="00926737" w:rsidRPr="007B2BB5" w:rsidRDefault="00926737" w:rsidP="00926737">
            <w:pPr>
              <w:pStyle w:val="29"/>
              <w:spacing w:line="240" w:lineRule="auto"/>
              <w:ind w:firstLine="0"/>
              <w:jc w:val="center"/>
              <w:rPr>
                <w:b w:val="0"/>
                <w:color w:val="auto"/>
                <w:sz w:val="24"/>
              </w:rPr>
            </w:pPr>
            <w:r>
              <w:rPr>
                <w:b w:val="0"/>
                <w:color w:val="auto"/>
                <w:sz w:val="24"/>
              </w:rPr>
              <w:t>На ТС9: ЗИ2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Pr="007B2BB5" w:rsidRDefault="00926737" w:rsidP="00926737">
            <w:pPr>
              <w:pStyle w:val="29"/>
              <w:spacing w:line="240" w:lineRule="auto"/>
              <w:ind w:firstLine="0"/>
              <w:jc w:val="center"/>
              <w:rPr>
                <w:b w:val="0"/>
                <w:color w:val="auto"/>
                <w:sz w:val="24"/>
              </w:rPr>
            </w:pPr>
            <w:r>
              <w:rPr>
                <w:b w:val="0"/>
                <w:color w:val="auto"/>
                <w:sz w:val="24"/>
              </w:rPr>
              <w:t xml:space="preserve">МПУ11 </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У11</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ТС8: ЗИ4,</w:t>
            </w:r>
          </w:p>
          <w:p w:rsidR="00926737" w:rsidRPr="007B2BB5" w:rsidRDefault="00926737" w:rsidP="00926737">
            <w:pPr>
              <w:pStyle w:val="29"/>
              <w:spacing w:line="240" w:lineRule="auto"/>
              <w:ind w:firstLine="0"/>
              <w:jc w:val="center"/>
              <w:rPr>
                <w:b w:val="0"/>
                <w:color w:val="auto"/>
                <w:sz w:val="24"/>
              </w:rPr>
            </w:pPr>
            <w:r>
              <w:rPr>
                <w:b w:val="0"/>
                <w:color w:val="auto"/>
                <w:sz w:val="24"/>
              </w:rPr>
              <w:t>На ТС9: ЗИ2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МПУ11</w:t>
            </w:r>
          </w:p>
          <w:p w:rsidR="00926737" w:rsidRPr="007B2BB5" w:rsidRDefault="00926737" w:rsidP="00926737">
            <w:pPr>
              <w:pStyle w:val="29"/>
              <w:spacing w:line="240" w:lineRule="auto"/>
              <w:ind w:firstLine="0"/>
              <w:jc w:val="center"/>
              <w:rPr>
                <w:b w:val="0"/>
                <w:color w:val="auto"/>
                <w:sz w:val="24"/>
              </w:rPr>
            </w:pPr>
            <w:r>
              <w:rPr>
                <w:b w:val="0"/>
                <w:color w:val="auto"/>
                <w:sz w:val="24"/>
              </w:rPr>
              <w:t>МПУ15</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У11</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ТС8: ЗИ4,</w:t>
            </w:r>
          </w:p>
          <w:p w:rsidR="00926737" w:rsidRPr="007B2BB5" w:rsidRDefault="00926737" w:rsidP="00926737">
            <w:pPr>
              <w:pStyle w:val="29"/>
              <w:spacing w:line="240" w:lineRule="auto"/>
              <w:ind w:firstLine="0"/>
              <w:jc w:val="center"/>
              <w:rPr>
                <w:b w:val="0"/>
                <w:color w:val="auto"/>
                <w:sz w:val="24"/>
              </w:rPr>
            </w:pPr>
            <w:r>
              <w:rPr>
                <w:b w:val="0"/>
                <w:color w:val="auto"/>
                <w:sz w:val="24"/>
              </w:rPr>
              <w:t>На ТС9: ЗИ2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МПУ11</w:t>
            </w:r>
          </w:p>
          <w:p w:rsidR="00926737" w:rsidRPr="007B2BB5" w:rsidRDefault="00926737" w:rsidP="00926737">
            <w:pPr>
              <w:pStyle w:val="29"/>
              <w:spacing w:line="240" w:lineRule="auto"/>
              <w:ind w:firstLine="0"/>
              <w:jc w:val="center"/>
              <w:rPr>
                <w:b w:val="0"/>
                <w:color w:val="auto"/>
                <w:sz w:val="24"/>
              </w:rPr>
            </w:pP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У12</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 СИ1,</w:t>
            </w:r>
          </w:p>
          <w:p w:rsidR="00926737" w:rsidRPr="007B2BB5" w:rsidRDefault="00926737" w:rsidP="00926737">
            <w:pPr>
              <w:pStyle w:val="29"/>
              <w:spacing w:line="240" w:lineRule="auto"/>
              <w:ind w:firstLine="0"/>
              <w:jc w:val="center"/>
              <w:rPr>
                <w:b w:val="0"/>
                <w:color w:val="auto"/>
                <w:sz w:val="24"/>
              </w:rPr>
            </w:pPr>
            <w:r>
              <w:rPr>
                <w:b w:val="0"/>
                <w:color w:val="auto"/>
                <w:sz w:val="24"/>
              </w:rPr>
              <w:t>На ТС2: ЗИ1, ЗИ6, СИ3</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Конфиденциальность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Default="00926737" w:rsidP="00926737">
            <w:pPr>
              <w:pStyle w:val="29"/>
              <w:spacing w:line="240" w:lineRule="auto"/>
              <w:ind w:firstLine="0"/>
              <w:jc w:val="center"/>
              <w:rPr>
                <w:b w:val="0"/>
                <w:color w:val="auto"/>
                <w:sz w:val="24"/>
              </w:rPr>
            </w:pPr>
            <w:r>
              <w:rPr>
                <w:b w:val="0"/>
                <w:color w:val="auto"/>
                <w:sz w:val="24"/>
              </w:rPr>
              <w:t>МПУ11</w:t>
            </w:r>
          </w:p>
          <w:p w:rsidR="00926737" w:rsidRPr="007B2BB5" w:rsidRDefault="00926737" w:rsidP="00926737">
            <w:pPr>
              <w:pStyle w:val="29"/>
              <w:spacing w:line="240" w:lineRule="auto"/>
              <w:ind w:firstLine="0"/>
              <w:jc w:val="center"/>
              <w:rPr>
                <w:b w:val="0"/>
                <w:color w:val="auto"/>
                <w:sz w:val="24"/>
              </w:rPr>
            </w:pPr>
            <w:r>
              <w:rPr>
                <w:b w:val="0"/>
                <w:color w:val="auto"/>
                <w:sz w:val="24"/>
              </w:rPr>
              <w:t>МПУ12 (ПО3)</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У13</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СИ4 на ТС1, ТС2,</w:t>
            </w:r>
          </w:p>
          <w:p w:rsidR="00926737" w:rsidRPr="007B2BB5" w:rsidRDefault="00926737" w:rsidP="00926737">
            <w:pPr>
              <w:pStyle w:val="29"/>
              <w:spacing w:line="240" w:lineRule="auto"/>
              <w:ind w:firstLine="0"/>
              <w:jc w:val="center"/>
              <w:rPr>
                <w:b w:val="0"/>
                <w:color w:val="auto"/>
                <w:sz w:val="24"/>
              </w:rPr>
            </w:pPr>
            <w:r>
              <w:rPr>
                <w:b w:val="0"/>
                <w:color w:val="auto"/>
                <w:sz w:val="24"/>
              </w:rPr>
              <w:t>СИ6 на ТС5</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У13</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У14</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У15</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ТС1 (ПО1,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ТС2 (ПО1, ПО2, ПО3, ПО5, ПО6, ЗИ1, СИ1, СИ4, СИ7),</w:t>
            </w:r>
          </w:p>
          <w:p w:rsidR="00926737" w:rsidRDefault="00926737" w:rsidP="00926737">
            <w:pPr>
              <w:pStyle w:val="29"/>
              <w:spacing w:line="240" w:lineRule="auto"/>
              <w:ind w:firstLine="0"/>
              <w:jc w:val="center"/>
              <w:rPr>
                <w:b w:val="0"/>
                <w:color w:val="auto"/>
                <w:sz w:val="24"/>
              </w:rPr>
            </w:pPr>
            <w:r>
              <w:rPr>
                <w:b w:val="0"/>
                <w:color w:val="auto"/>
                <w:sz w:val="24"/>
              </w:rPr>
              <w:t>ТС3 (СИ5, СИ9, СИ10)</w:t>
            </w:r>
          </w:p>
          <w:p w:rsidR="00926737" w:rsidRPr="007B2BB5" w:rsidRDefault="00926737" w:rsidP="00926737">
            <w:pPr>
              <w:pStyle w:val="29"/>
              <w:spacing w:line="240" w:lineRule="auto"/>
              <w:ind w:firstLine="0"/>
              <w:jc w:val="center"/>
              <w:rPr>
                <w:b w:val="0"/>
                <w:color w:val="auto"/>
                <w:sz w:val="24"/>
              </w:rPr>
            </w:pPr>
            <w:r>
              <w:rPr>
                <w:b w:val="0"/>
                <w:color w:val="auto"/>
                <w:sz w:val="24"/>
              </w:rPr>
              <w:t>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МПУ8 (ПО5)</w:t>
            </w:r>
          </w:p>
          <w:p w:rsidR="00926737" w:rsidRPr="007B2BB5" w:rsidRDefault="00926737" w:rsidP="00926737">
            <w:pPr>
              <w:pStyle w:val="29"/>
              <w:spacing w:line="240" w:lineRule="auto"/>
              <w:ind w:firstLine="0"/>
              <w:jc w:val="center"/>
              <w:rPr>
                <w:b w:val="0"/>
                <w:color w:val="auto"/>
                <w:sz w:val="24"/>
              </w:rPr>
            </w:pPr>
            <w:r>
              <w:rPr>
                <w:b w:val="0"/>
                <w:color w:val="auto"/>
                <w:sz w:val="24"/>
              </w:rPr>
              <w:t>МПУ11</w:t>
            </w:r>
          </w:p>
        </w:tc>
      </w:tr>
      <w:tr w:rsidR="00926737" w:rsidRPr="007B2BB5" w:rsidTr="006F4B50">
        <w:trPr>
          <w:jc w:val="center"/>
        </w:trPr>
        <w:tc>
          <w:tcPr>
            <w:tcW w:w="1236"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lastRenderedPageBreak/>
              <w:t>Угроза</w:t>
            </w:r>
          </w:p>
        </w:tc>
        <w:tc>
          <w:tcPr>
            <w:tcW w:w="4269"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Объект угрозы</w:t>
            </w:r>
          </w:p>
        </w:tc>
        <w:tc>
          <w:tcPr>
            <w:tcW w:w="2428"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Нарушаемая характеристика безопасности объекта</w:t>
            </w:r>
          </w:p>
        </w:tc>
        <w:tc>
          <w:tcPr>
            <w:tcW w:w="2053" w:type="dxa"/>
            <w:vAlign w:val="center"/>
          </w:tcPr>
          <w:p w:rsidR="00926737" w:rsidRPr="007B2BB5" w:rsidRDefault="00926737" w:rsidP="00926737">
            <w:pPr>
              <w:pStyle w:val="29"/>
              <w:spacing w:line="240" w:lineRule="auto"/>
              <w:ind w:firstLine="0"/>
              <w:jc w:val="center"/>
              <w:rPr>
                <w:color w:val="auto"/>
                <w:sz w:val="24"/>
              </w:rPr>
            </w:pPr>
            <w:r w:rsidRPr="007B2BB5">
              <w:rPr>
                <w:color w:val="auto"/>
                <w:sz w:val="24"/>
              </w:rPr>
              <w:t>Меры предотвращения нарушения характеристик безопасности объекта</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У16</w:t>
            </w:r>
          </w:p>
        </w:tc>
        <w:tc>
          <w:tcPr>
            <w:tcW w:w="4269"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ТС9 (СИ2)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У16</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У17</w:t>
            </w:r>
          </w:p>
        </w:tc>
        <w:tc>
          <w:tcPr>
            <w:tcW w:w="4269"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СИ2 на ТС9</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Конфиденциальность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МПУ13</w:t>
            </w:r>
          </w:p>
          <w:p w:rsidR="00926737" w:rsidRPr="007B2BB5" w:rsidRDefault="00926737" w:rsidP="00926737">
            <w:pPr>
              <w:pStyle w:val="29"/>
              <w:spacing w:line="240" w:lineRule="auto"/>
              <w:ind w:firstLine="0"/>
              <w:jc w:val="center"/>
              <w:rPr>
                <w:b w:val="0"/>
                <w:color w:val="auto"/>
                <w:sz w:val="24"/>
              </w:rPr>
            </w:pPr>
            <w:r>
              <w:rPr>
                <w:b w:val="0"/>
                <w:color w:val="auto"/>
                <w:sz w:val="24"/>
              </w:rPr>
              <w:t>МПУ4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У17</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У18</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МПУ14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У19</w:t>
            </w:r>
          </w:p>
        </w:tc>
        <w:tc>
          <w:tcPr>
            <w:tcW w:w="4269"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СИ6 на ТС5</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МПУ14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У19</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МПУ14</w:t>
            </w:r>
          </w:p>
          <w:p w:rsidR="00926737" w:rsidRPr="007B2BB5" w:rsidRDefault="00926737" w:rsidP="00926737">
            <w:pPr>
              <w:pStyle w:val="29"/>
              <w:spacing w:line="240" w:lineRule="auto"/>
              <w:ind w:firstLine="0"/>
              <w:jc w:val="center"/>
              <w:rPr>
                <w:b w:val="0"/>
                <w:color w:val="auto"/>
                <w:sz w:val="24"/>
              </w:rPr>
            </w:pPr>
            <w:r>
              <w:rPr>
                <w:b w:val="0"/>
                <w:color w:val="auto"/>
                <w:sz w:val="24"/>
              </w:rPr>
              <w:t>МПУ4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У20</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МПУ14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У21</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 xml:space="preserve">На ТС1:ПО1, ПО2, ПО3, ПО5, ПО6, </w:t>
            </w:r>
          </w:p>
          <w:p w:rsidR="00926737" w:rsidRPr="007B2BB5" w:rsidRDefault="00926737" w:rsidP="00926737">
            <w:pPr>
              <w:pStyle w:val="29"/>
              <w:spacing w:line="240" w:lineRule="auto"/>
              <w:ind w:firstLine="0"/>
              <w:jc w:val="center"/>
              <w:rPr>
                <w:b w:val="0"/>
                <w:color w:val="auto"/>
                <w:sz w:val="24"/>
              </w:rPr>
            </w:pPr>
            <w:r>
              <w:rPr>
                <w:b w:val="0"/>
                <w:color w:val="auto"/>
                <w:sz w:val="24"/>
              </w:rPr>
              <w:t>На ТС2:ПО1, ПО2, ПО3, ПО5, ПО6</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МПУ14</w:t>
            </w:r>
          </w:p>
          <w:p w:rsidR="00926737" w:rsidRDefault="00926737" w:rsidP="00926737">
            <w:pPr>
              <w:pStyle w:val="29"/>
              <w:spacing w:line="240" w:lineRule="auto"/>
              <w:ind w:firstLine="0"/>
              <w:jc w:val="center"/>
              <w:rPr>
                <w:b w:val="0"/>
                <w:color w:val="auto"/>
                <w:sz w:val="24"/>
              </w:rPr>
            </w:pPr>
            <w:r>
              <w:rPr>
                <w:b w:val="0"/>
                <w:color w:val="auto"/>
                <w:sz w:val="24"/>
              </w:rPr>
              <w:t>МПУ7</w:t>
            </w:r>
          </w:p>
          <w:p w:rsidR="00926737" w:rsidRPr="007B2BB5" w:rsidRDefault="00926737" w:rsidP="00926737">
            <w:pPr>
              <w:pStyle w:val="29"/>
              <w:spacing w:line="240" w:lineRule="auto"/>
              <w:ind w:firstLine="0"/>
              <w:jc w:val="center"/>
              <w:rPr>
                <w:b w:val="0"/>
                <w:color w:val="auto"/>
                <w:sz w:val="24"/>
              </w:rPr>
            </w:pPr>
            <w:r>
              <w:rPr>
                <w:b w:val="0"/>
                <w:color w:val="auto"/>
                <w:sz w:val="24"/>
              </w:rPr>
              <w:t>МПУ10</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У21</w:t>
            </w:r>
          </w:p>
        </w:tc>
        <w:tc>
          <w:tcPr>
            <w:tcW w:w="4269" w:type="dxa"/>
            <w:vAlign w:val="center"/>
          </w:tcPr>
          <w:p w:rsidR="00926737" w:rsidRDefault="00926737" w:rsidP="00926737">
            <w:pPr>
              <w:pStyle w:val="29"/>
              <w:spacing w:line="240" w:lineRule="auto"/>
              <w:ind w:firstLine="0"/>
              <w:jc w:val="center"/>
              <w:rPr>
                <w:b w:val="0"/>
                <w:color w:val="auto"/>
                <w:sz w:val="24"/>
              </w:rPr>
            </w:pPr>
            <w:r>
              <w:rPr>
                <w:b w:val="0"/>
                <w:color w:val="auto"/>
                <w:sz w:val="24"/>
              </w:rPr>
              <w:t>На ТС1:ПО1, ПО2, ПО3, ПО5, ПО6, СИ1, СИ4, СИ7,</w:t>
            </w:r>
          </w:p>
          <w:p w:rsidR="00926737" w:rsidRDefault="00926737" w:rsidP="00926737">
            <w:pPr>
              <w:pStyle w:val="29"/>
              <w:spacing w:line="240" w:lineRule="auto"/>
              <w:ind w:firstLine="0"/>
              <w:jc w:val="center"/>
              <w:rPr>
                <w:b w:val="0"/>
                <w:color w:val="auto"/>
                <w:sz w:val="24"/>
              </w:rPr>
            </w:pPr>
            <w:r>
              <w:rPr>
                <w:b w:val="0"/>
                <w:color w:val="auto"/>
                <w:sz w:val="24"/>
              </w:rPr>
              <w:t>На ТС2:ПО1, ПО2, ПО3, ПО5, ПО6, ЗИ1, СИ1, СИ4, СИ7,</w:t>
            </w:r>
          </w:p>
          <w:p w:rsidR="00926737" w:rsidRPr="007B2BB5" w:rsidRDefault="00926737" w:rsidP="00926737">
            <w:pPr>
              <w:pStyle w:val="29"/>
              <w:spacing w:line="240" w:lineRule="auto"/>
              <w:ind w:firstLine="0"/>
              <w:jc w:val="center"/>
              <w:rPr>
                <w:b w:val="0"/>
                <w:color w:val="auto"/>
                <w:sz w:val="24"/>
              </w:rPr>
            </w:pPr>
            <w:r>
              <w:rPr>
                <w:b w:val="0"/>
                <w:color w:val="auto"/>
                <w:sz w:val="24"/>
              </w:rPr>
              <w:t>На ТС5: ЗИ5, СИ6, СИ8, СИ10</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Default="00926737" w:rsidP="00926737">
            <w:pPr>
              <w:pStyle w:val="29"/>
              <w:spacing w:line="240" w:lineRule="auto"/>
              <w:ind w:firstLine="0"/>
              <w:jc w:val="center"/>
              <w:rPr>
                <w:b w:val="0"/>
                <w:color w:val="auto"/>
                <w:sz w:val="24"/>
              </w:rPr>
            </w:pPr>
            <w:r>
              <w:rPr>
                <w:b w:val="0"/>
                <w:color w:val="auto"/>
                <w:sz w:val="24"/>
              </w:rPr>
              <w:t>МПУ14</w:t>
            </w:r>
          </w:p>
          <w:p w:rsidR="00926737" w:rsidRDefault="00926737" w:rsidP="00926737">
            <w:pPr>
              <w:pStyle w:val="29"/>
              <w:spacing w:line="240" w:lineRule="auto"/>
              <w:ind w:firstLine="0"/>
              <w:jc w:val="center"/>
              <w:rPr>
                <w:b w:val="0"/>
                <w:color w:val="auto"/>
                <w:sz w:val="24"/>
              </w:rPr>
            </w:pPr>
            <w:r>
              <w:rPr>
                <w:b w:val="0"/>
                <w:color w:val="auto"/>
                <w:sz w:val="24"/>
              </w:rPr>
              <w:t>МПУ7</w:t>
            </w:r>
          </w:p>
          <w:p w:rsidR="00926737" w:rsidRPr="007B2BB5" w:rsidRDefault="00926737" w:rsidP="00926737">
            <w:pPr>
              <w:pStyle w:val="29"/>
              <w:spacing w:line="240" w:lineRule="auto"/>
              <w:ind w:firstLine="0"/>
              <w:jc w:val="center"/>
              <w:rPr>
                <w:b w:val="0"/>
                <w:color w:val="auto"/>
                <w:sz w:val="24"/>
              </w:rPr>
            </w:pPr>
            <w:r>
              <w:rPr>
                <w:b w:val="0"/>
                <w:color w:val="auto"/>
                <w:sz w:val="24"/>
              </w:rPr>
              <w:t>МПУ10</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У22</w:t>
            </w:r>
          </w:p>
        </w:tc>
        <w:tc>
          <w:tcPr>
            <w:tcW w:w="4269"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СИ7 на ТС1, ТС2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Целостность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МПУ14</w:t>
            </w:r>
          </w:p>
        </w:tc>
      </w:tr>
      <w:tr w:rsidR="00926737" w:rsidRPr="007B2BB5" w:rsidTr="006F4B50">
        <w:trPr>
          <w:jc w:val="center"/>
        </w:trPr>
        <w:tc>
          <w:tcPr>
            <w:tcW w:w="1236" w:type="dxa"/>
            <w:vAlign w:val="center"/>
          </w:tcPr>
          <w:p w:rsidR="00926737" w:rsidRDefault="00926737" w:rsidP="00926737">
            <w:pPr>
              <w:pStyle w:val="29"/>
              <w:spacing w:line="240" w:lineRule="auto"/>
              <w:ind w:firstLine="0"/>
              <w:jc w:val="center"/>
              <w:rPr>
                <w:b w:val="0"/>
                <w:color w:val="auto"/>
                <w:sz w:val="24"/>
              </w:rPr>
            </w:pPr>
            <w:r>
              <w:rPr>
                <w:b w:val="0"/>
                <w:color w:val="auto"/>
                <w:sz w:val="24"/>
              </w:rPr>
              <w:t>У22</w:t>
            </w:r>
          </w:p>
        </w:tc>
        <w:tc>
          <w:tcPr>
            <w:tcW w:w="4269"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СИ7 на ТС1, ТС2</w:t>
            </w:r>
          </w:p>
        </w:tc>
        <w:tc>
          <w:tcPr>
            <w:tcW w:w="2428" w:type="dxa"/>
            <w:vAlign w:val="center"/>
          </w:tcPr>
          <w:p w:rsidR="00926737" w:rsidRDefault="00926737" w:rsidP="00926737">
            <w:pPr>
              <w:pStyle w:val="29"/>
              <w:spacing w:line="240" w:lineRule="auto"/>
              <w:ind w:firstLine="0"/>
              <w:jc w:val="center"/>
              <w:rPr>
                <w:b w:val="0"/>
                <w:color w:val="auto"/>
                <w:sz w:val="24"/>
              </w:rPr>
            </w:pPr>
            <w:r>
              <w:rPr>
                <w:b w:val="0"/>
                <w:color w:val="auto"/>
                <w:sz w:val="24"/>
              </w:rPr>
              <w:t>Доступность</w:t>
            </w:r>
          </w:p>
        </w:tc>
        <w:tc>
          <w:tcPr>
            <w:tcW w:w="2053" w:type="dxa"/>
            <w:vAlign w:val="center"/>
          </w:tcPr>
          <w:p w:rsidR="00926737" w:rsidRPr="007B2BB5" w:rsidRDefault="00926737" w:rsidP="00926737">
            <w:pPr>
              <w:pStyle w:val="29"/>
              <w:spacing w:line="240" w:lineRule="auto"/>
              <w:ind w:firstLine="0"/>
              <w:jc w:val="center"/>
              <w:rPr>
                <w:b w:val="0"/>
                <w:color w:val="auto"/>
                <w:sz w:val="24"/>
              </w:rPr>
            </w:pPr>
            <w:r>
              <w:rPr>
                <w:b w:val="0"/>
                <w:color w:val="auto"/>
                <w:sz w:val="24"/>
              </w:rPr>
              <w:t>МПУ14</w:t>
            </w:r>
          </w:p>
        </w:tc>
      </w:tr>
    </w:tbl>
    <w:p w:rsidR="00E23BC3" w:rsidRDefault="00E23BC3" w:rsidP="00E23BC3"/>
    <w:p w:rsidR="00E23BC3" w:rsidRDefault="00E23BC3" w:rsidP="00E23BC3"/>
    <w:p w:rsidR="00E23BC3" w:rsidRDefault="00E23BC3" w:rsidP="00E23BC3">
      <w:pPr>
        <w:spacing w:after="0" w:line="360" w:lineRule="auto"/>
        <w:ind w:firstLine="567"/>
        <w:jc w:val="right"/>
        <w:rPr>
          <w:rFonts w:ascii="Times New Roman" w:hAnsi="Times New Roman" w:cs="Times New Roman"/>
          <w:sz w:val="28"/>
        </w:rPr>
      </w:pPr>
    </w:p>
    <w:p w:rsidR="00D655BC" w:rsidRDefault="00D655BC">
      <w:pPr>
        <w:rPr>
          <w:rFonts w:ascii="Times New Roman" w:hAnsi="Times New Roman" w:cs="Times New Roman"/>
          <w:sz w:val="28"/>
        </w:rPr>
      </w:pPr>
      <w:r>
        <w:rPr>
          <w:rFonts w:ascii="Times New Roman" w:hAnsi="Times New Roman" w:cs="Times New Roman"/>
          <w:sz w:val="28"/>
        </w:rPr>
        <w:br w:type="page"/>
      </w:r>
    </w:p>
    <w:p w:rsidR="00D655BC" w:rsidRPr="00D655BC" w:rsidRDefault="00D655BC" w:rsidP="00D655BC">
      <w:pPr>
        <w:pStyle w:val="10"/>
        <w:spacing w:before="0" w:line="360" w:lineRule="auto"/>
        <w:jc w:val="right"/>
        <w:rPr>
          <w:rFonts w:ascii="Times New Roman" w:hAnsi="Times New Roman" w:cs="Times New Roman"/>
          <w:color w:val="auto"/>
          <w:sz w:val="28"/>
        </w:rPr>
      </w:pPr>
      <w:bookmarkStart w:id="30" w:name="_Toc8816269"/>
      <w:r w:rsidRPr="00D655BC">
        <w:rPr>
          <w:rFonts w:ascii="Times New Roman" w:hAnsi="Times New Roman" w:cs="Times New Roman"/>
          <w:color w:val="auto"/>
          <w:sz w:val="28"/>
        </w:rPr>
        <w:lastRenderedPageBreak/>
        <w:t>ПРИЛОЖЕНИЕ В</w:t>
      </w:r>
      <w:bookmarkEnd w:id="30"/>
      <w:r w:rsidR="00E23BC3" w:rsidRPr="00D655BC">
        <w:rPr>
          <w:rFonts w:ascii="Times New Roman" w:hAnsi="Times New Roman" w:cs="Times New Roman"/>
          <w:color w:val="auto"/>
          <w:sz w:val="28"/>
        </w:rPr>
        <w:t xml:space="preserve"> </w:t>
      </w:r>
    </w:p>
    <w:p w:rsidR="00E23BC3" w:rsidRDefault="00E23BC3" w:rsidP="00D655BC">
      <w:pPr>
        <w:spacing w:after="0" w:line="360" w:lineRule="auto"/>
        <w:ind w:firstLine="567"/>
        <w:jc w:val="center"/>
        <w:rPr>
          <w:rFonts w:ascii="Times New Roman" w:hAnsi="Times New Roman" w:cs="Times New Roman"/>
          <w:sz w:val="28"/>
        </w:rPr>
      </w:pPr>
      <w:r w:rsidRPr="00E2677A">
        <w:rPr>
          <w:rFonts w:ascii="Times New Roman" w:hAnsi="Times New Roman" w:cs="Times New Roman"/>
          <w:sz w:val="28"/>
        </w:rPr>
        <w:t>Информация, не доступная субъектам атак</w:t>
      </w:r>
    </w:p>
    <w:tbl>
      <w:tblPr>
        <w:tblStyle w:val="affff"/>
        <w:tblW w:w="0" w:type="auto"/>
        <w:jc w:val="center"/>
        <w:tblLook w:val="04A0"/>
      </w:tblPr>
      <w:tblGrid>
        <w:gridCol w:w="846"/>
        <w:gridCol w:w="992"/>
        <w:gridCol w:w="7507"/>
      </w:tblGrid>
      <w:tr w:rsidR="00E23BC3" w:rsidRPr="00386E8D" w:rsidTr="006F4B50">
        <w:trPr>
          <w:jc w:val="center"/>
        </w:trPr>
        <w:tc>
          <w:tcPr>
            <w:tcW w:w="846"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Обоснование</w:t>
            </w:r>
          </w:p>
        </w:tc>
      </w:tr>
      <w:tr w:rsidR="00E23BC3" w:rsidRPr="00386E8D" w:rsidTr="006F4B50">
        <w:trPr>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СА4</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ИОА6</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w:t>
            </w:r>
          </w:p>
        </w:tc>
      </w:tr>
      <w:tr w:rsidR="00E23BC3" w:rsidRPr="00386E8D" w:rsidTr="006F4B50">
        <w:trPr>
          <w:trHeight w:val="97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ИОА10</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67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ИОА11</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Лица данной категории не обладают необходимыми знаниями и техническими средствами для перехвата такой информации.</w:t>
            </w:r>
          </w:p>
        </w:tc>
      </w:tr>
      <w:tr w:rsidR="00E23BC3" w:rsidRPr="00386E8D" w:rsidTr="006F4B50">
        <w:trPr>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СА5</w:t>
            </w:r>
          </w:p>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ИОА6</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Align w:val="center"/>
          </w:tcPr>
          <w:p w:rsidR="00E23BC3" w:rsidRPr="00386E8D" w:rsidRDefault="00E23BC3" w:rsidP="006F4B50">
            <w:pPr>
              <w:tabs>
                <w:tab w:val="left" w:pos="750"/>
              </w:tabs>
              <w:ind w:firstLine="708"/>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 УЦ</w:t>
            </w:r>
          </w:p>
        </w:tc>
      </w:tr>
      <w:tr w:rsidR="00E23BC3" w:rsidRPr="00386E8D" w:rsidTr="006F4B50">
        <w:trPr>
          <w:trHeight w:val="105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ИОА10</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60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ИОА11</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Лица данной категории не могут находиться в КЗ без присмотра работников.</w:t>
            </w:r>
          </w:p>
        </w:tc>
      </w:tr>
      <w:tr w:rsidR="00E23BC3" w:rsidRPr="00386E8D" w:rsidTr="006F4B50">
        <w:trPr>
          <w:trHeight w:val="525"/>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СА6</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ИОА2</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 xml:space="preserve">Данной категории лиц такая информация не известна, так как они не </w:t>
            </w:r>
            <w:r w:rsidRPr="00386E8D">
              <w:rPr>
                <w:rFonts w:ascii="Times New Roman" w:hAnsi="Times New Roman" w:cs="Times New Roman"/>
                <w:sz w:val="24"/>
                <w:szCs w:val="24"/>
              </w:rPr>
              <w:lastRenderedPageBreak/>
              <w:t>имеют доступа в КЗ.</w:t>
            </w:r>
          </w:p>
        </w:tc>
      </w:tr>
      <w:tr w:rsidR="00E23BC3" w:rsidRPr="00386E8D" w:rsidTr="006F4B50">
        <w:trPr>
          <w:trHeight w:val="30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trHeight w:val="46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trHeight w:val="19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trHeight w:val="204"/>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доступна, так как они не имеют доступа в КЗ.</w:t>
            </w:r>
          </w:p>
        </w:tc>
      </w:tr>
      <w:tr w:rsidR="00E23BC3" w:rsidRPr="00386E8D" w:rsidTr="006F4B50">
        <w:trPr>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СА7</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доступна.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ИОА6</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jc w:val="center"/>
        </w:trPr>
        <w:tc>
          <w:tcPr>
            <w:tcW w:w="846" w:type="dxa"/>
            <w:vMerge/>
            <w:vAlign w:val="center"/>
          </w:tcPr>
          <w:p w:rsidR="00E23BC3" w:rsidRPr="00386E8D" w:rsidRDefault="00E23BC3" w:rsidP="006F4B50">
            <w:pPr>
              <w:jc w:val="cente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недоступна, т.к. они не имеют прав доступа в ИС.</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w:t>
            </w:r>
          </w:p>
        </w:tc>
      </w:tr>
      <w:tr w:rsidR="00E23BC3" w:rsidRPr="00386E8D" w:rsidTr="006F4B50">
        <w:trPr>
          <w:trHeight w:val="105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ИОА10</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60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ИОА11</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СА8</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Лица данной категории не обладают необходимыми техническими средствами для перехвата такой информации. Лица данной категории не могут находиться в КЗ без присмотра работников.</w:t>
            </w:r>
          </w:p>
        </w:tc>
      </w:tr>
      <w:tr w:rsidR="00E23BC3" w:rsidRPr="00386E8D" w:rsidTr="006F4B50">
        <w:trPr>
          <w:trHeight w:val="480"/>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СА9</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ИОА2</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trHeight w:val="34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ИОА6</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51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trHeight w:val="31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w:t>
            </w:r>
          </w:p>
        </w:tc>
      </w:tr>
      <w:tr w:rsidR="00E23BC3" w:rsidRPr="00386E8D" w:rsidTr="006F4B50">
        <w:trPr>
          <w:trHeight w:val="105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ИОА10</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60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ИОА11</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Лица данной категории не имеют доступа в КЗ.</w:t>
            </w:r>
          </w:p>
        </w:tc>
      </w:tr>
      <w:tr w:rsidR="00E23BC3" w:rsidRPr="00386E8D" w:rsidTr="006F4B50">
        <w:trPr>
          <w:trHeight w:val="390"/>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СА10</w:t>
            </w: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ИОА2</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trHeight w:val="43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ИОА3</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ИОА4</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ИОА5</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ИОА6</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420"/>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ИОА7</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такая информация не известна, так как они не имеют доступа в КЗ.</w:t>
            </w:r>
          </w:p>
        </w:tc>
      </w:tr>
      <w:tr w:rsidR="00E23BC3" w:rsidRPr="00386E8D" w:rsidTr="006F4B50">
        <w:trPr>
          <w:trHeight w:val="40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ИОА8</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ИОА9</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Данной категории лиц не доступна ключевая, аутентифицирующая и парольная информация работников УЦ.</w:t>
            </w:r>
          </w:p>
        </w:tc>
      </w:tr>
      <w:tr w:rsidR="00E23BC3" w:rsidRPr="00386E8D" w:rsidTr="006F4B50">
        <w:trPr>
          <w:trHeight w:val="945"/>
          <w:jc w:val="center"/>
        </w:trPr>
        <w:tc>
          <w:tcPr>
            <w:tcW w:w="846" w:type="dxa"/>
            <w:vMerge w:val="restart"/>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ИОА10</w:t>
            </w:r>
          </w:p>
        </w:tc>
        <w:tc>
          <w:tcPr>
            <w:tcW w:w="7507" w:type="dxa"/>
            <w:vMerge w:val="restart"/>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ИС имеет единственный незащищенный от НСД канал связи, обеспечивающий взаимодействие ИС и КИС. По данному каналу связи не передается конфиденциальная информация.  Лица данной категории не имеют доступа к КИС.</w:t>
            </w:r>
          </w:p>
        </w:tc>
      </w:tr>
      <w:tr w:rsidR="00E23BC3" w:rsidRPr="00386E8D" w:rsidTr="006F4B50">
        <w:trPr>
          <w:trHeight w:val="705"/>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ИОА11</w:t>
            </w:r>
          </w:p>
        </w:tc>
        <w:tc>
          <w:tcPr>
            <w:tcW w:w="7507" w:type="dxa"/>
            <w:vMerge/>
            <w:vAlign w:val="center"/>
          </w:tcPr>
          <w:p w:rsidR="00E23BC3" w:rsidRPr="00386E8D" w:rsidRDefault="00E23BC3" w:rsidP="006F4B50">
            <w:pPr>
              <w:tabs>
                <w:tab w:val="left" w:pos="750"/>
              </w:tabs>
              <w:rPr>
                <w:rFonts w:ascii="Times New Roman" w:hAnsi="Times New Roman" w:cs="Times New Roman"/>
                <w:sz w:val="24"/>
                <w:szCs w:val="24"/>
              </w:rPr>
            </w:pPr>
          </w:p>
        </w:tc>
      </w:tr>
      <w:tr w:rsidR="00E23BC3" w:rsidRPr="00386E8D" w:rsidTr="006F4B50">
        <w:trPr>
          <w:jc w:val="center"/>
        </w:trPr>
        <w:tc>
          <w:tcPr>
            <w:tcW w:w="846" w:type="dxa"/>
            <w:vMerge/>
            <w:vAlign w:val="center"/>
          </w:tcPr>
          <w:p w:rsidR="00E23BC3" w:rsidRPr="00386E8D" w:rsidRDefault="00E23BC3" w:rsidP="006F4B50">
            <w:pPr>
              <w:rPr>
                <w:rFonts w:ascii="Times New Roman" w:hAnsi="Times New Roman" w:cs="Times New Roman"/>
                <w:sz w:val="24"/>
                <w:szCs w:val="24"/>
              </w:rPr>
            </w:pPr>
          </w:p>
        </w:tc>
        <w:tc>
          <w:tcPr>
            <w:tcW w:w="992" w:type="dxa"/>
            <w:vAlign w:val="center"/>
          </w:tcPr>
          <w:p w:rsidR="00E23BC3" w:rsidRPr="00386E8D" w:rsidRDefault="00E23BC3" w:rsidP="006F4B50">
            <w:pPr>
              <w:rPr>
                <w:rFonts w:ascii="Times New Roman" w:hAnsi="Times New Roman" w:cs="Times New Roman"/>
                <w:sz w:val="24"/>
                <w:szCs w:val="24"/>
              </w:rPr>
            </w:pPr>
            <w:r w:rsidRPr="00386E8D">
              <w:rPr>
                <w:rFonts w:ascii="Times New Roman" w:hAnsi="Times New Roman" w:cs="Times New Roman"/>
                <w:sz w:val="24"/>
                <w:szCs w:val="24"/>
              </w:rPr>
              <w:t>ИОА12</w:t>
            </w:r>
          </w:p>
        </w:tc>
        <w:tc>
          <w:tcPr>
            <w:tcW w:w="7507" w:type="dxa"/>
            <w:vAlign w:val="center"/>
          </w:tcPr>
          <w:p w:rsidR="00E23BC3" w:rsidRPr="00386E8D" w:rsidRDefault="00E23BC3" w:rsidP="006F4B50">
            <w:pPr>
              <w:tabs>
                <w:tab w:val="left" w:pos="750"/>
              </w:tabs>
              <w:rPr>
                <w:rFonts w:ascii="Times New Roman" w:hAnsi="Times New Roman" w:cs="Times New Roman"/>
                <w:sz w:val="24"/>
                <w:szCs w:val="24"/>
              </w:rPr>
            </w:pPr>
            <w:r w:rsidRPr="00386E8D">
              <w:rPr>
                <w:rFonts w:ascii="Times New Roman" w:hAnsi="Times New Roman" w:cs="Times New Roman"/>
                <w:sz w:val="24"/>
                <w:szCs w:val="24"/>
              </w:rPr>
              <w:t>Лица данной категории не имеют доступа в КЗ.</w:t>
            </w:r>
          </w:p>
        </w:tc>
      </w:tr>
    </w:tbl>
    <w:p w:rsidR="00E23BC3" w:rsidRDefault="00E23BC3" w:rsidP="00E23BC3">
      <w:pPr>
        <w:spacing w:after="0" w:line="360" w:lineRule="auto"/>
        <w:ind w:firstLine="567"/>
        <w:jc w:val="right"/>
        <w:rPr>
          <w:rFonts w:ascii="Times New Roman" w:hAnsi="Times New Roman" w:cs="Times New Roman"/>
          <w:sz w:val="28"/>
        </w:rPr>
      </w:pPr>
    </w:p>
    <w:p w:rsidR="00E23BC3" w:rsidRDefault="00E23BC3" w:rsidP="00E23BC3">
      <w:pPr>
        <w:spacing w:after="0" w:line="360" w:lineRule="auto"/>
        <w:ind w:firstLine="567"/>
        <w:jc w:val="right"/>
        <w:rPr>
          <w:rFonts w:ascii="Times New Roman" w:hAnsi="Times New Roman" w:cs="Times New Roman"/>
          <w:sz w:val="28"/>
        </w:rPr>
      </w:pPr>
    </w:p>
    <w:p w:rsidR="00E23BC3" w:rsidRDefault="00E23BC3" w:rsidP="00E23BC3">
      <w:pPr>
        <w:spacing w:after="0" w:line="360" w:lineRule="auto"/>
        <w:ind w:firstLine="567"/>
        <w:jc w:val="right"/>
        <w:rPr>
          <w:rFonts w:ascii="Times New Roman" w:hAnsi="Times New Roman" w:cs="Times New Roman"/>
          <w:sz w:val="28"/>
        </w:rPr>
      </w:pPr>
    </w:p>
    <w:p w:rsidR="00D655BC" w:rsidRDefault="00D655BC">
      <w:pPr>
        <w:rPr>
          <w:rFonts w:ascii="Times New Roman" w:eastAsiaTheme="majorEastAsia" w:hAnsi="Times New Roman" w:cs="Times New Roman"/>
          <w:sz w:val="28"/>
          <w:szCs w:val="32"/>
        </w:rPr>
      </w:pPr>
      <w:r>
        <w:rPr>
          <w:rFonts w:ascii="Times New Roman" w:hAnsi="Times New Roman" w:cs="Times New Roman"/>
          <w:sz w:val="28"/>
        </w:rPr>
        <w:br w:type="page"/>
      </w:r>
    </w:p>
    <w:p w:rsidR="00D655BC" w:rsidRPr="00D655BC" w:rsidRDefault="00D655BC" w:rsidP="00D655BC">
      <w:pPr>
        <w:pStyle w:val="10"/>
        <w:spacing w:before="0" w:line="360" w:lineRule="auto"/>
        <w:jc w:val="right"/>
        <w:rPr>
          <w:rFonts w:ascii="Times New Roman" w:hAnsi="Times New Roman" w:cs="Times New Roman"/>
          <w:color w:val="auto"/>
          <w:sz w:val="28"/>
        </w:rPr>
      </w:pPr>
      <w:bookmarkStart w:id="31" w:name="_Toc8816270"/>
      <w:r w:rsidRPr="00D655BC">
        <w:rPr>
          <w:rFonts w:ascii="Times New Roman" w:hAnsi="Times New Roman" w:cs="Times New Roman"/>
          <w:color w:val="auto"/>
          <w:sz w:val="28"/>
        </w:rPr>
        <w:lastRenderedPageBreak/>
        <w:t>ПРИЛОЖЕНИЕ Г</w:t>
      </w:r>
      <w:bookmarkEnd w:id="31"/>
    </w:p>
    <w:p w:rsidR="00E23BC3" w:rsidRDefault="00E23BC3" w:rsidP="00D655BC">
      <w:pPr>
        <w:spacing w:after="0" w:line="360" w:lineRule="auto"/>
        <w:ind w:firstLine="567"/>
        <w:jc w:val="center"/>
        <w:rPr>
          <w:rFonts w:ascii="Times New Roman" w:hAnsi="Times New Roman" w:cs="Times New Roman"/>
          <w:sz w:val="28"/>
        </w:rPr>
      </w:pPr>
      <w:r>
        <w:rPr>
          <w:rFonts w:ascii="Times New Roman" w:hAnsi="Times New Roman" w:cs="Times New Roman"/>
          <w:sz w:val="28"/>
        </w:rPr>
        <w:t>Обоснование ограничений</w:t>
      </w:r>
    </w:p>
    <w:tbl>
      <w:tblPr>
        <w:tblStyle w:val="affff"/>
        <w:tblW w:w="0" w:type="auto"/>
        <w:tblLook w:val="04A0"/>
      </w:tblPr>
      <w:tblGrid>
        <w:gridCol w:w="1271"/>
        <w:gridCol w:w="1134"/>
        <w:gridCol w:w="6940"/>
      </w:tblGrid>
      <w:tr w:rsidR="00E23BC3" w:rsidTr="006F4B50">
        <w:tc>
          <w:tcPr>
            <w:tcW w:w="1271"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Субъект</w:t>
            </w:r>
          </w:p>
        </w:tc>
        <w:tc>
          <w:tcPr>
            <w:tcW w:w="1134"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Канал атаки</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Обоснование</w:t>
            </w:r>
          </w:p>
        </w:tc>
      </w:tr>
      <w:tr w:rsidR="00E23BC3" w:rsidTr="006F4B50">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СА4</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w:t>
            </w:r>
          </w:p>
        </w:tc>
        <w:tc>
          <w:tcPr>
            <w:tcW w:w="6940"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ИС</w:t>
            </w:r>
            <w:r w:rsidRPr="005C3D93">
              <w:rPr>
                <w:rFonts w:ascii="Times New Roman" w:hAnsi="Times New Roman" w:cs="Times New Roman"/>
                <w:sz w:val="24"/>
                <w:szCs w:val="24"/>
              </w:rPr>
              <w:t xml:space="preserve"> имеет единственный незащищенный от НСД канал связи, обеспечивающий взаимодействие </w:t>
            </w:r>
            <w:r>
              <w:rPr>
                <w:rFonts w:ascii="Times New Roman" w:hAnsi="Times New Roman" w:cs="Times New Roman"/>
                <w:sz w:val="24"/>
                <w:szCs w:val="24"/>
              </w:rPr>
              <w:t>ИС</w:t>
            </w:r>
            <w:r w:rsidRPr="005C3D93">
              <w:rPr>
                <w:rFonts w:ascii="Times New Roman" w:hAnsi="Times New Roman" w:cs="Times New Roman"/>
                <w:sz w:val="24"/>
                <w:szCs w:val="24"/>
              </w:rPr>
              <w:t xml:space="preserve"> и КИС. По данному каналу связи не передается конфиденциальная информация.  Лица данной категории не имеют доступа к КИС.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к штатным средствам </w:t>
            </w:r>
            <w:r>
              <w:rPr>
                <w:rFonts w:ascii="Times New Roman" w:hAnsi="Times New Roman" w:cs="Times New Roman"/>
                <w:sz w:val="24"/>
                <w:szCs w:val="24"/>
              </w:rPr>
              <w:t>ИС</w:t>
            </w:r>
            <w:r w:rsidRPr="005C3D93">
              <w:rPr>
                <w:rFonts w:ascii="Times New Roman" w:hAnsi="Times New Roman" w:cs="Times New Roman"/>
                <w:sz w:val="24"/>
                <w:szCs w:val="24"/>
              </w:rPr>
              <w:t xml:space="preserve">.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прав доступа к ТС </w:t>
            </w:r>
            <w:r>
              <w:rPr>
                <w:rFonts w:ascii="Times New Roman" w:hAnsi="Times New Roman" w:cs="Times New Roman"/>
                <w:sz w:val="24"/>
                <w:szCs w:val="24"/>
              </w:rPr>
              <w:t>ИС</w:t>
            </w:r>
            <w:r w:rsidRPr="005C3D93">
              <w:rPr>
                <w:rFonts w:ascii="Times New Roman" w:hAnsi="Times New Roman" w:cs="Times New Roman"/>
                <w:sz w:val="24"/>
                <w:szCs w:val="24"/>
              </w:rPr>
              <w:t xml:space="preserve"> и не может находиться в КЗ без присмотра работников. Корпуса ТС </w:t>
            </w:r>
            <w:r>
              <w:rPr>
                <w:rFonts w:ascii="Times New Roman" w:hAnsi="Times New Roman" w:cs="Times New Roman"/>
                <w:sz w:val="24"/>
                <w:szCs w:val="24"/>
              </w:rPr>
              <w:t>ИС</w:t>
            </w:r>
            <w:r w:rsidRPr="005C3D93">
              <w:rPr>
                <w:rFonts w:ascii="Times New Roman" w:hAnsi="Times New Roman" w:cs="Times New Roman"/>
                <w:sz w:val="24"/>
                <w:szCs w:val="24"/>
              </w:rPr>
              <w:t xml:space="preserve"> закрываются на замок и опечатываются. В </w:t>
            </w:r>
            <w:r>
              <w:rPr>
                <w:rFonts w:ascii="Times New Roman" w:hAnsi="Times New Roman" w:cs="Times New Roman"/>
                <w:sz w:val="24"/>
                <w:szCs w:val="24"/>
              </w:rPr>
              <w:t>ИС</w:t>
            </w:r>
            <w:r w:rsidRPr="005C3D93">
              <w:rPr>
                <w:rFonts w:ascii="Times New Roman" w:hAnsi="Times New Roman" w:cs="Times New Roman"/>
                <w:sz w:val="24"/>
                <w:szCs w:val="24"/>
              </w:rPr>
              <w:t xml:space="preserve"> конфиденциальная информация не передается по акустическому каналу.</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Данной категории лиц не предоставляется доступ к машинным носителям информации </w:t>
            </w:r>
            <w:r>
              <w:rPr>
                <w:rFonts w:ascii="Times New Roman" w:hAnsi="Times New Roman" w:cs="Times New Roman"/>
                <w:sz w:val="24"/>
                <w:szCs w:val="24"/>
              </w:rPr>
              <w:t>ИС</w:t>
            </w:r>
            <w:r w:rsidRPr="005C3D93">
              <w:rPr>
                <w:rFonts w:ascii="Times New Roman" w:hAnsi="Times New Roman" w:cs="Times New Roman"/>
                <w:sz w:val="24"/>
                <w:szCs w:val="24"/>
              </w:rPr>
              <w:t>.</w:t>
            </w:r>
          </w:p>
        </w:tc>
      </w:tr>
      <w:tr w:rsidR="00E23BC3" w:rsidTr="006F4B50">
        <w:trPr>
          <w:trHeight w:val="352"/>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располагает специальными техническими средства перехвата информации по техническим каналам утечки информации. Информация, передаваемая по каналам связи между компонентами </w:t>
            </w:r>
            <w:r>
              <w:rPr>
                <w:rFonts w:ascii="Times New Roman" w:hAnsi="Times New Roman" w:cs="Times New Roman"/>
                <w:sz w:val="24"/>
                <w:szCs w:val="24"/>
              </w:rPr>
              <w:t>ИС</w:t>
            </w:r>
            <w:r w:rsidRPr="005C3D93">
              <w:rPr>
                <w:rFonts w:ascii="Times New Roman" w:hAnsi="Times New Roman" w:cs="Times New Roman"/>
                <w:sz w:val="24"/>
                <w:szCs w:val="24"/>
              </w:rPr>
              <w:t xml:space="preserve"> подвергается процедурам шифрования.  Данная категория лиц не может находиться в КЗ без присмотра работников.</w:t>
            </w:r>
          </w:p>
        </w:tc>
      </w:tr>
      <w:tr w:rsidR="00E23BC3" w:rsidTr="006F4B50">
        <w:trPr>
          <w:trHeight w:val="31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5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КА8</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40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КА9</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7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706"/>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может находиться в КЗ без присмотра работников.</w:t>
            </w:r>
          </w:p>
        </w:tc>
      </w:tr>
      <w:tr w:rsidR="00E23BC3" w:rsidTr="006F4B50">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СА5</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w:t>
            </w:r>
          </w:p>
        </w:tc>
        <w:tc>
          <w:tcPr>
            <w:tcW w:w="6940"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ИС</w:t>
            </w:r>
            <w:r w:rsidRPr="005C3D93">
              <w:rPr>
                <w:rFonts w:ascii="Times New Roman" w:hAnsi="Times New Roman" w:cs="Times New Roman"/>
                <w:sz w:val="24"/>
                <w:szCs w:val="24"/>
              </w:rPr>
              <w:t xml:space="preserve"> имеет единственный незащищенный от НСД канал связи, обеспечивающий взаимодействие </w:t>
            </w:r>
            <w:r>
              <w:rPr>
                <w:rFonts w:ascii="Times New Roman" w:hAnsi="Times New Roman" w:cs="Times New Roman"/>
                <w:sz w:val="24"/>
                <w:szCs w:val="24"/>
              </w:rPr>
              <w:t>ИС</w:t>
            </w:r>
            <w:r w:rsidRPr="005C3D93">
              <w:rPr>
                <w:rFonts w:ascii="Times New Roman" w:hAnsi="Times New Roman" w:cs="Times New Roman"/>
                <w:sz w:val="24"/>
                <w:szCs w:val="24"/>
              </w:rPr>
              <w:t xml:space="preserve"> и КИС. По данному каналу связи не передается конфиденциальная информация.  Лица данной категории не имеют доступа к КИС.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к штатным средствам </w:t>
            </w:r>
            <w:r>
              <w:rPr>
                <w:rFonts w:ascii="Times New Roman" w:hAnsi="Times New Roman" w:cs="Times New Roman"/>
                <w:sz w:val="24"/>
                <w:szCs w:val="24"/>
              </w:rPr>
              <w:t>ИС</w:t>
            </w:r>
            <w:r w:rsidRPr="005C3D93">
              <w:rPr>
                <w:rFonts w:ascii="Times New Roman" w:hAnsi="Times New Roman" w:cs="Times New Roman"/>
                <w:sz w:val="24"/>
                <w:szCs w:val="24"/>
              </w:rPr>
              <w:t xml:space="preserve">.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прав доступа к ТС </w:t>
            </w:r>
            <w:r>
              <w:rPr>
                <w:rFonts w:ascii="Times New Roman" w:hAnsi="Times New Roman" w:cs="Times New Roman"/>
                <w:sz w:val="24"/>
                <w:szCs w:val="24"/>
              </w:rPr>
              <w:t>ИС</w:t>
            </w:r>
            <w:r w:rsidRPr="005C3D93">
              <w:rPr>
                <w:rFonts w:ascii="Times New Roman" w:hAnsi="Times New Roman" w:cs="Times New Roman"/>
                <w:sz w:val="24"/>
                <w:szCs w:val="24"/>
              </w:rPr>
              <w:t xml:space="preserve"> и не может находиться в КЗ без присмотра работников. Корпуса ТС </w:t>
            </w:r>
            <w:r>
              <w:rPr>
                <w:rFonts w:ascii="Times New Roman" w:hAnsi="Times New Roman" w:cs="Times New Roman"/>
                <w:sz w:val="24"/>
                <w:szCs w:val="24"/>
              </w:rPr>
              <w:t>ИС</w:t>
            </w:r>
            <w:r w:rsidRPr="005C3D93">
              <w:rPr>
                <w:rFonts w:ascii="Times New Roman" w:hAnsi="Times New Roman" w:cs="Times New Roman"/>
                <w:sz w:val="24"/>
                <w:szCs w:val="24"/>
              </w:rPr>
              <w:t xml:space="preserve"> закрываются на замок и опечатываются. В </w:t>
            </w:r>
            <w:r>
              <w:rPr>
                <w:rFonts w:ascii="Times New Roman" w:hAnsi="Times New Roman" w:cs="Times New Roman"/>
                <w:sz w:val="24"/>
                <w:szCs w:val="24"/>
              </w:rPr>
              <w:t>ИС</w:t>
            </w:r>
            <w:r w:rsidRPr="005C3D93">
              <w:rPr>
                <w:rFonts w:ascii="Times New Roman" w:hAnsi="Times New Roman" w:cs="Times New Roman"/>
                <w:sz w:val="24"/>
                <w:szCs w:val="24"/>
              </w:rPr>
              <w:t xml:space="preserve"> конфиденциальная информация не передается по акустическому каналу.</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Данной категории лиц не предоставляется доступ к машинным носителям информации </w:t>
            </w:r>
            <w:r>
              <w:rPr>
                <w:rFonts w:ascii="Times New Roman" w:hAnsi="Times New Roman" w:cs="Times New Roman"/>
                <w:sz w:val="24"/>
                <w:szCs w:val="24"/>
              </w:rPr>
              <w:t>ИС</w:t>
            </w:r>
            <w:r w:rsidRPr="005C3D93">
              <w:rPr>
                <w:rFonts w:ascii="Times New Roman" w:hAnsi="Times New Roman" w:cs="Times New Roman"/>
                <w:sz w:val="24"/>
                <w:szCs w:val="24"/>
              </w:rPr>
              <w:t>.</w:t>
            </w:r>
          </w:p>
        </w:tc>
      </w:tr>
      <w:tr w:rsidR="00E23BC3" w:rsidTr="006F4B50">
        <w:trPr>
          <w:trHeight w:val="37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может находиться в КЗ без присмотра работников. Информация, передаваемая по каналам связи между компонентами </w:t>
            </w:r>
            <w:r>
              <w:rPr>
                <w:rFonts w:ascii="Times New Roman" w:hAnsi="Times New Roman" w:cs="Times New Roman"/>
                <w:sz w:val="24"/>
                <w:szCs w:val="24"/>
              </w:rPr>
              <w:t>ИС</w:t>
            </w:r>
            <w:r w:rsidRPr="005C3D93">
              <w:rPr>
                <w:rFonts w:ascii="Times New Roman" w:hAnsi="Times New Roman" w:cs="Times New Roman"/>
                <w:sz w:val="24"/>
                <w:szCs w:val="24"/>
              </w:rPr>
              <w:t>, подвергается процедурам шифрования.</w:t>
            </w:r>
          </w:p>
        </w:tc>
      </w:tr>
      <w:tr w:rsidR="00E23BC3" w:rsidTr="006F4B50">
        <w:trPr>
          <w:trHeight w:val="1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5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c>
          <w:tcPr>
            <w:tcW w:w="1271"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СА6</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к штатным средствам </w:t>
            </w:r>
            <w:r>
              <w:rPr>
                <w:rFonts w:ascii="Times New Roman" w:hAnsi="Times New Roman" w:cs="Times New Roman"/>
                <w:sz w:val="24"/>
                <w:szCs w:val="24"/>
              </w:rPr>
              <w:t>ИС</w:t>
            </w:r>
            <w:r w:rsidRPr="005C3D93">
              <w:rPr>
                <w:rFonts w:ascii="Times New Roman" w:hAnsi="Times New Roman" w:cs="Times New Roman"/>
                <w:sz w:val="24"/>
                <w:szCs w:val="24"/>
              </w:rPr>
              <w:t xml:space="preserve">.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w:t>
            </w:r>
            <w:r w:rsidRPr="005C3D93">
              <w:rPr>
                <w:rFonts w:ascii="Times New Roman" w:hAnsi="Times New Roman" w:cs="Times New Roman"/>
                <w:sz w:val="24"/>
                <w:szCs w:val="24"/>
              </w:rPr>
              <w:lastRenderedPageBreak/>
              <w:t>КЗ.</w:t>
            </w:r>
          </w:p>
        </w:tc>
      </w:tr>
      <w:tr w:rsidR="00E23BC3" w:rsidTr="006F4B50">
        <w:trPr>
          <w:trHeight w:val="180"/>
        </w:trPr>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имеет доступа в КЗ.</w:t>
            </w:r>
          </w:p>
        </w:tc>
      </w:tr>
      <w:tr w:rsidR="00E23BC3" w:rsidTr="006F4B50">
        <w:trPr>
          <w:trHeight w:val="10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4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располагает специальными техническими средства перехвата информации по техническим каналам утечки информации и не имеет доступа в КЗ.</w:t>
            </w:r>
          </w:p>
        </w:tc>
      </w:tr>
      <w:tr w:rsidR="00E23BC3" w:rsidTr="006F4B50">
        <w:trPr>
          <w:trHeight w:val="111"/>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5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КА8</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8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КА9</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СА7</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w:t>
            </w:r>
          </w:p>
        </w:tc>
        <w:tc>
          <w:tcPr>
            <w:tcW w:w="6940"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ИС</w:t>
            </w:r>
            <w:r w:rsidRPr="005C3D93">
              <w:rPr>
                <w:rFonts w:ascii="Times New Roman" w:hAnsi="Times New Roman" w:cs="Times New Roman"/>
                <w:sz w:val="24"/>
                <w:szCs w:val="24"/>
              </w:rPr>
              <w:t xml:space="preserve"> имеет единственный незащищенный от НСД канал связи, обеспечивающий взаимодействие </w:t>
            </w:r>
            <w:r>
              <w:rPr>
                <w:rFonts w:ascii="Times New Roman" w:hAnsi="Times New Roman" w:cs="Times New Roman"/>
                <w:sz w:val="24"/>
                <w:szCs w:val="24"/>
              </w:rPr>
              <w:t>ИС</w:t>
            </w:r>
            <w:r w:rsidRPr="005C3D93">
              <w:rPr>
                <w:rFonts w:ascii="Times New Roman" w:hAnsi="Times New Roman" w:cs="Times New Roman"/>
                <w:sz w:val="24"/>
                <w:szCs w:val="24"/>
              </w:rPr>
              <w:t xml:space="preserve"> и КИС. По данному каналу связи не передается конфиденциальная информация.  Лица данной категории не имеют доступа к КИС.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к штатным средствам </w:t>
            </w:r>
            <w:r>
              <w:rPr>
                <w:rFonts w:ascii="Times New Roman" w:hAnsi="Times New Roman" w:cs="Times New Roman"/>
                <w:sz w:val="24"/>
                <w:szCs w:val="24"/>
              </w:rPr>
              <w:t>ИС</w:t>
            </w:r>
            <w:r w:rsidRPr="005C3D93">
              <w:rPr>
                <w:rFonts w:ascii="Times New Roman" w:hAnsi="Times New Roman" w:cs="Times New Roman"/>
                <w:sz w:val="24"/>
                <w:szCs w:val="24"/>
              </w:rPr>
              <w:t xml:space="preserve">.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прав доступа к ТС </w:t>
            </w:r>
            <w:r>
              <w:rPr>
                <w:rFonts w:ascii="Times New Roman" w:hAnsi="Times New Roman" w:cs="Times New Roman"/>
                <w:sz w:val="24"/>
                <w:szCs w:val="24"/>
              </w:rPr>
              <w:t>ИС</w:t>
            </w:r>
            <w:r w:rsidRPr="005C3D93">
              <w:rPr>
                <w:rFonts w:ascii="Times New Roman" w:hAnsi="Times New Roman" w:cs="Times New Roman"/>
                <w:sz w:val="24"/>
                <w:szCs w:val="24"/>
              </w:rPr>
              <w:t xml:space="preserve"> и не может находиться в КЗ без присмотра работников. Корпуса ТС </w:t>
            </w:r>
            <w:r>
              <w:rPr>
                <w:rFonts w:ascii="Times New Roman" w:hAnsi="Times New Roman" w:cs="Times New Roman"/>
                <w:sz w:val="24"/>
                <w:szCs w:val="24"/>
              </w:rPr>
              <w:t>ИС</w:t>
            </w:r>
            <w:r w:rsidRPr="005C3D93">
              <w:rPr>
                <w:rFonts w:ascii="Times New Roman" w:hAnsi="Times New Roman" w:cs="Times New Roman"/>
                <w:sz w:val="24"/>
                <w:szCs w:val="24"/>
              </w:rPr>
              <w:t xml:space="preserve"> закрываются на замок и опечатываются. В </w:t>
            </w:r>
            <w:r>
              <w:rPr>
                <w:rFonts w:ascii="Times New Roman" w:hAnsi="Times New Roman" w:cs="Times New Roman"/>
                <w:sz w:val="24"/>
                <w:szCs w:val="24"/>
              </w:rPr>
              <w:t>ИС</w:t>
            </w:r>
            <w:r w:rsidRPr="005C3D93">
              <w:rPr>
                <w:rFonts w:ascii="Times New Roman" w:hAnsi="Times New Roman" w:cs="Times New Roman"/>
                <w:sz w:val="24"/>
                <w:szCs w:val="24"/>
              </w:rPr>
              <w:t xml:space="preserve"> конфиденциальная информация не передается по акустическому каналу.</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имеет доступа в КЗ.</w:t>
            </w:r>
          </w:p>
        </w:tc>
      </w:tr>
      <w:tr w:rsidR="00E23BC3" w:rsidTr="006F4B50">
        <w:trPr>
          <w:trHeight w:val="49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в КЗ без присмотра работников. Данная категория лиц не располагает специальными техническими средства перехвата информации по техническим каналам утечки информации. Информация, передаваемая по каналам связи между компонентами </w:t>
            </w:r>
            <w:r>
              <w:rPr>
                <w:rFonts w:ascii="Times New Roman" w:hAnsi="Times New Roman" w:cs="Times New Roman"/>
                <w:sz w:val="24"/>
                <w:szCs w:val="24"/>
              </w:rPr>
              <w:t>ИС</w:t>
            </w:r>
            <w:r w:rsidRPr="005C3D93">
              <w:rPr>
                <w:rFonts w:ascii="Times New Roman" w:hAnsi="Times New Roman" w:cs="Times New Roman"/>
                <w:sz w:val="24"/>
                <w:szCs w:val="24"/>
              </w:rPr>
              <w:t>, подвергается процедурам шифрования.</w:t>
            </w:r>
          </w:p>
        </w:tc>
      </w:tr>
      <w:tr w:rsidR="00E23BC3" w:rsidTr="006F4B50">
        <w:trPr>
          <w:trHeight w:val="7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9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КА8</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5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КА9</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2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34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СА9</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w:t>
            </w:r>
          </w:p>
        </w:tc>
        <w:tc>
          <w:tcPr>
            <w:tcW w:w="6940"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ИС</w:t>
            </w:r>
            <w:r w:rsidRPr="005C3D93">
              <w:rPr>
                <w:rFonts w:ascii="Times New Roman" w:hAnsi="Times New Roman" w:cs="Times New Roman"/>
                <w:sz w:val="24"/>
                <w:szCs w:val="24"/>
              </w:rPr>
              <w:t xml:space="preserve"> имеет единственный незащищенный от НСД канал связи, обеспечивающий взаимодействие </w:t>
            </w:r>
            <w:r>
              <w:rPr>
                <w:rFonts w:ascii="Times New Roman" w:hAnsi="Times New Roman" w:cs="Times New Roman"/>
                <w:sz w:val="24"/>
                <w:szCs w:val="24"/>
              </w:rPr>
              <w:t>ИС</w:t>
            </w:r>
            <w:r w:rsidRPr="005C3D93">
              <w:rPr>
                <w:rFonts w:ascii="Times New Roman" w:hAnsi="Times New Roman" w:cs="Times New Roman"/>
                <w:sz w:val="24"/>
                <w:szCs w:val="24"/>
              </w:rPr>
              <w:t xml:space="preserve"> и КИС. По данному каналу связи не передается конфиденциальная информация.  Лица данной категории не имеют доступа к КИС.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в КЗ.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имеет доступа в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Машинные носители информации </w:t>
            </w:r>
            <w:r>
              <w:rPr>
                <w:rFonts w:ascii="Times New Roman" w:hAnsi="Times New Roman" w:cs="Times New Roman"/>
                <w:sz w:val="24"/>
                <w:szCs w:val="24"/>
              </w:rPr>
              <w:t>ИС</w:t>
            </w:r>
            <w:r w:rsidRPr="005C3D93">
              <w:rPr>
                <w:rFonts w:ascii="Times New Roman" w:hAnsi="Times New Roman" w:cs="Times New Roman"/>
                <w:sz w:val="24"/>
                <w:szCs w:val="24"/>
              </w:rPr>
              <w:t xml:space="preserve"> не передаются в ремонт.</w:t>
            </w:r>
          </w:p>
        </w:tc>
      </w:tr>
      <w:tr w:rsidR="00E23BC3" w:rsidTr="006F4B50">
        <w:trPr>
          <w:trHeight w:val="36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в КЗ. Данная категория лиц не располагает специальными техническими средства перехвата информации по техническим каналам утечки информации. Информация, передаваемая по каналам связи между компонентами </w:t>
            </w:r>
            <w:r>
              <w:rPr>
                <w:rFonts w:ascii="Times New Roman" w:hAnsi="Times New Roman" w:cs="Times New Roman"/>
                <w:sz w:val="24"/>
                <w:szCs w:val="24"/>
              </w:rPr>
              <w:t>ИС</w:t>
            </w:r>
            <w:r w:rsidRPr="005C3D93">
              <w:rPr>
                <w:rFonts w:ascii="Times New Roman" w:hAnsi="Times New Roman" w:cs="Times New Roman"/>
                <w:sz w:val="24"/>
                <w:szCs w:val="24"/>
              </w:rPr>
              <w:t>, подвергается процедурам шифрования.</w:t>
            </w:r>
          </w:p>
        </w:tc>
      </w:tr>
      <w:tr w:rsidR="00E23BC3" w:rsidTr="006F4B50">
        <w:trPr>
          <w:trHeight w:val="30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2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КА8</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21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КА9</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33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6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c>
          <w:tcPr>
            <w:tcW w:w="1271" w:type="dxa"/>
            <w:vMerge w:val="restart"/>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СА10</w:t>
            </w: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w:t>
            </w:r>
          </w:p>
        </w:tc>
        <w:tc>
          <w:tcPr>
            <w:tcW w:w="6940"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ИС</w:t>
            </w:r>
            <w:r w:rsidRPr="005C3D93">
              <w:rPr>
                <w:rFonts w:ascii="Times New Roman" w:hAnsi="Times New Roman" w:cs="Times New Roman"/>
                <w:sz w:val="24"/>
                <w:szCs w:val="24"/>
              </w:rPr>
              <w:t xml:space="preserve"> имеет единственный незащищенный от НСД канал связи, обеспечивающий взаимодействие </w:t>
            </w:r>
            <w:r>
              <w:rPr>
                <w:rFonts w:ascii="Times New Roman" w:hAnsi="Times New Roman" w:cs="Times New Roman"/>
                <w:sz w:val="24"/>
                <w:szCs w:val="24"/>
              </w:rPr>
              <w:t>ИС</w:t>
            </w:r>
            <w:r w:rsidRPr="005C3D93">
              <w:rPr>
                <w:rFonts w:ascii="Times New Roman" w:hAnsi="Times New Roman" w:cs="Times New Roman"/>
                <w:sz w:val="24"/>
                <w:szCs w:val="24"/>
              </w:rPr>
              <w:t xml:space="preserve"> и КИС. По данному каналу связи не передается конфиденциальная информация.  Лица данной категории не имеют доступа к КИС.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w:t>
            </w:r>
            <w:r w:rsidRPr="005C3D93">
              <w:rPr>
                <w:rFonts w:ascii="Times New Roman" w:hAnsi="Times New Roman" w:cs="Times New Roman"/>
                <w:sz w:val="24"/>
                <w:szCs w:val="24"/>
              </w:rPr>
              <w:lastRenderedPageBreak/>
              <w:t>штатных средств, расположенных за пределами КЗ.</w:t>
            </w:r>
          </w:p>
        </w:tc>
      </w:tr>
      <w:tr w:rsidR="00E23BC3" w:rsidTr="006F4B50">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КА2</w:t>
            </w:r>
          </w:p>
        </w:tc>
        <w:tc>
          <w:tcPr>
            <w:tcW w:w="6940" w:type="dxa"/>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 xml:space="preserve">Данная категория лиц не имеет доступа в КЗ. </w:t>
            </w:r>
            <w:r>
              <w:rPr>
                <w:rFonts w:ascii="Times New Roman" w:hAnsi="Times New Roman" w:cs="Times New Roman"/>
                <w:sz w:val="24"/>
                <w:szCs w:val="24"/>
              </w:rPr>
              <w:t>ИС</w:t>
            </w:r>
            <w:r w:rsidRPr="005C3D93">
              <w:rPr>
                <w:rFonts w:ascii="Times New Roman" w:hAnsi="Times New Roman" w:cs="Times New Roman"/>
                <w:sz w:val="24"/>
                <w:szCs w:val="24"/>
              </w:rPr>
              <w:t xml:space="preserve"> не имеет штатных средств, расположенных за пределами КЗ.</w:t>
            </w:r>
          </w:p>
        </w:tc>
      </w:tr>
      <w:tr w:rsidR="00E23BC3" w:rsidTr="006F4B50">
        <w:trPr>
          <w:trHeight w:val="12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Pr="005C3D9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КА3</w:t>
            </w:r>
          </w:p>
        </w:tc>
        <w:tc>
          <w:tcPr>
            <w:tcW w:w="6940" w:type="dxa"/>
            <w:vMerge w:val="restart"/>
            <w:vAlign w:val="center"/>
          </w:tcPr>
          <w:p w:rsidR="00E23BC3" w:rsidRPr="005C3D93" w:rsidRDefault="00E23BC3" w:rsidP="006F4B50">
            <w:pPr>
              <w:jc w:val="center"/>
              <w:rPr>
                <w:rFonts w:ascii="Times New Roman" w:hAnsi="Times New Roman" w:cs="Times New Roman"/>
                <w:sz w:val="24"/>
                <w:szCs w:val="24"/>
              </w:rPr>
            </w:pPr>
            <w:r w:rsidRPr="005C3D93">
              <w:rPr>
                <w:rFonts w:ascii="Times New Roman" w:hAnsi="Times New Roman" w:cs="Times New Roman"/>
                <w:sz w:val="24"/>
                <w:szCs w:val="24"/>
              </w:rPr>
              <w:t>Данная категория лиц не имеет доступа в КЗ.</w:t>
            </w:r>
          </w:p>
        </w:tc>
      </w:tr>
      <w:tr w:rsidR="00E23BC3" w:rsidTr="006F4B50">
        <w:trPr>
          <w:trHeight w:val="135"/>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КА4</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8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КА6</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9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КА7</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50"/>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КА10</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r w:rsidR="00E23BC3" w:rsidTr="006F4B50">
        <w:trPr>
          <w:trHeight w:val="126"/>
        </w:trPr>
        <w:tc>
          <w:tcPr>
            <w:tcW w:w="1271" w:type="dxa"/>
            <w:vMerge/>
            <w:vAlign w:val="center"/>
          </w:tcPr>
          <w:p w:rsidR="00E23BC3" w:rsidRPr="005C3D93" w:rsidRDefault="00E23BC3" w:rsidP="006F4B50">
            <w:pPr>
              <w:jc w:val="center"/>
              <w:rPr>
                <w:rFonts w:ascii="Times New Roman" w:hAnsi="Times New Roman" w:cs="Times New Roman"/>
                <w:sz w:val="24"/>
                <w:szCs w:val="24"/>
              </w:rPr>
            </w:pPr>
          </w:p>
        </w:tc>
        <w:tc>
          <w:tcPr>
            <w:tcW w:w="1134" w:type="dxa"/>
            <w:vAlign w:val="center"/>
          </w:tcPr>
          <w:p w:rsidR="00E23BC3" w:rsidRDefault="00E23BC3" w:rsidP="006F4B50">
            <w:pPr>
              <w:jc w:val="center"/>
              <w:rPr>
                <w:rFonts w:ascii="Times New Roman" w:hAnsi="Times New Roman" w:cs="Times New Roman"/>
                <w:sz w:val="24"/>
                <w:szCs w:val="24"/>
              </w:rPr>
            </w:pPr>
            <w:r>
              <w:rPr>
                <w:rFonts w:ascii="Times New Roman" w:hAnsi="Times New Roman" w:cs="Times New Roman"/>
                <w:sz w:val="24"/>
                <w:szCs w:val="24"/>
              </w:rPr>
              <w:t>КА11</w:t>
            </w:r>
          </w:p>
        </w:tc>
        <w:tc>
          <w:tcPr>
            <w:tcW w:w="6940" w:type="dxa"/>
            <w:vMerge/>
            <w:vAlign w:val="center"/>
          </w:tcPr>
          <w:p w:rsidR="00E23BC3" w:rsidRPr="005C3D93" w:rsidRDefault="00E23BC3" w:rsidP="006F4B50">
            <w:pPr>
              <w:jc w:val="center"/>
              <w:rPr>
                <w:rFonts w:ascii="Times New Roman" w:hAnsi="Times New Roman" w:cs="Times New Roman"/>
                <w:sz w:val="24"/>
                <w:szCs w:val="24"/>
              </w:rPr>
            </w:pPr>
          </w:p>
        </w:tc>
      </w:tr>
    </w:tbl>
    <w:p w:rsidR="00297B61" w:rsidRPr="00541877" w:rsidRDefault="00297B61" w:rsidP="00541877"/>
    <w:sectPr w:rsidR="00297B61" w:rsidRPr="00541877" w:rsidSect="00DE5191">
      <w:footerReference w:type="defaul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601" w:rsidRDefault="00297601">
      <w:pPr>
        <w:spacing w:after="0" w:line="240" w:lineRule="auto"/>
      </w:pPr>
      <w:r>
        <w:separator/>
      </w:r>
    </w:p>
  </w:endnote>
  <w:endnote w:type="continuationSeparator" w:id="0">
    <w:p w:rsidR="00297601" w:rsidRDefault="002976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987906"/>
      <w:docPartObj>
        <w:docPartGallery w:val="Page Numbers (Bottom of Page)"/>
        <w:docPartUnique/>
      </w:docPartObj>
    </w:sdtPr>
    <w:sdtEndPr>
      <w:rPr>
        <w:sz w:val="18"/>
      </w:rPr>
    </w:sdtEndPr>
    <w:sdtContent>
      <w:p w:rsidR="004E3689" w:rsidRPr="001116C6" w:rsidRDefault="00F60A78">
        <w:pPr>
          <w:pStyle w:val="ad"/>
          <w:jc w:val="center"/>
          <w:rPr>
            <w:sz w:val="18"/>
          </w:rPr>
        </w:pPr>
        <w:r w:rsidRPr="001116C6">
          <w:rPr>
            <w:sz w:val="18"/>
          </w:rPr>
          <w:fldChar w:fldCharType="begin"/>
        </w:r>
        <w:r w:rsidR="004E3689" w:rsidRPr="001116C6">
          <w:rPr>
            <w:sz w:val="18"/>
          </w:rPr>
          <w:instrText xml:space="preserve"> PAGE   \* MERGEFORMAT </w:instrText>
        </w:r>
        <w:r w:rsidRPr="001116C6">
          <w:rPr>
            <w:sz w:val="18"/>
          </w:rPr>
          <w:fldChar w:fldCharType="separate"/>
        </w:r>
        <w:r w:rsidR="00B214C6">
          <w:rPr>
            <w:noProof/>
            <w:sz w:val="18"/>
          </w:rPr>
          <w:t>3</w:t>
        </w:r>
        <w:r w:rsidRPr="001116C6">
          <w:rPr>
            <w:noProof/>
            <w:sz w:val="18"/>
          </w:rPr>
          <w:fldChar w:fldCharType="end"/>
        </w:r>
      </w:p>
    </w:sdtContent>
  </w:sdt>
  <w:p w:rsidR="004E3689" w:rsidRDefault="004E368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75579"/>
      <w:docPartObj>
        <w:docPartGallery w:val="Page Numbers (Bottom of Page)"/>
        <w:docPartUnique/>
      </w:docPartObj>
    </w:sdtPr>
    <w:sdtContent>
      <w:p w:rsidR="004E3689" w:rsidRDefault="00F60A78">
        <w:pPr>
          <w:pStyle w:val="ad"/>
          <w:jc w:val="center"/>
        </w:pPr>
        <w:r>
          <w:fldChar w:fldCharType="begin"/>
        </w:r>
        <w:r w:rsidR="004E3689">
          <w:instrText>PAGE   \* MERGEFORMAT</w:instrText>
        </w:r>
        <w:r>
          <w:fldChar w:fldCharType="separate"/>
        </w:r>
        <w:r w:rsidR="00B214C6">
          <w:rPr>
            <w:noProof/>
          </w:rPr>
          <w:t>2</w:t>
        </w:r>
        <w:r>
          <w:fldChar w:fldCharType="end"/>
        </w:r>
      </w:p>
    </w:sdtContent>
  </w:sdt>
  <w:p w:rsidR="004E3689" w:rsidRDefault="004E3689">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689" w:rsidRDefault="00F60A78">
    <w:pPr>
      <w:pStyle w:val="ad"/>
      <w:jc w:val="center"/>
    </w:pPr>
    <w:r>
      <w:fldChar w:fldCharType="begin"/>
    </w:r>
    <w:r w:rsidR="004E3689">
      <w:instrText xml:space="preserve"> PAGE   \* MERGEFORMAT </w:instrText>
    </w:r>
    <w:r>
      <w:fldChar w:fldCharType="separate"/>
    </w:r>
    <w:r w:rsidR="00B214C6">
      <w:rPr>
        <w:noProof/>
      </w:rPr>
      <w:t>67</w:t>
    </w:r>
    <w:r>
      <w:rPr>
        <w:noProof/>
      </w:rPr>
      <w:fldChar w:fldCharType="end"/>
    </w:r>
  </w:p>
  <w:p w:rsidR="004E3689" w:rsidRDefault="004E3689">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689" w:rsidRDefault="00F60A78">
    <w:pPr>
      <w:pStyle w:val="ad"/>
      <w:jc w:val="center"/>
    </w:pPr>
    <w:r>
      <w:fldChar w:fldCharType="begin"/>
    </w:r>
    <w:r w:rsidR="004E3689">
      <w:instrText xml:space="preserve"> PAGE   \* MERGEFORMAT </w:instrText>
    </w:r>
    <w:r>
      <w:fldChar w:fldCharType="separate"/>
    </w:r>
    <w:r w:rsidR="004E3689">
      <w:rPr>
        <w:noProof/>
      </w:rPr>
      <w:t>16</w:t>
    </w:r>
    <w:r>
      <w:rPr>
        <w:noProof/>
      </w:rPr>
      <w:fldChar w:fldCharType="end"/>
    </w:r>
  </w:p>
  <w:p w:rsidR="004E3689" w:rsidRDefault="004E368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601" w:rsidRDefault="00297601">
      <w:pPr>
        <w:spacing w:after="0" w:line="240" w:lineRule="auto"/>
      </w:pPr>
      <w:r>
        <w:separator/>
      </w:r>
    </w:p>
  </w:footnote>
  <w:footnote w:type="continuationSeparator" w:id="0">
    <w:p w:rsidR="00297601" w:rsidRDefault="002976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208F"/>
    <w:multiLevelType w:val="hybridMultilevel"/>
    <w:tmpl w:val="76342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4249FE"/>
    <w:multiLevelType w:val="hybridMultilevel"/>
    <w:tmpl w:val="D7765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04BE9"/>
    <w:multiLevelType w:val="hybridMultilevel"/>
    <w:tmpl w:val="CCB0F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612455"/>
    <w:multiLevelType w:val="multilevel"/>
    <w:tmpl w:val="2404EE5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37D28A5"/>
    <w:multiLevelType w:val="hybridMultilevel"/>
    <w:tmpl w:val="DFE62838"/>
    <w:lvl w:ilvl="0" w:tplc="04190001">
      <w:start w:val="1"/>
      <w:numFmt w:val="bullet"/>
      <w:lvlText w:val=""/>
      <w:lvlJc w:val="left"/>
      <w:pPr>
        <w:ind w:left="3810" w:hanging="360"/>
      </w:pPr>
      <w:rPr>
        <w:rFonts w:ascii="Symbol" w:hAnsi="Symbol" w:hint="default"/>
      </w:rPr>
    </w:lvl>
    <w:lvl w:ilvl="1" w:tplc="04190003" w:tentative="1">
      <w:start w:val="1"/>
      <w:numFmt w:val="bullet"/>
      <w:lvlText w:val="o"/>
      <w:lvlJc w:val="left"/>
      <w:pPr>
        <w:ind w:left="4530" w:hanging="360"/>
      </w:pPr>
      <w:rPr>
        <w:rFonts w:ascii="Courier New" w:hAnsi="Courier New" w:cs="Courier New" w:hint="default"/>
      </w:rPr>
    </w:lvl>
    <w:lvl w:ilvl="2" w:tplc="04190005" w:tentative="1">
      <w:start w:val="1"/>
      <w:numFmt w:val="bullet"/>
      <w:lvlText w:val=""/>
      <w:lvlJc w:val="left"/>
      <w:pPr>
        <w:ind w:left="5250" w:hanging="360"/>
      </w:pPr>
      <w:rPr>
        <w:rFonts w:ascii="Wingdings" w:hAnsi="Wingdings" w:hint="default"/>
      </w:rPr>
    </w:lvl>
    <w:lvl w:ilvl="3" w:tplc="04190001" w:tentative="1">
      <w:start w:val="1"/>
      <w:numFmt w:val="bullet"/>
      <w:lvlText w:val=""/>
      <w:lvlJc w:val="left"/>
      <w:pPr>
        <w:ind w:left="5970" w:hanging="360"/>
      </w:pPr>
      <w:rPr>
        <w:rFonts w:ascii="Symbol" w:hAnsi="Symbol" w:hint="default"/>
      </w:rPr>
    </w:lvl>
    <w:lvl w:ilvl="4" w:tplc="04190003" w:tentative="1">
      <w:start w:val="1"/>
      <w:numFmt w:val="bullet"/>
      <w:lvlText w:val="o"/>
      <w:lvlJc w:val="left"/>
      <w:pPr>
        <w:ind w:left="6690" w:hanging="360"/>
      </w:pPr>
      <w:rPr>
        <w:rFonts w:ascii="Courier New" w:hAnsi="Courier New" w:cs="Courier New" w:hint="default"/>
      </w:rPr>
    </w:lvl>
    <w:lvl w:ilvl="5" w:tplc="04190005" w:tentative="1">
      <w:start w:val="1"/>
      <w:numFmt w:val="bullet"/>
      <w:lvlText w:val=""/>
      <w:lvlJc w:val="left"/>
      <w:pPr>
        <w:ind w:left="7410" w:hanging="360"/>
      </w:pPr>
      <w:rPr>
        <w:rFonts w:ascii="Wingdings" w:hAnsi="Wingdings" w:hint="default"/>
      </w:rPr>
    </w:lvl>
    <w:lvl w:ilvl="6" w:tplc="04190001" w:tentative="1">
      <w:start w:val="1"/>
      <w:numFmt w:val="bullet"/>
      <w:lvlText w:val=""/>
      <w:lvlJc w:val="left"/>
      <w:pPr>
        <w:ind w:left="8130" w:hanging="360"/>
      </w:pPr>
      <w:rPr>
        <w:rFonts w:ascii="Symbol" w:hAnsi="Symbol" w:hint="default"/>
      </w:rPr>
    </w:lvl>
    <w:lvl w:ilvl="7" w:tplc="04190003" w:tentative="1">
      <w:start w:val="1"/>
      <w:numFmt w:val="bullet"/>
      <w:lvlText w:val="o"/>
      <w:lvlJc w:val="left"/>
      <w:pPr>
        <w:ind w:left="8850" w:hanging="360"/>
      </w:pPr>
      <w:rPr>
        <w:rFonts w:ascii="Courier New" w:hAnsi="Courier New" w:cs="Courier New" w:hint="default"/>
      </w:rPr>
    </w:lvl>
    <w:lvl w:ilvl="8" w:tplc="04190005" w:tentative="1">
      <w:start w:val="1"/>
      <w:numFmt w:val="bullet"/>
      <w:lvlText w:val=""/>
      <w:lvlJc w:val="left"/>
      <w:pPr>
        <w:ind w:left="9570" w:hanging="360"/>
      </w:pPr>
      <w:rPr>
        <w:rFonts w:ascii="Wingdings" w:hAnsi="Wingdings" w:hint="default"/>
      </w:rPr>
    </w:lvl>
  </w:abstractNum>
  <w:abstractNum w:abstractNumId="5">
    <w:nsid w:val="24396AA6"/>
    <w:multiLevelType w:val="multilevel"/>
    <w:tmpl w:val="2F424C46"/>
    <w:lvl w:ilvl="0">
      <w:start w:val="1"/>
      <w:numFmt w:val="decimal"/>
      <w:lvlText w:val="%1."/>
      <w:lvlJc w:val="left"/>
      <w:pPr>
        <w:ind w:left="1287" w:hanging="360"/>
      </w:pPr>
    </w:lvl>
    <w:lvl w:ilvl="1">
      <w:start w:val="1"/>
      <w:numFmt w:val="decimal"/>
      <w:isLgl/>
      <w:lvlText w:val="%1.%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nsid w:val="32B4557B"/>
    <w:multiLevelType w:val="multilevel"/>
    <w:tmpl w:val="366666C8"/>
    <w:lvl w:ilvl="0">
      <w:start w:val="1"/>
      <w:numFmt w:val="decimal"/>
      <w:pStyle w:val="a"/>
      <w:lvlText w:val="%1."/>
      <w:lvlJc w:val="left"/>
      <w:pPr>
        <w:ind w:left="1429" w:hanging="360"/>
      </w:pPr>
      <w:rPr>
        <w:rFonts w:hint="default"/>
        <w:color w:val="auto"/>
      </w:rPr>
    </w:lvl>
    <w:lvl w:ilvl="1">
      <w:start w:val="1"/>
      <w:numFmt w:val="russianLower"/>
      <w:lvlText w:val="%2."/>
      <w:lvlJc w:val="left"/>
      <w:pPr>
        <w:ind w:left="2149" w:hanging="360"/>
      </w:pPr>
      <w:rPr>
        <w:rFonts w:hint="default"/>
        <w:b w:val="0"/>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36E10AF2"/>
    <w:multiLevelType w:val="hybridMultilevel"/>
    <w:tmpl w:val="43663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9C74F3D"/>
    <w:multiLevelType w:val="hybridMultilevel"/>
    <w:tmpl w:val="18B2BD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D92510E"/>
    <w:multiLevelType w:val="hybridMultilevel"/>
    <w:tmpl w:val="A8263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0B36403"/>
    <w:multiLevelType w:val="hybridMultilevel"/>
    <w:tmpl w:val="2138C3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30A1930"/>
    <w:multiLevelType w:val="multilevel"/>
    <w:tmpl w:val="2A36C4BE"/>
    <w:lvl w:ilvl="0">
      <w:start w:val="1"/>
      <w:numFmt w:val="bullet"/>
      <w:pStyle w:val="a0"/>
      <w:lvlText w:val="–"/>
      <w:lvlJc w:val="left"/>
      <w:pPr>
        <w:ind w:left="1429" w:hanging="360"/>
      </w:pPr>
      <w:rPr>
        <w:rFonts w:ascii="Times New Roman" w:hAnsi="Times New Roman" w:cs="Times New Roman" w:hint="default"/>
      </w:rPr>
    </w:lvl>
    <w:lvl w:ilvl="1">
      <w:start w:val="1"/>
      <w:numFmt w:val="russianLower"/>
      <w:lvlText w:val="%2."/>
      <w:lvlJc w:val="left"/>
      <w:pPr>
        <w:ind w:left="2149" w:hanging="360"/>
      </w:pPr>
      <w:rPr>
        <w:rFonts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43815CC5"/>
    <w:multiLevelType w:val="hybridMultilevel"/>
    <w:tmpl w:val="63B6B5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BE259C3"/>
    <w:multiLevelType w:val="hybridMultilevel"/>
    <w:tmpl w:val="91781F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DCF4BD5"/>
    <w:multiLevelType w:val="multilevel"/>
    <w:tmpl w:val="F2DC65FA"/>
    <w:lvl w:ilvl="0">
      <w:start w:val="1"/>
      <w:numFmt w:val="decimal"/>
      <w:pStyle w:val="1"/>
      <w:lvlText w:val="%1"/>
      <w:lvlJc w:val="left"/>
      <w:pPr>
        <w:ind w:left="0" w:firstLine="0"/>
      </w:pPr>
      <w:rPr>
        <w:rFonts w:hint="default"/>
        <w:b/>
        <w:sz w:val="28"/>
        <w:szCs w:val="28"/>
      </w:rPr>
    </w:lvl>
    <w:lvl w:ilvl="1">
      <w:start w:val="1"/>
      <w:numFmt w:val="decimal"/>
      <w:pStyle w:val="2"/>
      <w:lvlText w:val="%1.%2"/>
      <w:lvlJc w:val="left"/>
      <w:pPr>
        <w:ind w:left="0" w:firstLine="0"/>
      </w:pPr>
      <w:rPr>
        <w:rFonts w:hint="default"/>
        <w:b/>
      </w:rPr>
    </w:lvl>
    <w:lvl w:ilvl="2">
      <w:start w:val="1"/>
      <w:numFmt w:val="decimal"/>
      <w:pStyle w:val="32"/>
      <w:lvlText w:val="%1.%2.%3"/>
      <w:lvlJc w:val="right"/>
      <w:pPr>
        <w:ind w:left="284" w:hanging="284"/>
      </w:pPr>
      <w:rPr>
        <w:rFonts w:hint="default"/>
      </w:rPr>
    </w:lvl>
    <w:lvl w:ilvl="3">
      <w:start w:val="1"/>
      <w:numFmt w:val="decimal"/>
      <w:lvlRestart w:val="2"/>
      <w:pStyle w:val="4"/>
      <w:lvlText w:val="%1.%2.%3.%4"/>
      <w:lvlJc w:val="left"/>
      <w:pPr>
        <w:ind w:left="284" w:hanging="284"/>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50AC0CE7"/>
    <w:multiLevelType w:val="hybridMultilevel"/>
    <w:tmpl w:val="3FF4E6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25C4BFB"/>
    <w:multiLevelType w:val="hybridMultilevel"/>
    <w:tmpl w:val="571A0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B1B6EAE"/>
    <w:multiLevelType w:val="hybridMultilevel"/>
    <w:tmpl w:val="48D0CE30"/>
    <w:lvl w:ilvl="0" w:tplc="457052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BF6233B"/>
    <w:multiLevelType w:val="hybridMultilevel"/>
    <w:tmpl w:val="6732496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nsid w:val="5C6C7198"/>
    <w:multiLevelType w:val="hybridMultilevel"/>
    <w:tmpl w:val="3BA210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33A6907"/>
    <w:multiLevelType w:val="hybridMultilevel"/>
    <w:tmpl w:val="017EAB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4EF6635"/>
    <w:multiLevelType w:val="multilevel"/>
    <w:tmpl w:val="7632CE40"/>
    <w:lvl w:ilvl="0">
      <w:start w:val="1"/>
      <w:numFmt w:val="decimal"/>
      <w:lvlText w:val="%1"/>
      <w:lvlJc w:val="left"/>
      <w:pPr>
        <w:ind w:left="927" w:hanging="360"/>
      </w:pPr>
      <w:rPr>
        <w:rFonts w:hint="default"/>
      </w:rPr>
    </w:lvl>
    <w:lvl w:ilvl="1">
      <w:start w:val="1"/>
      <w:numFmt w:val="decimal"/>
      <w:lvlText w:val="%1.%2"/>
      <w:lvlJc w:val="left"/>
      <w:pPr>
        <w:ind w:left="1440" w:hanging="360"/>
      </w:pPr>
      <w:rPr>
        <w:rFonts w:hint="default"/>
      </w:rPr>
    </w:lvl>
    <w:lvl w:ilvl="2">
      <w:start w:val="1"/>
      <w:numFmt w:val="decimal"/>
      <w:pStyle w:val="3"/>
      <w:lvlText w:val="%1.%2.%3"/>
      <w:lvlJc w:val="right"/>
      <w:pPr>
        <w:ind w:left="216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98F6712"/>
    <w:multiLevelType w:val="hybridMultilevel"/>
    <w:tmpl w:val="F6941D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3EE4A51"/>
    <w:multiLevelType w:val="hybridMultilevel"/>
    <w:tmpl w:val="5434B08A"/>
    <w:lvl w:ilvl="0" w:tplc="457052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5131AA5"/>
    <w:multiLevelType w:val="hybridMultilevel"/>
    <w:tmpl w:val="BC42B8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1"/>
  </w:num>
  <w:num w:numId="3">
    <w:abstractNumId w:val="14"/>
  </w:num>
  <w:num w:numId="4">
    <w:abstractNumId w:val="6"/>
  </w:num>
  <w:num w:numId="5">
    <w:abstractNumId w:val="11"/>
  </w:num>
  <w:num w:numId="6">
    <w:abstractNumId w:val="3"/>
  </w:num>
  <w:num w:numId="7">
    <w:abstractNumId w:val="0"/>
  </w:num>
  <w:num w:numId="8">
    <w:abstractNumId w:val="19"/>
  </w:num>
  <w:num w:numId="9">
    <w:abstractNumId w:val="18"/>
  </w:num>
  <w:num w:numId="10">
    <w:abstractNumId w:val="22"/>
  </w:num>
  <w:num w:numId="11">
    <w:abstractNumId w:val="4"/>
  </w:num>
  <w:num w:numId="12">
    <w:abstractNumId w:val="13"/>
  </w:num>
  <w:num w:numId="13">
    <w:abstractNumId w:val="9"/>
  </w:num>
  <w:num w:numId="14">
    <w:abstractNumId w:val="24"/>
  </w:num>
  <w:num w:numId="15">
    <w:abstractNumId w:val="15"/>
  </w:num>
  <w:num w:numId="16">
    <w:abstractNumId w:val="2"/>
  </w:num>
  <w:num w:numId="17">
    <w:abstractNumId w:val="20"/>
  </w:num>
  <w:num w:numId="18">
    <w:abstractNumId w:val="8"/>
  </w:num>
  <w:num w:numId="19">
    <w:abstractNumId w:val="7"/>
  </w:num>
  <w:num w:numId="20">
    <w:abstractNumId w:val="10"/>
  </w:num>
  <w:num w:numId="21">
    <w:abstractNumId w:val="16"/>
  </w:num>
  <w:num w:numId="22">
    <w:abstractNumId w:val="12"/>
  </w:num>
  <w:num w:numId="23">
    <w:abstractNumId w:val="1"/>
  </w:num>
  <w:num w:numId="24">
    <w:abstractNumId w:val="17"/>
  </w:num>
  <w:num w:numId="25">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FB1C9A"/>
    <w:rsid w:val="000401D6"/>
    <w:rsid w:val="000406F3"/>
    <w:rsid w:val="00057A6C"/>
    <w:rsid w:val="00072FB2"/>
    <w:rsid w:val="00077CC5"/>
    <w:rsid w:val="00082097"/>
    <w:rsid w:val="000953C4"/>
    <w:rsid w:val="000A3BB5"/>
    <w:rsid w:val="000A6493"/>
    <w:rsid w:val="000B086F"/>
    <w:rsid w:val="000C6911"/>
    <w:rsid w:val="000E3F0A"/>
    <w:rsid w:val="000F7BD7"/>
    <w:rsid w:val="001116C6"/>
    <w:rsid w:val="00115B25"/>
    <w:rsid w:val="00136024"/>
    <w:rsid w:val="001362CA"/>
    <w:rsid w:val="001363C5"/>
    <w:rsid w:val="00140FE8"/>
    <w:rsid w:val="0015711C"/>
    <w:rsid w:val="0016369C"/>
    <w:rsid w:val="00171258"/>
    <w:rsid w:val="00175D42"/>
    <w:rsid w:val="00177B0B"/>
    <w:rsid w:val="0018204A"/>
    <w:rsid w:val="00183719"/>
    <w:rsid w:val="00187CB2"/>
    <w:rsid w:val="0019055F"/>
    <w:rsid w:val="00193285"/>
    <w:rsid w:val="001A27BB"/>
    <w:rsid w:val="001A416C"/>
    <w:rsid w:val="001B4A81"/>
    <w:rsid w:val="001D4601"/>
    <w:rsid w:val="001E6CEB"/>
    <w:rsid w:val="001F2480"/>
    <w:rsid w:val="002045F1"/>
    <w:rsid w:val="0021104D"/>
    <w:rsid w:val="00220D02"/>
    <w:rsid w:val="00222344"/>
    <w:rsid w:val="00230D4D"/>
    <w:rsid w:val="00242BAF"/>
    <w:rsid w:val="00260792"/>
    <w:rsid w:val="00261C30"/>
    <w:rsid w:val="00265174"/>
    <w:rsid w:val="002674F3"/>
    <w:rsid w:val="00287009"/>
    <w:rsid w:val="00287B6E"/>
    <w:rsid w:val="00291391"/>
    <w:rsid w:val="002945AE"/>
    <w:rsid w:val="002947E3"/>
    <w:rsid w:val="00297601"/>
    <w:rsid w:val="00297B61"/>
    <w:rsid w:val="002A385E"/>
    <w:rsid w:val="002B175C"/>
    <w:rsid w:val="002B41A0"/>
    <w:rsid w:val="002D5189"/>
    <w:rsid w:val="002D63A6"/>
    <w:rsid w:val="002E35C3"/>
    <w:rsid w:val="003018B1"/>
    <w:rsid w:val="00306FC5"/>
    <w:rsid w:val="00307DD1"/>
    <w:rsid w:val="0031708C"/>
    <w:rsid w:val="00320940"/>
    <w:rsid w:val="0032309F"/>
    <w:rsid w:val="00331B17"/>
    <w:rsid w:val="00334BE3"/>
    <w:rsid w:val="003376D8"/>
    <w:rsid w:val="00355CA9"/>
    <w:rsid w:val="00363414"/>
    <w:rsid w:val="00366FD5"/>
    <w:rsid w:val="00371723"/>
    <w:rsid w:val="00377DD5"/>
    <w:rsid w:val="00382FDE"/>
    <w:rsid w:val="0038315B"/>
    <w:rsid w:val="00386E8D"/>
    <w:rsid w:val="003B1559"/>
    <w:rsid w:val="003B2754"/>
    <w:rsid w:val="003C0DB1"/>
    <w:rsid w:val="003D0D10"/>
    <w:rsid w:val="003D54A0"/>
    <w:rsid w:val="003D7AA7"/>
    <w:rsid w:val="003E2E92"/>
    <w:rsid w:val="00402D55"/>
    <w:rsid w:val="00411FDB"/>
    <w:rsid w:val="00420650"/>
    <w:rsid w:val="0042166C"/>
    <w:rsid w:val="00426541"/>
    <w:rsid w:val="00443250"/>
    <w:rsid w:val="00446A4D"/>
    <w:rsid w:val="004473F8"/>
    <w:rsid w:val="004574A6"/>
    <w:rsid w:val="00464932"/>
    <w:rsid w:val="004661BC"/>
    <w:rsid w:val="0047361C"/>
    <w:rsid w:val="00482A7A"/>
    <w:rsid w:val="00483143"/>
    <w:rsid w:val="00484766"/>
    <w:rsid w:val="0048674A"/>
    <w:rsid w:val="00492235"/>
    <w:rsid w:val="0049385E"/>
    <w:rsid w:val="004A1533"/>
    <w:rsid w:val="004B42F6"/>
    <w:rsid w:val="004C2BAF"/>
    <w:rsid w:val="004C40A5"/>
    <w:rsid w:val="004C6F29"/>
    <w:rsid w:val="004D3CFC"/>
    <w:rsid w:val="004E3689"/>
    <w:rsid w:val="004E71BF"/>
    <w:rsid w:val="005006A7"/>
    <w:rsid w:val="00504B9B"/>
    <w:rsid w:val="00510905"/>
    <w:rsid w:val="00520727"/>
    <w:rsid w:val="00530EF2"/>
    <w:rsid w:val="00536300"/>
    <w:rsid w:val="00537D95"/>
    <w:rsid w:val="00541877"/>
    <w:rsid w:val="00560859"/>
    <w:rsid w:val="005811E2"/>
    <w:rsid w:val="00584136"/>
    <w:rsid w:val="00585904"/>
    <w:rsid w:val="005B16C1"/>
    <w:rsid w:val="005C3C87"/>
    <w:rsid w:val="005C3D93"/>
    <w:rsid w:val="005C7184"/>
    <w:rsid w:val="005F19C5"/>
    <w:rsid w:val="005F2A88"/>
    <w:rsid w:val="005F699C"/>
    <w:rsid w:val="006011E9"/>
    <w:rsid w:val="0061454B"/>
    <w:rsid w:val="006149FF"/>
    <w:rsid w:val="0061544F"/>
    <w:rsid w:val="006204D6"/>
    <w:rsid w:val="006214FD"/>
    <w:rsid w:val="00631DFF"/>
    <w:rsid w:val="00636A16"/>
    <w:rsid w:val="00644D2B"/>
    <w:rsid w:val="00654184"/>
    <w:rsid w:val="0066507B"/>
    <w:rsid w:val="006677D9"/>
    <w:rsid w:val="00672F99"/>
    <w:rsid w:val="00675D8E"/>
    <w:rsid w:val="0068411B"/>
    <w:rsid w:val="006A4418"/>
    <w:rsid w:val="006B2080"/>
    <w:rsid w:val="006B3939"/>
    <w:rsid w:val="006C5017"/>
    <w:rsid w:val="006C6177"/>
    <w:rsid w:val="006F4B50"/>
    <w:rsid w:val="006F5076"/>
    <w:rsid w:val="007101AB"/>
    <w:rsid w:val="00711030"/>
    <w:rsid w:val="007225D7"/>
    <w:rsid w:val="007348F3"/>
    <w:rsid w:val="00747049"/>
    <w:rsid w:val="0075248F"/>
    <w:rsid w:val="00752DF0"/>
    <w:rsid w:val="00757835"/>
    <w:rsid w:val="00760391"/>
    <w:rsid w:val="00761675"/>
    <w:rsid w:val="00761767"/>
    <w:rsid w:val="00763698"/>
    <w:rsid w:val="00767675"/>
    <w:rsid w:val="00774AF9"/>
    <w:rsid w:val="007909E1"/>
    <w:rsid w:val="00791557"/>
    <w:rsid w:val="007A09FD"/>
    <w:rsid w:val="007B1957"/>
    <w:rsid w:val="007B2BB5"/>
    <w:rsid w:val="007C297B"/>
    <w:rsid w:val="007C5486"/>
    <w:rsid w:val="007C78DC"/>
    <w:rsid w:val="007E6226"/>
    <w:rsid w:val="007F52AA"/>
    <w:rsid w:val="008018E3"/>
    <w:rsid w:val="00807C59"/>
    <w:rsid w:val="00811273"/>
    <w:rsid w:val="00814CE4"/>
    <w:rsid w:val="00816CA9"/>
    <w:rsid w:val="008421DF"/>
    <w:rsid w:val="008467D8"/>
    <w:rsid w:val="00850852"/>
    <w:rsid w:val="008509D5"/>
    <w:rsid w:val="00867713"/>
    <w:rsid w:val="008677C8"/>
    <w:rsid w:val="0087515A"/>
    <w:rsid w:val="00875DBD"/>
    <w:rsid w:val="0087617B"/>
    <w:rsid w:val="00893819"/>
    <w:rsid w:val="00894B0D"/>
    <w:rsid w:val="008B0660"/>
    <w:rsid w:val="008B40E8"/>
    <w:rsid w:val="008B4659"/>
    <w:rsid w:val="008D3289"/>
    <w:rsid w:val="008E1306"/>
    <w:rsid w:val="008E4E45"/>
    <w:rsid w:val="008F20AD"/>
    <w:rsid w:val="008F210A"/>
    <w:rsid w:val="008F311A"/>
    <w:rsid w:val="009017DA"/>
    <w:rsid w:val="00926737"/>
    <w:rsid w:val="00927BE8"/>
    <w:rsid w:val="00933443"/>
    <w:rsid w:val="00934A65"/>
    <w:rsid w:val="00941D59"/>
    <w:rsid w:val="00947887"/>
    <w:rsid w:val="00956C15"/>
    <w:rsid w:val="00957D80"/>
    <w:rsid w:val="0096018C"/>
    <w:rsid w:val="00964F36"/>
    <w:rsid w:val="00965ED8"/>
    <w:rsid w:val="00994E06"/>
    <w:rsid w:val="009A3C7E"/>
    <w:rsid w:val="009B0007"/>
    <w:rsid w:val="009B15DE"/>
    <w:rsid w:val="009B5B1F"/>
    <w:rsid w:val="009C0D84"/>
    <w:rsid w:val="009C3133"/>
    <w:rsid w:val="009D2E50"/>
    <w:rsid w:val="009E1D58"/>
    <w:rsid w:val="009E6FDF"/>
    <w:rsid w:val="00A14598"/>
    <w:rsid w:val="00A14F5A"/>
    <w:rsid w:val="00A31F94"/>
    <w:rsid w:val="00A337B5"/>
    <w:rsid w:val="00A35461"/>
    <w:rsid w:val="00A43A4D"/>
    <w:rsid w:val="00A678D1"/>
    <w:rsid w:val="00A816CA"/>
    <w:rsid w:val="00A859AF"/>
    <w:rsid w:val="00A95BB9"/>
    <w:rsid w:val="00AB27A1"/>
    <w:rsid w:val="00AB2C51"/>
    <w:rsid w:val="00AB55C6"/>
    <w:rsid w:val="00AB6A6B"/>
    <w:rsid w:val="00AC37FD"/>
    <w:rsid w:val="00AC6C8F"/>
    <w:rsid w:val="00AD6179"/>
    <w:rsid w:val="00AE06D5"/>
    <w:rsid w:val="00AE46F4"/>
    <w:rsid w:val="00AF6101"/>
    <w:rsid w:val="00B07369"/>
    <w:rsid w:val="00B214C6"/>
    <w:rsid w:val="00B27C41"/>
    <w:rsid w:val="00B455AB"/>
    <w:rsid w:val="00B54731"/>
    <w:rsid w:val="00B55B9A"/>
    <w:rsid w:val="00B62829"/>
    <w:rsid w:val="00B74556"/>
    <w:rsid w:val="00B75B71"/>
    <w:rsid w:val="00B848FC"/>
    <w:rsid w:val="00B86EFC"/>
    <w:rsid w:val="00B9286F"/>
    <w:rsid w:val="00BA4CA2"/>
    <w:rsid w:val="00BB2D05"/>
    <w:rsid w:val="00BE0A82"/>
    <w:rsid w:val="00BE3295"/>
    <w:rsid w:val="00BF70FE"/>
    <w:rsid w:val="00BF7611"/>
    <w:rsid w:val="00C00881"/>
    <w:rsid w:val="00C15B40"/>
    <w:rsid w:val="00C24562"/>
    <w:rsid w:val="00C32D66"/>
    <w:rsid w:val="00C45CF9"/>
    <w:rsid w:val="00C70BC3"/>
    <w:rsid w:val="00C71D41"/>
    <w:rsid w:val="00C74214"/>
    <w:rsid w:val="00C9764F"/>
    <w:rsid w:val="00CA0853"/>
    <w:rsid w:val="00CA69F5"/>
    <w:rsid w:val="00CB1516"/>
    <w:rsid w:val="00CB3C42"/>
    <w:rsid w:val="00CC5210"/>
    <w:rsid w:val="00CC7FE3"/>
    <w:rsid w:val="00CE3F22"/>
    <w:rsid w:val="00CE5FF9"/>
    <w:rsid w:val="00CF6AA7"/>
    <w:rsid w:val="00D043C6"/>
    <w:rsid w:val="00D04EB0"/>
    <w:rsid w:val="00D145C2"/>
    <w:rsid w:val="00D17C60"/>
    <w:rsid w:val="00D20E18"/>
    <w:rsid w:val="00D25850"/>
    <w:rsid w:val="00D50501"/>
    <w:rsid w:val="00D6523D"/>
    <w:rsid w:val="00D655BC"/>
    <w:rsid w:val="00D8221B"/>
    <w:rsid w:val="00D90C52"/>
    <w:rsid w:val="00D94BC8"/>
    <w:rsid w:val="00DA40EA"/>
    <w:rsid w:val="00DA672A"/>
    <w:rsid w:val="00DB1436"/>
    <w:rsid w:val="00DD27DB"/>
    <w:rsid w:val="00DD5CD5"/>
    <w:rsid w:val="00DD7A0A"/>
    <w:rsid w:val="00DE5191"/>
    <w:rsid w:val="00E121A0"/>
    <w:rsid w:val="00E13F57"/>
    <w:rsid w:val="00E23BC3"/>
    <w:rsid w:val="00E2562C"/>
    <w:rsid w:val="00E2677A"/>
    <w:rsid w:val="00E40817"/>
    <w:rsid w:val="00E533AB"/>
    <w:rsid w:val="00E56812"/>
    <w:rsid w:val="00E64FCF"/>
    <w:rsid w:val="00E65776"/>
    <w:rsid w:val="00E90EC1"/>
    <w:rsid w:val="00E9647E"/>
    <w:rsid w:val="00E97C50"/>
    <w:rsid w:val="00EA51E0"/>
    <w:rsid w:val="00EB2CAA"/>
    <w:rsid w:val="00EB4B03"/>
    <w:rsid w:val="00EB7473"/>
    <w:rsid w:val="00EC0957"/>
    <w:rsid w:val="00EC2609"/>
    <w:rsid w:val="00EC4DE1"/>
    <w:rsid w:val="00ED0D1C"/>
    <w:rsid w:val="00EE03AF"/>
    <w:rsid w:val="00EE4622"/>
    <w:rsid w:val="00EF5A57"/>
    <w:rsid w:val="00F073A9"/>
    <w:rsid w:val="00F16FF0"/>
    <w:rsid w:val="00F33A8F"/>
    <w:rsid w:val="00F3441C"/>
    <w:rsid w:val="00F347B7"/>
    <w:rsid w:val="00F45DC8"/>
    <w:rsid w:val="00F47B45"/>
    <w:rsid w:val="00F60A78"/>
    <w:rsid w:val="00F61F88"/>
    <w:rsid w:val="00F76461"/>
    <w:rsid w:val="00F87561"/>
    <w:rsid w:val="00F9128E"/>
    <w:rsid w:val="00F9261C"/>
    <w:rsid w:val="00F94531"/>
    <w:rsid w:val="00FB1C9A"/>
    <w:rsid w:val="00FB5812"/>
    <w:rsid w:val="00FB61EC"/>
    <w:rsid w:val="00FC6912"/>
    <w:rsid w:val="00FD1A5E"/>
    <w:rsid w:val="00FF4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5191"/>
  </w:style>
  <w:style w:type="paragraph" w:styleId="10">
    <w:name w:val="heading 1"/>
    <w:basedOn w:val="a1"/>
    <w:next w:val="a1"/>
    <w:link w:val="11"/>
    <w:uiPriority w:val="9"/>
    <w:qFormat/>
    <w:rsid w:val="00BA4C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link w:val="21"/>
    <w:uiPriority w:val="9"/>
    <w:qFormat/>
    <w:rsid w:val="00B84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1"/>
    <w:next w:val="a1"/>
    <w:link w:val="31"/>
    <w:uiPriority w:val="9"/>
    <w:semiHidden/>
    <w:unhideWhenUsed/>
    <w:qFormat/>
    <w:rsid w:val="00BA4CA2"/>
    <w:pPr>
      <w:keepNext/>
      <w:keepLines/>
      <w:spacing w:before="200" w:after="0" w:line="360" w:lineRule="auto"/>
      <w:ind w:firstLine="709"/>
      <w:outlineLvl w:val="2"/>
    </w:pPr>
    <w:rPr>
      <w:rFonts w:asciiTheme="majorHAnsi" w:eastAsiaTheme="majorEastAsia" w:hAnsiTheme="majorHAnsi" w:cstheme="majorBidi"/>
      <w:b/>
      <w:bCs/>
      <w:color w:val="5B9BD5" w:themeColor="accent1"/>
      <w:sz w:val="28"/>
      <w:szCs w:val="28"/>
    </w:rPr>
  </w:style>
  <w:style w:type="paragraph" w:styleId="40">
    <w:name w:val="heading 4"/>
    <w:basedOn w:val="a1"/>
    <w:next w:val="a1"/>
    <w:link w:val="41"/>
    <w:uiPriority w:val="9"/>
    <w:semiHidden/>
    <w:unhideWhenUsed/>
    <w:qFormat/>
    <w:rsid w:val="00BA4CA2"/>
    <w:pPr>
      <w:keepNext/>
      <w:keepLines/>
      <w:spacing w:before="200" w:after="0" w:line="360" w:lineRule="auto"/>
      <w:ind w:firstLine="709"/>
      <w:outlineLvl w:val="3"/>
    </w:pPr>
    <w:rPr>
      <w:rFonts w:asciiTheme="majorHAnsi" w:eastAsiaTheme="majorEastAsia" w:hAnsiTheme="majorHAnsi" w:cstheme="majorBidi"/>
      <w:b/>
      <w:bCs/>
      <w:i/>
      <w:iCs/>
      <w:color w:val="5B9BD5" w:themeColor="accent1"/>
    </w:rPr>
  </w:style>
  <w:style w:type="paragraph" w:styleId="5">
    <w:name w:val="heading 5"/>
    <w:basedOn w:val="a1"/>
    <w:next w:val="a1"/>
    <w:link w:val="50"/>
    <w:uiPriority w:val="9"/>
    <w:semiHidden/>
    <w:unhideWhenUsed/>
    <w:qFormat/>
    <w:rsid w:val="00BA4CA2"/>
    <w:pPr>
      <w:keepNext/>
      <w:keepLines/>
      <w:spacing w:before="200" w:after="0" w:line="360" w:lineRule="auto"/>
      <w:ind w:firstLine="709"/>
      <w:outlineLvl w:val="4"/>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BA4CA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B848FC"/>
    <w:rPr>
      <w:rFonts w:ascii="Times New Roman" w:eastAsia="Times New Roman" w:hAnsi="Times New Roman" w:cs="Times New Roman"/>
      <w:b/>
      <w:bCs/>
      <w:sz w:val="36"/>
      <w:szCs w:val="36"/>
      <w:lang w:eastAsia="ru-RU"/>
    </w:rPr>
  </w:style>
  <w:style w:type="character" w:customStyle="1" w:styleId="31">
    <w:name w:val="Заголовок 3 Знак"/>
    <w:basedOn w:val="a2"/>
    <w:link w:val="30"/>
    <w:uiPriority w:val="9"/>
    <w:semiHidden/>
    <w:rsid w:val="00BA4CA2"/>
    <w:rPr>
      <w:rFonts w:asciiTheme="majorHAnsi" w:eastAsiaTheme="majorEastAsia" w:hAnsiTheme="majorHAnsi" w:cstheme="majorBidi"/>
      <w:b/>
      <w:bCs/>
      <w:color w:val="5B9BD5" w:themeColor="accent1"/>
      <w:sz w:val="28"/>
      <w:szCs w:val="28"/>
    </w:rPr>
  </w:style>
  <w:style w:type="paragraph" w:styleId="a5">
    <w:name w:val="List Paragraph"/>
    <w:aliases w:val="Раздел 1.1.1.,Надпись к иллюстрации"/>
    <w:basedOn w:val="a1"/>
    <w:link w:val="a6"/>
    <w:uiPriority w:val="34"/>
    <w:qFormat/>
    <w:rsid w:val="00AE06D5"/>
    <w:pPr>
      <w:ind w:left="720"/>
      <w:contextualSpacing/>
    </w:pPr>
  </w:style>
  <w:style w:type="character" w:customStyle="1" w:styleId="a6">
    <w:name w:val="Абзац списка Знак"/>
    <w:aliases w:val="Раздел 1.1.1. Знак,Надпись к иллюстрации Знак"/>
    <w:link w:val="a5"/>
    <w:uiPriority w:val="34"/>
    <w:rsid w:val="00BA4CA2"/>
  </w:style>
  <w:style w:type="paragraph" w:styleId="a7">
    <w:name w:val="Normal (Web)"/>
    <w:aliases w:val="Обычный (Web),Обычный (Web)1"/>
    <w:basedOn w:val="a1"/>
    <w:link w:val="a8"/>
    <w:uiPriority w:val="99"/>
    <w:unhideWhenUsed/>
    <w:qFormat/>
    <w:rsid w:val="00B84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Web)1 Знак"/>
    <w:link w:val="a7"/>
    <w:uiPriority w:val="99"/>
    <w:locked/>
    <w:rsid w:val="00BA4CA2"/>
    <w:rPr>
      <w:rFonts w:ascii="Times New Roman" w:eastAsia="Times New Roman" w:hAnsi="Times New Roman" w:cs="Times New Roman"/>
      <w:sz w:val="24"/>
      <w:szCs w:val="24"/>
      <w:lang w:eastAsia="ru-RU"/>
    </w:rPr>
  </w:style>
  <w:style w:type="paragraph" w:styleId="a9">
    <w:name w:val="Balloon Text"/>
    <w:basedOn w:val="a1"/>
    <w:link w:val="aa"/>
    <w:uiPriority w:val="99"/>
    <w:unhideWhenUsed/>
    <w:rsid w:val="00136024"/>
    <w:pPr>
      <w:spacing w:after="0" w:line="240" w:lineRule="auto"/>
    </w:pPr>
    <w:rPr>
      <w:rFonts w:ascii="Tahoma" w:hAnsi="Tahoma" w:cs="Tahoma"/>
      <w:sz w:val="16"/>
      <w:szCs w:val="16"/>
    </w:rPr>
  </w:style>
  <w:style w:type="character" w:customStyle="1" w:styleId="aa">
    <w:name w:val="Текст выноски Знак"/>
    <w:basedOn w:val="a2"/>
    <w:link w:val="a9"/>
    <w:uiPriority w:val="99"/>
    <w:rsid w:val="00136024"/>
    <w:rPr>
      <w:rFonts w:ascii="Tahoma" w:hAnsi="Tahoma" w:cs="Tahoma"/>
      <w:sz w:val="16"/>
      <w:szCs w:val="16"/>
    </w:rPr>
  </w:style>
  <w:style w:type="character" w:customStyle="1" w:styleId="41">
    <w:name w:val="Заголовок 4 Знак"/>
    <w:basedOn w:val="a2"/>
    <w:link w:val="40"/>
    <w:uiPriority w:val="9"/>
    <w:semiHidden/>
    <w:rsid w:val="00BA4CA2"/>
    <w:rPr>
      <w:rFonts w:asciiTheme="majorHAnsi" w:eastAsiaTheme="majorEastAsia" w:hAnsiTheme="majorHAnsi" w:cstheme="majorBidi"/>
      <w:b/>
      <w:bCs/>
      <w:i/>
      <w:iCs/>
      <w:color w:val="5B9BD5" w:themeColor="accent1"/>
    </w:rPr>
  </w:style>
  <w:style w:type="character" w:customStyle="1" w:styleId="50">
    <w:name w:val="Заголовок 5 Знак"/>
    <w:basedOn w:val="a2"/>
    <w:link w:val="5"/>
    <w:uiPriority w:val="9"/>
    <w:semiHidden/>
    <w:rsid w:val="00BA4CA2"/>
    <w:rPr>
      <w:rFonts w:asciiTheme="majorHAnsi" w:eastAsiaTheme="majorEastAsia" w:hAnsiTheme="majorHAnsi" w:cstheme="majorBidi"/>
      <w:color w:val="1F4D78" w:themeColor="accent1" w:themeShade="7F"/>
    </w:rPr>
  </w:style>
  <w:style w:type="paragraph" w:styleId="ab">
    <w:name w:val="header"/>
    <w:basedOn w:val="a1"/>
    <w:link w:val="ac"/>
    <w:uiPriority w:val="99"/>
    <w:unhideWhenUsed/>
    <w:rsid w:val="00BA4CA2"/>
    <w:pPr>
      <w:tabs>
        <w:tab w:val="center" w:pos="4677"/>
        <w:tab w:val="right" w:pos="9355"/>
      </w:tabs>
      <w:spacing w:after="0" w:line="240" w:lineRule="auto"/>
      <w:ind w:firstLine="709"/>
      <w:jc w:val="both"/>
    </w:pPr>
    <w:rPr>
      <w:rFonts w:ascii="Times New Roman" w:hAnsi="Times New Roman" w:cs="Times New Roman"/>
      <w:bCs/>
      <w:sz w:val="28"/>
    </w:rPr>
  </w:style>
  <w:style w:type="character" w:customStyle="1" w:styleId="ac">
    <w:name w:val="Верхний колонтитул Знак"/>
    <w:basedOn w:val="a2"/>
    <w:link w:val="ab"/>
    <w:uiPriority w:val="99"/>
    <w:rsid w:val="00BA4CA2"/>
    <w:rPr>
      <w:rFonts w:ascii="Times New Roman" w:hAnsi="Times New Roman" w:cs="Times New Roman"/>
      <w:bCs/>
      <w:sz w:val="28"/>
    </w:rPr>
  </w:style>
  <w:style w:type="paragraph" w:styleId="ad">
    <w:name w:val="footer"/>
    <w:basedOn w:val="a1"/>
    <w:link w:val="ae"/>
    <w:uiPriority w:val="99"/>
    <w:unhideWhenUsed/>
    <w:rsid w:val="00BA4CA2"/>
    <w:pPr>
      <w:tabs>
        <w:tab w:val="center" w:pos="4677"/>
        <w:tab w:val="right" w:pos="9355"/>
      </w:tabs>
      <w:spacing w:after="0" w:line="240" w:lineRule="auto"/>
      <w:ind w:firstLine="709"/>
      <w:jc w:val="both"/>
    </w:pPr>
    <w:rPr>
      <w:rFonts w:ascii="Times New Roman" w:hAnsi="Times New Roman" w:cs="Times New Roman"/>
      <w:bCs/>
      <w:sz w:val="28"/>
    </w:rPr>
  </w:style>
  <w:style w:type="character" w:customStyle="1" w:styleId="ae">
    <w:name w:val="Нижний колонтитул Знак"/>
    <w:basedOn w:val="a2"/>
    <w:link w:val="ad"/>
    <w:uiPriority w:val="99"/>
    <w:rsid w:val="00BA4CA2"/>
    <w:rPr>
      <w:rFonts w:ascii="Times New Roman" w:hAnsi="Times New Roman" w:cs="Times New Roman"/>
      <w:bCs/>
      <w:sz w:val="28"/>
    </w:rPr>
  </w:style>
  <w:style w:type="character" w:styleId="af">
    <w:name w:val="Hyperlink"/>
    <w:basedOn w:val="a2"/>
    <w:uiPriority w:val="99"/>
    <w:unhideWhenUsed/>
    <w:rsid w:val="00BA4CA2"/>
    <w:rPr>
      <w:color w:val="0563C1" w:themeColor="hyperlink"/>
      <w:u w:val="single"/>
    </w:rPr>
  </w:style>
  <w:style w:type="paragraph" w:styleId="af0">
    <w:name w:val="caption"/>
    <w:basedOn w:val="a1"/>
    <w:next w:val="a1"/>
    <w:link w:val="af1"/>
    <w:uiPriority w:val="35"/>
    <w:unhideWhenUsed/>
    <w:qFormat/>
    <w:rsid w:val="00BA4CA2"/>
    <w:pPr>
      <w:spacing w:after="200" w:line="240" w:lineRule="auto"/>
      <w:ind w:firstLine="709"/>
      <w:jc w:val="both"/>
    </w:pPr>
    <w:rPr>
      <w:rFonts w:ascii="Times New Roman" w:hAnsi="Times New Roman" w:cs="Times New Roman"/>
      <w:bCs/>
      <w:iCs/>
      <w:sz w:val="28"/>
      <w:szCs w:val="18"/>
    </w:rPr>
  </w:style>
  <w:style w:type="character" w:customStyle="1" w:styleId="af1">
    <w:name w:val="Название объекта Знак"/>
    <w:basedOn w:val="a2"/>
    <w:link w:val="af0"/>
    <w:uiPriority w:val="35"/>
    <w:rsid w:val="00BA4CA2"/>
    <w:rPr>
      <w:rFonts w:ascii="Times New Roman" w:hAnsi="Times New Roman" w:cs="Times New Roman"/>
      <w:bCs/>
      <w:iCs/>
      <w:sz w:val="28"/>
      <w:szCs w:val="18"/>
    </w:rPr>
  </w:style>
  <w:style w:type="paragraph" w:customStyle="1" w:styleId="Standard">
    <w:name w:val="Standard"/>
    <w:rsid w:val="00BA4CA2"/>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TNR1415">
    <w:name w:val="TNR 14 1.5"/>
    <w:basedOn w:val="a1"/>
    <w:link w:val="TNR14150"/>
    <w:qFormat/>
    <w:rsid w:val="00BA4CA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TNR14150">
    <w:name w:val="TNR 14 1.5 Знак"/>
    <w:link w:val="TNR1415"/>
    <w:locked/>
    <w:rsid w:val="00BA4CA2"/>
    <w:rPr>
      <w:rFonts w:ascii="Times New Roman" w:eastAsia="Times New Roman" w:hAnsi="Times New Roman" w:cs="Times New Roman"/>
      <w:sz w:val="28"/>
      <w:szCs w:val="28"/>
      <w:lang w:eastAsia="ru-RU"/>
    </w:rPr>
  </w:style>
  <w:style w:type="paragraph" w:styleId="af2">
    <w:name w:val="Body Text"/>
    <w:basedOn w:val="a1"/>
    <w:link w:val="af3"/>
    <w:uiPriority w:val="99"/>
    <w:rsid w:val="00BA4CA2"/>
    <w:pPr>
      <w:spacing w:after="0" w:line="240" w:lineRule="auto"/>
      <w:jc w:val="both"/>
    </w:pPr>
    <w:rPr>
      <w:rFonts w:ascii="Arial" w:eastAsia="Times New Roman" w:hAnsi="Arial" w:cs="Times New Roman"/>
      <w:sz w:val="24"/>
      <w:szCs w:val="20"/>
      <w:lang w:eastAsia="ru-RU"/>
    </w:rPr>
  </w:style>
  <w:style w:type="character" w:customStyle="1" w:styleId="af3">
    <w:name w:val="Основной текст Знак"/>
    <w:basedOn w:val="a2"/>
    <w:link w:val="af2"/>
    <w:uiPriority w:val="99"/>
    <w:rsid w:val="00BA4CA2"/>
    <w:rPr>
      <w:rFonts w:ascii="Arial" w:eastAsia="Times New Roman" w:hAnsi="Arial" w:cs="Times New Roman"/>
      <w:sz w:val="24"/>
      <w:szCs w:val="20"/>
      <w:lang w:eastAsia="ru-RU"/>
    </w:rPr>
  </w:style>
  <w:style w:type="paragraph" w:styleId="HTML">
    <w:name w:val="HTML Preformatted"/>
    <w:basedOn w:val="a1"/>
    <w:link w:val="HTML0"/>
    <w:uiPriority w:val="99"/>
    <w:unhideWhenUsed/>
    <w:rsid w:val="00BA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BA4CA2"/>
    <w:rPr>
      <w:rFonts w:ascii="Courier New" w:eastAsia="Times New Roman" w:hAnsi="Courier New" w:cs="Courier New"/>
      <w:sz w:val="20"/>
      <w:szCs w:val="20"/>
      <w:lang w:eastAsia="ru-RU"/>
    </w:rPr>
  </w:style>
  <w:style w:type="paragraph" w:customStyle="1" w:styleId="af4">
    <w:name w:val="Основной текст документа"/>
    <w:basedOn w:val="a1"/>
    <w:rsid w:val="00BA4CA2"/>
    <w:pPr>
      <w:suppressAutoHyphens/>
      <w:spacing w:before="80" w:after="80" w:line="240" w:lineRule="auto"/>
      <w:ind w:firstLine="397"/>
      <w:jc w:val="both"/>
    </w:pPr>
    <w:rPr>
      <w:rFonts w:ascii="Times New Roman" w:eastAsia="Times New Roman" w:hAnsi="Times New Roman" w:cs="Times New Roman"/>
      <w:sz w:val="24"/>
      <w:szCs w:val="20"/>
      <w:lang w:eastAsia="ru-RU"/>
    </w:rPr>
  </w:style>
  <w:style w:type="paragraph" w:customStyle="1" w:styleId="ConsNormal">
    <w:name w:val="ConsNormal"/>
    <w:rsid w:val="00BA4CA2"/>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1"/>
    <w:link w:val="af6"/>
    <w:uiPriority w:val="99"/>
    <w:rsid w:val="00BA4CA2"/>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2"/>
    <w:link w:val="af5"/>
    <w:uiPriority w:val="99"/>
    <w:rsid w:val="00BA4CA2"/>
    <w:rPr>
      <w:rFonts w:ascii="Times New Roman" w:eastAsia="Times New Roman" w:hAnsi="Times New Roman" w:cs="Times New Roman"/>
      <w:sz w:val="20"/>
      <w:szCs w:val="20"/>
      <w:lang w:eastAsia="ru-RU"/>
    </w:rPr>
  </w:style>
  <w:style w:type="character" w:styleId="af7">
    <w:name w:val="Strong"/>
    <w:basedOn w:val="a2"/>
    <w:qFormat/>
    <w:rsid w:val="00BA4CA2"/>
    <w:rPr>
      <w:b/>
      <w:bCs/>
    </w:rPr>
  </w:style>
  <w:style w:type="paragraph" w:customStyle="1" w:styleId="22">
    <w:name w:val="Основной текст с отступом2"/>
    <w:basedOn w:val="a1"/>
    <w:uiPriority w:val="99"/>
    <w:rsid w:val="00BA4CA2"/>
    <w:pPr>
      <w:spacing w:after="0" w:line="240" w:lineRule="auto"/>
      <w:ind w:firstLine="709"/>
      <w:jc w:val="both"/>
    </w:pPr>
    <w:rPr>
      <w:rFonts w:ascii="Times New Roman" w:eastAsia="Times New Roman" w:hAnsi="Times New Roman" w:cs="Times New Roman"/>
      <w:sz w:val="28"/>
      <w:szCs w:val="28"/>
      <w:lang w:eastAsia="ru-RU"/>
    </w:rPr>
  </w:style>
  <w:style w:type="paragraph" w:styleId="12">
    <w:name w:val="toc 1"/>
    <w:basedOn w:val="a1"/>
    <w:next w:val="a1"/>
    <w:autoRedefine/>
    <w:uiPriority w:val="39"/>
    <w:unhideWhenUsed/>
    <w:rsid w:val="00BA4CA2"/>
    <w:pPr>
      <w:spacing w:after="100" w:line="360" w:lineRule="auto"/>
      <w:ind w:firstLine="709"/>
    </w:pPr>
    <w:rPr>
      <w:rFonts w:ascii="Times New Roman" w:hAnsi="Times New Roman" w:cs="Times New Roman"/>
      <w:sz w:val="28"/>
      <w:szCs w:val="28"/>
    </w:rPr>
  </w:style>
  <w:style w:type="paragraph" w:customStyle="1" w:styleId="af8">
    <w:name w:val="А"/>
    <w:basedOn w:val="a1"/>
    <w:qFormat/>
    <w:rsid w:val="00BA4CA2"/>
    <w:pPr>
      <w:spacing w:after="0" w:line="360" w:lineRule="auto"/>
      <w:ind w:firstLine="709"/>
      <w:contextualSpacing/>
      <w:jc w:val="both"/>
    </w:pPr>
    <w:rPr>
      <w:rFonts w:ascii="Times New Roman" w:eastAsia="Times New Roman" w:hAnsi="Times New Roman" w:cs="Times New Roman"/>
      <w:sz w:val="28"/>
      <w:szCs w:val="20"/>
      <w:lang w:eastAsia="ru-RU"/>
    </w:rPr>
  </w:style>
  <w:style w:type="paragraph" w:styleId="23">
    <w:name w:val="toc 2"/>
    <w:basedOn w:val="a1"/>
    <w:next w:val="a1"/>
    <w:autoRedefine/>
    <w:uiPriority w:val="39"/>
    <w:unhideWhenUsed/>
    <w:rsid w:val="00BA4CA2"/>
    <w:pPr>
      <w:spacing w:after="100" w:line="360" w:lineRule="auto"/>
      <w:ind w:left="280" w:firstLine="709"/>
    </w:pPr>
    <w:rPr>
      <w:rFonts w:ascii="Times New Roman" w:hAnsi="Times New Roman" w:cs="Times New Roman"/>
      <w:sz w:val="28"/>
      <w:szCs w:val="28"/>
    </w:rPr>
  </w:style>
  <w:style w:type="character" w:customStyle="1" w:styleId="13">
    <w:name w:val="Основной текст Знак1"/>
    <w:uiPriority w:val="99"/>
    <w:rsid w:val="00BA4CA2"/>
    <w:rPr>
      <w:rFonts w:ascii="Times New Roman" w:hAnsi="Times New Roman" w:cs="Times New Roman"/>
      <w:spacing w:val="1"/>
      <w:sz w:val="23"/>
      <w:szCs w:val="23"/>
      <w:shd w:val="clear" w:color="auto" w:fill="FFFFFF"/>
    </w:rPr>
  </w:style>
  <w:style w:type="character" w:customStyle="1" w:styleId="af9">
    <w:name w:val="Схема документа Знак"/>
    <w:basedOn w:val="a2"/>
    <w:link w:val="afa"/>
    <w:uiPriority w:val="99"/>
    <w:rsid w:val="00BA4CA2"/>
    <w:rPr>
      <w:rFonts w:ascii="Tahoma" w:hAnsi="Tahoma" w:cs="Tahoma"/>
      <w:sz w:val="16"/>
      <w:szCs w:val="16"/>
    </w:rPr>
  </w:style>
  <w:style w:type="paragraph" w:styleId="afa">
    <w:name w:val="Document Map"/>
    <w:basedOn w:val="a1"/>
    <w:link w:val="af9"/>
    <w:uiPriority w:val="99"/>
    <w:unhideWhenUsed/>
    <w:rsid w:val="00BA4CA2"/>
    <w:pPr>
      <w:spacing w:after="0" w:line="240" w:lineRule="auto"/>
      <w:ind w:firstLine="709"/>
    </w:pPr>
    <w:rPr>
      <w:rFonts w:ascii="Tahoma" w:hAnsi="Tahoma" w:cs="Tahoma"/>
      <w:sz w:val="16"/>
      <w:szCs w:val="16"/>
    </w:rPr>
  </w:style>
  <w:style w:type="character" w:customStyle="1" w:styleId="14">
    <w:name w:val="Схема документа Знак1"/>
    <w:basedOn w:val="a2"/>
    <w:uiPriority w:val="99"/>
    <w:semiHidden/>
    <w:rsid w:val="00BA4CA2"/>
    <w:rPr>
      <w:rFonts w:ascii="Segoe UI" w:hAnsi="Segoe UI" w:cs="Segoe UI"/>
      <w:sz w:val="16"/>
      <w:szCs w:val="16"/>
    </w:rPr>
  </w:style>
  <w:style w:type="paragraph" w:customStyle="1" w:styleId="afb">
    <w:name w:val="Îáû÷íûé"/>
    <w:link w:val="afc"/>
    <w:uiPriority w:val="99"/>
    <w:rsid w:val="00BA4CA2"/>
    <w:pPr>
      <w:spacing w:after="0" w:line="240" w:lineRule="auto"/>
    </w:pPr>
    <w:rPr>
      <w:rFonts w:ascii="Times New Roman" w:eastAsia="Times New Roman" w:hAnsi="Times New Roman" w:cs="Times New Roman"/>
      <w:sz w:val="20"/>
      <w:szCs w:val="20"/>
      <w:lang w:eastAsia="ru-RU"/>
    </w:rPr>
  </w:style>
  <w:style w:type="character" w:customStyle="1" w:styleId="afc">
    <w:name w:val="Îáû÷íûé Знак"/>
    <w:basedOn w:val="a2"/>
    <w:link w:val="afb"/>
    <w:uiPriority w:val="99"/>
    <w:locked/>
    <w:rsid w:val="00BA4CA2"/>
    <w:rPr>
      <w:rFonts w:ascii="Times New Roman" w:eastAsia="Times New Roman" w:hAnsi="Times New Roman" w:cs="Times New Roman"/>
      <w:sz w:val="20"/>
      <w:szCs w:val="20"/>
      <w:lang w:eastAsia="ru-RU"/>
    </w:rPr>
  </w:style>
  <w:style w:type="paragraph" w:customStyle="1" w:styleId="15">
    <w:name w:val="çàãîëîâîê 1"/>
    <w:basedOn w:val="afb"/>
    <w:next w:val="afb"/>
    <w:uiPriority w:val="99"/>
    <w:rsid w:val="00BA4CA2"/>
    <w:pPr>
      <w:keepNext/>
      <w:spacing w:before="240" w:after="60"/>
    </w:pPr>
    <w:rPr>
      <w:rFonts w:ascii="Arial" w:hAnsi="Arial" w:cs="Arial"/>
      <w:b/>
      <w:bCs/>
      <w:kern w:val="28"/>
      <w:sz w:val="28"/>
      <w:szCs w:val="28"/>
    </w:rPr>
  </w:style>
  <w:style w:type="paragraph" w:customStyle="1" w:styleId="51">
    <w:name w:val="çàãîëîâîê 5"/>
    <w:basedOn w:val="afb"/>
    <w:next w:val="afb"/>
    <w:uiPriority w:val="99"/>
    <w:rsid w:val="00BA4CA2"/>
    <w:pPr>
      <w:keepNext/>
      <w:spacing w:line="360" w:lineRule="auto"/>
      <w:jc w:val="center"/>
    </w:pPr>
    <w:rPr>
      <w:b/>
      <w:bCs/>
      <w:sz w:val="28"/>
      <w:szCs w:val="28"/>
      <w:lang w:val="uk-UA"/>
    </w:rPr>
  </w:style>
  <w:style w:type="paragraph" w:customStyle="1" w:styleId="8">
    <w:name w:val="çàãîëîâîê 8"/>
    <w:basedOn w:val="afb"/>
    <w:next w:val="afb"/>
    <w:uiPriority w:val="99"/>
    <w:rsid w:val="00BA4CA2"/>
    <w:pPr>
      <w:keepNext/>
      <w:spacing w:line="360" w:lineRule="auto"/>
      <w:jc w:val="center"/>
    </w:pPr>
    <w:rPr>
      <w:sz w:val="28"/>
      <w:szCs w:val="28"/>
      <w:lang w:val="uk-UA"/>
    </w:rPr>
  </w:style>
  <w:style w:type="paragraph" w:styleId="24">
    <w:name w:val="Body Text 2"/>
    <w:basedOn w:val="afb"/>
    <w:link w:val="25"/>
    <w:uiPriority w:val="99"/>
    <w:rsid w:val="00BA4CA2"/>
    <w:pPr>
      <w:ind w:left="567"/>
      <w:jc w:val="center"/>
    </w:pPr>
    <w:rPr>
      <w:sz w:val="28"/>
      <w:szCs w:val="28"/>
      <w:lang w:val="uk-UA"/>
    </w:rPr>
  </w:style>
  <w:style w:type="character" w:customStyle="1" w:styleId="25">
    <w:name w:val="Основной текст 2 Знак"/>
    <w:basedOn w:val="a2"/>
    <w:link w:val="24"/>
    <w:uiPriority w:val="99"/>
    <w:rsid w:val="00BA4CA2"/>
    <w:rPr>
      <w:rFonts w:ascii="Times New Roman" w:eastAsia="Times New Roman" w:hAnsi="Times New Roman" w:cs="Times New Roman"/>
      <w:sz w:val="28"/>
      <w:szCs w:val="28"/>
      <w:lang w:val="uk-UA" w:eastAsia="ru-RU"/>
    </w:rPr>
  </w:style>
  <w:style w:type="paragraph" w:styleId="26">
    <w:name w:val="Body Text Indent 2"/>
    <w:basedOn w:val="a1"/>
    <w:link w:val="27"/>
    <w:uiPriority w:val="99"/>
    <w:unhideWhenUsed/>
    <w:rsid w:val="00BA4CA2"/>
    <w:pPr>
      <w:spacing w:after="120" w:line="480" w:lineRule="auto"/>
      <w:ind w:left="283" w:firstLine="709"/>
      <w:jc w:val="both"/>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2"/>
    <w:link w:val="26"/>
    <w:uiPriority w:val="99"/>
    <w:rsid w:val="00BA4CA2"/>
    <w:rPr>
      <w:rFonts w:ascii="Times New Roman" w:eastAsia="Times New Roman" w:hAnsi="Times New Roman" w:cs="Times New Roman"/>
      <w:sz w:val="28"/>
      <w:szCs w:val="24"/>
      <w:lang w:eastAsia="ru-RU"/>
    </w:rPr>
  </w:style>
  <w:style w:type="paragraph" w:customStyle="1" w:styleId="7">
    <w:name w:val="çàãîëîâîê 7"/>
    <w:basedOn w:val="afb"/>
    <w:next w:val="afb"/>
    <w:uiPriority w:val="99"/>
    <w:rsid w:val="00BA4CA2"/>
    <w:pPr>
      <w:keepNext/>
      <w:spacing w:line="360" w:lineRule="auto"/>
    </w:pPr>
    <w:rPr>
      <w:sz w:val="28"/>
      <w:szCs w:val="28"/>
    </w:rPr>
  </w:style>
  <w:style w:type="paragraph" w:customStyle="1" w:styleId="6">
    <w:name w:val="çàãîëîâîê 6"/>
    <w:basedOn w:val="afb"/>
    <w:next w:val="afb"/>
    <w:uiPriority w:val="99"/>
    <w:rsid w:val="00BA4CA2"/>
    <w:pPr>
      <w:keepNext/>
      <w:spacing w:line="360" w:lineRule="auto"/>
      <w:ind w:left="-675"/>
      <w:jc w:val="center"/>
    </w:pPr>
    <w:rPr>
      <w:b/>
      <w:bCs/>
      <w:sz w:val="28"/>
      <w:szCs w:val="28"/>
      <w:lang w:val="uk-UA"/>
    </w:rPr>
  </w:style>
  <w:style w:type="paragraph" w:customStyle="1" w:styleId="28">
    <w:name w:val="Îñíîâíîé òåêñò 2"/>
    <w:basedOn w:val="afb"/>
    <w:uiPriority w:val="99"/>
    <w:rsid w:val="00BA4CA2"/>
    <w:pPr>
      <w:widowControl w:val="0"/>
      <w:spacing w:line="360" w:lineRule="auto"/>
      <w:ind w:firstLine="360"/>
      <w:jc w:val="both"/>
    </w:pPr>
    <w:rPr>
      <w:sz w:val="24"/>
      <w:szCs w:val="24"/>
    </w:rPr>
  </w:style>
  <w:style w:type="paragraph" w:styleId="afd">
    <w:name w:val="Body Text Indent"/>
    <w:basedOn w:val="a1"/>
    <w:link w:val="afe"/>
    <w:uiPriority w:val="99"/>
    <w:rsid w:val="00BA4CA2"/>
    <w:pPr>
      <w:spacing w:after="120" w:line="360" w:lineRule="auto"/>
      <w:ind w:left="283" w:firstLine="709"/>
      <w:jc w:val="both"/>
    </w:pPr>
    <w:rPr>
      <w:rFonts w:ascii="Times New Roman" w:eastAsia="Times New Roman" w:hAnsi="Times New Roman" w:cs="Times New Roman"/>
      <w:sz w:val="28"/>
      <w:szCs w:val="24"/>
      <w:lang w:eastAsia="ru-RU"/>
    </w:rPr>
  </w:style>
  <w:style w:type="character" w:customStyle="1" w:styleId="afe">
    <w:name w:val="Основной текст с отступом Знак"/>
    <w:basedOn w:val="a2"/>
    <w:link w:val="afd"/>
    <w:uiPriority w:val="99"/>
    <w:rsid w:val="00BA4CA2"/>
    <w:rPr>
      <w:rFonts w:ascii="Times New Roman" w:eastAsia="Times New Roman" w:hAnsi="Times New Roman" w:cs="Times New Roman"/>
      <w:sz w:val="28"/>
      <w:szCs w:val="24"/>
      <w:lang w:eastAsia="ru-RU"/>
    </w:rPr>
  </w:style>
  <w:style w:type="paragraph" w:customStyle="1" w:styleId="aff">
    <w:name w:val="Îñíîâíîé òåêñò"/>
    <w:basedOn w:val="afb"/>
    <w:uiPriority w:val="99"/>
    <w:rsid w:val="00BA4CA2"/>
    <w:pPr>
      <w:jc w:val="both"/>
    </w:pPr>
    <w:rPr>
      <w:sz w:val="28"/>
      <w:szCs w:val="28"/>
      <w:lang w:val="uk-UA"/>
    </w:rPr>
  </w:style>
  <w:style w:type="paragraph" w:customStyle="1" w:styleId="aff0">
    <w:name w:val="Âåðõíèé êîëîíòèòóë"/>
    <w:basedOn w:val="afb"/>
    <w:uiPriority w:val="99"/>
    <w:rsid w:val="00BA4CA2"/>
    <w:pPr>
      <w:tabs>
        <w:tab w:val="center" w:pos="4153"/>
        <w:tab w:val="right" w:pos="8306"/>
      </w:tabs>
    </w:pPr>
    <w:rPr>
      <w:sz w:val="28"/>
      <w:szCs w:val="28"/>
    </w:rPr>
  </w:style>
  <w:style w:type="paragraph" w:customStyle="1" w:styleId="aff1">
    <w:name w:val="ПодписьТ"/>
    <w:basedOn w:val="a1"/>
    <w:link w:val="aff2"/>
    <w:qFormat/>
    <w:rsid w:val="00BA4CA2"/>
    <w:pPr>
      <w:keepNext/>
      <w:keepLines/>
      <w:spacing w:before="120" w:after="80" w:line="240" w:lineRule="auto"/>
    </w:pPr>
    <w:rPr>
      <w:rFonts w:ascii="Times New Roman" w:hAnsi="Times New Roman"/>
      <w:iCs/>
      <w:sz w:val="28"/>
      <w:szCs w:val="18"/>
      <w:shd w:val="clear" w:color="auto" w:fill="FFFFFF"/>
      <w:lang w:eastAsia="ru-RU"/>
    </w:rPr>
  </w:style>
  <w:style w:type="character" w:customStyle="1" w:styleId="aff2">
    <w:name w:val="ПодписьТ Знак"/>
    <w:basedOn w:val="a2"/>
    <w:link w:val="aff1"/>
    <w:rsid w:val="00BA4CA2"/>
    <w:rPr>
      <w:rFonts w:ascii="Times New Roman" w:hAnsi="Times New Roman"/>
      <w:iCs/>
      <w:sz w:val="28"/>
      <w:szCs w:val="18"/>
      <w:lang w:eastAsia="ru-RU"/>
    </w:rPr>
  </w:style>
  <w:style w:type="paragraph" w:customStyle="1" w:styleId="aff3">
    <w:name w:val="Таблица"/>
    <w:basedOn w:val="af0"/>
    <w:link w:val="aff4"/>
    <w:qFormat/>
    <w:rsid w:val="00BA4CA2"/>
    <w:pPr>
      <w:spacing w:before="80" w:after="80"/>
      <w:ind w:firstLine="0"/>
    </w:pPr>
    <w:rPr>
      <w:rFonts w:cstheme="minorBidi"/>
      <w:bCs w:val="0"/>
      <w:i/>
      <w:sz w:val="24"/>
    </w:rPr>
  </w:style>
  <w:style w:type="character" w:customStyle="1" w:styleId="aff4">
    <w:name w:val="Таблица Знак"/>
    <w:basedOn w:val="a2"/>
    <w:link w:val="aff3"/>
    <w:rsid w:val="00BA4CA2"/>
    <w:rPr>
      <w:rFonts w:ascii="Times New Roman" w:hAnsi="Times New Roman"/>
      <w:i/>
      <w:iCs/>
      <w:sz w:val="24"/>
      <w:szCs w:val="18"/>
    </w:rPr>
  </w:style>
  <w:style w:type="paragraph" w:customStyle="1" w:styleId="aff5">
    <w:name w:val="ТабЗаг"/>
    <w:basedOn w:val="a1"/>
    <w:link w:val="aff6"/>
    <w:qFormat/>
    <w:rsid w:val="00BA4CA2"/>
    <w:pPr>
      <w:spacing w:before="60" w:after="60" w:line="240" w:lineRule="auto"/>
      <w:jc w:val="center"/>
    </w:pPr>
    <w:rPr>
      <w:rFonts w:ascii="Times New Roman" w:hAnsi="Times New Roman" w:cs="Arial"/>
      <w:b/>
      <w:color w:val="000000"/>
      <w:sz w:val="24"/>
    </w:rPr>
  </w:style>
  <w:style w:type="character" w:customStyle="1" w:styleId="aff6">
    <w:name w:val="ТабЗаг Знак"/>
    <w:basedOn w:val="a2"/>
    <w:link w:val="aff5"/>
    <w:rsid w:val="00BA4CA2"/>
    <w:rPr>
      <w:rFonts w:ascii="Times New Roman" w:hAnsi="Times New Roman" w:cs="Arial"/>
      <w:b/>
      <w:color w:val="000000"/>
      <w:sz w:val="24"/>
    </w:rPr>
  </w:style>
  <w:style w:type="paragraph" w:customStyle="1" w:styleId="aff7">
    <w:name w:val="ТаблЗ"/>
    <w:basedOn w:val="aff3"/>
    <w:link w:val="aff8"/>
    <w:qFormat/>
    <w:rsid w:val="00BA4CA2"/>
    <w:pPr>
      <w:spacing w:after="40"/>
      <w:jc w:val="center"/>
    </w:pPr>
    <w:rPr>
      <w:rFonts w:cs="Times New Roman"/>
      <w:b/>
      <w:bCs/>
      <w:szCs w:val="24"/>
    </w:rPr>
  </w:style>
  <w:style w:type="character" w:customStyle="1" w:styleId="aff8">
    <w:name w:val="ТаблЗ Знак"/>
    <w:basedOn w:val="a2"/>
    <w:link w:val="aff7"/>
    <w:rsid w:val="00BA4CA2"/>
    <w:rPr>
      <w:rFonts w:ascii="Times New Roman" w:hAnsi="Times New Roman" w:cs="Times New Roman"/>
      <w:b/>
      <w:bCs/>
      <w:i/>
      <w:iCs/>
      <w:sz w:val="24"/>
      <w:szCs w:val="24"/>
    </w:rPr>
  </w:style>
  <w:style w:type="paragraph" w:styleId="aff9">
    <w:name w:val="TOC Heading"/>
    <w:basedOn w:val="10"/>
    <w:next w:val="a1"/>
    <w:uiPriority w:val="39"/>
    <w:unhideWhenUsed/>
    <w:qFormat/>
    <w:rsid w:val="00BA4CA2"/>
    <w:pPr>
      <w:outlineLvl w:val="9"/>
    </w:pPr>
    <w:rPr>
      <w:lang w:eastAsia="ru-RU"/>
    </w:rPr>
  </w:style>
  <w:style w:type="paragraph" w:customStyle="1" w:styleId="16">
    <w:name w:val="Абзац списка1"/>
    <w:basedOn w:val="a1"/>
    <w:rsid w:val="00BA4CA2"/>
    <w:pPr>
      <w:spacing w:after="0" w:line="360" w:lineRule="auto"/>
      <w:ind w:left="720"/>
      <w:jc w:val="both"/>
    </w:pPr>
    <w:rPr>
      <w:rFonts w:ascii="Times New Roman" w:eastAsia="Calibri" w:hAnsi="Times New Roman" w:cs="Times New Roman"/>
      <w:sz w:val="24"/>
      <w:szCs w:val="24"/>
      <w:lang w:eastAsia="ru-RU"/>
    </w:rPr>
  </w:style>
  <w:style w:type="paragraph" w:styleId="affa">
    <w:name w:val="No Spacing"/>
    <w:link w:val="affb"/>
    <w:uiPriority w:val="1"/>
    <w:qFormat/>
    <w:rsid w:val="00BA4CA2"/>
    <w:pPr>
      <w:spacing w:after="0" w:line="240" w:lineRule="auto"/>
      <w:jc w:val="both"/>
    </w:pPr>
    <w:rPr>
      <w:rFonts w:ascii="Times New Roman" w:eastAsiaTheme="minorEastAsia" w:hAnsi="Times New Roman"/>
      <w:sz w:val="28"/>
    </w:rPr>
  </w:style>
  <w:style w:type="character" w:customStyle="1" w:styleId="affb">
    <w:name w:val="Без интервала Знак"/>
    <w:link w:val="affa"/>
    <w:uiPriority w:val="1"/>
    <w:rsid w:val="00BA4CA2"/>
    <w:rPr>
      <w:rFonts w:ascii="Times New Roman" w:eastAsiaTheme="minorEastAsia" w:hAnsi="Times New Roman"/>
      <w:sz w:val="28"/>
    </w:rPr>
  </w:style>
  <w:style w:type="paragraph" w:customStyle="1" w:styleId="29">
    <w:name w:val="диплом заголовок 2"/>
    <w:basedOn w:val="10"/>
    <w:link w:val="2a"/>
    <w:qFormat/>
    <w:rsid w:val="00BA4CA2"/>
    <w:pPr>
      <w:spacing w:before="0" w:line="360" w:lineRule="auto"/>
      <w:ind w:firstLine="709"/>
      <w:jc w:val="both"/>
    </w:pPr>
    <w:rPr>
      <w:rFonts w:ascii="Times New Roman" w:hAnsi="Times New Roman" w:cs="Times New Roman"/>
      <w:b/>
      <w:bCs/>
      <w:kern w:val="32"/>
      <w:sz w:val="28"/>
    </w:rPr>
  </w:style>
  <w:style w:type="character" w:customStyle="1" w:styleId="2a">
    <w:name w:val="диплом заголовок 2 Знак"/>
    <w:basedOn w:val="11"/>
    <w:link w:val="29"/>
    <w:locked/>
    <w:rsid w:val="00BA4CA2"/>
    <w:rPr>
      <w:rFonts w:ascii="Times New Roman" w:eastAsiaTheme="majorEastAsia" w:hAnsi="Times New Roman" w:cs="Times New Roman"/>
      <w:b/>
      <w:bCs/>
      <w:color w:val="2E74B5" w:themeColor="accent1" w:themeShade="BF"/>
      <w:kern w:val="32"/>
      <w:sz w:val="28"/>
      <w:szCs w:val="32"/>
    </w:rPr>
  </w:style>
  <w:style w:type="paragraph" w:styleId="affc">
    <w:name w:val="footnote text"/>
    <w:basedOn w:val="a1"/>
    <w:link w:val="affd"/>
    <w:uiPriority w:val="99"/>
    <w:rsid w:val="00BA4CA2"/>
    <w:pPr>
      <w:spacing w:after="0" w:line="240" w:lineRule="auto"/>
    </w:pPr>
    <w:rPr>
      <w:rFonts w:ascii="Times New Roman" w:eastAsia="Times New Roman" w:hAnsi="Times New Roman" w:cs="Times New Roman"/>
      <w:sz w:val="20"/>
      <w:szCs w:val="20"/>
      <w:lang w:eastAsia="ru-RU"/>
    </w:rPr>
  </w:style>
  <w:style w:type="character" w:customStyle="1" w:styleId="affd">
    <w:name w:val="Текст сноски Знак"/>
    <w:basedOn w:val="a2"/>
    <w:link w:val="affc"/>
    <w:uiPriority w:val="99"/>
    <w:rsid w:val="00BA4CA2"/>
    <w:rPr>
      <w:rFonts w:ascii="Times New Roman" w:eastAsia="Times New Roman" w:hAnsi="Times New Roman" w:cs="Times New Roman"/>
      <w:sz w:val="20"/>
      <w:szCs w:val="20"/>
      <w:lang w:eastAsia="ru-RU"/>
    </w:rPr>
  </w:style>
  <w:style w:type="character" w:styleId="affe">
    <w:name w:val="Emphasis"/>
    <w:basedOn w:val="a2"/>
    <w:uiPriority w:val="20"/>
    <w:qFormat/>
    <w:rsid w:val="00BA4CA2"/>
    <w:rPr>
      <w:i/>
      <w:iCs/>
    </w:rPr>
  </w:style>
  <w:style w:type="paragraph" w:customStyle="1" w:styleId="17">
    <w:name w:val="Обычный1"/>
    <w:rsid w:val="00BA4CA2"/>
    <w:pPr>
      <w:spacing w:after="0" w:line="240" w:lineRule="auto"/>
    </w:pPr>
    <w:rPr>
      <w:rFonts w:ascii="Times New Roman" w:eastAsia="Times New Roman" w:hAnsi="Times New Roman" w:cs="Times New Roman"/>
      <w:sz w:val="20"/>
      <w:szCs w:val="20"/>
      <w:lang w:eastAsia="ru-RU"/>
    </w:rPr>
  </w:style>
  <w:style w:type="paragraph" w:customStyle="1" w:styleId="18">
    <w:name w:val="Цитата1"/>
    <w:basedOn w:val="a1"/>
    <w:rsid w:val="00BA4CA2"/>
    <w:pPr>
      <w:shd w:val="clear" w:color="auto" w:fill="FFFFFF"/>
      <w:suppressAutoHyphens/>
      <w:spacing w:before="2" w:after="0" w:line="240" w:lineRule="auto"/>
      <w:ind w:left="360" w:right="2"/>
      <w:jc w:val="both"/>
    </w:pPr>
    <w:rPr>
      <w:rFonts w:ascii="Times New Roman" w:eastAsia="Times New Roman" w:hAnsi="Times New Roman" w:cs="Times New Roman"/>
      <w:color w:val="000000"/>
      <w:spacing w:val="-1"/>
      <w:sz w:val="28"/>
      <w:szCs w:val="28"/>
      <w:lang w:eastAsia="ar-SA"/>
    </w:rPr>
  </w:style>
  <w:style w:type="character" w:customStyle="1" w:styleId="FontStyle38">
    <w:name w:val="Font Style38"/>
    <w:rsid w:val="00BA4CA2"/>
    <w:rPr>
      <w:rFonts w:ascii="Times New Roman" w:hAnsi="Times New Roman" w:cs="Times New Roman"/>
      <w:b/>
      <w:bCs/>
      <w:i/>
      <w:iCs/>
      <w:sz w:val="26"/>
      <w:szCs w:val="26"/>
    </w:rPr>
  </w:style>
  <w:style w:type="character" w:customStyle="1" w:styleId="body2">
    <w:name w:val="body2"/>
    <w:basedOn w:val="a2"/>
    <w:rsid w:val="00BA4CA2"/>
  </w:style>
  <w:style w:type="character" w:customStyle="1" w:styleId="SUBST">
    <w:name w:val="__SUBST"/>
    <w:rsid w:val="00BA4CA2"/>
    <w:rPr>
      <w:b/>
      <w:bCs/>
      <w:i/>
      <w:iCs/>
      <w:sz w:val="22"/>
      <w:szCs w:val="22"/>
    </w:rPr>
  </w:style>
  <w:style w:type="paragraph" w:styleId="afff">
    <w:name w:val="Plain Text"/>
    <w:basedOn w:val="a1"/>
    <w:link w:val="afff0"/>
    <w:uiPriority w:val="99"/>
    <w:rsid w:val="00BA4CA2"/>
    <w:pPr>
      <w:suppressAutoHyphens/>
      <w:spacing w:after="0" w:line="240" w:lineRule="auto"/>
      <w:ind w:firstLine="397"/>
      <w:jc w:val="both"/>
    </w:pPr>
    <w:rPr>
      <w:rFonts w:ascii="Courier New" w:eastAsia="Times New Roman" w:hAnsi="Courier New" w:cs="Times New Roman"/>
      <w:sz w:val="20"/>
      <w:szCs w:val="20"/>
      <w:lang w:eastAsia="ru-RU"/>
    </w:rPr>
  </w:style>
  <w:style w:type="character" w:customStyle="1" w:styleId="afff0">
    <w:name w:val="Текст Знак"/>
    <w:basedOn w:val="a2"/>
    <w:link w:val="afff"/>
    <w:uiPriority w:val="99"/>
    <w:rsid w:val="00BA4CA2"/>
    <w:rPr>
      <w:rFonts w:ascii="Courier New" w:eastAsia="Times New Roman" w:hAnsi="Courier New" w:cs="Times New Roman"/>
      <w:sz w:val="20"/>
      <w:szCs w:val="20"/>
      <w:lang w:eastAsia="ru-RU"/>
    </w:rPr>
  </w:style>
  <w:style w:type="paragraph" w:customStyle="1" w:styleId="text1">
    <w:name w:val="text1"/>
    <w:basedOn w:val="a1"/>
    <w:rsid w:val="00BA4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arrow">
    <w:name w:val="small-arrow"/>
    <w:basedOn w:val="a2"/>
    <w:rsid w:val="00BA4CA2"/>
  </w:style>
  <w:style w:type="paragraph" w:customStyle="1" w:styleId="K-6">
    <w:name w:val="K-ТЕКСТ_ПОСЛЕ_ТАБЛИЦЫ_6мм"/>
    <w:basedOn w:val="a1"/>
    <w:uiPriority w:val="99"/>
    <w:qFormat/>
    <w:rsid w:val="00BA4CA2"/>
    <w:pPr>
      <w:spacing w:before="340" w:after="0" w:line="360" w:lineRule="auto"/>
      <w:ind w:firstLine="709"/>
      <w:jc w:val="both"/>
    </w:pPr>
    <w:rPr>
      <w:rFonts w:ascii="Times New Roman" w:eastAsia="Times New Roman" w:hAnsi="Times New Roman" w:cs="Times New Roman"/>
      <w:color w:val="000000"/>
      <w:sz w:val="28"/>
      <w:szCs w:val="28"/>
      <w:lang w:val="en-US" w:eastAsia="ru-RU"/>
    </w:rPr>
  </w:style>
  <w:style w:type="paragraph" w:customStyle="1" w:styleId="60">
    <w:name w:val="Стиль6"/>
    <w:basedOn w:val="TNR1415"/>
    <w:link w:val="61"/>
    <w:qFormat/>
    <w:rsid w:val="00BA4CA2"/>
    <w:pPr>
      <w:jc w:val="right"/>
    </w:pPr>
    <w:rPr>
      <w:rFonts w:ascii="Verdana" w:hAnsi="Verdana"/>
      <w:b/>
      <w:sz w:val="24"/>
    </w:rPr>
  </w:style>
  <w:style w:type="character" w:customStyle="1" w:styleId="61">
    <w:name w:val="Стиль6 Знак"/>
    <w:basedOn w:val="TNR14150"/>
    <w:link w:val="60"/>
    <w:rsid w:val="00BA4CA2"/>
    <w:rPr>
      <w:rFonts w:ascii="Verdana" w:eastAsia="Times New Roman" w:hAnsi="Verdana" w:cs="Times New Roman"/>
      <w:b/>
      <w:sz w:val="24"/>
      <w:szCs w:val="28"/>
      <w:lang w:eastAsia="ru-RU"/>
    </w:rPr>
  </w:style>
  <w:style w:type="paragraph" w:customStyle="1" w:styleId="70">
    <w:name w:val="Стиль7"/>
    <w:basedOn w:val="a1"/>
    <w:link w:val="71"/>
    <w:qFormat/>
    <w:rsid w:val="00BA4CA2"/>
    <w:pPr>
      <w:spacing w:after="0" w:line="360" w:lineRule="auto"/>
      <w:ind w:firstLine="709"/>
      <w:jc w:val="both"/>
    </w:pPr>
    <w:rPr>
      <w:rFonts w:ascii="Verdana" w:eastAsia="Calibri" w:hAnsi="Verdana" w:cs="Times New Roman"/>
      <w:szCs w:val="28"/>
      <w:lang w:eastAsia="ru-RU"/>
    </w:rPr>
  </w:style>
  <w:style w:type="character" w:customStyle="1" w:styleId="71">
    <w:name w:val="Стиль7 Знак"/>
    <w:basedOn w:val="a2"/>
    <w:link w:val="70"/>
    <w:rsid w:val="00BA4CA2"/>
    <w:rPr>
      <w:rFonts w:ascii="Verdana" w:eastAsia="Calibri" w:hAnsi="Verdana" w:cs="Times New Roman"/>
      <w:szCs w:val="28"/>
      <w:lang w:eastAsia="ru-RU"/>
    </w:rPr>
  </w:style>
  <w:style w:type="paragraph" w:customStyle="1" w:styleId="Default">
    <w:name w:val="Default"/>
    <w:rsid w:val="00BA4C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nt7">
    <w:name w:val="font_7"/>
    <w:basedOn w:val="a1"/>
    <w:rsid w:val="00BA4C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Стиль1"/>
    <w:basedOn w:val="af0"/>
    <w:link w:val="1a"/>
    <w:qFormat/>
    <w:rsid w:val="00BA4CA2"/>
    <w:pPr>
      <w:spacing w:after="0" w:line="360" w:lineRule="auto"/>
    </w:pPr>
    <w:rPr>
      <w:i/>
      <w:iCs w:val="0"/>
      <w:szCs w:val="28"/>
    </w:rPr>
  </w:style>
  <w:style w:type="character" w:customStyle="1" w:styleId="1a">
    <w:name w:val="Стиль1 Знак"/>
    <w:basedOn w:val="a2"/>
    <w:link w:val="19"/>
    <w:rsid w:val="00BA4CA2"/>
    <w:rPr>
      <w:rFonts w:ascii="Times New Roman" w:hAnsi="Times New Roman" w:cs="Times New Roman"/>
      <w:bCs/>
      <w:i/>
      <w:sz w:val="28"/>
      <w:szCs w:val="28"/>
    </w:rPr>
  </w:style>
  <w:style w:type="character" w:customStyle="1" w:styleId="1b">
    <w:name w:val="Заголовок №1_"/>
    <w:link w:val="1c"/>
    <w:uiPriority w:val="99"/>
    <w:locked/>
    <w:rsid w:val="00BA4CA2"/>
    <w:rPr>
      <w:rFonts w:ascii="Arial" w:hAnsi="Arial"/>
      <w:b/>
      <w:sz w:val="48"/>
      <w:shd w:val="clear" w:color="auto" w:fill="FFFFFF"/>
    </w:rPr>
  </w:style>
  <w:style w:type="paragraph" w:customStyle="1" w:styleId="1c">
    <w:name w:val="Заголовок №1"/>
    <w:basedOn w:val="a1"/>
    <w:link w:val="1b"/>
    <w:uiPriority w:val="99"/>
    <w:rsid w:val="00BA4CA2"/>
    <w:pPr>
      <w:widowControl w:val="0"/>
      <w:shd w:val="clear" w:color="auto" w:fill="FFFFFF"/>
      <w:spacing w:after="540" w:line="240" w:lineRule="atLeast"/>
      <w:jc w:val="center"/>
      <w:outlineLvl w:val="0"/>
    </w:pPr>
    <w:rPr>
      <w:rFonts w:ascii="Arial" w:hAnsi="Arial"/>
      <w:b/>
      <w:sz w:val="48"/>
    </w:rPr>
  </w:style>
  <w:style w:type="paragraph" w:customStyle="1" w:styleId="1">
    <w:name w:val="Ур1"/>
    <w:basedOn w:val="10"/>
    <w:link w:val="1d"/>
    <w:autoRedefine/>
    <w:qFormat/>
    <w:rsid w:val="00BA4CA2"/>
    <w:pPr>
      <w:pageBreakBefore/>
      <w:numPr>
        <w:numId w:val="3"/>
      </w:numPr>
      <w:spacing w:before="0" w:after="400"/>
      <w:jc w:val="center"/>
    </w:pPr>
    <w:rPr>
      <w:rFonts w:ascii="Times New Roman" w:hAnsi="Times New Roman"/>
      <w:b/>
      <w:color w:val="auto"/>
      <w:sz w:val="28"/>
    </w:rPr>
  </w:style>
  <w:style w:type="character" w:customStyle="1" w:styleId="1d">
    <w:name w:val="Ур1 Знак"/>
    <w:basedOn w:val="a2"/>
    <w:link w:val="1"/>
    <w:rsid w:val="00BA4CA2"/>
    <w:rPr>
      <w:rFonts w:ascii="Times New Roman" w:eastAsiaTheme="majorEastAsia" w:hAnsi="Times New Roman" w:cstheme="majorBidi"/>
      <w:b/>
      <w:sz w:val="28"/>
      <w:szCs w:val="32"/>
    </w:rPr>
  </w:style>
  <w:style w:type="character" w:styleId="afff1">
    <w:name w:val="Intense Emphasis"/>
    <w:basedOn w:val="a2"/>
    <w:uiPriority w:val="21"/>
    <w:qFormat/>
    <w:rsid w:val="00BA4CA2"/>
    <w:rPr>
      <w:i/>
      <w:iCs/>
      <w:color w:val="5B9BD5" w:themeColor="accent1"/>
    </w:rPr>
  </w:style>
  <w:style w:type="paragraph" w:customStyle="1" w:styleId="2">
    <w:name w:val="Ур2"/>
    <w:basedOn w:val="20"/>
    <w:link w:val="2b"/>
    <w:qFormat/>
    <w:rsid w:val="00BA4CA2"/>
    <w:pPr>
      <w:keepNext/>
      <w:keepLines/>
      <w:numPr>
        <w:ilvl w:val="1"/>
        <w:numId w:val="3"/>
      </w:numPr>
      <w:spacing w:before="0" w:beforeAutospacing="0" w:after="400" w:afterAutospacing="0" w:line="259" w:lineRule="auto"/>
      <w:jc w:val="center"/>
    </w:pPr>
    <w:rPr>
      <w:rFonts w:eastAsiaTheme="majorEastAsia" w:cstheme="majorBidi"/>
      <w:b w:val="0"/>
      <w:bCs w:val="0"/>
      <w:sz w:val="28"/>
      <w:szCs w:val="26"/>
      <w:lang w:eastAsia="en-US"/>
    </w:rPr>
  </w:style>
  <w:style w:type="character" w:customStyle="1" w:styleId="2b">
    <w:name w:val="Ур2 Знак"/>
    <w:basedOn w:val="a2"/>
    <w:link w:val="2"/>
    <w:rsid w:val="00BA4CA2"/>
    <w:rPr>
      <w:rFonts w:ascii="Times New Roman" w:eastAsiaTheme="majorEastAsia" w:hAnsi="Times New Roman" w:cstheme="majorBidi"/>
      <w:sz w:val="28"/>
      <w:szCs w:val="26"/>
    </w:rPr>
  </w:style>
  <w:style w:type="paragraph" w:customStyle="1" w:styleId="3">
    <w:name w:val="Ур3"/>
    <w:basedOn w:val="30"/>
    <w:link w:val="33"/>
    <w:rsid w:val="00BA4CA2"/>
    <w:pPr>
      <w:numPr>
        <w:ilvl w:val="2"/>
        <w:numId w:val="2"/>
      </w:numPr>
      <w:spacing w:before="0" w:after="480"/>
      <w:ind w:hanging="181"/>
      <w:jc w:val="center"/>
    </w:pPr>
    <w:rPr>
      <w:rFonts w:ascii="Times New Roman" w:hAnsi="Times New Roman"/>
      <w:bCs w:val="0"/>
      <w:color w:val="auto"/>
      <w:szCs w:val="24"/>
    </w:rPr>
  </w:style>
  <w:style w:type="character" w:customStyle="1" w:styleId="33">
    <w:name w:val="Ур3 Знак"/>
    <w:basedOn w:val="2b"/>
    <w:link w:val="3"/>
    <w:rsid w:val="00BA4CA2"/>
    <w:rPr>
      <w:rFonts w:ascii="Times New Roman" w:eastAsiaTheme="majorEastAsia" w:hAnsi="Times New Roman" w:cstheme="majorBidi"/>
      <w:b/>
      <w:sz w:val="28"/>
      <w:szCs w:val="24"/>
    </w:rPr>
  </w:style>
  <w:style w:type="paragraph" w:styleId="34">
    <w:name w:val="toc 3"/>
    <w:basedOn w:val="a1"/>
    <w:next w:val="a1"/>
    <w:autoRedefine/>
    <w:uiPriority w:val="39"/>
    <w:unhideWhenUsed/>
    <w:rsid w:val="00BA4CA2"/>
    <w:pPr>
      <w:spacing w:after="0" w:line="360" w:lineRule="auto"/>
      <w:ind w:left="560" w:firstLine="709"/>
    </w:pPr>
    <w:rPr>
      <w:i/>
      <w:iCs/>
      <w:sz w:val="20"/>
      <w:szCs w:val="20"/>
    </w:rPr>
  </w:style>
  <w:style w:type="character" w:styleId="afff2">
    <w:name w:val="annotation reference"/>
    <w:basedOn w:val="a2"/>
    <w:uiPriority w:val="99"/>
    <w:unhideWhenUsed/>
    <w:rsid w:val="00BA4CA2"/>
    <w:rPr>
      <w:sz w:val="16"/>
      <w:szCs w:val="16"/>
    </w:rPr>
  </w:style>
  <w:style w:type="paragraph" w:styleId="afff3">
    <w:name w:val="annotation subject"/>
    <w:basedOn w:val="af5"/>
    <w:next w:val="af5"/>
    <w:link w:val="afff4"/>
    <w:uiPriority w:val="99"/>
    <w:unhideWhenUsed/>
    <w:rsid w:val="00BA4CA2"/>
    <w:pPr>
      <w:spacing w:after="120"/>
      <w:ind w:firstLine="709"/>
      <w:jc w:val="both"/>
    </w:pPr>
    <w:rPr>
      <w:rFonts w:eastAsiaTheme="minorHAnsi" w:cstheme="minorBidi"/>
      <w:b/>
      <w:bCs/>
      <w:lang w:eastAsia="en-US"/>
    </w:rPr>
  </w:style>
  <w:style w:type="character" w:customStyle="1" w:styleId="afff4">
    <w:name w:val="Тема примечания Знак"/>
    <w:basedOn w:val="af6"/>
    <w:link w:val="afff3"/>
    <w:uiPriority w:val="99"/>
    <w:rsid w:val="00BA4CA2"/>
    <w:rPr>
      <w:rFonts w:ascii="Times New Roman" w:eastAsia="Times New Roman" w:hAnsi="Times New Roman" w:cs="Times New Roman"/>
      <w:b/>
      <w:bCs/>
      <w:sz w:val="20"/>
      <w:szCs w:val="20"/>
      <w:lang w:eastAsia="ru-RU"/>
    </w:rPr>
  </w:style>
  <w:style w:type="paragraph" w:customStyle="1" w:styleId="a0">
    <w:name w:val="СписокС"/>
    <w:basedOn w:val="a1"/>
    <w:link w:val="afff5"/>
    <w:qFormat/>
    <w:rsid w:val="00BA4CA2"/>
    <w:pPr>
      <w:numPr>
        <w:numId w:val="5"/>
      </w:numPr>
      <w:spacing w:after="120" w:line="360" w:lineRule="auto"/>
      <w:jc w:val="both"/>
    </w:pPr>
    <w:rPr>
      <w:rFonts w:ascii="Times New Roman" w:hAnsi="Times New Roman"/>
      <w:sz w:val="28"/>
    </w:rPr>
  </w:style>
  <w:style w:type="character" w:customStyle="1" w:styleId="afff5">
    <w:name w:val="СписокС Знак"/>
    <w:basedOn w:val="a2"/>
    <w:link w:val="a0"/>
    <w:rsid w:val="00BA4CA2"/>
    <w:rPr>
      <w:rFonts w:ascii="Times New Roman" w:hAnsi="Times New Roman"/>
      <w:sz w:val="28"/>
    </w:rPr>
  </w:style>
  <w:style w:type="paragraph" w:customStyle="1" w:styleId="32">
    <w:name w:val="Ур3.2"/>
    <w:basedOn w:val="30"/>
    <w:link w:val="320"/>
    <w:qFormat/>
    <w:rsid w:val="00BA4CA2"/>
    <w:pPr>
      <w:numPr>
        <w:ilvl w:val="2"/>
        <w:numId w:val="3"/>
      </w:numPr>
      <w:spacing w:before="0" w:after="400"/>
      <w:jc w:val="center"/>
    </w:pPr>
    <w:rPr>
      <w:rFonts w:ascii="Times New Roman" w:hAnsi="Times New Roman"/>
      <w:b w:val="0"/>
      <w:bCs w:val="0"/>
      <w:color w:val="auto"/>
      <w:szCs w:val="24"/>
    </w:rPr>
  </w:style>
  <w:style w:type="character" w:customStyle="1" w:styleId="320">
    <w:name w:val="Ур3.2 Знак"/>
    <w:basedOn w:val="a2"/>
    <w:link w:val="32"/>
    <w:rsid w:val="00BA4CA2"/>
    <w:rPr>
      <w:rFonts w:ascii="Times New Roman" w:eastAsiaTheme="majorEastAsia" w:hAnsi="Times New Roman" w:cstheme="majorBidi"/>
      <w:sz w:val="28"/>
      <w:szCs w:val="24"/>
    </w:rPr>
  </w:style>
  <w:style w:type="paragraph" w:styleId="42">
    <w:name w:val="toc 4"/>
    <w:basedOn w:val="a1"/>
    <w:next w:val="a1"/>
    <w:autoRedefine/>
    <w:uiPriority w:val="39"/>
    <w:unhideWhenUsed/>
    <w:rsid w:val="00BA4CA2"/>
    <w:pPr>
      <w:spacing w:after="0" w:line="360" w:lineRule="auto"/>
      <w:ind w:left="840" w:firstLine="709"/>
    </w:pPr>
    <w:rPr>
      <w:sz w:val="18"/>
      <w:szCs w:val="18"/>
    </w:rPr>
  </w:style>
  <w:style w:type="paragraph" w:styleId="52">
    <w:name w:val="toc 5"/>
    <w:basedOn w:val="a1"/>
    <w:next w:val="a1"/>
    <w:autoRedefine/>
    <w:uiPriority w:val="39"/>
    <w:unhideWhenUsed/>
    <w:rsid w:val="00BA4CA2"/>
    <w:pPr>
      <w:spacing w:after="0" w:line="360" w:lineRule="auto"/>
      <w:ind w:left="1120" w:firstLine="709"/>
    </w:pPr>
    <w:rPr>
      <w:sz w:val="18"/>
      <w:szCs w:val="18"/>
    </w:rPr>
  </w:style>
  <w:style w:type="paragraph" w:styleId="62">
    <w:name w:val="toc 6"/>
    <w:basedOn w:val="a1"/>
    <w:next w:val="a1"/>
    <w:autoRedefine/>
    <w:uiPriority w:val="39"/>
    <w:unhideWhenUsed/>
    <w:rsid w:val="00BA4CA2"/>
    <w:pPr>
      <w:spacing w:after="0" w:line="360" w:lineRule="auto"/>
      <w:ind w:left="1400" w:firstLine="709"/>
    </w:pPr>
    <w:rPr>
      <w:sz w:val="18"/>
      <w:szCs w:val="18"/>
    </w:rPr>
  </w:style>
  <w:style w:type="paragraph" w:styleId="72">
    <w:name w:val="toc 7"/>
    <w:basedOn w:val="a1"/>
    <w:next w:val="a1"/>
    <w:autoRedefine/>
    <w:uiPriority w:val="39"/>
    <w:unhideWhenUsed/>
    <w:rsid w:val="00BA4CA2"/>
    <w:pPr>
      <w:spacing w:after="0" w:line="360" w:lineRule="auto"/>
      <w:ind w:left="1680" w:firstLine="709"/>
    </w:pPr>
    <w:rPr>
      <w:sz w:val="18"/>
      <w:szCs w:val="18"/>
    </w:rPr>
  </w:style>
  <w:style w:type="paragraph" w:styleId="80">
    <w:name w:val="toc 8"/>
    <w:basedOn w:val="a1"/>
    <w:next w:val="a1"/>
    <w:autoRedefine/>
    <w:uiPriority w:val="39"/>
    <w:unhideWhenUsed/>
    <w:rsid w:val="00BA4CA2"/>
    <w:pPr>
      <w:spacing w:after="0" w:line="360" w:lineRule="auto"/>
      <w:ind w:left="1960" w:firstLine="709"/>
    </w:pPr>
    <w:rPr>
      <w:sz w:val="18"/>
      <w:szCs w:val="18"/>
    </w:rPr>
  </w:style>
  <w:style w:type="paragraph" w:styleId="9">
    <w:name w:val="toc 9"/>
    <w:basedOn w:val="a1"/>
    <w:next w:val="a1"/>
    <w:autoRedefine/>
    <w:uiPriority w:val="39"/>
    <w:unhideWhenUsed/>
    <w:rsid w:val="00BA4CA2"/>
    <w:pPr>
      <w:spacing w:after="0" w:line="360" w:lineRule="auto"/>
      <w:ind w:left="2240" w:firstLine="709"/>
    </w:pPr>
    <w:rPr>
      <w:sz w:val="18"/>
      <w:szCs w:val="18"/>
    </w:rPr>
  </w:style>
  <w:style w:type="paragraph" w:customStyle="1" w:styleId="a">
    <w:name w:val="СписокН"/>
    <w:basedOn w:val="a1"/>
    <w:next w:val="a1"/>
    <w:link w:val="afff6"/>
    <w:qFormat/>
    <w:rsid w:val="00BA4CA2"/>
    <w:pPr>
      <w:numPr>
        <w:numId w:val="4"/>
      </w:numPr>
      <w:spacing w:before="60" w:after="60" w:line="360" w:lineRule="auto"/>
      <w:jc w:val="both"/>
    </w:pPr>
    <w:rPr>
      <w:rFonts w:ascii="Times New Roman" w:hAnsi="Times New Roman" w:cs="Times New Roman"/>
      <w:sz w:val="28"/>
    </w:rPr>
  </w:style>
  <w:style w:type="character" w:customStyle="1" w:styleId="afff6">
    <w:name w:val="СписокН Знак"/>
    <w:basedOn w:val="a6"/>
    <w:link w:val="a"/>
    <w:rsid w:val="00BA4CA2"/>
    <w:rPr>
      <w:rFonts w:ascii="Times New Roman" w:hAnsi="Times New Roman" w:cs="Times New Roman"/>
      <w:sz w:val="28"/>
    </w:rPr>
  </w:style>
  <w:style w:type="paragraph" w:customStyle="1" w:styleId="afff7">
    <w:name w:val="Подпись рисунка"/>
    <w:basedOn w:val="af0"/>
    <w:link w:val="afff8"/>
    <w:qFormat/>
    <w:rsid w:val="00BA4CA2"/>
    <w:pPr>
      <w:keepLines/>
      <w:ind w:firstLine="0"/>
      <w:jc w:val="center"/>
    </w:pPr>
    <w:rPr>
      <w:bCs w:val="0"/>
      <w:i/>
      <w:color w:val="5B9BD5" w:themeColor="accent1"/>
    </w:rPr>
  </w:style>
  <w:style w:type="character" w:customStyle="1" w:styleId="afff8">
    <w:name w:val="Подпись рисунка Знак"/>
    <w:basedOn w:val="af1"/>
    <w:link w:val="afff7"/>
    <w:rsid w:val="00BA4CA2"/>
    <w:rPr>
      <w:rFonts w:ascii="Times New Roman" w:hAnsi="Times New Roman" w:cs="Times New Roman"/>
      <w:bCs w:val="0"/>
      <w:i/>
      <w:iCs/>
      <w:color w:val="5B9BD5" w:themeColor="accent1"/>
      <w:sz w:val="28"/>
      <w:szCs w:val="18"/>
    </w:rPr>
  </w:style>
  <w:style w:type="paragraph" w:customStyle="1" w:styleId="4">
    <w:name w:val="Ур4"/>
    <w:basedOn w:val="a1"/>
    <w:link w:val="43"/>
    <w:qFormat/>
    <w:rsid w:val="00BA4CA2"/>
    <w:pPr>
      <w:keepNext/>
      <w:numPr>
        <w:ilvl w:val="3"/>
        <w:numId w:val="3"/>
      </w:numPr>
      <w:spacing w:after="400" w:line="360" w:lineRule="auto"/>
      <w:jc w:val="center"/>
    </w:pPr>
    <w:rPr>
      <w:rFonts w:ascii="Times New Roman" w:hAnsi="Times New Roman" w:cs="Times New Roman"/>
      <w:color w:val="5B9BD5" w:themeColor="accent1"/>
      <w:sz w:val="28"/>
      <w:szCs w:val="18"/>
    </w:rPr>
  </w:style>
  <w:style w:type="character" w:customStyle="1" w:styleId="43">
    <w:name w:val="Ур4 Знак"/>
    <w:basedOn w:val="afff8"/>
    <w:link w:val="4"/>
    <w:rsid w:val="00BA4CA2"/>
    <w:rPr>
      <w:rFonts w:ascii="Times New Roman" w:hAnsi="Times New Roman" w:cs="Times New Roman"/>
      <w:bCs w:val="0"/>
      <w:i w:val="0"/>
      <w:iCs w:val="0"/>
      <w:color w:val="5B9BD5" w:themeColor="accent1"/>
      <w:sz w:val="28"/>
      <w:szCs w:val="18"/>
    </w:rPr>
  </w:style>
  <w:style w:type="paragraph" w:styleId="afff9">
    <w:name w:val="Bibliography"/>
    <w:basedOn w:val="a1"/>
    <w:next w:val="a1"/>
    <w:uiPriority w:val="37"/>
    <w:unhideWhenUsed/>
    <w:rsid w:val="00BA4CA2"/>
    <w:pPr>
      <w:spacing w:after="120" w:line="360" w:lineRule="auto"/>
      <w:ind w:firstLine="709"/>
      <w:jc w:val="both"/>
    </w:pPr>
    <w:rPr>
      <w:rFonts w:ascii="Times New Roman" w:hAnsi="Times New Roman"/>
      <w:sz w:val="28"/>
    </w:rPr>
  </w:style>
  <w:style w:type="character" w:styleId="afffa">
    <w:name w:val="FollowedHyperlink"/>
    <w:basedOn w:val="a2"/>
    <w:uiPriority w:val="99"/>
    <w:unhideWhenUsed/>
    <w:rsid w:val="00BA4CA2"/>
    <w:rPr>
      <w:color w:val="954F72" w:themeColor="followedHyperlink"/>
      <w:u w:val="single"/>
    </w:rPr>
  </w:style>
  <w:style w:type="paragraph" w:customStyle="1" w:styleId="afffb">
    <w:name w:val="ТабПодпись"/>
    <w:basedOn w:val="26"/>
    <w:link w:val="afffc"/>
    <w:qFormat/>
    <w:rsid w:val="00BA4CA2"/>
    <w:pPr>
      <w:keepNext/>
      <w:spacing w:before="160" w:after="0" w:line="312" w:lineRule="auto"/>
      <w:ind w:left="0" w:firstLine="0"/>
      <w:jc w:val="left"/>
    </w:pPr>
    <w:rPr>
      <w:sz w:val="24"/>
    </w:rPr>
  </w:style>
  <w:style w:type="character" w:customStyle="1" w:styleId="afffc">
    <w:name w:val="ТабПодпись Знак"/>
    <w:basedOn w:val="27"/>
    <w:link w:val="afffb"/>
    <w:rsid w:val="00BA4CA2"/>
    <w:rPr>
      <w:rFonts w:ascii="Times New Roman" w:eastAsia="Times New Roman" w:hAnsi="Times New Roman" w:cs="Times New Roman"/>
      <w:sz w:val="24"/>
      <w:szCs w:val="24"/>
      <w:lang w:eastAsia="ru-RU"/>
    </w:rPr>
  </w:style>
  <w:style w:type="paragraph" w:customStyle="1" w:styleId="afffd">
    <w:name w:val="Рисунок"/>
    <w:basedOn w:val="afff7"/>
    <w:qFormat/>
    <w:rsid w:val="00BA4CA2"/>
    <w:pPr>
      <w:keepNext/>
    </w:pPr>
    <w:rPr>
      <w:noProof/>
      <w:lang w:eastAsia="ru-RU"/>
    </w:rPr>
  </w:style>
  <w:style w:type="paragraph" w:customStyle="1" w:styleId="120">
    <w:name w:val="Ур1.2"/>
    <w:basedOn w:val="1"/>
    <w:next w:val="10"/>
    <w:qFormat/>
    <w:rsid w:val="00BA4CA2"/>
  </w:style>
  <w:style w:type="character" w:styleId="afffe">
    <w:name w:val="footnote reference"/>
    <w:basedOn w:val="a2"/>
    <w:uiPriority w:val="99"/>
    <w:unhideWhenUsed/>
    <w:rsid w:val="00BA4CA2"/>
    <w:rPr>
      <w:vertAlign w:val="superscript"/>
    </w:rPr>
  </w:style>
  <w:style w:type="character" w:customStyle="1" w:styleId="justyfu">
    <w:name w:val="justyfu"/>
    <w:basedOn w:val="a2"/>
    <w:rsid w:val="00BA4CA2"/>
  </w:style>
  <w:style w:type="paragraph" w:styleId="35">
    <w:name w:val="Body Text 3"/>
    <w:basedOn w:val="a1"/>
    <w:link w:val="36"/>
    <w:rsid w:val="00BA4CA2"/>
    <w:pPr>
      <w:spacing w:after="120" w:line="360" w:lineRule="auto"/>
      <w:ind w:firstLine="709"/>
      <w:jc w:val="both"/>
    </w:pPr>
    <w:rPr>
      <w:rFonts w:ascii="Times New Roman" w:eastAsia="Times New Roman" w:hAnsi="Times New Roman" w:cstheme="majorBidi"/>
      <w:sz w:val="16"/>
      <w:szCs w:val="16"/>
      <w:lang w:eastAsia="ru-RU"/>
    </w:rPr>
  </w:style>
  <w:style w:type="character" w:customStyle="1" w:styleId="36">
    <w:name w:val="Основной текст 3 Знак"/>
    <w:basedOn w:val="a2"/>
    <w:link w:val="35"/>
    <w:rsid w:val="00BA4CA2"/>
    <w:rPr>
      <w:rFonts w:ascii="Times New Roman" w:eastAsia="Times New Roman" w:hAnsi="Times New Roman" w:cstheme="majorBidi"/>
      <w:sz w:val="16"/>
      <w:szCs w:val="16"/>
      <w:lang w:eastAsia="ru-RU"/>
    </w:rPr>
  </w:style>
  <w:style w:type="paragraph" w:customStyle="1" w:styleId="p1">
    <w:name w:val="p1"/>
    <w:basedOn w:val="a1"/>
    <w:rsid w:val="00BA4C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
    <w:name w:val="Table Grid"/>
    <w:basedOn w:val="a3"/>
    <w:uiPriority w:val="59"/>
    <w:rsid w:val="00366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2497">
      <w:bodyDiv w:val="1"/>
      <w:marLeft w:val="0"/>
      <w:marRight w:val="0"/>
      <w:marTop w:val="0"/>
      <w:marBottom w:val="0"/>
      <w:divBdr>
        <w:top w:val="none" w:sz="0" w:space="0" w:color="auto"/>
        <w:left w:val="none" w:sz="0" w:space="0" w:color="auto"/>
        <w:bottom w:val="none" w:sz="0" w:space="0" w:color="auto"/>
        <w:right w:val="none" w:sz="0" w:space="0" w:color="auto"/>
      </w:divBdr>
    </w:div>
    <w:div w:id="34082813">
      <w:bodyDiv w:val="1"/>
      <w:marLeft w:val="0"/>
      <w:marRight w:val="0"/>
      <w:marTop w:val="0"/>
      <w:marBottom w:val="0"/>
      <w:divBdr>
        <w:top w:val="none" w:sz="0" w:space="0" w:color="auto"/>
        <w:left w:val="none" w:sz="0" w:space="0" w:color="auto"/>
        <w:bottom w:val="none" w:sz="0" w:space="0" w:color="auto"/>
        <w:right w:val="none" w:sz="0" w:space="0" w:color="auto"/>
      </w:divBdr>
    </w:div>
    <w:div w:id="306665226">
      <w:bodyDiv w:val="1"/>
      <w:marLeft w:val="0"/>
      <w:marRight w:val="0"/>
      <w:marTop w:val="0"/>
      <w:marBottom w:val="0"/>
      <w:divBdr>
        <w:top w:val="none" w:sz="0" w:space="0" w:color="auto"/>
        <w:left w:val="none" w:sz="0" w:space="0" w:color="auto"/>
        <w:bottom w:val="none" w:sz="0" w:space="0" w:color="auto"/>
        <w:right w:val="none" w:sz="0" w:space="0" w:color="auto"/>
      </w:divBdr>
    </w:div>
    <w:div w:id="652561935">
      <w:bodyDiv w:val="1"/>
      <w:marLeft w:val="0"/>
      <w:marRight w:val="0"/>
      <w:marTop w:val="0"/>
      <w:marBottom w:val="0"/>
      <w:divBdr>
        <w:top w:val="none" w:sz="0" w:space="0" w:color="auto"/>
        <w:left w:val="none" w:sz="0" w:space="0" w:color="auto"/>
        <w:bottom w:val="none" w:sz="0" w:space="0" w:color="auto"/>
        <w:right w:val="none" w:sz="0" w:space="0" w:color="auto"/>
      </w:divBdr>
    </w:div>
    <w:div w:id="791291241">
      <w:bodyDiv w:val="1"/>
      <w:marLeft w:val="0"/>
      <w:marRight w:val="0"/>
      <w:marTop w:val="0"/>
      <w:marBottom w:val="0"/>
      <w:divBdr>
        <w:top w:val="none" w:sz="0" w:space="0" w:color="auto"/>
        <w:left w:val="none" w:sz="0" w:space="0" w:color="auto"/>
        <w:bottom w:val="none" w:sz="0" w:space="0" w:color="auto"/>
        <w:right w:val="none" w:sz="0" w:space="0" w:color="auto"/>
      </w:divBdr>
    </w:div>
    <w:div w:id="817963480">
      <w:bodyDiv w:val="1"/>
      <w:marLeft w:val="0"/>
      <w:marRight w:val="0"/>
      <w:marTop w:val="0"/>
      <w:marBottom w:val="0"/>
      <w:divBdr>
        <w:top w:val="none" w:sz="0" w:space="0" w:color="auto"/>
        <w:left w:val="none" w:sz="0" w:space="0" w:color="auto"/>
        <w:bottom w:val="none" w:sz="0" w:space="0" w:color="auto"/>
        <w:right w:val="none" w:sz="0" w:space="0" w:color="auto"/>
      </w:divBdr>
    </w:div>
    <w:div w:id="915551416">
      <w:bodyDiv w:val="1"/>
      <w:marLeft w:val="0"/>
      <w:marRight w:val="0"/>
      <w:marTop w:val="0"/>
      <w:marBottom w:val="0"/>
      <w:divBdr>
        <w:top w:val="none" w:sz="0" w:space="0" w:color="auto"/>
        <w:left w:val="none" w:sz="0" w:space="0" w:color="auto"/>
        <w:bottom w:val="none" w:sz="0" w:space="0" w:color="auto"/>
        <w:right w:val="none" w:sz="0" w:space="0" w:color="auto"/>
      </w:divBdr>
    </w:div>
    <w:div w:id="974602604">
      <w:bodyDiv w:val="1"/>
      <w:marLeft w:val="0"/>
      <w:marRight w:val="0"/>
      <w:marTop w:val="0"/>
      <w:marBottom w:val="0"/>
      <w:divBdr>
        <w:top w:val="none" w:sz="0" w:space="0" w:color="auto"/>
        <w:left w:val="none" w:sz="0" w:space="0" w:color="auto"/>
        <w:bottom w:val="none" w:sz="0" w:space="0" w:color="auto"/>
        <w:right w:val="none" w:sz="0" w:space="0" w:color="auto"/>
      </w:divBdr>
    </w:div>
    <w:div w:id="1047071436">
      <w:bodyDiv w:val="1"/>
      <w:marLeft w:val="0"/>
      <w:marRight w:val="0"/>
      <w:marTop w:val="0"/>
      <w:marBottom w:val="0"/>
      <w:divBdr>
        <w:top w:val="none" w:sz="0" w:space="0" w:color="auto"/>
        <w:left w:val="none" w:sz="0" w:space="0" w:color="auto"/>
        <w:bottom w:val="none" w:sz="0" w:space="0" w:color="auto"/>
        <w:right w:val="none" w:sz="0" w:space="0" w:color="auto"/>
      </w:divBdr>
    </w:div>
    <w:div w:id="1099912845">
      <w:bodyDiv w:val="1"/>
      <w:marLeft w:val="0"/>
      <w:marRight w:val="0"/>
      <w:marTop w:val="0"/>
      <w:marBottom w:val="0"/>
      <w:divBdr>
        <w:top w:val="none" w:sz="0" w:space="0" w:color="auto"/>
        <w:left w:val="none" w:sz="0" w:space="0" w:color="auto"/>
        <w:bottom w:val="none" w:sz="0" w:space="0" w:color="auto"/>
        <w:right w:val="none" w:sz="0" w:space="0" w:color="auto"/>
      </w:divBdr>
    </w:div>
    <w:div w:id="1110054841">
      <w:bodyDiv w:val="1"/>
      <w:marLeft w:val="0"/>
      <w:marRight w:val="0"/>
      <w:marTop w:val="0"/>
      <w:marBottom w:val="0"/>
      <w:divBdr>
        <w:top w:val="none" w:sz="0" w:space="0" w:color="auto"/>
        <w:left w:val="none" w:sz="0" w:space="0" w:color="auto"/>
        <w:bottom w:val="none" w:sz="0" w:space="0" w:color="auto"/>
        <w:right w:val="none" w:sz="0" w:space="0" w:color="auto"/>
      </w:divBdr>
    </w:div>
    <w:div w:id="1117069660">
      <w:bodyDiv w:val="1"/>
      <w:marLeft w:val="0"/>
      <w:marRight w:val="0"/>
      <w:marTop w:val="0"/>
      <w:marBottom w:val="0"/>
      <w:divBdr>
        <w:top w:val="none" w:sz="0" w:space="0" w:color="auto"/>
        <w:left w:val="none" w:sz="0" w:space="0" w:color="auto"/>
        <w:bottom w:val="none" w:sz="0" w:space="0" w:color="auto"/>
        <w:right w:val="none" w:sz="0" w:space="0" w:color="auto"/>
      </w:divBdr>
    </w:div>
    <w:div w:id="1221789838">
      <w:bodyDiv w:val="1"/>
      <w:marLeft w:val="0"/>
      <w:marRight w:val="0"/>
      <w:marTop w:val="0"/>
      <w:marBottom w:val="0"/>
      <w:divBdr>
        <w:top w:val="none" w:sz="0" w:space="0" w:color="auto"/>
        <w:left w:val="none" w:sz="0" w:space="0" w:color="auto"/>
        <w:bottom w:val="none" w:sz="0" w:space="0" w:color="auto"/>
        <w:right w:val="none" w:sz="0" w:space="0" w:color="auto"/>
      </w:divBdr>
    </w:div>
    <w:div w:id="1313755240">
      <w:bodyDiv w:val="1"/>
      <w:marLeft w:val="0"/>
      <w:marRight w:val="0"/>
      <w:marTop w:val="0"/>
      <w:marBottom w:val="0"/>
      <w:divBdr>
        <w:top w:val="none" w:sz="0" w:space="0" w:color="auto"/>
        <w:left w:val="none" w:sz="0" w:space="0" w:color="auto"/>
        <w:bottom w:val="none" w:sz="0" w:space="0" w:color="auto"/>
        <w:right w:val="none" w:sz="0" w:space="0" w:color="auto"/>
      </w:divBdr>
    </w:div>
    <w:div w:id="1317151825">
      <w:bodyDiv w:val="1"/>
      <w:marLeft w:val="0"/>
      <w:marRight w:val="0"/>
      <w:marTop w:val="0"/>
      <w:marBottom w:val="0"/>
      <w:divBdr>
        <w:top w:val="none" w:sz="0" w:space="0" w:color="auto"/>
        <w:left w:val="none" w:sz="0" w:space="0" w:color="auto"/>
        <w:bottom w:val="none" w:sz="0" w:space="0" w:color="auto"/>
        <w:right w:val="none" w:sz="0" w:space="0" w:color="auto"/>
      </w:divBdr>
    </w:div>
    <w:div w:id="1334529192">
      <w:bodyDiv w:val="1"/>
      <w:marLeft w:val="0"/>
      <w:marRight w:val="0"/>
      <w:marTop w:val="0"/>
      <w:marBottom w:val="0"/>
      <w:divBdr>
        <w:top w:val="none" w:sz="0" w:space="0" w:color="auto"/>
        <w:left w:val="none" w:sz="0" w:space="0" w:color="auto"/>
        <w:bottom w:val="none" w:sz="0" w:space="0" w:color="auto"/>
        <w:right w:val="none" w:sz="0" w:space="0" w:color="auto"/>
      </w:divBdr>
    </w:div>
    <w:div w:id="1458256424">
      <w:bodyDiv w:val="1"/>
      <w:marLeft w:val="0"/>
      <w:marRight w:val="0"/>
      <w:marTop w:val="0"/>
      <w:marBottom w:val="0"/>
      <w:divBdr>
        <w:top w:val="none" w:sz="0" w:space="0" w:color="auto"/>
        <w:left w:val="none" w:sz="0" w:space="0" w:color="auto"/>
        <w:bottom w:val="none" w:sz="0" w:space="0" w:color="auto"/>
        <w:right w:val="none" w:sz="0" w:space="0" w:color="auto"/>
      </w:divBdr>
    </w:div>
    <w:div w:id="1522233683">
      <w:bodyDiv w:val="1"/>
      <w:marLeft w:val="0"/>
      <w:marRight w:val="0"/>
      <w:marTop w:val="0"/>
      <w:marBottom w:val="0"/>
      <w:divBdr>
        <w:top w:val="none" w:sz="0" w:space="0" w:color="auto"/>
        <w:left w:val="none" w:sz="0" w:space="0" w:color="auto"/>
        <w:bottom w:val="none" w:sz="0" w:space="0" w:color="auto"/>
        <w:right w:val="none" w:sz="0" w:space="0" w:color="auto"/>
      </w:divBdr>
    </w:div>
    <w:div w:id="1815485145">
      <w:bodyDiv w:val="1"/>
      <w:marLeft w:val="0"/>
      <w:marRight w:val="0"/>
      <w:marTop w:val="0"/>
      <w:marBottom w:val="0"/>
      <w:divBdr>
        <w:top w:val="none" w:sz="0" w:space="0" w:color="auto"/>
        <w:left w:val="none" w:sz="0" w:space="0" w:color="auto"/>
        <w:bottom w:val="none" w:sz="0" w:space="0" w:color="auto"/>
        <w:right w:val="none" w:sz="0" w:space="0" w:color="auto"/>
      </w:divBdr>
    </w:div>
    <w:div w:id="20597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c.permkray.ru/index.php/programs/cadres"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bezbarierov.permkrai.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insoc.permkrai.ru/ministerstvo/perechni-informatsionnykh-sistem-baz-dannykh-reestrov-registrov/eais" TargetMode="External"/><Relationship Id="rId14" Type="http://schemas.openxmlformats.org/officeDocument/2006/relationships/image" Target="media/image4.pn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E51364D-EAA8-40BE-8945-1F75676A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13838</TotalTime>
  <Pages>73</Pages>
  <Words>13659</Words>
  <Characters>77861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93</cp:revision>
  <cp:lastPrinted>2019-04-10T06:17:00Z</cp:lastPrinted>
  <dcterms:created xsi:type="dcterms:W3CDTF">2019-04-01T11:21:00Z</dcterms:created>
  <dcterms:modified xsi:type="dcterms:W3CDTF">2020-02-26T08:38:00Z</dcterms:modified>
</cp:coreProperties>
</file>