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4D" w:rsidRPr="0090785D" w:rsidRDefault="0048234D" w:rsidP="0048234D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90785D">
        <w:rPr>
          <w:rFonts w:eastAsia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48234D" w:rsidRPr="0090785D" w:rsidRDefault="0048234D" w:rsidP="0048234D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proofErr w:type="spellStart"/>
      <w:r w:rsidRPr="0090785D">
        <w:rPr>
          <w:rFonts w:eastAsia="Times New Roman" w:cs="Times New Roman"/>
          <w:b/>
          <w:sz w:val="24"/>
          <w:szCs w:val="24"/>
        </w:rPr>
        <w:t>Лысьвенский</w:t>
      </w:r>
      <w:proofErr w:type="spellEnd"/>
      <w:r w:rsidRPr="0090785D">
        <w:rPr>
          <w:rFonts w:eastAsia="Times New Roman" w:cs="Times New Roman"/>
          <w:b/>
          <w:sz w:val="24"/>
          <w:szCs w:val="24"/>
        </w:rPr>
        <w:t xml:space="preserve"> филиал федерального государственного бюджетного образовательного учреждение высшего образования</w:t>
      </w:r>
    </w:p>
    <w:p w:rsidR="0048234D" w:rsidRPr="0048234D" w:rsidRDefault="0048234D" w:rsidP="0048234D">
      <w:pPr>
        <w:spacing w:line="240" w:lineRule="auto"/>
        <w:jc w:val="center"/>
        <w:rPr>
          <w:rFonts w:cs="Times New Roman"/>
          <w:b/>
          <w:bCs/>
          <w:sz w:val="22"/>
        </w:rPr>
      </w:pPr>
      <w:r w:rsidRPr="0090785D">
        <w:rPr>
          <w:rFonts w:eastAsia="Times New Roman" w:cs="Times New Roman"/>
          <w:b/>
          <w:sz w:val="24"/>
          <w:szCs w:val="24"/>
        </w:rPr>
        <w:t>Пермский национальный исследовательский политехнический университет</w:t>
      </w:r>
    </w:p>
    <w:p w:rsidR="0048234D" w:rsidRPr="0048234D" w:rsidRDefault="0048234D" w:rsidP="0048234D">
      <w:pPr>
        <w:spacing w:line="240" w:lineRule="auto"/>
        <w:jc w:val="center"/>
        <w:rPr>
          <w:rFonts w:cs="Times New Roman"/>
          <w:b/>
          <w:sz w:val="22"/>
        </w:rPr>
      </w:pPr>
    </w:p>
    <w:p w:rsidR="0048234D" w:rsidRPr="0048234D" w:rsidRDefault="0048234D" w:rsidP="0048234D">
      <w:pPr>
        <w:spacing w:line="240" w:lineRule="auto"/>
        <w:jc w:val="center"/>
        <w:rPr>
          <w:rFonts w:cs="Times New Roman"/>
          <w:sz w:val="22"/>
        </w:rPr>
      </w:pPr>
    </w:p>
    <w:p w:rsidR="0048234D" w:rsidRDefault="0048234D" w:rsidP="0048234D">
      <w:pPr>
        <w:shd w:val="clear" w:color="auto" w:fill="FFFFFF"/>
        <w:spacing w:line="240" w:lineRule="auto"/>
        <w:rPr>
          <w:rFonts w:cs="Times New Roman"/>
          <w:b/>
          <w:sz w:val="24"/>
          <w:szCs w:val="24"/>
        </w:rPr>
      </w:pPr>
    </w:p>
    <w:p w:rsidR="0048234D" w:rsidRPr="0090785D" w:rsidRDefault="0048234D" w:rsidP="0048234D">
      <w:p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90785D">
        <w:rPr>
          <w:rFonts w:cs="Times New Roman"/>
          <w:b/>
          <w:sz w:val="24"/>
          <w:szCs w:val="24"/>
        </w:rPr>
        <w:t>Факультет</w:t>
      </w:r>
      <w:r w:rsidRPr="0090785D">
        <w:rPr>
          <w:rFonts w:cs="Times New Roman"/>
          <w:sz w:val="24"/>
          <w:szCs w:val="24"/>
        </w:rPr>
        <w:t xml:space="preserve"> профессионального образования</w:t>
      </w:r>
      <w:r w:rsidRPr="0090785D">
        <w:rPr>
          <w:rFonts w:cs="Times New Roman"/>
          <w:sz w:val="24"/>
          <w:szCs w:val="24"/>
        </w:rPr>
        <w:tab/>
      </w:r>
    </w:p>
    <w:p w:rsidR="0048234D" w:rsidRPr="0090785D" w:rsidRDefault="0048234D" w:rsidP="0048234D">
      <w:pPr>
        <w:shd w:val="clear" w:color="auto" w:fill="FFFFFF"/>
        <w:tabs>
          <w:tab w:val="left" w:pos="1701"/>
          <w:tab w:val="left" w:leader="underscore" w:pos="2268"/>
          <w:tab w:val="left" w:leader="underscore" w:pos="3969"/>
        </w:tabs>
        <w:spacing w:line="240" w:lineRule="auto"/>
        <w:rPr>
          <w:rFonts w:cs="Times New Roman"/>
          <w:sz w:val="24"/>
          <w:szCs w:val="24"/>
        </w:rPr>
      </w:pPr>
      <w:r w:rsidRPr="0090785D">
        <w:rPr>
          <w:rFonts w:cs="Times New Roman"/>
          <w:b/>
          <w:sz w:val="24"/>
          <w:szCs w:val="24"/>
        </w:rPr>
        <w:t xml:space="preserve">Направление </w:t>
      </w:r>
      <w:r w:rsidRPr="0090785D">
        <w:rPr>
          <w:rFonts w:cs="Times New Roman"/>
          <w:sz w:val="24"/>
          <w:szCs w:val="24"/>
        </w:rPr>
        <w:t>09.03.01 Информатика и вычислительная техника</w:t>
      </w:r>
    </w:p>
    <w:p w:rsidR="0048234D" w:rsidRPr="0090785D" w:rsidRDefault="0048234D" w:rsidP="0048234D">
      <w:pPr>
        <w:shd w:val="clear" w:color="auto" w:fill="FFFFFF"/>
        <w:tabs>
          <w:tab w:val="left" w:pos="1701"/>
          <w:tab w:val="left" w:leader="underscore" w:pos="2268"/>
          <w:tab w:val="left" w:leader="underscore" w:pos="3969"/>
        </w:tabs>
        <w:spacing w:line="240" w:lineRule="auto"/>
        <w:rPr>
          <w:rFonts w:cs="Times New Roman"/>
          <w:sz w:val="24"/>
          <w:szCs w:val="24"/>
        </w:rPr>
      </w:pPr>
      <w:r w:rsidRPr="0090785D">
        <w:rPr>
          <w:rFonts w:cs="Times New Roman"/>
          <w:b/>
          <w:sz w:val="24"/>
          <w:szCs w:val="24"/>
        </w:rPr>
        <w:t xml:space="preserve">Кафедра </w:t>
      </w:r>
      <w:r w:rsidRPr="0090785D">
        <w:rPr>
          <w:rFonts w:eastAsia="Times New Roman" w:cs="Times New Roman"/>
          <w:sz w:val="24"/>
          <w:szCs w:val="24"/>
        </w:rPr>
        <w:t>Общенаучных дисциплин</w:t>
      </w:r>
    </w:p>
    <w:p w:rsidR="0048234D" w:rsidRPr="0048234D" w:rsidRDefault="0048234D" w:rsidP="0048234D">
      <w:pPr>
        <w:shd w:val="clear" w:color="auto" w:fill="FFFFFF"/>
        <w:tabs>
          <w:tab w:val="left" w:leader="underscore" w:pos="5726"/>
          <w:tab w:val="left" w:pos="9356"/>
        </w:tabs>
        <w:spacing w:before="91" w:line="240" w:lineRule="auto"/>
        <w:jc w:val="right"/>
        <w:rPr>
          <w:rFonts w:cs="Times New Roman"/>
          <w:sz w:val="22"/>
        </w:rPr>
      </w:pPr>
    </w:p>
    <w:p w:rsidR="0048234D" w:rsidRPr="005534E7" w:rsidRDefault="0048234D" w:rsidP="0048234D">
      <w:pPr>
        <w:pStyle w:val="FR1"/>
        <w:rPr>
          <w:i/>
        </w:rPr>
      </w:pPr>
    </w:p>
    <w:p w:rsidR="0048234D" w:rsidRPr="005534E7" w:rsidRDefault="0048234D" w:rsidP="0048234D">
      <w:pPr>
        <w:pStyle w:val="FR1"/>
        <w:rPr>
          <w:i/>
        </w:rPr>
      </w:pPr>
    </w:p>
    <w:p w:rsidR="0048234D" w:rsidRPr="0090785D" w:rsidRDefault="0048234D" w:rsidP="0048234D">
      <w:pPr>
        <w:pStyle w:val="zag3"/>
        <w:spacing w:before="0" w:beforeAutospacing="0" w:after="0" w:afterAutospacing="0" w:line="240" w:lineRule="auto"/>
        <w:ind w:firstLine="5103"/>
        <w:rPr>
          <w:b/>
          <w:sz w:val="26"/>
          <w:szCs w:val="26"/>
        </w:rPr>
      </w:pPr>
      <w:r w:rsidRPr="0090785D">
        <w:rPr>
          <w:b/>
          <w:sz w:val="26"/>
          <w:szCs w:val="26"/>
        </w:rPr>
        <w:t xml:space="preserve">Доцент с </w:t>
      </w:r>
      <w:proofErr w:type="spellStart"/>
      <w:r w:rsidRPr="0090785D">
        <w:rPr>
          <w:b/>
          <w:sz w:val="26"/>
          <w:szCs w:val="26"/>
        </w:rPr>
        <w:t>и.о</w:t>
      </w:r>
      <w:proofErr w:type="spellEnd"/>
      <w:r w:rsidRPr="0090785D">
        <w:rPr>
          <w:b/>
          <w:sz w:val="26"/>
          <w:szCs w:val="26"/>
        </w:rPr>
        <w:t xml:space="preserve">. </w:t>
      </w:r>
      <w:proofErr w:type="spellStart"/>
      <w:r w:rsidRPr="0090785D">
        <w:rPr>
          <w:b/>
          <w:sz w:val="26"/>
          <w:szCs w:val="26"/>
        </w:rPr>
        <w:t>зав</w:t>
      </w:r>
      <w:proofErr w:type="gramStart"/>
      <w:r w:rsidRPr="0090785D">
        <w:rPr>
          <w:b/>
          <w:sz w:val="26"/>
          <w:szCs w:val="26"/>
        </w:rPr>
        <w:t>.к</w:t>
      </w:r>
      <w:proofErr w:type="gramEnd"/>
      <w:r w:rsidRPr="0090785D">
        <w:rPr>
          <w:b/>
          <w:sz w:val="26"/>
          <w:szCs w:val="26"/>
        </w:rPr>
        <w:t>афедрой</w:t>
      </w:r>
      <w:proofErr w:type="spellEnd"/>
      <w:r w:rsidRPr="0090785D">
        <w:rPr>
          <w:b/>
          <w:sz w:val="26"/>
          <w:szCs w:val="26"/>
        </w:rPr>
        <w:t xml:space="preserve"> ОНД</w:t>
      </w:r>
    </w:p>
    <w:p w:rsidR="0048234D" w:rsidRPr="0090785D" w:rsidRDefault="0048234D" w:rsidP="0048234D">
      <w:pPr>
        <w:pStyle w:val="zag3"/>
        <w:spacing w:before="0" w:beforeAutospacing="0" w:after="0" w:afterAutospacing="0" w:line="240" w:lineRule="auto"/>
        <w:ind w:firstLine="5103"/>
        <w:rPr>
          <w:sz w:val="26"/>
          <w:szCs w:val="26"/>
        </w:rPr>
      </w:pPr>
      <w:r w:rsidRPr="0090785D">
        <w:rPr>
          <w:sz w:val="26"/>
          <w:szCs w:val="26"/>
        </w:rPr>
        <w:t>___________</w:t>
      </w:r>
      <w:proofErr w:type="spellStart"/>
      <w:r w:rsidRPr="0090785D">
        <w:rPr>
          <w:sz w:val="26"/>
          <w:szCs w:val="26"/>
        </w:rPr>
        <w:t>Е.Н.Хаматнурова</w:t>
      </w:r>
      <w:proofErr w:type="spellEnd"/>
    </w:p>
    <w:p w:rsidR="0048234D" w:rsidRPr="0090785D" w:rsidRDefault="0048234D" w:rsidP="0048234D">
      <w:pPr>
        <w:pStyle w:val="zag3"/>
        <w:spacing w:before="0" w:beforeAutospacing="0" w:after="0" w:afterAutospacing="0" w:line="240" w:lineRule="auto"/>
        <w:ind w:firstLine="5103"/>
        <w:rPr>
          <w:sz w:val="26"/>
          <w:szCs w:val="26"/>
        </w:rPr>
      </w:pPr>
      <w:r w:rsidRPr="0090785D">
        <w:rPr>
          <w:sz w:val="26"/>
          <w:szCs w:val="26"/>
        </w:rPr>
        <w:t>«___» ___________ 2019 г.</w:t>
      </w:r>
    </w:p>
    <w:p w:rsidR="0048234D" w:rsidRPr="0048234D" w:rsidRDefault="0048234D" w:rsidP="0048234D">
      <w:pPr>
        <w:shd w:val="clear" w:color="auto" w:fill="FFFFFF"/>
        <w:tabs>
          <w:tab w:val="left" w:pos="9356"/>
        </w:tabs>
        <w:rPr>
          <w:rFonts w:cs="Times New Roman"/>
          <w:b/>
          <w:bCs/>
          <w:sz w:val="22"/>
        </w:rPr>
      </w:pPr>
    </w:p>
    <w:p w:rsidR="0048234D" w:rsidRPr="0048234D" w:rsidRDefault="0048234D" w:rsidP="0048234D">
      <w:pPr>
        <w:shd w:val="clear" w:color="auto" w:fill="FFFFFF"/>
        <w:tabs>
          <w:tab w:val="left" w:pos="9356"/>
        </w:tabs>
        <w:jc w:val="center"/>
        <w:rPr>
          <w:rFonts w:cs="Times New Roman"/>
          <w:b/>
          <w:bCs/>
          <w:sz w:val="22"/>
        </w:rPr>
      </w:pPr>
    </w:p>
    <w:p w:rsidR="0048234D" w:rsidRPr="005534E7" w:rsidRDefault="0048234D" w:rsidP="0048234D">
      <w:pPr>
        <w:jc w:val="center"/>
        <w:rPr>
          <w:rFonts w:cs="Times New Roman"/>
          <w:b/>
          <w:bCs/>
          <w:szCs w:val="28"/>
        </w:rPr>
      </w:pPr>
      <w:r w:rsidRPr="005534E7">
        <w:rPr>
          <w:rFonts w:cs="Times New Roman"/>
          <w:b/>
          <w:bCs/>
          <w:szCs w:val="28"/>
        </w:rPr>
        <w:t>ВЫПУСКНАЯ КВАЛИФИКАЦИОННАЯ РАБОТА</w:t>
      </w:r>
    </w:p>
    <w:p w:rsidR="0048234D" w:rsidRPr="0048234D" w:rsidRDefault="0048234D" w:rsidP="0048234D">
      <w:pPr>
        <w:shd w:val="clear" w:color="auto" w:fill="FFFFFF"/>
        <w:tabs>
          <w:tab w:val="left" w:pos="9356"/>
        </w:tabs>
        <w:jc w:val="center"/>
        <w:rPr>
          <w:rFonts w:cs="Times New Roman"/>
          <w:b/>
          <w:sz w:val="22"/>
        </w:rPr>
      </w:pPr>
    </w:p>
    <w:p w:rsidR="0048234D" w:rsidRPr="0090785D" w:rsidRDefault="0048234D" w:rsidP="0048234D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5534E7">
        <w:rPr>
          <w:rFonts w:cs="Times New Roman"/>
          <w:b/>
          <w:szCs w:val="28"/>
        </w:rPr>
        <w:t>На тему</w:t>
      </w:r>
      <w:r w:rsidRPr="005534E7">
        <w:rPr>
          <w:rFonts w:cs="Times New Roman"/>
          <w:b/>
        </w:rPr>
        <w:t xml:space="preserve"> </w:t>
      </w:r>
      <w:r w:rsidRPr="004E10CB">
        <w:rPr>
          <w:rFonts w:cs="Times New Roman"/>
          <w:szCs w:val="28"/>
        </w:rPr>
        <w:t xml:space="preserve">Разработка, модернизация </w:t>
      </w:r>
      <w:proofErr w:type="gramStart"/>
      <w:r w:rsidRPr="004E10CB">
        <w:rPr>
          <w:rFonts w:cs="Times New Roman"/>
          <w:szCs w:val="28"/>
        </w:rPr>
        <w:t>методов контроля целостности каналов связи</w:t>
      </w:r>
      <w:proofErr w:type="gramEnd"/>
    </w:p>
    <w:p w:rsidR="0048234D" w:rsidRPr="0048234D" w:rsidRDefault="0048234D" w:rsidP="0048234D">
      <w:pPr>
        <w:shd w:val="clear" w:color="auto" w:fill="FFFFFF"/>
        <w:spacing w:line="240" w:lineRule="auto"/>
        <w:rPr>
          <w:rFonts w:cs="Times New Roman"/>
          <w:sz w:val="22"/>
        </w:rPr>
      </w:pPr>
    </w:p>
    <w:p w:rsidR="0048234D" w:rsidRPr="0090785D" w:rsidRDefault="0048234D" w:rsidP="0048234D">
      <w:pPr>
        <w:rPr>
          <w:rFonts w:cs="Times New Roman"/>
          <w:sz w:val="26"/>
          <w:szCs w:val="26"/>
          <w:u w:val="single"/>
        </w:rPr>
      </w:pPr>
      <w:r w:rsidRPr="0090785D">
        <w:rPr>
          <w:rFonts w:cs="Times New Roman"/>
          <w:b/>
          <w:sz w:val="26"/>
          <w:szCs w:val="26"/>
        </w:rPr>
        <w:t xml:space="preserve">Студент: </w:t>
      </w:r>
      <w:r w:rsidRPr="0090785D">
        <w:rPr>
          <w:rFonts w:cs="Times New Roman"/>
          <w:sz w:val="26"/>
          <w:szCs w:val="26"/>
        </w:rPr>
        <w:t>_______________/</w:t>
      </w:r>
      <w:r w:rsidRPr="0090785D">
        <w:rPr>
          <w:rFonts w:cs="Times New Roman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</w:rPr>
        <w:t>Григорьев А.Д.</w:t>
      </w:r>
      <w:r w:rsidRPr="0090785D">
        <w:rPr>
          <w:rFonts w:cs="Times New Roman"/>
          <w:sz w:val="26"/>
          <w:szCs w:val="26"/>
        </w:rPr>
        <w:t>.</w:t>
      </w:r>
    </w:p>
    <w:p w:rsidR="0048234D" w:rsidRPr="0048234D" w:rsidRDefault="0048234D" w:rsidP="0048234D">
      <w:pPr>
        <w:rPr>
          <w:rFonts w:cs="Times New Roman"/>
          <w:sz w:val="22"/>
          <w:vertAlign w:val="superscript"/>
        </w:rPr>
      </w:pPr>
      <w:r w:rsidRPr="0048234D">
        <w:rPr>
          <w:rFonts w:cs="Times New Roman"/>
          <w:sz w:val="22"/>
          <w:vertAlign w:val="superscript"/>
        </w:rPr>
        <w:t xml:space="preserve">                                            (подпись)                                  (Фамилия И.О.)</w:t>
      </w:r>
      <w:r w:rsidRPr="0048234D">
        <w:rPr>
          <w:rFonts w:cs="Times New Roman"/>
          <w:sz w:val="22"/>
          <w:vertAlign w:val="superscript"/>
        </w:rPr>
        <w:tab/>
      </w:r>
    </w:p>
    <w:p w:rsidR="0048234D" w:rsidRPr="0048234D" w:rsidRDefault="0048234D" w:rsidP="0048234D">
      <w:pPr>
        <w:spacing w:line="240" w:lineRule="auto"/>
        <w:rPr>
          <w:rFonts w:cs="Times New Roman"/>
          <w:b/>
          <w:sz w:val="22"/>
        </w:rPr>
      </w:pPr>
    </w:p>
    <w:p w:rsidR="0048234D" w:rsidRPr="0090785D" w:rsidRDefault="0048234D" w:rsidP="0048234D">
      <w:pPr>
        <w:shd w:val="clear" w:color="auto" w:fill="FFFFFF"/>
        <w:rPr>
          <w:rFonts w:cs="Times New Roman"/>
          <w:b/>
          <w:sz w:val="26"/>
          <w:szCs w:val="26"/>
        </w:rPr>
      </w:pPr>
      <w:r w:rsidRPr="0090785D">
        <w:rPr>
          <w:rFonts w:cs="Times New Roman"/>
          <w:b/>
          <w:sz w:val="26"/>
          <w:szCs w:val="26"/>
        </w:rPr>
        <w:t>Состав ВКР:</w:t>
      </w:r>
    </w:p>
    <w:p w:rsidR="0048234D" w:rsidRPr="0090785D" w:rsidRDefault="0048234D" w:rsidP="0048234D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left"/>
        <w:rPr>
          <w:rFonts w:cs="Times New Roman"/>
          <w:sz w:val="26"/>
          <w:szCs w:val="26"/>
        </w:rPr>
      </w:pPr>
      <w:r w:rsidRPr="0090785D">
        <w:rPr>
          <w:rFonts w:cs="Times New Roman"/>
          <w:sz w:val="26"/>
          <w:szCs w:val="26"/>
        </w:rPr>
        <w:t>Пояснительная записка на _____ стр.</w:t>
      </w:r>
    </w:p>
    <w:p w:rsidR="0048234D" w:rsidRPr="0090785D" w:rsidRDefault="0048234D" w:rsidP="0048234D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left"/>
        <w:rPr>
          <w:rFonts w:cs="Times New Roman"/>
          <w:sz w:val="26"/>
          <w:szCs w:val="26"/>
        </w:rPr>
      </w:pPr>
      <w:r w:rsidRPr="0090785D">
        <w:rPr>
          <w:rFonts w:eastAsia="Times New Roman" w:cs="Times New Roman"/>
          <w:sz w:val="26"/>
          <w:szCs w:val="26"/>
        </w:rPr>
        <w:t>Электронный носитель с материалами ВКР.</w:t>
      </w:r>
    </w:p>
    <w:p w:rsidR="0048234D" w:rsidRPr="0048234D" w:rsidRDefault="0048234D" w:rsidP="0048234D">
      <w:pPr>
        <w:spacing w:line="240" w:lineRule="auto"/>
        <w:rPr>
          <w:rFonts w:cs="Times New Roman"/>
          <w:b/>
          <w:sz w:val="22"/>
        </w:rPr>
      </w:pPr>
    </w:p>
    <w:p w:rsidR="0048234D" w:rsidRPr="0048234D" w:rsidRDefault="0048234D" w:rsidP="0048234D">
      <w:pPr>
        <w:shd w:val="clear" w:color="auto" w:fill="FFFFFF"/>
        <w:spacing w:line="240" w:lineRule="auto"/>
        <w:rPr>
          <w:rFonts w:cs="Times New Roman"/>
          <w:b/>
          <w:sz w:val="22"/>
        </w:rPr>
      </w:pPr>
    </w:p>
    <w:p w:rsidR="0048234D" w:rsidRPr="0048234D" w:rsidRDefault="0048234D" w:rsidP="0048234D">
      <w:pPr>
        <w:shd w:val="clear" w:color="auto" w:fill="FFFFFF"/>
        <w:spacing w:line="240" w:lineRule="auto"/>
        <w:rPr>
          <w:rFonts w:cs="Times New Roman"/>
          <w:b/>
          <w:sz w:val="22"/>
        </w:rPr>
      </w:pPr>
    </w:p>
    <w:p w:rsidR="0048234D" w:rsidRPr="0048234D" w:rsidRDefault="0048234D" w:rsidP="0048234D">
      <w:pPr>
        <w:shd w:val="clear" w:color="auto" w:fill="FFFFFF"/>
        <w:spacing w:line="240" w:lineRule="auto"/>
        <w:rPr>
          <w:rFonts w:cs="Times New Roman"/>
          <w:b/>
          <w:sz w:val="22"/>
        </w:rPr>
      </w:pPr>
    </w:p>
    <w:p w:rsidR="0048234D" w:rsidRPr="0048234D" w:rsidRDefault="0048234D" w:rsidP="0048234D">
      <w:pPr>
        <w:shd w:val="clear" w:color="auto" w:fill="FFFFFF"/>
        <w:spacing w:line="240" w:lineRule="auto"/>
        <w:rPr>
          <w:rFonts w:cs="Times New Roman"/>
          <w:b/>
          <w:sz w:val="22"/>
        </w:rPr>
      </w:pPr>
    </w:p>
    <w:p w:rsidR="0048234D" w:rsidRDefault="0048234D" w:rsidP="0048234D">
      <w:pPr>
        <w:shd w:val="clear" w:color="auto" w:fill="FFFFFF"/>
        <w:jc w:val="right"/>
        <w:rPr>
          <w:rFonts w:cs="Times New Roman"/>
          <w:b/>
          <w:sz w:val="26"/>
          <w:szCs w:val="26"/>
        </w:rPr>
      </w:pPr>
      <w:r w:rsidRPr="0090785D">
        <w:rPr>
          <w:rFonts w:cs="Times New Roman"/>
          <w:b/>
          <w:sz w:val="26"/>
          <w:szCs w:val="26"/>
        </w:rPr>
        <w:t>Руководитель выпускной квалификационной работы</w:t>
      </w:r>
    </w:p>
    <w:p w:rsidR="0048234D" w:rsidRPr="0090785D" w:rsidRDefault="0048234D" w:rsidP="0048234D">
      <w:pPr>
        <w:shd w:val="clear" w:color="auto" w:fill="FFFFFF"/>
        <w:jc w:val="right"/>
        <w:rPr>
          <w:rFonts w:cs="Times New Roman"/>
        </w:rPr>
      </w:pPr>
      <w:r>
        <w:rPr>
          <w:rFonts w:cs="Times New Roman"/>
          <w:sz w:val="26"/>
          <w:szCs w:val="26"/>
        </w:rPr>
        <w:t xml:space="preserve">___________ </w:t>
      </w:r>
      <w:proofErr w:type="spellStart"/>
      <w:r>
        <w:rPr>
          <w:rFonts w:cs="Times New Roman"/>
          <w:sz w:val="26"/>
          <w:szCs w:val="26"/>
        </w:rPr>
        <w:t>ст</w:t>
      </w:r>
      <w:proofErr w:type="gramStart"/>
      <w:r>
        <w:rPr>
          <w:rFonts w:cs="Times New Roman"/>
          <w:sz w:val="26"/>
          <w:szCs w:val="26"/>
        </w:rPr>
        <w:t>.п</w:t>
      </w:r>
      <w:proofErr w:type="gramEnd"/>
      <w:r>
        <w:rPr>
          <w:rFonts w:cs="Times New Roman"/>
          <w:sz w:val="26"/>
          <w:szCs w:val="26"/>
        </w:rPr>
        <w:t>реподаватель</w:t>
      </w:r>
      <w:proofErr w:type="spellEnd"/>
      <w:r>
        <w:rPr>
          <w:rFonts w:cs="Times New Roman"/>
          <w:sz w:val="26"/>
          <w:szCs w:val="26"/>
        </w:rPr>
        <w:t xml:space="preserve"> каф.</w:t>
      </w:r>
      <w:r w:rsidRPr="0090785D">
        <w:rPr>
          <w:rFonts w:cs="Times New Roman"/>
          <w:sz w:val="26"/>
          <w:szCs w:val="26"/>
        </w:rPr>
        <w:t xml:space="preserve"> ОНД Е.Л. Федосеева</w:t>
      </w:r>
    </w:p>
    <w:p w:rsidR="0048234D" w:rsidRPr="0048234D" w:rsidRDefault="0048234D" w:rsidP="0048234D">
      <w:pPr>
        <w:shd w:val="clear" w:color="auto" w:fill="FFFFFF"/>
        <w:rPr>
          <w:rFonts w:cs="Times New Roman"/>
          <w:sz w:val="22"/>
        </w:rPr>
      </w:pPr>
    </w:p>
    <w:p w:rsidR="0048234D" w:rsidRPr="0048234D" w:rsidRDefault="0048234D" w:rsidP="0048234D">
      <w:pPr>
        <w:shd w:val="clear" w:color="auto" w:fill="FFFFFF"/>
        <w:tabs>
          <w:tab w:val="left" w:pos="1276"/>
          <w:tab w:val="left" w:pos="9214"/>
        </w:tabs>
        <w:rPr>
          <w:rFonts w:cs="Times New Roman"/>
          <w:sz w:val="22"/>
        </w:rPr>
      </w:pPr>
    </w:p>
    <w:p w:rsidR="0048234D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Pr="005534E7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Pr="005534E7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Pr="005534E7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Pr="005534E7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Pr="005534E7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</w:p>
    <w:p w:rsidR="0048234D" w:rsidRDefault="0048234D" w:rsidP="0048234D">
      <w:pPr>
        <w:pStyle w:val="FR1"/>
        <w:spacing w:line="276" w:lineRule="auto"/>
        <w:jc w:val="center"/>
        <w:rPr>
          <w:sz w:val="24"/>
          <w:szCs w:val="24"/>
        </w:rPr>
      </w:pPr>
      <w:r w:rsidRPr="005534E7">
        <w:rPr>
          <w:sz w:val="24"/>
          <w:szCs w:val="24"/>
        </w:rPr>
        <w:t>Лысьва, 201</w:t>
      </w:r>
      <w:r>
        <w:rPr>
          <w:sz w:val="24"/>
          <w:szCs w:val="24"/>
        </w:rPr>
        <w:t>9</w:t>
      </w:r>
      <w:r w:rsidRPr="005534E7">
        <w:rPr>
          <w:sz w:val="24"/>
          <w:szCs w:val="24"/>
        </w:rPr>
        <w:t xml:space="preserve"> г.</w:t>
      </w:r>
    </w:p>
    <w:sdt>
      <w:sdtPr>
        <w:id w:val="2073845819"/>
        <w:docPartObj>
          <w:docPartGallery w:val="Cover Pages"/>
          <w:docPartUnique/>
        </w:docPartObj>
      </w:sdtPr>
      <w:sdtEndPr>
        <w:rPr>
          <w:rFonts w:eastAsia="MS Mincho" w:cs="Times New Roman"/>
          <w:color w:val="auto"/>
          <w:sz w:val="18"/>
          <w:szCs w:val="20"/>
          <w:lang w:eastAsia="ru-RU"/>
        </w:rPr>
      </w:sdtEndPr>
      <w:sdtContent>
        <w:p w:rsidR="0048234D" w:rsidRDefault="0048234D" w:rsidP="0048234D">
          <w:pPr>
            <w:spacing w:line="240" w:lineRule="auto"/>
            <w:ind w:firstLine="0"/>
            <w:jc w:val="center"/>
            <w:rPr>
              <w:b/>
              <w:sz w:val="24"/>
              <w:szCs w:val="24"/>
            </w:rPr>
          </w:pPr>
          <w:r>
            <w:br w:type="page"/>
          </w:r>
          <w:r>
            <w:rPr>
              <w:b/>
              <w:sz w:val="24"/>
              <w:szCs w:val="24"/>
            </w:rPr>
            <w:lastRenderedPageBreak/>
            <w:t>Министерство науки и высшего образования Российской Федерации</w:t>
          </w:r>
        </w:p>
        <w:p w:rsidR="0048234D" w:rsidRDefault="0048234D" w:rsidP="0048234D">
          <w:pPr>
            <w:spacing w:line="240" w:lineRule="auto"/>
            <w:ind w:firstLine="0"/>
            <w:jc w:val="center"/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Лысьвенский</w:t>
          </w:r>
          <w:proofErr w:type="spellEnd"/>
          <w:r>
            <w:rPr>
              <w:b/>
              <w:sz w:val="24"/>
              <w:szCs w:val="24"/>
            </w:rPr>
            <w:t xml:space="preserve"> филиал федерального государственного бюджетного образовательного учреждение высшего образования</w:t>
          </w:r>
        </w:p>
        <w:p w:rsidR="0048234D" w:rsidRDefault="0048234D" w:rsidP="0048234D">
          <w:pPr>
            <w:spacing w:line="240" w:lineRule="auto"/>
            <w:ind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«Пермский национальный исследовательский политехнический университет»</w:t>
          </w:r>
        </w:p>
        <w:p w:rsidR="0048234D" w:rsidRDefault="0048234D" w:rsidP="0048234D">
          <w:pPr>
            <w:pStyle w:val="zag3"/>
            <w:spacing w:before="0" w:beforeAutospacing="0" w:after="0" w:afterAutospacing="0" w:line="240" w:lineRule="auto"/>
            <w:rPr>
              <w:b/>
              <w:sz w:val="26"/>
              <w:szCs w:val="26"/>
            </w:rPr>
          </w:pPr>
        </w:p>
        <w:p w:rsidR="0048234D" w:rsidRDefault="0048234D" w:rsidP="0048234D">
          <w:pPr>
            <w:pStyle w:val="zag3"/>
            <w:spacing w:before="0" w:beforeAutospacing="0" w:after="0" w:afterAutospacing="0" w:line="240" w:lineRule="auto"/>
            <w:rPr>
              <w:b/>
              <w:sz w:val="26"/>
              <w:szCs w:val="26"/>
            </w:rPr>
          </w:pP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0"/>
          </w:pPr>
          <w:r w:rsidRPr="00463E27">
            <w:rPr>
              <w:b/>
            </w:rPr>
            <w:t>Факультет</w:t>
          </w:r>
          <w:r w:rsidRPr="00463E27">
            <w:t xml:space="preserve"> профессионального образования</w:t>
          </w: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0"/>
            <w:rPr>
              <w:i/>
            </w:rPr>
          </w:pPr>
          <w:r w:rsidRPr="00463E27">
            <w:rPr>
              <w:b/>
            </w:rPr>
            <w:t>Направление</w:t>
          </w:r>
          <w:r w:rsidRPr="00463E27">
            <w:t xml:space="preserve"> 09.03.01 Информатика и вычислительная техника</w:t>
          </w: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0"/>
          </w:pPr>
          <w:r w:rsidRPr="00463E27">
            <w:rPr>
              <w:b/>
            </w:rPr>
            <w:t>Кафедра</w:t>
          </w:r>
          <w:r w:rsidRPr="00463E27">
            <w:t xml:space="preserve">  «Общенаучных дисциплин» </w:t>
          </w:r>
        </w:p>
        <w:p w:rsidR="0048234D" w:rsidRDefault="0048234D" w:rsidP="0048234D">
          <w:pPr>
            <w:pStyle w:val="zag3"/>
            <w:spacing w:before="0" w:beforeAutospacing="0" w:after="0" w:afterAutospacing="0" w:line="240" w:lineRule="auto"/>
            <w:rPr>
              <w:sz w:val="26"/>
              <w:szCs w:val="26"/>
            </w:rPr>
          </w:pP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5670"/>
            <w:rPr>
              <w:b/>
            </w:rPr>
          </w:pPr>
          <w:r w:rsidRPr="00463E27">
            <w:rPr>
              <w:b/>
            </w:rPr>
            <w:t xml:space="preserve">Доцент с </w:t>
          </w:r>
          <w:proofErr w:type="spellStart"/>
          <w:r w:rsidRPr="00463E27">
            <w:rPr>
              <w:b/>
            </w:rPr>
            <w:t>обяз</w:t>
          </w:r>
          <w:proofErr w:type="spellEnd"/>
          <w:r w:rsidRPr="00463E27">
            <w:rPr>
              <w:b/>
            </w:rPr>
            <w:t xml:space="preserve">. </w:t>
          </w:r>
          <w:proofErr w:type="spellStart"/>
          <w:r w:rsidRPr="00463E27">
            <w:rPr>
              <w:b/>
            </w:rPr>
            <w:t>зав</w:t>
          </w:r>
          <w:proofErr w:type="gramStart"/>
          <w:r w:rsidRPr="00463E27">
            <w:rPr>
              <w:b/>
            </w:rPr>
            <w:t>.к</w:t>
          </w:r>
          <w:proofErr w:type="gramEnd"/>
          <w:r w:rsidRPr="00463E27">
            <w:rPr>
              <w:b/>
            </w:rPr>
            <w:t>афедрой</w:t>
          </w:r>
          <w:proofErr w:type="spellEnd"/>
          <w:r w:rsidRPr="00463E27">
            <w:rPr>
              <w:b/>
            </w:rPr>
            <w:t xml:space="preserve"> ОНД</w:t>
          </w: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5670"/>
          </w:pPr>
          <w:r w:rsidRPr="00463E27">
            <w:t>___________</w:t>
          </w:r>
          <w:proofErr w:type="spellStart"/>
          <w:r w:rsidRPr="00463E27">
            <w:t>Е.Н.Хаматнурова</w:t>
          </w:r>
          <w:proofErr w:type="spellEnd"/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5670"/>
          </w:pPr>
          <w:r w:rsidRPr="00463E27">
            <w:t>«___» ___________ 20___ г.</w:t>
          </w:r>
        </w:p>
        <w:p w:rsidR="0048234D" w:rsidRPr="00463E27" w:rsidRDefault="0048234D" w:rsidP="0048234D">
          <w:pPr>
            <w:pStyle w:val="zag3"/>
            <w:spacing w:before="0" w:beforeAutospacing="0" w:after="0" w:afterAutospacing="0" w:line="240" w:lineRule="auto"/>
            <w:ind w:firstLine="5670"/>
          </w:pPr>
        </w:p>
        <w:p w:rsidR="0048234D" w:rsidRDefault="0048234D" w:rsidP="0048234D">
          <w:pPr>
            <w:rPr>
              <w:b/>
              <w:sz w:val="26"/>
              <w:szCs w:val="26"/>
            </w:rPr>
          </w:pPr>
        </w:p>
        <w:p w:rsidR="0048234D" w:rsidRDefault="0048234D" w:rsidP="0048234D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ЗАДАНИЕ</w:t>
          </w:r>
        </w:p>
        <w:p w:rsidR="0048234D" w:rsidRDefault="0048234D" w:rsidP="0048234D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на выполнение выпускной  квалификационной работы бакалавра</w:t>
          </w:r>
        </w:p>
        <w:p w:rsidR="0048234D" w:rsidRDefault="0048234D" w:rsidP="0048234D">
          <w:pPr>
            <w:jc w:val="center"/>
            <w:rPr>
              <w:b/>
              <w:sz w:val="26"/>
              <w:szCs w:val="26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Фамилия И.О.  Григорьев А.Д..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Факультет профессионального образования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Группа ЭВТ-14-1бозЛФ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Начало выполнения работы 01 октября 2019 г.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Контрольные сроки просмотра работы кафедрой 21 июня 2019 г.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Сроки предоставления на рецензию </w:t>
          </w:r>
          <w:r w:rsidRPr="0048234D">
            <w:rPr>
              <w:rFonts w:ascii="Times New Roman" w:hAnsi="Times New Roman" w:cs="Times New Roman"/>
              <w:i/>
              <w:sz w:val="24"/>
              <w:szCs w:val="24"/>
            </w:rPr>
            <w:t xml:space="preserve">не </w:t>
          </w:r>
          <w:proofErr w:type="gramStart"/>
          <w:r w:rsidRPr="0048234D">
            <w:rPr>
              <w:rFonts w:ascii="Times New Roman" w:hAnsi="Times New Roman" w:cs="Times New Roman"/>
              <w:i/>
              <w:sz w:val="24"/>
              <w:szCs w:val="24"/>
            </w:rPr>
            <w:t>предусмотрена</w:t>
          </w:r>
          <w:proofErr w:type="gramEnd"/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Защита работы на заседании ГАК 28 июня 2019 г.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1. Наименование  темы  «Разработка, модернизация </w:t>
          </w:r>
          <w:proofErr w:type="gramStart"/>
          <w:r w:rsidRPr="0048234D">
            <w:rPr>
              <w:rFonts w:ascii="Times New Roman" w:hAnsi="Times New Roman" w:cs="Times New Roman"/>
              <w:sz w:val="24"/>
              <w:szCs w:val="24"/>
            </w:rPr>
            <w:t>методов контроля целостности каналов связи</w:t>
          </w:r>
          <w:proofErr w:type="gramEnd"/>
          <w:r w:rsidRPr="0048234D">
            <w:rPr>
              <w:rFonts w:ascii="Times New Roman" w:hAnsi="Times New Roman" w:cs="Times New Roman"/>
              <w:sz w:val="24"/>
              <w:szCs w:val="24"/>
            </w:rPr>
            <w:t>»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2. Исходные данные к работе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Отчет по преддипломной практике,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3. Содержание пояснительной записки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а) Исследовательский раздел: способы и методы контроля целостности каналов связи, канал связи, назначение систем мониторинга, классификация систем мониторинга;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б) Конструкторский раздел: обзор различных систем мониторинга, обзор оборудования;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в) Технологический раздел: настройка и тестирование системы мониторинга.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4. Перечень графического материала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отсутствует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5. Дополнительные указания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 xml:space="preserve">отсутствуют </w:t>
          </w: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48234D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48234D">
            <w:rPr>
              <w:rFonts w:ascii="Times New Roman" w:hAnsi="Times New Roman" w:cs="Times New Roman"/>
              <w:sz w:val="24"/>
              <w:szCs w:val="24"/>
            </w:rPr>
            <w:t>6. Основная литература (основную литературу из ВКР вставь)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uppressAutoHyphens/>
            <w:spacing w:line="240" w:lineRule="auto"/>
            <w:ind w:left="709" w:firstLine="0"/>
            <w:textAlignment w:val="baseline"/>
            <w:rPr>
              <w:sz w:val="24"/>
              <w:szCs w:val="24"/>
            </w:rPr>
          </w:pPr>
          <w:r w:rsidRPr="00DD545B">
            <w:rPr>
              <w:sz w:val="24"/>
              <w:szCs w:val="24"/>
            </w:rPr>
            <w:t xml:space="preserve">Скляр, Б. Цифровая связь. Теоритические основы и практическое применение/Б. Скляр . - 2 изд., </w:t>
          </w:r>
          <w:proofErr w:type="spellStart"/>
          <w:r w:rsidRPr="00DD545B">
            <w:rPr>
              <w:sz w:val="24"/>
              <w:szCs w:val="24"/>
            </w:rPr>
            <w:t>испр</w:t>
          </w:r>
          <w:proofErr w:type="spellEnd"/>
          <w:r w:rsidRPr="00DD545B">
            <w:rPr>
              <w:sz w:val="24"/>
              <w:szCs w:val="24"/>
            </w:rPr>
            <w:t>. – М.:</w:t>
          </w:r>
          <w:proofErr w:type="spellStart"/>
          <w:r w:rsidRPr="00DD545B">
            <w:rPr>
              <w:sz w:val="24"/>
              <w:szCs w:val="24"/>
            </w:rPr>
            <w:t>Вилямс</w:t>
          </w:r>
          <w:proofErr w:type="spellEnd"/>
          <w:r w:rsidRPr="00DD545B">
            <w:rPr>
              <w:sz w:val="24"/>
              <w:szCs w:val="24"/>
            </w:rPr>
            <w:t>, 2003. – 1104с.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pacing w:line="240" w:lineRule="auto"/>
            <w:ind w:left="709" w:firstLine="0"/>
            <w:rPr>
              <w:sz w:val="24"/>
              <w:szCs w:val="24"/>
            </w:rPr>
          </w:pPr>
          <w:r w:rsidRPr="00DD545B">
            <w:rPr>
              <w:color w:val="000000"/>
              <w:sz w:val="24"/>
              <w:szCs w:val="24"/>
            </w:rPr>
            <w:t>Передача дискретных сообщений. Учебник для вузов/В. П. Шувалов, Н. В. Захарченко, В. О. Шварцман и др.; Под ред. В. П. Шувалова. — М.: Радио и связь, — 1990 — 464 с.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pacing w:line="240" w:lineRule="auto"/>
            <w:ind w:left="709" w:firstLine="0"/>
            <w:rPr>
              <w:sz w:val="24"/>
              <w:szCs w:val="24"/>
            </w:rPr>
          </w:pPr>
          <w:r w:rsidRPr="00DD545B">
            <w:rPr>
              <w:sz w:val="24"/>
              <w:szCs w:val="24"/>
            </w:rPr>
            <w:lastRenderedPageBreak/>
            <w:t xml:space="preserve">Контроль и диагностирование телекоммуникационных сетей / А. Р. </w:t>
          </w:r>
          <w:proofErr w:type="spellStart"/>
          <w:r w:rsidRPr="00DD545B">
            <w:rPr>
              <w:sz w:val="24"/>
              <w:szCs w:val="24"/>
            </w:rPr>
            <w:t>Бестугин</w:t>
          </w:r>
          <w:proofErr w:type="spellEnd"/>
          <w:r w:rsidRPr="00DD545B">
            <w:rPr>
              <w:sz w:val="24"/>
              <w:szCs w:val="24"/>
            </w:rPr>
            <w:t>, А. Ф. Богданова, Г. В. Стогов. – СПб: Политехника, 2003. 174 с.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pacing w:line="240" w:lineRule="auto"/>
            <w:ind w:left="709" w:firstLine="0"/>
            <w:rPr>
              <w:sz w:val="24"/>
              <w:szCs w:val="24"/>
            </w:rPr>
          </w:pPr>
          <w:r w:rsidRPr="00DD545B">
            <w:rPr>
              <w:sz w:val="24"/>
              <w:szCs w:val="24"/>
            </w:rPr>
            <w:t xml:space="preserve">Средства анализа и оптимизации локальных сетей [Электронный ресурс]. – Режим доступа: </w:t>
          </w:r>
          <w:hyperlink r:id="rId7">
            <w:r w:rsidRPr="00DD545B">
              <w:rPr>
                <w:rStyle w:val="-"/>
                <w:vanish/>
                <w:webHidden/>
                <w:sz w:val="24"/>
                <w:szCs w:val="24"/>
              </w:rPr>
              <w:t>http://citforum.ru/nets/optimize/index.shtml</w:t>
            </w:r>
          </w:hyperlink>
          <w:r w:rsidRPr="00DD545B">
            <w:rPr>
              <w:sz w:val="24"/>
              <w:szCs w:val="24"/>
            </w:rPr>
            <w:t xml:space="preserve"> (Дата обращения 1.05.2019).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pacing w:line="240" w:lineRule="auto"/>
            <w:ind w:left="709" w:firstLine="0"/>
            <w:rPr>
              <w:sz w:val="24"/>
              <w:szCs w:val="24"/>
            </w:rPr>
          </w:pPr>
          <w:proofErr w:type="spellStart"/>
          <w:r w:rsidRPr="00DD545B">
            <w:rPr>
              <w:sz w:val="24"/>
              <w:szCs w:val="24"/>
              <w:lang w:val="en-US"/>
            </w:rPr>
            <w:t>Zabbix</w:t>
          </w:r>
          <w:proofErr w:type="spellEnd"/>
          <w:r w:rsidRPr="00DD545B">
            <w:rPr>
              <w:sz w:val="24"/>
              <w:szCs w:val="24"/>
            </w:rPr>
            <w:t xml:space="preserve"> [Электронный ресурс]. – Режим доступа: </w:t>
          </w:r>
          <w:hyperlink r:id="rId8">
            <w:r w:rsidRPr="00DD545B">
              <w:rPr>
                <w:rStyle w:val="-"/>
                <w:vanish/>
                <w:webHidden/>
                <w:sz w:val="24"/>
                <w:szCs w:val="24"/>
                <w:lang w:val="en-US"/>
              </w:rPr>
              <w:t>http</w:t>
            </w:r>
            <w:r w:rsidRPr="00DD545B">
              <w:rPr>
                <w:rStyle w:val="-"/>
                <w:sz w:val="24"/>
                <w:szCs w:val="24"/>
              </w:rPr>
              <w:t>://</w:t>
            </w:r>
            <w:r w:rsidRPr="00DD545B">
              <w:rPr>
                <w:rStyle w:val="-"/>
                <w:sz w:val="24"/>
                <w:szCs w:val="24"/>
                <w:lang w:val="en-US"/>
              </w:rPr>
              <w:t>www</w:t>
            </w:r>
            <w:r w:rsidRPr="00DD545B">
              <w:rPr>
                <w:rStyle w:val="-"/>
                <w:sz w:val="24"/>
                <w:szCs w:val="24"/>
              </w:rPr>
              <w:t>.</w:t>
            </w:r>
            <w:proofErr w:type="spellStart"/>
            <w:r w:rsidRPr="00DD545B">
              <w:rPr>
                <w:rStyle w:val="-"/>
                <w:sz w:val="24"/>
                <w:szCs w:val="24"/>
                <w:lang w:val="en-US"/>
              </w:rPr>
              <w:t>zabbix</w:t>
            </w:r>
            <w:proofErr w:type="spellEnd"/>
            <w:r w:rsidRPr="00DD545B">
              <w:rPr>
                <w:rStyle w:val="-"/>
                <w:sz w:val="24"/>
                <w:szCs w:val="24"/>
              </w:rPr>
              <w:t>.</w:t>
            </w:r>
            <w:r w:rsidRPr="00DD545B">
              <w:rPr>
                <w:rStyle w:val="-"/>
                <w:sz w:val="24"/>
                <w:szCs w:val="24"/>
                <w:lang w:val="en-US"/>
              </w:rPr>
              <w:t>com</w:t>
            </w:r>
          </w:hyperlink>
          <w:r w:rsidRPr="00DD545B">
            <w:rPr>
              <w:sz w:val="24"/>
              <w:szCs w:val="24"/>
            </w:rPr>
            <w:t>/</w:t>
          </w:r>
          <w:proofErr w:type="spellStart"/>
          <w:r w:rsidRPr="00DD545B">
            <w:rPr>
              <w:sz w:val="24"/>
              <w:szCs w:val="24"/>
              <w:lang w:val="en-US"/>
            </w:rPr>
            <w:t>ru</w:t>
          </w:r>
          <w:proofErr w:type="spellEnd"/>
          <w:r w:rsidRPr="00DD545B">
            <w:rPr>
              <w:sz w:val="24"/>
              <w:szCs w:val="24"/>
            </w:rPr>
            <w:t>/ (Дата обращения 5.05.2019).</w:t>
          </w:r>
        </w:p>
        <w:p w:rsidR="0048234D" w:rsidRPr="00DD545B" w:rsidRDefault="0048234D" w:rsidP="0048234D">
          <w:pPr>
            <w:pStyle w:val="ad"/>
            <w:numPr>
              <w:ilvl w:val="0"/>
              <w:numId w:val="2"/>
            </w:numPr>
            <w:spacing w:line="240" w:lineRule="auto"/>
            <w:ind w:left="709" w:firstLine="0"/>
            <w:rPr>
              <w:sz w:val="24"/>
              <w:szCs w:val="24"/>
            </w:rPr>
          </w:pPr>
          <w:proofErr w:type="spellStart"/>
          <w:r w:rsidRPr="00DD545B">
            <w:rPr>
              <w:sz w:val="24"/>
              <w:szCs w:val="24"/>
              <w:lang w:val="en-US"/>
            </w:rPr>
            <w:t>Hyperhost</w:t>
          </w:r>
          <w:proofErr w:type="spellEnd"/>
          <w:r w:rsidRPr="00DD545B">
            <w:rPr>
              <w:sz w:val="24"/>
              <w:szCs w:val="24"/>
            </w:rPr>
            <w:t xml:space="preserve"> [Электронный ресурс]. – Режим доступа: </w:t>
          </w:r>
          <w:hyperlink r:id="rId9" w:history="1">
            <w:r w:rsidRPr="00DD545B">
              <w:rPr>
                <w:rStyle w:val="af3"/>
                <w:sz w:val="24"/>
                <w:szCs w:val="24"/>
                <w:lang w:val="en-US"/>
              </w:rPr>
              <w:t>https</w:t>
            </w:r>
            <w:r w:rsidRPr="00DD545B">
              <w:rPr>
                <w:rStyle w:val="af3"/>
                <w:sz w:val="24"/>
                <w:szCs w:val="24"/>
              </w:rPr>
              <w:t>://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hyperhost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.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ua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/</w:t>
            </w:r>
            <w:r w:rsidRPr="00DD545B">
              <w:rPr>
                <w:rStyle w:val="af3"/>
                <w:sz w:val="24"/>
                <w:szCs w:val="24"/>
                <w:lang w:val="en-US"/>
              </w:rPr>
              <w:t>info</w:t>
            </w:r>
            <w:r w:rsidRPr="00DD545B">
              <w:rPr>
                <w:rStyle w:val="af3"/>
                <w:sz w:val="24"/>
                <w:szCs w:val="24"/>
              </w:rPr>
              <w:t>/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programma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-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monitoringa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-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nagios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-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i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-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ee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-</w:t>
            </w:r>
            <w:proofErr w:type="spellStart"/>
            <w:r w:rsidRPr="00DD545B">
              <w:rPr>
                <w:rStyle w:val="af3"/>
                <w:sz w:val="24"/>
                <w:szCs w:val="24"/>
                <w:lang w:val="en-US"/>
              </w:rPr>
              <w:t>alterna</w:t>
            </w:r>
            <w:proofErr w:type="spellEnd"/>
            <w:r w:rsidRPr="00DD545B">
              <w:rPr>
                <w:rStyle w:val="af3"/>
                <w:sz w:val="24"/>
                <w:szCs w:val="24"/>
              </w:rPr>
              <w:t>/</w:t>
            </w:r>
          </w:hyperlink>
          <w:r w:rsidRPr="00DD545B">
            <w:rPr>
              <w:sz w:val="24"/>
              <w:szCs w:val="24"/>
            </w:rPr>
            <w:t xml:space="preserve"> (Дата обращения 5.05.2019).</w:t>
          </w:r>
        </w:p>
        <w:p w:rsidR="0048234D" w:rsidRDefault="0048234D" w:rsidP="0048234D">
          <w:pPr>
            <w:pStyle w:val="af4"/>
          </w:pPr>
        </w:p>
        <w:p w:rsidR="0048234D" w:rsidRDefault="0048234D" w:rsidP="0048234D">
          <w:pPr>
            <w:pStyle w:val="af4"/>
          </w:pPr>
        </w:p>
        <w:p w:rsidR="0048234D" w:rsidRPr="00C57101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C57101">
            <w:rPr>
              <w:rFonts w:ascii="Times New Roman" w:hAnsi="Times New Roman" w:cs="Times New Roman"/>
              <w:sz w:val="24"/>
              <w:szCs w:val="24"/>
            </w:rPr>
            <w:t>Руководитель выпускной квалификационной работы бакалавра</w:t>
          </w:r>
        </w:p>
        <w:p w:rsidR="0048234D" w:rsidRPr="00C57101" w:rsidRDefault="0048234D" w:rsidP="0048234D">
          <w:pPr>
            <w:pStyle w:val="af4"/>
            <w:tabs>
              <w:tab w:val="left" w:pos="2127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C57101">
            <w:rPr>
              <w:rFonts w:ascii="Times New Roman" w:hAnsi="Times New Roman" w:cs="Times New Roman"/>
              <w:sz w:val="24"/>
              <w:szCs w:val="24"/>
            </w:rPr>
            <w:t xml:space="preserve">Ст. преподаватель </w:t>
          </w:r>
          <w:r w:rsidRPr="00C57101">
            <w:rPr>
              <w:rFonts w:ascii="Times New Roman" w:hAnsi="Times New Roman" w:cs="Times New Roman"/>
              <w:sz w:val="24"/>
              <w:szCs w:val="24"/>
            </w:rPr>
            <w:tab/>
            <w:t>_____________________ (Е.Л. Федосеева)</w:t>
          </w:r>
        </w:p>
        <w:p w:rsidR="0048234D" w:rsidRPr="00C57101" w:rsidRDefault="0048234D" w:rsidP="0048234D">
          <w:pPr>
            <w:pStyle w:val="af4"/>
            <w:tabs>
              <w:tab w:val="left" w:pos="2127"/>
            </w:tabs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C57101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(должность, Ф.И.О.)</w:t>
          </w:r>
        </w:p>
        <w:p w:rsidR="0048234D" w:rsidRPr="00C57101" w:rsidRDefault="0048234D" w:rsidP="0048234D">
          <w:pPr>
            <w:pStyle w:val="af4"/>
            <w:tabs>
              <w:tab w:val="left" w:pos="2127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:rsidR="0048234D" w:rsidRPr="00C57101" w:rsidRDefault="0048234D" w:rsidP="0048234D">
          <w:pPr>
            <w:pStyle w:val="af4"/>
            <w:tabs>
              <w:tab w:val="left" w:pos="2127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C57101">
            <w:rPr>
              <w:rFonts w:ascii="Times New Roman" w:hAnsi="Times New Roman" w:cs="Times New Roman"/>
              <w:sz w:val="24"/>
              <w:szCs w:val="24"/>
            </w:rPr>
            <w:t xml:space="preserve">Задание получил </w:t>
          </w:r>
          <w:r w:rsidRPr="00C57101">
            <w:rPr>
              <w:rFonts w:ascii="Times New Roman" w:hAnsi="Times New Roman" w:cs="Times New Roman"/>
              <w:sz w:val="24"/>
              <w:szCs w:val="24"/>
            </w:rPr>
            <w:tab/>
            <w:t>_____________________  (А.Д. Григорьев)</w:t>
          </w:r>
        </w:p>
        <w:p w:rsidR="0048234D" w:rsidRPr="00C57101" w:rsidRDefault="0048234D" w:rsidP="0048234D">
          <w:pPr>
            <w:pStyle w:val="af4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C57101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 и подпись студента)</w:t>
          </w:r>
        </w:p>
        <w:p w:rsidR="0048234D" w:rsidRDefault="0048234D" w:rsidP="0048234D">
          <w:pPr>
            <w:pStyle w:val="af4"/>
            <w:rPr>
              <w:szCs w:val="28"/>
              <w:vertAlign w:val="superscript"/>
            </w:rPr>
          </w:pPr>
        </w:p>
        <w:p w:rsidR="0048234D" w:rsidRDefault="0048234D" w:rsidP="0048234D">
          <w:pPr>
            <w:spacing w:after="200" w:line="276" w:lineRule="auto"/>
            <w:ind w:firstLine="0"/>
            <w:contextualSpacing w:val="0"/>
            <w:jc w:val="left"/>
            <w:rPr>
              <w:b/>
              <w:color w:val="000000"/>
              <w:spacing w:val="-10"/>
            </w:rPr>
          </w:pPr>
          <w:r>
            <w:rPr>
              <w:b/>
              <w:color w:val="000000"/>
              <w:spacing w:val="-10"/>
            </w:rPr>
            <w:br w:type="page"/>
          </w:r>
        </w:p>
        <w:p w:rsidR="0048234D" w:rsidRDefault="0048234D" w:rsidP="0048234D">
          <w:pPr>
            <w:shd w:val="clear" w:color="auto" w:fill="FFFFFF"/>
            <w:ind w:firstLine="0"/>
            <w:jc w:val="center"/>
            <w:rPr>
              <w:b/>
              <w:color w:val="000000"/>
              <w:spacing w:val="-10"/>
            </w:rPr>
          </w:pPr>
          <w:r w:rsidRPr="00BF12D9">
            <w:rPr>
              <w:b/>
              <w:color w:val="000000"/>
              <w:spacing w:val="-10"/>
            </w:rPr>
            <w:lastRenderedPageBreak/>
            <w:t xml:space="preserve">КАЛЕНДАРНЫЙ ГРАФИК ВЫПОЛНЕНИЯ </w:t>
          </w:r>
          <w:r>
            <w:rPr>
              <w:b/>
              <w:color w:val="000000"/>
              <w:spacing w:val="-10"/>
            </w:rPr>
            <w:t>ВЫПУСКНОЙ КВАЛИФИКАЦИОННОЙ РАБОТЫ</w:t>
          </w:r>
        </w:p>
        <w:tbl>
          <w:tblPr>
            <w:tblW w:w="0" w:type="auto"/>
            <w:tblInd w:w="40" w:type="dxa"/>
            <w:tblLayout w:type="fixed"/>
            <w:tblCellMar>
              <w:left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691"/>
            <w:gridCol w:w="3987"/>
            <w:gridCol w:w="1559"/>
            <w:gridCol w:w="851"/>
            <w:gridCol w:w="850"/>
            <w:gridCol w:w="1418"/>
          </w:tblGrid>
          <w:tr w:rsidR="0048234D" w:rsidRPr="00966175" w:rsidTr="00554B62">
            <w:trPr>
              <w:cantSplit/>
              <w:trHeight w:hRule="exact" w:val="854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pacing w:line="240" w:lineRule="auto"/>
                  <w:ind w:firstLine="0"/>
                  <w:rPr>
                    <w:sz w:val="24"/>
                    <w:szCs w:val="24"/>
                  </w:rPr>
                </w:pPr>
                <w:r w:rsidRPr="00966175">
                  <w:rPr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 w:rsidRPr="00966175">
                  <w:rPr>
                    <w:b/>
                    <w:sz w:val="24"/>
                    <w:szCs w:val="24"/>
                  </w:rPr>
                  <w:t>п</w:t>
                </w:r>
                <w:proofErr w:type="gramEnd"/>
                <w:r w:rsidRPr="00966175">
                  <w:rPr>
                    <w:b/>
                    <w:sz w:val="24"/>
                    <w:szCs w:val="24"/>
                  </w:rPr>
                  <w:t>/п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b/>
                    <w:sz w:val="24"/>
                    <w:szCs w:val="24"/>
                  </w:rPr>
                </w:pPr>
                <w:r w:rsidRPr="00966175">
                  <w:rPr>
                    <w:b/>
                    <w:sz w:val="24"/>
                    <w:szCs w:val="24"/>
                  </w:rPr>
                  <w:t>Этапы работы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966175">
                  <w:rPr>
                    <w:b/>
                    <w:color w:val="000000"/>
                    <w:spacing w:val="-11"/>
                    <w:sz w:val="24"/>
                    <w:szCs w:val="24"/>
                  </w:rPr>
                  <w:t xml:space="preserve">Объем </w:t>
                </w:r>
                <w:r w:rsidRPr="00966175">
                  <w:rPr>
                    <w:b/>
                    <w:color w:val="000000"/>
                    <w:spacing w:val="-2"/>
                    <w:sz w:val="24"/>
                    <w:szCs w:val="24"/>
                  </w:rPr>
                  <w:t xml:space="preserve">этапа        в </w:t>
                </w:r>
                <w:r w:rsidRPr="00966175">
                  <w:rPr>
                    <w:b/>
                    <w:color w:val="000000"/>
                    <w:spacing w:val="-7"/>
                    <w:sz w:val="24"/>
                    <w:szCs w:val="24"/>
                  </w:rPr>
                  <w:t>процентах</w:t>
                </w:r>
              </w:p>
              <w:p w:rsidR="0048234D" w:rsidRPr="00966175" w:rsidRDefault="0048234D" w:rsidP="00554B62">
                <w:pPr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</w:p>
              <w:p w:rsidR="0048234D" w:rsidRPr="00966175" w:rsidRDefault="0048234D" w:rsidP="00554B62">
                <w:pPr>
                  <w:spacing w:line="240" w:lineRule="auto"/>
                  <w:ind w:firstLine="0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b/>
                    <w:sz w:val="24"/>
                    <w:szCs w:val="24"/>
                  </w:rPr>
                </w:pPr>
                <w:r w:rsidRPr="00966175">
                  <w:rPr>
                    <w:b/>
                    <w:color w:val="000000"/>
                    <w:spacing w:val="-9"/>
                    <w:sz w:val="24"/>
                    <w:szCs w:val="24"/>
                  </w:rPr>
                  <w:t>Сроки выполнения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b/>
                    <w:sz w:val="24"/>
                    <w:szCs w:val="24"/>
                  </w:rPr>
                </w:pPr>
                <w:r w:rsidRPr="00966175">
                  <w:rPr>
                    <w:b/>
                    <w:color w:val="000000"/>
                    <w:spacing w:val="-11"/>
                    <w:sz w:val="24"/>
                    <w:szCs w:val="24"/>
                  </w:rPr>
                  <w:t>Примечание</w:t>
                </w:r>
              </w:p>
            </w:tc>
          </w:tr>
          <w:tr w:rsidR="0048234D" w:rsidRPr="00966175" w:rsidTr="00554B62">
            <w:trPr>
              <w:cantSplit/>
              <w:trHeight w:hRule="exact" w:val="278"/>
            </w:trPr>
            <w:tc>
              <w:tcPr>
                <w:tcW w:w="691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3987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  <w:p w:rsidR="0048234D" w:rsidRPr="00966175" w:rsidRDefault="0048234D" w:rsidP="00554B6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8234D" w:rsidRPr="00966175" w:rsidRDefault="0048234D" w:rsidP="00554B6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color w:val="000000"/>
                    <w:spacing w:val="-9"/>
                    <w:sz w:val="24"/>
                    <w:szCs w:val="24"/>
                  </w:rPr>
                  <w:t>начало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color w:val="000000"/>
                    <w:spacing w:val="-8"/>
                    <w:sz w:val="24"/>
                    <w:szCs w:val="24"/>
                  </w:rPr>
                  <w:t>конец</w:t>
                </w:r>
              </w:p>
            </w:tc>
            <w:tc>
              <w:tcPr>
                <w:tcW w:w="1418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566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 xml:space="preserve">Определение темы, сбор информации по </w:t>
                </w:r>
                <w:r>
                  <w:rPr>
                    <w:sz w:val="24"/>
                    <w:szCs w:val="24"/>
                  </w:rPr>
                  <w:t>ВКР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10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AE5CC5">
                  <w:rPr>
                    <w:sz w:val="20"/>
                  </w:rPr>
                  <w:t>01</w:t>
                </w:r>
                <w:r w:rsidRPr="002A612E">
                  <w:rPr>
                    <w:sz w:val="20"/>
                  </w:rPr>
                  <w:t>.</w:t>
                </w:r>
                <w:r>
                  <w:rPr>
                    <w:sz w:val="20"/>
                  </w:rPr>
                  <w:t>1</w:t>
                </w:r>
                <w:r w:rsidRPr="00AE5CC5">
                  <w:rPr>
                    <w:sz w:val="20"/>
                  </w:rPr>
                  <w:t>0</w:t>
                </w:r>
                <w:r>
                  <w:rPr>
                    <w:sz w:val="20"/>
                  </w:rPr>
                  <w:t>.1</w:t>
                </w:r>
                <w:r w:rsidRPr="00BB729E">
                  <w:rPr>
                    <w:sz w:val="20"/>
                  </w:rPr>
                  <w:t>8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491E0B">
                  <w:rPr>
                    <w:sz w:val="20"/>
                  </w:rPr>
                  <w:t>01</w:t>
                </w:r>
                <w:r>
                  <w:rPr>
                    <w:sz w:val="20"/>
                  </w:rPr>
                  <w:t>.1</w:t>
                </w:r>
                <w:r w:rsidRPr="004D1275">
                  <w:rPr>
                    <w:sz w:val="20"/>
                  </w:rPr>
                  <w:t>2</w:t>
                </w:r>
                <w:r w:rsidRPr="002A612E">
                  <w:rPr>
                    <w:sz w:val="20"/>
                  </w:rPr>
                  <w:t>.1</w:t>
                </w:r>
                <w:r w:rsidRPr="00BB729E">
                  <w:rPr>
                    <w:sz w:val="20"/>
                  </w:rPr>
                  <w:t>8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334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color w:val="000000"/>
                    <w:sz w:val="24"/>
                    <w:szCs w:val="24"/>
                  </w:rPr>
                  <w:t>2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Подготовка теоретического раздела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2</w:t>
                </w:r>
                <w:r w:rsidRPr="00966175">
                  <w:rPr>
                    <w:color w:val="000000"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09.01</w:t>
                </w:r>
                <w:r w:rsidRPr="002A612E">
                  <w:rPr>
                    <w:sz w:val="20"/>
                  </w:rPr>
                  <w:t>.</w:t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  <w:lang w:val="en-US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28.03</w:t>
                </w:r>
                <w:r w:rsidRPr="002A612E">
                  <w:rPr>
                    <w:sz w:val="20"/>
                  </w:rPr>
                  <w:t>.1</w:t>
                </w:r>
                <w:r>
                  <w:rPr>
                    <w:sz w:val="20"/>
                    <w:lang w:val="en-US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334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RPr="00966175">
                  <w:rPr>
                    <w:color w:val="000000"/>
                    <w:sz w:val="24"/>
                    <w:szCs w:val="24"/>
                  </w:rPr>
                  <w:t>3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B71AC1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B71AC1">
                  <w:rPr>
                    <w:sz w:val="24"/>
                    <w:szCs w:val="24"/>
                  </w:rPr>
                  <w:t>Подготовка инженерно-технической части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3</w:t>
                </w:r>
                <w:r w:rsidRPr="00966175">
                  <w:rPr>
                    <w:color w:val="000000"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pacing w:val="-14"/>
                    <w:sz w:val="24"/>
                    <w:szCs w:val="24"/>
                  </w:rPr>
                </w:pPr>
                <w:r>
                  <w:rPr>
                    <w:sz w:val="20"/>
                  </w:rPr>
                  <w:t>05.04.1</w:t>
                </w:r>
                <w:r w:rsidRPr="00AE5CC5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pacing w:val="-13"/>
                    <w:sz w:val="24"/>
                    <w:szCs w:val="24"/>
                  </w:rPr>
                </w:pPr>
                <w:r>
                  <w:rPr>
                    <w:sz w:val="20"/>
                  </w:rPr>
                  <w:t>31.0</w:t>
                </w:r>
                <w:r>
                  <w:rPr>
                    <w:sz w:val="20"/>
                    <w:lang w:val="en-US"/>
                  </w:rPr>
                  <w:t>5</w:t>
                </w:r>
                <w:r>
                  <w:rPr>
                    <w:sz w:val="20"/>
                  </w:rPr>
                  <w:t>.1</w:t>
                </w:r>
                <w:r w:rsidRPr="00AE5CC5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390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7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right="10"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Оформление пояснительной записки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 w:rsidRPr="00966175">
                  <w:rPr>
                    <w:color w:val="000000"/>
                    <w:sz w:val="24"/>
                    <w:szCs w:val="24"/>
                  </w:rPr>
                  <w:t>10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01.05</w:t>
                </w:r>
                <w:r w:rsidRPr="002A612E">
                  <w:rPr>
                    <w:sz w:val="20"/>
                  </w:rPr>
                  <w:t>.1</w:t>
                </w:r>
                <w:r w:rsidRPr="00AE5CC5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31.05</w:t>
                </w:r>
                <w:r w:rsidRPr="002A612E">
                  <w:rPr>
                    <w:sz w:val="20"/>
                  </w:rPr>
                  <w:t>.1</w:t>
                </w:r>
                <w:r w:rsidRPr="00AE5CC5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567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 xml:space="preserve">Оформление демонстрационных материалов к ВКР  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t>5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491E0B">
                  <w:rPr>
                    <w:sz w:val="20"/>
                  </w:rPr>
                  <w:t>27</w:t>
                </w:r>
                <w:r>
                  <w:rPr>
                    <w:sz w:val="20"/>
                  </w:rPr>
                  <w:t>.0</w:t>
                </w:r>
                <w:r w:rsidRPr="00491E0B">
                  <w:rPr>
                    <w:sz w:val="20"/>
                  </w:rPr>
                  <w:t>5</w:t>
                </w:r>
                <w:r w:rsidRPr="002A612E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491E0B">
                  <w:rPr>
                    <w:sz w:val="20"/>
                  </w:rPr>
                  <w:t>1</w:t>
                </w:r>
                <w:r w:rsidRPr="004A2F1F">
                  <w:rPr>
                    <w:sz w:val="20"/>
                  </w:rPr>
                  <w:t>8</w:t>
                </w:r>
                <w:r>
                  <w:rPr>
                    <w:sz w:val="20"/>
                  </w:rPr>
                  <w:t>.06</w:t>
                </w:r>
                <w:r w:rsidRPr="002A612E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400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9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Подготовка доклада к предзащите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10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1</w:t>
                </w:r>
                <w:r>
                  <w:rPr>
                    <w:sz w:val="20"/>
                    <w:lang w:val="en-US"/>
                  </w:rPr>
                  <w:t>6</w:t>
                </w:r>
                <w:r>
                  <w:rPr>
                    <w:sz w:val="20"/>
                  </w:rPr>
                  <w:t>.06.</w:t>
                </w:r>
                <w:r>
                  <w:rPr>
                    <w:sz w:val="20"/>
                    <w:lang w:val="en-US"/>
                  </w:rPr>
                  <w:t>19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20.06.1</w:t>
                </w:r>
                <w:r>
                  <w:rPr>
                    <w:sz w:val="20"/>
                    <w:lang w:val="en-US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422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10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right="10"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Предзащита ВКР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B71AC1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20.06.1</w:t>
                </w:r>
                <w:r>
                  <w:rPr>
                    <w:sz w:val="20"/>
                    <w:lang w:val="en-US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21.06.1</w:t>
                </w:r>
                <w:r>
                  <w:rPr>
                    <w:sz w:val="20"/>
                    <w:lang w:val="en-US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363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11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Устранение замечаний по всей ВКР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</w:t>
                </w:r>
                <w:r w:rsidRPr="00AE5CC5">
                  <w:rPr>
                    <w:sz w:val="20"/>
                  </w:rPr>
                  <w:t>2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BB729E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25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BB729E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567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12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Отзыв руководителя. Сдача работ на кафедру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27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0"/>
                  </w:rPr>
                  <w:t>27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  <w:tr w:rsidR="0048234D" w:rsidRPr="00966175" w:rsidTr="00554B62">
            <w:trPr>
              <w:trHeight w:hRule="exact" w:val="338"/>
            </w:trPr>
            <w:tc>
              <w:tcPr>
                <w:tcW w:w="6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RPr="00966175">
                  <w:rPr>
                    <w:color w:val="000000"/>
                    <w:sz w:val="24"/>
                    <w:szCs w:val="24"/>
                  </w:rPr>
                  <w:t>13</w:t>
                </w:r>
              </w:p>
            </w:tc>
            <w:tc>
              <w:tcPr>
                <w:tcW w:w="39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  <w:r w:rsidRPr="00966175">
                  <w:rPr>
                    <w:sz w:val="24"/>
                    <w:szCs w:val="24"/>
                  </w:rPr>
                  <w:t>Защита ВКР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pacing w:val="-15"/>
                    <w:sz w:val="24"/>
                    <w:szCs w:val="24"/>
                  </w:rPr>
                </w:pPr>
                <w:r>
                  <w:rPr>
                    <w:sz w:val="20"/>
                  </w:rPr>
                  <w:t>28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color w:val="000000"/>
                    <w:spacing w:val="-10"/>
                    <w:sz w:val="24"/>
                    <w:szCs w:val="24"/>
                  </w:rPr>
                </w:pPr>
                <w:r>
                  <w:rPr>
                    <w:sz w:val="20"/>
                  </w:rPr>
                  <w:t>28</w:t>
                </w:r>
                <w:r w:rsidRPr="004E4505">
                  <w:rPr>
                    <w:sz w:val="20"/>
                  </w:rPr>
                  <w:t>.0</w:t>
                </w:r>
                <w:r>
                  <w:rPr>
                    <w:sz w:val="20"/>
                  </w:rPr>
                  <w:t>6</w:t>
                </w:r>
                <w:r w:rsidRPr="004E4505">
                  <w:rPr>
                    <w:sz w:val="20"/>
                  </w:rPr>
                  <w:t>.1</w:t>
                </w:r>
                <w:r w:rsidRPr="00491E0B">
                  <w:rPr>
                    <w:sz w:val="20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8234D" w:rsidRPr="00966175" w:rsidRDefault="0048234D" w:rsidP="00554B62">
                <w:pPr>
                  <w:shd w:val="clear" w:color="auto" w:fill="FFFFFF"/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</w:tr>
        </w:tbl>
        <w:p w:rsidR="0048234D" w:rsidRPr="00966175" w:rsidRDefault="0048234D" w:rsidP="0048234D">
          <w:pPr>
            <w:shd w:val="clear" w:color="auto" w:fill="FFFFFF"/>
            <w:spacing w:line="557" w:lineRule="exact"/>
            <w:ind w:left="2977" w:right="91" w:firstLine="0"/>
            <w:rPr>
              <w:color w:val="000000"/>
              <w:spacing w:val="-9"/>
              <w:sz w:val="24"/>
              <w:szCs w:val="24"/>
            </w:rPr>
          </w:pPr>
          <w:r w:rsidRPr="00966175">
            <w:rPr>
              <w:color w:val="000000"/>
              <w:spacing w:val="-9"/>
              <w:sz w:val="24"/>
              <w:szCs w:val="24"/>
            </w:rPr>
            <w:t>Руководитель проекта_______________</w:t>
          </w:r>
          <w:r>
            <w:rPr>
              <w:color w:val="000000"/>
              <w:spacing w:val="-9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pacing w:val="-9"/>
              <w:sz w:val="24"/>
              <w:szCs w:val="24"/>
            </w:rPr>
            <w:t>Е.Л.Федосеева</w:t>
          </w:r>
          <w:proofErr w:type="spellEnd"/>
          <w:r w:rsidRPr="00966175">
            <w:rPr>
              <w:color w:val="000000"/>
              <w:spacing w:val="-9"/>
              <w:sz w:val="24"/>
              <w:szCs w:val="24"/>
            </w:rPr>
            <w:t xml:space="preserve"> </w:t>
          </w:r>
        </w:p>
        <w:p w:rsidR="0048234D" w:rsidRPr="00966175" w:rsidRDefault="0048234D" w:rsidP="0048234D">
          <w:pPr>
            <w:shd w:val="clear" w:color="auto" w:fill="FFFFFF"/>
            <w:spacing w:line="557" w:lineRule="exact"/>
            <w:ind w:left="2977" w:right="91" w:firstLine="0"/>
            <w:rPr>
              <w:sz w:val="24"/>
              <w:szCs w:val="24"/>
            </w:rPr>
          </w:pPr>
          <w:r w:rsidRPr="00966175">
            <w:rPr>
              <w:sz w:val="24"/>
              <w:szCs w:val="24"/>
            </w:rPr>
            <w:t xml:space="preserve">  «___» __________ 201</w:t>
          </w:r>
          <w:r>
            <w:rPr>
              <w:sz w:val="24"/>
              <w:szCs w:val="24"/>
            </w:rPr>
            <w:t>8</w:t>
          </w:r>
          <w:r w:rsidRPr="00966175">
            <w:rPr>
              <w:sz w:val="24"/>
              <w:szCs w:val="24"/>
            </w:rPr>
            <w:t xml:space="preserve"> г.</w:t>
          </w:r>
        </w:p>
        <w:p w:rsidR="0048234D" w:rsidRDefault="0048234D" w:rsidP="0048234D">
          <w:pPr>
            <w:pStyle w:val="af4"/>
          </w:pPr>
        </w:p>
        <w:p w:rsidR="00C57101" w:rsidRDefault="00C57101">
          <w:pPr>
            <w:spacing w:line="240" w:lineRule="auto"/>
            <w:ind w:firstLine="0"/>
            <w:contextualSpacing w:val="0"/>
            <w:jc w:val="left"/>
          </w:pPr>
          <w:r>
            <w:br w:type="page"/>
          </w:r>
        </w:p>
        <w:p w:rsidR="00C57101" w:rsidRDefault="00C57101" w:rsidP="00C57101">
          <w:pPr>
            <w:pStyle w:val="12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lastRenderedPageBreak/>
            <w:t>РЕФЕРАТ</w:t>
          </w:r>
        </w:p>
        <w:p w:rsidR="00C57101" w:rsidRDefault="00C57101" w:rsidP="00C57101">
          <w:pPr>
            <w:pStyle w:val="12"/>
            <w:jc w:val="both"/>
            <w:rPr>
              <w:rFonts w:ascii="Times New Roman" w:hAnsi="Times New Roman"/>
              <w:sz w:val="28"/>
            </w:rPr>
          </w:pPr>
        </w:p>
        <w:p w:rsidR="00C57101" w:rsidRDefault="00C57101" w:rsidP="00C57101">
          <w:pPr>
            <w:pStyle w:val="12"/>
            <w:ind w:firstLine="567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Пояснительная записка 45 с, 15 рис., 4 </w:t>
          </w:r>
          <w:proofErr w:type="spellStart"/>
          <w:proofErr w:type="gramStart"/>
          <w:r>
            <w:rPr>
              <w:rFonts w:ascii="Times New Roman" w:hAnsi="Times New Roman"/>
              <w:sz w:val="28"/>
            </w:rPr>
            <w:t>табл</w:t>
          </w:r>
          <w:proofErr w:type="spellEnd"/>
          <w:proofErr w:type="gramEnd"/>
          <w:r>
            <w:rPr>
              <w:rFonts w:ascii="Times New Roman" w:hAnsi="Times New Roman"/>
              <w:sz w:val="28"/>
            </w:rPr>
            <w:t>, 6 источников.</w:t>
          </w:r>
        </w:p>
        <w:p w:rsidR="00C57101" w:rsidRDefault="00C57101" w:rsidP="00C57101">
          <w:pPr>
            <w:pStyle w:val="12"/>
            <w:ind w:firstLine="567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Объектом исследования является любая сеть телекоммуникационных каналов связи. </w:t>
          </w:r>
        </w:p>
        <w:p w:rsidR="00C57101" w:rsidRDefault="00C57101" w:rsidP="00C57101">
          <w:pPr>
            <w:pStyle w:val="12"/>
            <w:ind w:firstLine="567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</w:rPr>
            <w:t xml:space="preserve">Цель работы – </w:t>
          </w:r>
          <w:r>
            <w:rPr>
              <w:rFonts w:ascii="Times New Roman" w:hAnsi="Times New Roman"/>
              <w:sz w:val="28"/>
              <w:szCs w:val="28"/>
            </w:rPr>
            <w:t xml:space="preserve">разработка и модернизация </w:t>
          </w:r>
          <w:proofErr w:type="gramStart"/>
          <w:r>
            <w:rPr>
              <w:rFonts w:ascii="Times New Roman" w:hAnsi="Times New Roman"/>
              <w:sz w:val="28"/>
              <w:szCs w:val="28"/>
            </w:rPr>
            <w:t>методов контроля целостности каналов связи</w:t>
          </w:r>
          <w:proofErr w:type="gramEnd"/>
          <w:r>
            <w:rPr>
              <w:rFonts w:ascii="Times New Roman" w:hAnsi="Times New Roman"/>
              <w:sz w:val="28"/>
              <w:szCs w:val="28"/>
            </w:rPr>
            <w:t>.</w:t>
          </w:r>
        </w:p>
        <w:p w:rsidR="00C57101" w:rsidRDefault="00C57101" w:rsidP="00C57101">
          <w:pPr>
            <w:pStyle w:val="12"/>
            <w:ind w:firstLine="567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В процессе работы выполнен обзор литературных источников, посвященных вопросам контроля целостности каналов связи, технологий мониторинга </w:t>
          </w:r>
          <w:proofErr w:type="spellStart"/>
          <w:r>
            <w:rPr>
              <w:rFonts w:ascii="Times New Roman" w:hAnsi="Times New Roman"/>
              <w:sz w:val="28"/>
            </w:rPr>
            <w:t>целостноти</w:t>
          </w:r>
          <w:proofErr w:type="spellEnd"/>
          <w:r>
            <w:rPr>
              <w:rFonts w:ascii="Times New Roman" w:hAnsi="Times New Roman"/>
              <w:sz w:val="28"/>
            </w:rPr>
            <w:t xml:space="preserve"> каналов связи, а также проведены компьютерные вычислительные эксперименты и выполнен анализ результатов вычислительных экспериментов. </w:t>
          </w:r>
        </w:p>
        <w:p w:rsidR="00C57101" w:rsidRDefault="00C57101" w:rsidP="00C57101">
          <w:pPr>
            <w:pStyle w:val="12"/>
            <w:ind w:firstLine="567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В результате работы проведено изучение, настройка и тестирование </w:t>
          </w:r>
          <w:proofErr w:type="gramStart"/>
          <w:r>
            <w:rPr>
              <w:rFonts w:ascii="Times New Roman" w:hAnsi="Times New Roman"/>
              <w:sz w:val="28"/>
            </w:rPr>
            <w:t>системы мониторинга сетей каналов связи</w:t>
          </w:r>
          <w:proofErr w:type="gramEnd"/>
          <w:r>
            <w:rPr>
              <w:rFonts w:ascii="Times New Roman" w:hAnsi="Times New Roman"/>
              <w:sz w:val="28"/>
            </w:rPr>
            <w:t>.</w:t>
          </w:r>
        </w:p>
        <w:p w:rsidR="00C57101" w:rsidRDefault="00C57101" w:rsidP="00C57101"/>
        <w:p w:rsidR="0048234D" w:rsidRDefault="0048234D">
          <w:pPr>
            <w:spacing w:line="240" w:lineRule="auto"/>
            <w:ind w:firstLine="0"/>
            <w:contextualSpacing w:val="0"/>
            <w:jc w:val="left"/>
            <w:rPr>
              <w:rFonts w:eastAsia="MS Mincho" w:cs="Times New Roman"/>
              <w:color w:val="auto"/>
              <w:sz w:val="18"/>
              <w:szCs w:val="20"/>
              <w:lang w:eastAsia="ru-RU"/>
            </w:rPr>
          </w:pPr>
          <w:r>
            <w:br w:type="page"/>
          </w:r>
        </w:p>
        <w:p w:rsidR="0048234D" w:rsidRDefault="0048234D" w:rsidP="0048234D">
          <w:pPr>
            <w:pStyle w:val="FR1"/>
            <w:spacing w:line="276" w:lineRule="auto"/>
            <w:jc w:val="center"/>
          </w:pPr>
        </w:p>
      </w:sdtContent>
    </w:sdt>
    <w:sdt>
      <w:sdtPr>
        <w:rPr>
          <w:b/>
          <w:bCs/>
        </w:rPr>
        <w:id w:val="96317320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E52BF" w:rsidRDefault="00AA75E4" w:rsidP="00B17214">
          <w:pPr>
            <w:jc w:val="center"/>
          </w:pPr>
          <w:r w:rsidRPr="00B17214">
            <w:rPr>
              <w:rStyle w:val="ListLabel1"/>
              <w:b/>
              <w:sz w:val="28"/>
              <w:szCs w:val="28"/>
            </w:rPr>
            <w:t>СОДЕРЖАНИЕ</w:t>
          </w:r>
        </w:p>
        <w:p w:rsidR="00F338CD" w:rsidRDefault="00AA75E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>
            <w:fldChar w:fldCharType="begin"/>
          </w:r>
          <w:r>
            <w:instrText>TOC \z \o "1-3" \u \h</w:instrText>
          </w:r>
          <w:r>
            <w:fldChar w:fldCharType="separate"/>
          </w:r>
          <w:hyperlink w:anchor="_Toc12240522" w:history="1">
            <w:r w:rsidR="00F338CD" w:rsidRPr="005B63A1">
              <w:rPr>
                <w:rStyle w:val="af3"/>
                <w:noProof/>
              </w:rPr>
              <w:t>ПЕРЕЧЕНЬ ТЕРМИНОВ И ОБОЗНАЧЕНИЙ</w:t>
            </w:r>
            <w:r w:rsidR="00F338CD">
              <w:rPr>
                <w:noProof/>
                <w:webHidden/>
              </w:rPr>
              <w:tab/>
            </w:r>
            <w:r w:rsidR="00F338CD">
              <w:rPr>
                <w:noProof/>
                <w:webHidden/>
              </w:rPr>
              <w:fldChar w:fldCharType="begin"/>
            </w:r>
            <w:r w:rsidR="00F338CD">
              <w:rPr>
                <w:noProof/>
                <w:webHidden/>
              </w:rPr>
              <w:instrText xml:space="preserve"> PAGEREF _Toc12240522 \h </w:instrText>
            </w:r>
            <w:r w:rsidR="00F338CD">
              <w:rPr>
                <w:noProof/>
                <w:webHidden/>
              </w:rPr>
            </w:r>
            <w:r w:rsidR="00F338CD">
              <w:rPr>
                <w:noProof/>
                <w:webHidden/>
              </w:rPr>
              <w:fldChar w:fldCharType="separate"/>
            </w:r>
            <w:r w:rsidR="00F338CD">
              <w:rPr>
                <w:noProof/>
                <w:webHidden/>
              </w:rPr>
              <w:t>2</w:t>
            </w:r>
            <w:r w:rsidR="00F338CD"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3" w:history="1">
            <w:r w:rsidRPr="005B63A1">
              <w:rPr>
                <w:rStyle w:val="af3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4" w:history="1">
            <w:r w:rsidRPr="005B63A1">
              <w:rPr>
                <w:rStyle w:val="af3"/>
                <w:noProof/>
              </w:rPr>
              <w:t>ГЛАВА 1 СПОСОБЫ И МЕТОДЫ КОНТРОЛЯ ЦЕЛОСТНОСТИ КАНАЛОВ СВЯЗИ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5" w:history="1">
            <w:r w:rsidRPr="005B63A1">
              <w:rPr>
                <w:rStyle w:val="af3"/>
                <w:noProof/>
              </w:rPr>
              <w:t>1.1 Канал связи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6" w:history="1">
            <w:r w:rsidRPr="005B63A1">
              <w:rPr>
                <w:rStyle w:val="af3"/>
                <w:noProof/>
              </w:rPr>
              <w:t>1.2 Методы контроля целостности каналов связи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7" w:history="1">
            <w:r w:rsidRPr="005B63A1">
              <w:rPr>
                <w:rStyle w:val="af3"/>
                <w:noProof/>
                <w:shd w:val="clear" w:color="auto" w:fill="FFFFFF"/>
              </w:rPr>
              <w:t>1.3 Назначение систем мониторинга за целостностью каналов связи и их роль.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8" w:history="1">
            <w:r w:rsidRPr="005B63A1">
              <w:rPr>
                <w:rStyle w:val="af3"/>
                <w:noProof/>
                <w:shd w:val="clear" w:color="auto" w:fill="FFFFFF"/>
              </w:rPr>
              <w:t>1.4 Классификация средств мониторинга и анализа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29" w:history="1">
            <w:r w:rsidRPr="005B63A1">
              <w:rPr>
                <w:rStyle w:val="af3"/>
                <w:noProof/>
              </w:rPr>
              <w:t>ГЛАВА 2 КОНСТРУКТОРСКИЙ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0" w:history="1">
            <w:r w:rsidRPr="005B63A1">
              <w:rPr>
                <w:rStyle w:val="af3"/>
                <w:noProof/>
              </w:rPr>
              <w:t>2.1 Обзор существующих систем мониторинга и выбор для дальнейшего использования.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1" w:history="1">
            <w:r w:rsidRPr="005B63A1">
              <w:rPr>
                <w:rStyle w:val="af3"/>
                <w:noProof/>
              </w:rPr>
              <w:t>2.2 Обзор сетевого оборудования для контроля каналов связи.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2" w:history="1">
            <w:r w:rsidRPr="005B63A1">
              <w:rPr>
                <w:rStyle w:val="af3"/>
                <w:noProof/>
                <w:shd w:val="clear" w:color="auto" w:fill="FFFFFF"/>
              </w:rPr>
              <w:t>ГЛАВА 3 ТЕХНОЛОГИЧЕСКИЙ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3" w:history="1">
            <w:r w:rsidRPr="005B63A1">
              <w:rPr>
                <w:rStyle w:val="af3"/>
                <w:noProof/>
              </w:rPr>
              <w:t>3.1 Установка и настройка системы.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4" w:history="1">
            <w:r w:rsidRPr="005B63A1">
              <w:rPr>
                <w:rStyle w:val="af3"/>
                <w:noProof/>
              </w:rPr>
              <w:t xml:space="preserve">3.2 Настройка управляемого коммутатора </w:t>
            </w:r>
            <w:r w:rsidRPr="005B63A1">
              <w:rPr>
                <w:rStyle w:val="af3"/>
                <w:noProof/>
                <w:lang w:val="en-US"/>
              </w:rPr>
              <w:t>SNR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5" w:history="1">
            <w:r w:rsidRPr="005B63A1">
              <w:rPr>
                <w:rStyle w:val="af3"/>
                <w:noProof/>
              </w:rPr>
              <w:t>3.3 Разработка скриптов для получения информации о каналах связи системой мониторинга.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6" w:history="1">
            <w:r w:rsidRPr="005B63A1">
              <w:rPr>
                <w:rStyle w:val="af3"/>
                <w:noProof/>
                <w:shd w:val="clear" w:color="auto" w:fill="FFFFFF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38CD" w:rsidRDefault="00F338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2240537" w:history="1">
            <w:r w:rsidRPr="005B63A1">
              <w:rPr>
                <w:rStyle w:val="af3"/>
                <w:noProof/>
              </w:rPr>
              <w:t>СПИССОК ИСПОЛЬЗУЕМЫХ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BF" w:rsidRDefault="00AA75E4">
          <w:r>
            <w:fldChar w:fldCharType="end"/>
          </w:r>
        </w:p>
      </w:sdtContent>
    </w:sdt>
    <w:p w:rsidR="003E52BF" w:rsidRDefault="00AA75E4">
      <w:r>
        <w:br w:type="page"/>
      </w:r>
    </w:p>
    <w:p w:rsidR="003E52BF" w:rsidRDefault="00AA75E4">
      <w:pPr>
        <w:pStyle w:val="1"/>
      </w:pPr>
      <w:bookmarkStart w:id="0" w:name="_Toc12240522"/>
      <w:r>
        <w:lastRenderedPageBreak/>
        <w:t xml:space="preserve">ПЕРЕЧЕНЬ </w:t>
      </w:r>
      <w:r w:rsidR="004C073B">
        <w:t>ТЕРМИНОВ И</w:t>
      </w:r>
      <w:r>
        <w:t xml:space="preserve"> ОБОЗНАЧЕНИЙ</w:t>
      </w:r>
      <w:bookmarkEnd w:id="0"/>
    </w:p>
    <w:p w:rsidR="00D720A8" w:rsidRDefault="00AF3F7D" w:rsidP="00B17214">
      <w:pPr>
        <w:rPr>
          <w:shd w:val="clear" w:color="auto" w:fill="FFFFFF"/>
        </w:rPr>
      </w:pPr>
      <w:r>
        <w:rPr>
          <w:shd w:val="clear" w:color="auto" w:fill="FFFFFF"/>
        </w:rPr>
        <w:t xml:space="preserve">Канал связи (англ. </w:t>
      </w:r>
      <w:r w:rsidR="00D720A8" w:rsidRPr="00D720A8">
        <w:rPr>
          <w:i/>
          <w:iCs/>
          <w:shd w:val="clear" w:color="auto" w:fill="FFFFFF"/>
          <w:lang w:val="en"/>
        </w:rPr>
        <w:t>channel</w:t>
      </w:r>
      <w:r w:rsidR="00D720A8" w:rsidRPr="00D720A8">
        <w:rPr>
          <w:i/>
          <w:iCs/>
          <w:shd w:val="clear" w:color="auto" w:fill="FFFFFF"/>
        </w:rPr>
        <w:t xml:space="preserve">, </w:t>
      </w:r>
      <w:r w:rsidR="00D720A8" w:rsidRPr="00D720A8">
        <w:rPr>
          <w:i/>
          <w:iCs/>
          <w:shd w:val="clear" w:color="auto" w:fill="FFFFFF"/>
          <w:lang w:val="en"/>
        </w:rPr>
        <w:t>data</w:t>
      </w:r>
      <w:r w:rsidR="00D720A8" w:rsidRPr="00D720A8">
        <w:rPr>
          <w:i/>
          <w:iCs/>
          <w:shd w:val="clear" w:color="auto" w:fill="FFFFFF"/>
        </w:rPr>
        <w:t xml:space="preserve"> </w:t>
      </w:r>
      <w:r w:rsidR="00D720A8" w:rsidRPr="00D720A8">
        <w:rPr>
          <w:i/>
          <w:iCs/>
          <w:shd w:val="clear" w:color="auto" w:fill="FFFFFF"/>
          <w:lang w:val="en"/>
        </w:rPr>
        <w:t>line</w:t>
      </w:r>
      <w:r w:rsidR="00D720A8" w:rsidRPr="00D720A8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="00D720A8">
        <w:rPr>
          <w:shd w:val="clear" w:color="auto" w:fill="FFFFFF"/>
        </w:rPr>
        <w:t xml:space="preserve">— </w:t>
      </w:r>
      <w:r>
        <w:rPr>
          <w:shd w:val="clear" w:color="auto" w:fill="FFFFFF"/>
        </w:rPr>
        <w:t xml:space="preserve">система технических средств и среда распространения сигналов для односторонней </w:t>
      </w:r>
      <w:r w:rsidR="00D720A8" w:rsidRPr="00D720A8">
        <w:rPr>
          <w:shd w:val="clear" w:color="auto" w:fill="FFFFFF"/>
        </w:rPr>
        <w:t>передачи данных (информации) от отправителя (источника) к получателю (приёмнику).</w:t>
      </w:r>
    </w:p>
    <w:p w:rsidR="00AF3F7D" w:rsidRDefault="00AF3F7D" w:rsidP="00AF3F7D">
      <w:r>
        <w:t xml:space="preserve">Агент – процесс, разворачиваемый на наблюдаемых узлах для активного мониторинга локальных ресурсов и приложений. </w:t>
      </w:r>
    </w:p>
    <w:p w:rsidR="00AF3F7D" w:rsidRDefault="00AF3F7D" w:rsidP="00AF3F7D">
      <w:r>
        <w:t xml:space="preserve">Группа узлов сети – логическая группировка узлов сети; она может содержать узлы сети и шаблоны. Узлы сети и шаблоны в группе узлов сети никаким образом не связаны друг с другом. Группы узлов сети используются при назначении прав доступа к узлам сети различным группам пользователей. </w:t>
      </w:r>
    </w:p>
    <w:p w:rsidR="00AF3F7D" w:rsidRDefault="00AF3F7D" w:rsidP="00AF3F7D">
      <w:r>
        <w:t xml:space="preserve">Группа элементов данных – группировка элементов данных в логическую группу. </w:t>
      </w:r>
    </w:p>
    <w:p w:rsidR="00AF3F7D" w:rsidRDefault="00AF3F7D" w:rsidP="00AF3F7D">
      <w:r>
        <w:t xml:space="preserve">Действие – предопределенные средства реагирования на события. Действия состоят из операций (отправка оповещений, команд, СМС) и условий (когда осуществляется операция). </w:t>
      </w:r>
    </w:p>
    <w:p w:rsidR="00AF3F7D" w:rsidRDefault="00AF3F7D" w:rsidP="00AF3F7D">
      <w:r>
        <w:t xml:space="preserve">Локальные ресурсы – информационные ресурсы, работа которых происходит внутри устройства. </w:t>
      </w:r>
    </w:p>
    <w:p w:rsidR="00AF3F7D" w:rsidRDefault="00AF3F7D" w:rsidP="00AF3F7D">
      <w:r>
        <w:t xml:space="preserve">Оповещение – сообщение о некотором событии, отправленное пользователю через выбранный канал доставки. </w:t>
      </w:r>
    </w:p>
    <w:p w:rsidR="00AF3F7D" w:rsidRDefault="00AF3F7D" w:rsidP="00AF3F7D">
      <w:r>
        <w:t xml:space="preserve">Сеть – система, обеспечивающая обмен данными между устройствами. </w:t>
      </w:r>
    </w:p>
    <w:p w:rsidR="00AF3F7D" w:rsidRDefault="00AF3F7D" w:rsidP="00AF3F7D">
      <w:r>
        <w:t xml:space="preserve">Скрипт – программа или сценарий, </w:t>
      </w:r>
      <w:proofErr w:type="gramStart"/>
      <w:r>
        <w:t>которые</w:t>
      </w:r>
      <w:proofErr w:type="gramEnd"/>
      <w:r>
        <w:t xml:space="preserve"> автоматизируют некоторую задачу. </w:t>
      </w:r>
    </w:p>
    <w:p w:rsidR="00AF3F7D" w:rsidRDefault="00AF3F7D" w:rsidP="00AF3F7D">
      <w:r>
        <w:t>Событие – одиночное возникновение того, что заслуживает внимания, например, изменение состояния триггера.</w:t>
      </w:r>
    </w:p>
    <w:p w:rsidR="00AF3F7D" w:rsidRDefault="00AF3F7D" w:rsidP="00AF3F7D">
      <w:r>
        <w:t xml:space="preserve">Способ оповещения – способ доставки оповещений; канал доставки. </w:t>
      </w:r>
    </w:p>
    <w:p w:rsidR="00AF3F7D" w:rsidRDefault="00AF3F7D" w:rsidP="00AF3F7D">
      <w:r>
        <w:t xml:space="preserve">СУБД – система управления базами данных. </w:t>
      </w:r>
    </w:p>
    <w:p w:rsidR="00AF3F7D" w:rsidRDefault="00AF3F7D" w:rsidP="00AF3F7D">
      <w:r>
        <w:t xml:space="preserve">Сценарий – </w:t>
      </w:r>
      <w:proofErr w:type="gramStart"/>
      <w:r>
        <w:t>краткое</w:t>
      </w:r>
      <w:proofErr w:type="gramEnd"/>
      <w:r>
        <w:t xml:space="preserve"> описаний действий, выполняемых системой. </w:t>
      </w:r>
    </w:p>
    <w:p w:rsidR="00AF3F7D" w:rsidRDefault="00AF3F7D" w:rsidP="00AF3F7D">
      <w:r>
        <w:t xml:space="preserve">Триггер – логическое выражение, которое определяет порог проблемы и используется для сравнения данных полученных от элементов данных. </w:t>
      </w:r>
      <w:r>
        <w:lastRenderedPageBreak/>
        <w:t>Если полученные данные превышают порог, триггер переходит из состояния '</w:t>
      </w:r>
      <w:proofErr w:type="gramStart"/>
      <w:r>
        <w:t>Ок</w:t>
      </w:r>
      <w:proofErr w:type="gramEnd"/>
      <w:r>
        <w:t xml:space="preserve">' в состояние 'Проблема'. Ели полученные данные ниже порога, триггер </w:t>
      </w:r>
      <w:proofErr w:type="gramStart"/>
      <w:r>
        <w:t>остается</w:t>
      </w:r>
      <w:proofErr w:type="gramEnd"/>
      <w:r>
        <w:t xml:space="preserve">/возвращается в состояние 'Ок'. </w:t>
      </w:r>
    </w:p>
    <w:p w:rsidR="00AF3F7D" w:rsidRDefault="00AF3F7D" w:rsidP="00AF3F7D">
      <w:r>
        <w:t xml:space="preserve">Удаленная команда – предопределенная команда, которая будет автоматически выполнена на наблюдаемом узле при некоторых условиях. </w:t>
      </w:r>
    </w:p>
    <w:p w:rsidR="00AF3F7D" w:rsidRDefault="00AF3F7D" w:rsidP="00AF3F7D">
      <w:r>
        <w:t xml:space="preserve">Узел сети – наблюдаемое сетевое устройство, имеет IP/DNS (сервера, рабочие станции, коммутаторы, камеры, точки доступа и т.п.). </w:t>
      </w:r>
    </w:p>
    <w:p w:rsidR="00AF3F7D" w:rsidRDefault="00AF3F7D" w:rsidP="00AF3F7D">
      <w:r>
        <w:t xml:space="preserve">Шаблон – набор сущностей (элементы данных, триггеры, графики, комплексные экраны, группы элементов данных, правила низкоуровневого обнаружения, веб-сценарии) готовые к присоединению к одному или нескольким узлам сети. Задача шаблонов – повысить скорость развертывания задач мониторинга узлов сети; упростить применение массовых изменений к задачам наблюдения. </w:t>
      </w:r>
    </w:p>
    <w:p w:rsidR="00AF3F7D" w:rsidRDefault="00AF3F7D" w:rsidP="00AF3F7D">
      <w:r>
        <w:t xml:space="preserve">Элемент данных – конкретный фрагмент данных, получаемый от узла сети, метрика. </w:t>
      </w:r>
    </w:p>
    <w:p w:rsidR="00AF3F7D" w:rsidRDefault="00AF3F7D" w:rsidP="00AF3F7D">
      <w:r>
        <w:t xml:space="preserve">Эскалация – пользовательский сценарий для выполнения операций в рамках действия; последовательность отправки оповещений/выполнений удаленных команд. </w:t>
      </w:r>
    </w:p>
    <w:p w:rsidR="00AF3F7D" w:rsidRDefault="00AF3F7D" w:rsidP="00AF3F7D">
      <w:proofErr w:type="spellStart"/>
      <w:r>
        <w:t>Ethernet</w:t>
      </w:r>
      <w:proofErr w:type="spellEnd"/>
      <w:r>
        <w:t xml:space="preserve"> – семейство технологий пакетной передачи данных для компьютерных сетей. </w:t>
      </w:r>
    </w:p>
    <w:p w:rsidR="00AF3F7D" w:rsidRDefault="00AF3F7D" w:rsidP="00AF3F7D">
      <w:r w:rsidRPr="00AF3F7D">
        <w:rPr>
          <w:lang w:val="en-US"/>
        </w:rPr>
        <w:t>ICMP</w:t>
      </w:r>
      <w:r w:rsidRPr="00AF3F7D">
        <w:t xml:space="preserve"> – </w:t>
      </w:r>
      <w:r w:rsidRPr="00AF3F7D">
        <w:rPr>
          <w:lang w:val="en-US"/>
        </w:rPr>
        <w:t>Internet</w:t>
      </w:r>
      <w:r w:rsidRPr="00AF3F7D">
        <w:t xml:space="preserve"> </w:t>
      </w:r>
      <w:r w:rsidRPr="00AF3F7D">
        <w:rPr>
          <w:lang w:val="en-US"/>
        </w:rPr>
        <w:t>Control</w:t>
      </w:r>
      <w:r w:rsidRPr="00AF3F7D">
        <w:t xml:space="preserve"> </w:t>
      </w:r>
      <w:r w:rsidRPr="00AF3F7D">
        <w:rPr>
          <w:lang w:val="en-US"/>
        </w:rPr>
        <w:t>Message</w:t>
      </w:r>
      <w:r w:rsidRPr="00AF3F7D">
        <w:t xml:space="preserve"> </w:t>
      </w:r>
      <w:r w:rsidRPr="00AF3F7D">
        <w:rPr>
          <w:lang w:val="en-US"/>
        </w:rPr>
        <w:t>Protocol</w:t>
      </w:r>
      <w:r w:rsidRPr="00AF3F7D">
        <w:t xml:space="preserve">, </w:t>
      </w:r>
      <w:r>
        <w:t>протокол</w:t>
      </w:r>
      <w:r w:rsidRPr="00AF3F7D">
        <w:t xml:space="preserve"> </w:t>
      </w:r>
      <w:r>
        <w:t>управления</w:t>
      </w:r>
      <w:r w:rsidRPr="00AF3F7D">
        <w:t xml:space="preserve"> </w:t>
      </w:r>
      <w:r>
        <w:t>сетью</w:t>
      </w:r>
      <w:r w:rsidRPr="00AF3F7D">
        <w:t>,</w:t>
      </w:r>
      <w:r>
        <w:t xml:space="preserve"> используется для определения доступности узлов, анализа показателей и т.д. </w:t>
      </w:r>
    </w:p>
    <w:p w:rsidR="00AF3F7D" w:rsidRDefault="00AF3F7D" w:rsidP="00AF3F7D">
      <w:r>
        <w:t xml:space="preserve">IP –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, маршрутизируемый протокол сетевого уровня. </w:t>
      </w:r>
    </w:p>
    <w:p w:rsidR="00AF3F7D" w:rsidRDefault="00AF3F7D" w:rsidP="00AF3F7D">
      <w:r>
        <w:t xml:space="preserve">IT –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область деятельности, характеризующая технологию управления и обработки данных. </w:t>
      </w:r>
    </w:p>
    <w:p w:rsidR="00AF3F7D" w:rsidRDefault="00AF3F7D" w:rsidP="00AF3F7D">
      <w:proofErr w:type="spellStart"/>
      <w:r>
        <w:t>MySQL</w:t>
      </w:r>
      <w:proofErr w:type="spellEnd"/>
      <w:r>
        <w:t xml:space="preserve"> – свободно распространяемая реляционная СУБД. </w:t>
      </w:r>
    </w:p>
    <w:p w:rsidR="00AF3F7D" w:rsidRDefault="00AF3F7D" w:rsidP="00AF3F7D">
      <w:r>
        <w:t xml:space="preserve">PHP – </w:t>
      </w:r>
      <w:proofErr w:type="spellStart"/>
      <w:r>
        <w:t>Hypertext</w:t>
      </w:r>
      <w:proofErr w:type="spellEnd"/>
      <w:r>
        <w:t xml:space="preserve"> </w:t>
      </w:r>
      <w:proofErr w:type="spellStart"/>
      <w:r>
        <w:t>Preprocessor</w:t>
      </w:r>
      <w:proofErr w:type="spellEnd"/>
      <w:r>
        <w:t xml:space="preserve">, язык программирования общего назначения с открытым исходным кодом, используемый для создания </w:t>
      </w:r>
      <w:proofErr w:type="spellStart"/>
      <w:r>
        <w:t>web</w:t>
      </w:r>
      <w:proofErr w:type="spellEnd"/>
      <w:r>
        <w:t xml:space="preserve">-страниц. </w:t>
      </w:r>
    </w:p>
    <w:p w:rsidR="00AF3F7D" w:rsidRDefault="00AF3F7D" w:rsidP="00AF3F7D">
      <w:r w:rsidRPr="00AF3F7D">
        <w:rPr>
          <w:lang w:val="en-US"/>
        </w:rPr>
        <w:lastRenderedPageBreak/>
        <w:t>SNMP</w:t>
      </w:r>
      <w:r w:rsidRPr="00AF3F7D">
        <w:t xml:space="preserve"> – </w:t>
      </w:r>
      <w:r w:rsidRPr="00AF3F7D">
        <w:rPr>
          <w:lang w:val="en-US"/>
        </w:rPr>
        <w:t>Simple</w:t>
      </w:r>
      <w:r w:rsidRPr="00AF3F7D">
        <w:t xml:space="preserve"> </w:t>
      </w:r>
      <w:r w:rsidRPr="00AF3F7D">
        <w:rPr>
          <w:lang w:val="en-US"/>
        </w:rPr>
        <w:t>Network</w:t>
      </w:r>
      <w:r w:rsidRPr="00AF3F7D">
        <w:t xml:space="preserve"> </w:t>
      </w:r>
      <w:r w:rsidRPr="00AF3F7D">
        <w:rPr>
          <w:lang w:val="en-US"/>
        </w:rPr>
        <w:t>Management</w:t>
      </w:r>
      <w:r w:rsidRPr="00AF3F7D">
        <w:t xml:space="preserve"> </w:t>
      </w:r>
      <w:r w:rsidRPr="00AF3F7D">
        <w:rPr>
          <w:lang w:val="en-US"/>
        </w:rPr>
        <w:t>Protocol</w:t>
      </w:r>
      <w:r w:rsidRPr="00AF3F7D">
        <w:t xml:space="preserve">, </w:t>
      </w:r>
      <w:r>
        <w:t>простой</w:t>
      </w:r>
      <w:r w:rsidRPr="00AF3F7D">
        <w:t xml:space="preserve"> </w:t>
      </w:r>
      <w:r>
        <w:t>протокол</w:t>
      </w:r>
      <w:r w:rsidRPr="00AF3F7D">
        <w:t xml:space="preserve"> </w:t>
      </w:r>
      <w:r>
        <w:t xml:space="preserve">передачи данных, используется для получения данных с устройства и управления ими в IP-сетях на основе архитектур TCP/UDP. </w:t>
      </w:r>
    </w:p>
    <w:p w:rsidR="00AF3F7D" w:rsidRDefault="00AF3F7D" w:rsidP="00AF3F7D">
      <w:r>
        <w:t xml:space="preserve">TCP –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, один из основных протоколов сети </w:t>
      </w:r>
      <w:proofErr w:type="spellStart"/>
      <w:r>
        <w:t>Ethernet</w:t>
      </w:r>
      <w:proofErr w:type="spellEnd"/>
      <w:r>
        <w:t xml:space="preserve">, предназначенный для управления передачей данных. </w:t>
      </w:r>
    </w:p>
    <w:p w:rsidR="00AF3F7D" w:rsidRDefault="00AF3F7D" w:rsidP="00AF3F7D">
      <w:r>
        <w:t xml:space="preserve">UDP –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Datagram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, набор сетевых протоколов сети </w:t>
      </w:r>
      <w:proofErr w:type="spellStart"/>
      <w:r>
        <w:t>Ethernet</w:t>
      </w:r>
      <w:proofErr w:type="spellEnd"/>
      <w:r>
        <w:t xml:space="preserve">, предназначенный для обмена сообщениями, дейтаграммами. </w:t>
      </w:r>
    </w:p>
    <w:p w:rsidR="00AF3F7D" w:rsidRDefault="00AF3F7D" w:rsidP="00AF3F7D">
      <w:proofErr w:type="spellStart"/>
      <w:r>
        <w:t>Zabbix</w:t>
      </w:r>
      <w:proofErr w:type="spellEnd"/>
      <w:r>
        <w:t xml:space="preserve"> прокси – процесс, который может собирать данные от имени </w:t>
      </w:r>
      <w:proofErr w:type="spellStart"/>
      <w:r>
        <w:t>Zabbix</w:t>
      </w:r>
      <w:proofErr w:type="spellEnd"/>
      <w:r>
        <w:t xml:space="preserve"> сервера, перенимая часть нагрузки сервера. </w:t>
      </w:r>
    </w:p>
    <w:p w:rsidR="00AF3F7D" w:rsidRPr="00A56CFE" w:rsidRDefault="00AF3F7D" w:rsidP="00AF3F7D">
      <w:proofErr w:type="spellStart"/>
      <w:r>
        <w:t>Zabbix</w:t>
      </w:r>
      <w:proofErr w:type="spellEnd"/>
      <w:r>
        <w:t xml:space="preserve"> сервер – главный процесс прог</w:t>
      </w:r>
      <w:r w:rsidR="00A56CFE">
        <w:t xml:space="preserve">раммного обеспечения </w:t>
      </w:r>
      <w:proofErr w:type="spellStart"/>
      <w:r w:rsidR="00A56CFE">
        <w:t>Zabbix</w:t>
      </w:r>
      <w:proofErr w:type="spellEnd"/>
      <w:r w:rsidR="00A56CFE">
        <w:t>, ко</w:t>
      </w:r>
      <w:r>
        <w:t xml:space="preserve">торый выполняет мониторинг, взаимодействует с прокси и агентами </w:t>
      </w:r>
      <w:proofErr w:type="spellStart"/>
      <w:r>
        <w:t>Zabbix</w:t>
      </w:r>
      <w:proofErr w:type="spellEnd"/>
      <w:r>
        <w:t>, вычисляет триггеры, отправляет оповещения; центральное хранилище данных</w:t>
      </w:r>
      <w:r w:rsidRPr="00A56CFE">
        <w:t xml:space="preserve">. </w:t>
      </w:r>
    </w:p>
    <w:p w:rsidR="00AF3F7D" w:rsidRDefault="00AF3F7D" w:rsidP="00AF3F7D">
      <w:proofErr w:type="spellStart"/>
      <w:r w:rsidRPr="00AF3F7D">
        <w:rPr>
          <w:lang w:val="en-US"/>
        </w:rPr>
        <w:t>Zabbix</w:t>
      </w:r>
      <w:proofErr w:type="spellEnd"/>
      <w:r w:rsidRPr="00A56CFE">
        <w:t xml:space="preserve"> </w:t>
      </w:r>
      <w:r w:rsidRPr="00AF3F7D">
        <w:rPr>
          <w:lang w:val="en-US"/>
        </w:rPr>
        <w:t>API</w:t>
      </w:r>
      <w:r w:rsidRPr="00A56CFE">
        <w:t xml:space="preserve"> – </w:t>
      </w:r>
      <w:r w:rsidRPr="00AF3F7D">
        <w:rPr>
          <w:lang w:val="en-US"/>
        </w:rPr>
        <w:t>Application</w:t>
      </w:r>
      <w:r w:rsidRPr="00A56CFE">
        <w:t xml:space="preserve"> </w:t>
      </w:r>
      <w:r w:rsidRPr="00AF3F7D">
        <w:rPr>
          <w:lang w:val="en-US"/>
        </w:rPr>
        <w:t>Programming</w:t>
      </w:r>
      <w:r w:rsidRPr="00A56CFE">
        <w:t xml:space="preserve"> </w:t>
      </w:r>
      <w:r w:rsidRPr="00AF3F7D">
        <w:rPr>
          <w:lang w:val="en-US"/>
        </w:rPr>
        <w:t>Interface</w:t>
      </w:r>
      <w:r w:rsidRPr="00A56CFE">
        <w:t xml:space="preserve">, </w:t>
      </w:r>
      <w:r>
        <w:t>позволяет</w:t>
      </w:r>
      <w:r w:rsidRPr="00A56CFE">
        <w:t xml:space="preserve"> </w:t>
      </w:r>
      <w:r>
        <w:t>использовать</w:t>
      </w:r>
      <w:r w:rsidRPr="00A56CFE">
        <w:t xml:space="preserve"> </w:t>
      </w:r>
      <w:r>
        <w:t xml:space="preserve">протокол JSON RPC для создания, обновления и получения объектов </w:t>
      </w:r>
      <w:proofErr w:type="spellStart"/>
      <w:r>
        <w:t>Zabbix</w:t>
      </w:r>
      <w:proofErr w:type="spellEnd"/>
      <w:r>
        <w:t>(например, узлов сети, элементов данных, графиков и прочих) или для выполнения любых других пользовательских задач.</w:t>
      </w:r>
    </w:p>
    <w:p w:rsidR="003E52BF" w:rsidRDefault="00AA75E4">
      <w:r>
        <w:br w:type="page"/>
      </w:r>
    </w:p>
    <w:p w:rsidR="003E52BF" w:rsidRDefault="00AA75E4" w:rsidP="006E0B1C">
      <w:pPr>
        <w:pStyle w:val="1"/>
        <w:spacing w:before="0"/>
        <w:ind w:firstLine="0"/>
      </w:pPr>
      <w:bookmarkStart w:id="1" w:name="_Toc12240523"/>
      <w:r>
        <w:lastRenderedPageBreak/>
        <w:t>ВВЕДЕНИЕ</w:t>
      </w:r>
      <w:bookmarkEnd w:id="1"/>
    </w:p>
    <w:p w:rsidR="003E52BF" w:rsidRDefault="00AA75E4">
      <w:pPr>
        <w:jc w:val="left"/>
      </w:pPr>
      <w:r>
        <w:t>В современном мире сложно представить организацию работы человека, предприятия без внедрения автоматизированных систем и процессов. При этом каждый разработчик старается сделать свою систему более простой и удобной в использовании, так как конкуренция на этом рынке достаточно велика. С каждым годом сфера информационных технологий развивается все быстрее. Все больше и больше подвергаются автоматизации различные производственные процессы. Так же неуклонно растет и количество пользователей сети Интернет. И, конечно же, в настоящее время редкая система, даже самая простая, функционирует без использования ресурсов сети Интернет.</w:t>
      </w:r>
    </w:p>
    <w:p w:rsidR="003E52BF" w:rsidRDefault="00AA75E4">
      <w:pPr>
        <w:jc w:val="left"/>
      </w:pPr>
      <w:r>
        <w:rPr>
          <w:rStyle w:val="a4"/>
          <w:b w:val="0"/>
          <w:color w:val="0C0C0C"/>
        </w:rPr>
        <w:t>Поэтому возникает необходимость увеличивать количество ресурсов, позволяющих получить более качественный сигнал на большей скорости. В связи с этим растет и количество каналов связи, по которым передается информация.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 xml:space="preserve">Качество сигнала должно </w:t>
      </w:r>
      <w:proofErr w:type="gramStart"/>
      <w:r>
        <w:rPr>
          <w:rStyle w:val="a4"/>
          <w:b w:val="0"/>
          <w:color w:val="0C0C0C"/>
        </w:rPr>
        <w:t>находится</w:t>
      </w:r>
      <w:proofErr w:type="gramEnd"/>
      <w:r>
        <w:rPr>
          <w:rStyle w:val="a4"/>
          <w:b w:val="0"/>
          <w:color w:val="0C0C0C"/>
        </w:rPr>
        <w:t xml:space="preserve"> на высоком уровне. Для этого и создаются автоматизированные системы мониторинга за каналами связи, позволяющие быстро определить причины нарушения целостности каналов связи и предпринять какие-либо действия для их устранения.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 xml:space="preserve">Целью выпускной квалификационной работы является разработка и модернизация </w:t>
      </w:r>
      <w:proofErr w:type="gramStart"/>
      <w:r>
        <w:rPr>
          <w:rStyle w:val="a4"/>
          <w:b w:val="0"/>
          <w:color w:val="0C0C0C"/>
        </w:rPr>
        <w:t>методов контроля целостности каналов связи</w:t>
      </w:r>
      <w:proofErr w:type="gramEnd"/>
      <w:r>
        <w:rPr>
          <w:rStyle w:val="a4"/>
          <w:b w:val="0"/>
          <w:color w:val="0C0C0C"/>
        </w:rPr>
        <w:t>.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>Объектом исследования является сеть телекоммуникационных каналов связи.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>Предметом исследования является система мониторинга целостности каналов связи.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 xml:space="preserve">В </w:t>
      </w:r>
      <w:proofErr w:type="spellStart"/>
      <w:r>
        <w:rPr>
          <w:rStyle w:val="a4"/>
          <w:b w:val="0"/>
          <w:color w:val="0C0C0C"/>
        </w:rPr>
        <w:t>соответсвии</w:t>
      </w:r>
      <w:proofErr w:type="spellEnd"/>
      <w:r>
        <w:rPr>
          <w:rStyle w:val="a4"/>
          <w:b w:val="0"/>
          <w:color w:val="0C0C0C"/>
        </w:rPr>
        <w:t xml:space="preserve"> с поставленной целью необходимо решить следующие задачи: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>- изучить принцип работы канала связи;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 xml:space="preserve">- рассмотреть существующие методы </w:t>
      </w:r>
      <w:proofErr w:type="gramStart"/>
      <w:r>
        <w:rPr>
          <w:rStyle w:val="a4"/>
          <w:b w:val="0"/>
          <w:color w:val="0C0C0C"/>
        </w:rPr>
        <w:t>контроля за</w:t>
      </w:r>
      <w:proofErr w:type="gramEnd"/>
      <w:r>
        <w:rPr>
          <w:rStyle w:val="a4"/>
          <w:b w:val="0"/>
          <w:color w:val="0C0C0C"/>
        </w:rPr>
        <w:t xml:space="preserve"> каналами связи;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t>- изучить системы мониторинга;</w:t>
      </w:r>
    </w:p>
    <w:p w:rsidR="003E52BF" w:rsidRDefault="00AA75E4">
      <w:pPr>
        <w:jc w:val="left"/>
        <w:rPr>
          <w:rStyle w:val="a4"/>
          <w:b w:val="0"/>
          <w:color w:val="0C0C0C"/>
        </w:rPr>
      </w:pPr>
      <w:r>
        <w:rPr>
          <w:rStyle w:val="a4"/>
          <w:b w:val="0"/>
          <w:color w:val="0C0C0C"/>
        </w:rPr>
        <w:lastRenderedPageBreak/>
        <w:t>- разработать и модернизировать уже существующие решения мониторинга на примере системы «</w:t>
      </w:r>
      <w:proofErr w:type="spellStart"/>
      <w:r>
        <w:rPr>
          <w:rStyle w:val="a4"/>
          <w:b w:val="0"/>
          <w:color w:val="0C0C0C"/>
          <w:lang w:val="en-US"/>
        </w:rPr>
        <w:t>Zabbix</w:t>
      </w:r>
      <w:proofErr w:type="spellEnd"/>
      <w:r>
        <w:rPr>
          <w:rStyle w:val="a4"/>
          <w:b w:val="0"/>
          <w:color w:val="0C0C0C"/>
        </w:rPr>
        <w:t>»</w:t>
      </w:r>
    </w:p>
    <w:p w:rsidR="00D720A8" w:rsidRDefault="00D720A8">
      <w:pPr>
        <w:jc w:val="left"/>
        <w:rPr>
          <w:color w:val="000000"/>
          <w:szCs w:val="28"/>
        </w:rPr>
      </w:pPr>
      <w:r w:rsidRPr="00D720A8">
        <w:rPr>
          <w:color w:val="000000"/>
          <w:szCs w:val="28"/>
        </w:rPr>
        <w:t xml:space="preserve">Первый раздел исследовательский в нем будет описан объект и предмет разработки, также рассмотрены общие понятия и определения, дана общая характеристика </w:t>
      </w:r>
      <w:r>
        <w:rPr>
          <w:color w:val="000000"/>
          <w:szCs w:val="28"/>
        </w:rPr>
        <w:t>канала связи</w:t>
      </w:r>
      <w:r w:rsidRPr="00D720A8">
        <w:rPr>
          <w:color w:val="000000"/>
          <w:szCs w:val="28"/>
        </w:rPr>
        <w:t xml:space="preserve">, рассмотрены </w:t>
      </w:r>
      <w:r>
        <w:rPr>
          <w:color w:val="000000"/>
          <w:szCs w:val="28"/>
        </w:rPr>
        <w:t>методы контроля целостности каналов связи.</w:t>
      </w:r>
    </w:p>
    <w:p w:rsidR="003E52BF" w:rsidRDefault="00AA75E4">
      <w:pPr>
        <w:jc w:val="left"/>
      </w:pPr>
      <w:r>
        <w:t xml:space="preserve"> </w:t>
      </w:r>
      <w:r w:rsidR="00D720A8">
        <w:t>Во втором разделе п</w:t>
      </w:r>
      <w:r>
        <w:t>роведен сравнительный анализ, существующих решений в системе мониторинга</w:t>
      </w:r>
      <w:r w:rsidR="00D720A8">
        <w:t xml:space="preserve"> и сравнительный анализ необходимого оборудования</w:t>
      </w:r>
    </w:p>
    <w:p w:rsidR="003E52BF" w:rsidRDefault="00D720A8">
      <w:pPr>
        <w:jc w:val="left"/>
      </w:pPr>
      <w:r>
        <w:t>В</w:t>
      </w:r>
      <w:r w:rsidR="00AA75E4">
        <w:t xml:space="preserve"> </w:t>
      </w:r>
      <w:r>
        <w:t>третьем</w:t>
      </w:r>
      <w:r w:rsidR="00AA75E4">
        <w:t xml:space="preserve"> </w:t>
      </w:r>
      <w:r>
        <w:t>разделе</w:t>
      </w:r>
      <w:r w:rsidR="00AA75E4">
        <w:t xml:space="preserve"> показан результат работы по изучению системы мониторинга. </w:t>
      </w:r>
      <w:r>
        <w:t>Показана установка, настройка и тестирование системы мониторинга</w:t>
      </w:r>
      <w:r w:rsidR="00AA75E4">
        <w:t>.</w:t>
      </w:r>
    </w:p>
    <w:p w:rsidR="003E52BF" w:rsidRDefault="00AA75E4">
      <w:pPr>
        <w:jc w:val="left"/>
      </w:pPr>
      <w:r>
        <w:br w:type="page"/>
      </w:r>
    </w:p>
    <w:p w:rsidR="003E52BF" w:rsidRDefault="00D720A8">
      <w:pPr>
        <w:pStyle w:val="1"/>
        <w:tabs>
          <w:tab w:val="left" w:pos="1418"/>
        </w:tabs>
        <w:spacing w:before="0"/>
        <w:jc w:val="left"/>
      </w:pPr>
      <w:bookmarkStart w:id="2" w:name="_Toc12240524"/>
      <w:r>
        <w:lastRenderedPageBreak/>
        <w:t xml:space="preserve">ГЛАВА </w:t>
      </w:r>
      <w:r w:rsidR="00AA75E4">
        <w:t xml:space="preserve">1 </w:t>
      </w:r>
      <w:r>
        <w:t>СПОСОБЫ И МЕТОДЫ КОНТРОЛЯ ЦЕЛОСТНОСТИ КАНАЛОВ СВЯЗИ</w:t>
      </w:r>
      <w:bookmarkEnd w:id="2"/>
    </w:p>
    <w:p w:rsidR="003E52BF" w:rsidRDefault="00AA75E4">
      <w:pPr>
        <w:pStyle w:val="2"/>
        <w:tabs>
          <w:tab w:val="left" w:pos="1418"/>
        </w:tabs>
        <w:spacing w:before="0"/>
      </w:pPr>
      <w:bookmarkStart w:id="3" w:name="_Toc12240525"/>
      <w:r>
        <w:t>1.1 Канал связи</w:t>
      </w:r>
      <w:bookmarkEnd w:id="3"/>
    </w:p>
    <w:p w:rsidR="003E52BF" w:rsidRDefault="00AA75E4" w:rsidP="00C57101">
      <w:pPr>
        <w:jc w:val="left"/>
      </w:pPr>
      <w:r>
        <w:t xml:space="preserve">Чтобы понять, как осуществлять контроль над каналами связи, нужно </w:t>
      </w:r>
      <w:r w:rsidR="00DE679D">
        <w:t>разобраться,</w:t>
      </w:r>
      <w:r>
        <w:t xml:space="preserve"> что это такое.</w:t>
      </w:r>
    </w:p>
    <w:p w:rsidR="00361A8F" w:rsidRDefault="00DE679D" w:rsidP="00C57101">
      <w:pPr>
        <w:jc w:val="left"/>
        <w:rPr>
          <w:noProof/>
          <w:lang w:eastAsia="ru-RU"/>
        </w:rPr>
      </w:pPr>
      <w:r>
        <w:rPr>
          <w:shd w:val="clear" w:color="auto" w:fill="FFFFFF"/>
        </w:rPr>
        <w:t xml:space="preserve">Канал связи – неотъемлемая часть любой телекоммуникационной системы. Канал связи является составной частью канала передачи данных. Поэтому контроль его целостности одна из основных задач провайдеров. </w:t>
      </w:r>
      <w:r w:rsidR="00AA75E4">
        <w:rPr>
          <w:shd w:val="clear" w:color="auto" w:fill="FFFFFF"/>
        </w:rPr>
        <w:t>В случае использования проводной линии связи, средой распространения сигнала может являться оптическое волокно или витая пара.</w:t>
      </w:r>
      <w:r w:rsidR="00DB4D7D">
        <w:rPr>
          <w:shd w:val="clear" w:color="auto" w:fill="FFFFFF"/>
        </w:rPr>
        <w:t xml:space="preserve"> </w:t>
      </w:r>
    </w:p>
    <w:p w:rsidR="00361A8F" w:rsidRDefault="00361A8F" w:rsidP="00DE679D">
      <w:pPr>
        <w:jc w:val="center"/>
        <w:rPr>
          <w:noProof/>
          <w:lang w:eastAsia="ru-RU"/>
        </w:rPr>
      </w:pPr>
    </w:p>
    <w:p w:rsidR="003E52BF" w:rsidRDefault="00DE679D" w:rsidP="00DE679D">
      <w:pPr>
        <w:jc w:val="center"/>
      </w:pPr>
      <w:r>
        <w:rPr>
          <w:noProof/>
          <w:lang w:eastAsia="ru-RU"/>
        </w:rPr>
        <w:drawing>
          <wp:inline distT="0" distB="0" distL="0" distR="0" wp14:anchorId="1769C4AD" wp14:editId="4FAADB37">
            <wp:extent cx="5788325" cy="3510950"/>
            <wp:effectExtent l="0" t="0" r="3175" b="0"/>
            <wp:docPr id="8" name="Рисунок 8" descr="ÐÐ°ÑÑÐ¸Ð½ÐºÐ¸ Ð¿Ð¾ Ð·Ð°Ð¿ÑÐ¾ÑÑ ÐºÐ°Ð½Ð°Ð» ÑÐ²ÑÐ·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Ð½Ð°Ð» ÑÐ²ÑÐ·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" t="18772" r="1596" b="2466"/>
                    <a:stretch/>
                  </pic:blipFill>
                  <pic:spPr bwMode="auto">
                    <a:xfrm>
                      <a:off x="0" y="0"/>
                      <a:ext cx="5785233" cy="35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75E4">
        <w:t>Рис</w:t>
      </w:r>
      <w:r w:rsidR="00DB4D7D">
        <w:t>унок</w:t>
      </w:r>
      <w:r w:rsidR="00AA75E4">
        <w:t xml:space="preserve"> 1 — Канал связи</w:t>
      </w:r>
    </w:p>
    <w:p w:rsidR="003E52BF" w:rsidRDefault="00AA75E4" w:rsidP="00DE679D">
      <w:pPr>
        <w:jc w:val="left"/>
      </w:pPr>
      <w:r>
        <w:t>Классификация каналов связи.</w:t>
      </w:r>
    </w:p>
    <w:p w:rsidR="003E52BF" w:rsidRDefault="00AA75E4" w:rsidP="00DE679D">
      <w:pPr>
        <w:jc w:val="left"/>
      </w:pPr>
      <w:r>
        <w:t xml:space="preserve">Существует множество видов каналов связи, среди которых наиболее часто выделяют каналы проводной связи (воздушные, кабельные, </w:t>
      </w:r>
      <w:proofErr w:type="spellStart"/>
      <w:r>
        <w:t>световодные</w:t>
      </w:r>
      <w:proofErr w:type="spellEnd"/>
      <w:r>
        <w:t xml:space="preserve"> и др.) и каналы радиосвязи (тропосферные, спутниковые и др.). Такие каналы в свою очередь принято квалифицировать на основе характеристик входного и выходного сигналов, а также по изменению </w:t>
      </w:r>
      <w:r>
        <w:lastRenderedPageBreak/>
        <w:t>характеристик сигналов в зависимости от таких явлений, происходящих в канале, как замирания и затухание сигналов.</w:t>
      </w:r>
    </w:p>
    <w:p w:rsidR="003E52BF" w:rsidRDefault="00AA75E4" w:rsidP="00DE679D">
      <w:pPr>
        <w:jc w:val="left"/>
      </w:pPr>
      <w:r>
        <w:t>По типу среды распространения каналы связи делятся на проводные, акустические, оптические, инфракрасные и радиоканалы.</w:t>
      </w:r>
    </w:p>
    <w:p w:rsidR="003E52BF" w:rsidRDefault="00AA75E4" w:rsidP="00DE679D">
      <w:pPr>
        <w:jc w:val="left"/>
      </w:pPr>
      <w:proofErr w:type="gramStart"/>
      <w:r>
        <w:t>Каналы связи также классифицируют на непрерывные (на входе и выходе канала — непрерывные сигналы), дискретные или цифровые (на входе и выходе канала — дискретные сигналы), непрерывно-дискретные (на входе канала — непрерывные сигналы, а на выходе — дискретные сигналы), дискретно-непрерывные (на входе канала — дискретные сигналы, а на выходе — непрерывные сигналы).</w:t>
      </w:r>
      <w:proofErr w:type="gramEnd"/>
    </w:p>
    <w:p w:rsidR="003E52BF" w:rsidRDefault="00AA75E4" w:rsidP="00DE679D">
      <w:pPr>
        <w:jc w:val="left"/>
      </w:pPr>
      <w:r>
        <w:t>Каналы могут быть линейными и нелинейными, временными и пространственно-временными. Возможна классификация каналов связи по диапазону частот.</w:t>
      </w:r>
    </w:p>
    <w:p w:rsidR="003E52BF" w:rsidRDefault="00F338CD">
      <w:pPr>
        <w:pStyle w:val="2"/>
        <w:tabs>
          <w:tab w:val="left" w:pos="1418"/>
        </w:tabs>
      </w:pPr>
      <w:bookmarkStart w:id="4" w:name="_Toc12240526"/>
      <w:r>
        <w:t>1.2</w:t>
      </w:r>
      <w:r w:rsidR="00AA75E4">
        <w:t xml:space="preserve"> Методы контроля целостности каналов связи</w:t>
      </w:r>
      <w:bookmarkEnd w:id="4"/>
    </w:p>
    <w:p w:rsidR="003E52BF" w:rsidRPr="007933FE" w:rsidRDefault="00AA75E4" w:rsidP="007933FE">
      <w:pPr>
        <w:jc w:val="left"/>
        <w:rPr>
          <w:szCs w:val="28"/>
          <w:highlight w:val="white"/>
        </w:rPr>
      </w:pPr>
      <w:r w:rsidRPr="007933FE">
        <w:rPr>
          <w:szCs w:val="28"/>
          <w:shd w:val="clear" w:color="auto" w:fill="FFFFFF"/>
        </w:rPr>
        <w:t xml:space="preserve">Методы контроля состояния канала связи </w:t>
      </w:r>
      <w:proofErr w:type="gramStart"/>
      <w:r w:rsidRPr="007933FE">
        <w:rPr>
          <w:szCs w:val="28"/>
          <w:shd w:val="clear" w:color="auto" w:fill="FFFFFF"/>
        </w:rPr>
        <w:t>различаются</w:t>
      </w:r>
      <w:proofErr w:type="gramEnd"/>
      <w:r w:rsidRPr="007933FE">
        <w:rPr>
          <w:szCs w:val="28"/>
          <w:shd w:val="clear" w:color="auto" w:fill="FFFFFF"/>
        </w:rPr>
        <w:t xml:space="preserve"> прежде всего используемыми критериями оценки состояния канала связи. Такими критериями могут быть вид импульсной характеристики, коэффициент ошибок на элемент и т. п. В последнем случае целесообразно говорить об оценке качества дискретного канала, понимая под этим оценку степени пригодности канала для передачи сообщений[2].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>Различные виды контроля можно классифицировать по целям, времени подключения контролирующих устройств, способу получения и источнику осведомительной информации, форме представления выходной информации, отношению к процессу передачи информации, способу реализации процедур. По целевому признаку различают следующие виды контроля: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 – </w:t>
      </w:r>
      <w:proofErr w:type="gramStart"/>
      <w:r w:rsidRPr="007933FE">
        <w:rPr>
          <w:i/>
          <w:szCs w:val="28"/>
        </w:rPr>
        <w:t>предупредительный</w:t>
      </w:r>
      <w:proofErr w:type="gramEnd"/>
      <w:r w:rsidRPr="007933FE">
        <w:rPr>
          <w:szCs w:val="28"/>
        </w:rPr>
        <w:t xml:space="preserve">, проводимый для определения характеристик различного рода возмущающих факторов (потока ошибок в канале, интенсивности отказов в оборудовании); необходим для разработки эффективных алгоритмов обмена и управления ресурсами; отличается наличием большого парка контрольной аппаратуры; осуществляется на </w:t>
      </w:r>
      <w:r w:rsidRPr="007933FE">
        <w:rPr>
          <w:szCs w:val="28"/>
        </w:rPr>
        <w:lastRenderedPageBreak/>
        <w:t xml:space="preserve">свободных каналах, выделяемых для исследования на длительное время (сотни и тысячи часов); </w:t>
      </w:r>
    </w:p>
    <w:p w:rsidR="003E52BF" w:rsidRPr="007933FE" w:rsidRDefault="00AA75E4" w:rsidP="007933FE">
      <w:pPr>
        <w:jc w:val="left"/>
        <w:rPr>
          <w:szCs w:val="28"/>
        </w:rPr>
      </w:pPr>
      <w:proofErr w:type="gramStart"/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функциональный</w:t>
      </w:r>
      <w:r w:rsidRPr="007933FE">
        <w:rPr>
          <w:szCs w:val="28"/>
        </w:rPr>
        <w:t xml:space="preserve">, проводимый для определения степени соответствия частных параметров канала и всего оборудования заданным нормам и для регулировки аппаратуры в случае выявления несоответствия каналов; каналы, поставленные на функциональный контроль, не используются в течение всего времени контроля, длительность которого составляет от десятков минут до нескольких часов; </w:t>
      </w:r>
      <w:proofErr w:type="gramEnd"/>
    </w:p>
    <w:p w:rsidR="003E52BF" w:rsidRPr="007933FE" w:rsidRDefault="00AA75E4" w:rsidP="007933FE">
      <w:pPr>
        <w:jc w:val="left"/>
        <w:rPr>
          <w:szCs w:val="28"/>
        </w:rPr>
      </w:pPr>
      <w:proofErr w:type="gramStart"/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оперативный</w:t>
      </w:r>
      <w:r w:rsidRPr="007933FE">
        <w:rPr>
          <w:szCs w:val="28"/>
        </w:rPr>
        <w:t>, организуемый для достоверной оценки текущего состояния и помеховой обстановки в каналах и трактах, занятых под передачу, а также для оценки показателей качества передачи за время, соизмеримое с длительностью цикла обмена информацией; необходим для оперативной проверки готовности аппаратуры и организации оперативного управления ресурсами системы с целью адаптации к изменениям условий функционирования;</w:t>
      </w:r>
      <w:proofErr w:type="gramEnd"/>
      <w:r w:rsidRPr="007933FE">
        <w:rPr>
          <w:szCs w:val="28"/>
        </w:rPr>
        <w:t xml:space="preserve"> отличается многообразием форм сбора и представления осведомительной информации, зависящих от типа контролируемого оборудования (показатели качества) и критерия, на основании которого осуществляется выбор управляющих воздействий. 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>По времени подключения различают следующие виды контроля: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– </w:t>
      </w:r>
      <w:proofErr w:type="gramStart"/>
      <w:r w:rsidRPr="007933FE">
        <w:rPr>
          <w:i/>
          <w:szCs w:val="28"/>
        </w:rPr>
        <w:t>непрерывный</w:t>
      </w:r>
      <w:proofErr w:type="gramEnd"/>
      <w:r w:rsidRPr="007933FE">
        <w:rPr>
          <w:szCs w:val="28"/>
        </w:rPr>
        <w:t>, когда устройства контроля постоянно подключены к контролируемому оборудованию;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– </w:t>
      </w:r>
      <w:proofErr w:type="gramStart"/>
      <w:r w:rsidRPr="007933FE">
        <w:rPr>
          <w:i/>
          <w:szCs w:val="28"/>
        </w:rPr>
        <w:t>периодический</w:t>
      </w:r>
      <w:proofErr w:type="gramEnd"/>
      <w:r w:rsidRPr="007933FE">
        <w:rPr>
          <w:szCs w:val="28"/>
        </w:rPr>
        <w:t xml:space="preserve">, когда одно и то же устройство контроля применяется для определения состояния нескольких функциональных устройств. Наиболее </w:t>
      </w:r>
      <w:proofErr w:type="gramStart"/>
      <w:r w:rsidRPr="007933FE">
        <w:rPr>
          <w:szCs w:val="28"/>
        </w:rPr>
        <w:t>характерен</w:t>
      </w:r>
      <w:proofErr w:type="gramEnd"/>
      <w:r w:rsidRPr="007933FE">
        <w:rPr>
          <w:szCs w:val="28"/>
        </w:rPr>
        <w:t xml:space="preserve"> для предупредительного и функционального контроля.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>По способу получения и источнику осведомительной информации можно выделить следующие виды контроля:</w:t>
      </w:r>
    </w:p>
    <w:p w:rsidR="003E52BF" w:rsidRPr="007933FE" w:rsidRDefault="00AA75E4" w:rsidP="007933FE">
      <w:pPr>
        <w:jc w:val="left"/>
        <w:rPr>
          <w:szCs w:val="28"/>
        </w:rPr>
      </w:pPr>
      <w:proofErr w:type="gramStart"/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тестовый</w:t>
      </w:r>
      <w:r w:rsidRPr="007933FE">
        <w:rPr>
          <w:szCs w:val="28"/>
        </w:rPr>
        <w:t xml:space="preserve">, если на вход оборудования (канала, тракта) подается определенная последовательность символов, и по результату приема оцениваются внутреннее состояние и помеховая обстановка; обычно применяется для проверки работоспособности всей системы передачи </w:t>
      </w:r>
      <w:r w:rsidRPr="007933FE">
        <w:rPr>
          <w:szCs w:val="28"/>
        </w:rPr>
        <w:lastRenderedPageBreak/>
        <w:t>дискретной информации в начале ее работы и при возникновении “пауз” в информационном обмене;</w:t>
      </w:r>
      <w:proofErr w:type="gramEnd"/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косвенный</w:t>
      </w:r>
      <w:r w:rsidRPr="007933FE">
        <w:rPr>
          <w:szCs w:val="28"/>
        </w:rPr>
        <w:t xml:space="preserve">, если источником осведомительной информации являются искажения параметров сигнала, потоки </w:t>
      </w:r>
      <w:proofErr w:type="gramStart"/>
      <w:r w:rsidRPr="007933FE">
        <w:rPr>
          <w:szCs w:val="28"/>
        </w:rPr>
        <w:t>решений различного рода детекторов качества − первой решающей схемы</w:t>
      </w:r>
      <w:proofErr w:type="gramEnd"/>
      <w:r w:rsidRPr="007933FE">
        <w:rPr>
          <w:szCs w:val="28"/>
        </w:rPr>
        <w:t xml:space="preserve"> при решении со стираниями;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кодовый</w:t>
      </w:r>
      <w:r w:rsidRPr="007933FE">
        <w:rPr>
          <w:szCs w:val="28"/>
        </w:rPr>
        <w:t>, если источником осведомительной информации служит последовательность решений декодера – второй решающей схемы;</w:t>
      </w:r>
    </w:p>
    <w:p w:rsidR="003E52BF" w:rsidRPr="007933FE" w:rsidRDefault="00AA75E4" w:rsidP="007933FE">
      <w:pPr>
        <w:jc w:val="left"/>
        <w:rPr>
          <w:szCs w:val="28"/>
        </w:rPr>
      </w:pPr>
      <w:r w:rsidRPr="007933FE">
        <w:rPr>
          <w:szCs w:val="28"/>
        </w:rPr>
        <w:t xml:space="preserve">– </w:t>
      </w:r>
      <w:r w:rsidRPr="007933FE">
        <w:rPr>
          <w:i/>
          <w:szCs w:val="28"/>
        </w:rPr>
        <w:t>прямое</w:t>
      </w:r>
      <w:r w:rsidRPr="007933FE">
        <w:rPr>
          <w:szCs w:val="28"/>
        </w:rPr>
        <w:t xml:space="preserve"> </w:t>
      </w:r>
      <w:r w:rsidRPr="007933FE">
        <w:rPr>
          <w:i/>
          <w:szCs w:val="28"/>
        </w:rPr>
        <w:t>измерение</w:t>
      </w:r>
      <w:r w:rsidRPr="007933FE">
        <w:rPr>
          <w:szCs w:val="28"/>
        </w:rPr>
        <w:t>, если отдельные параметры оборудования, уровни помех, отношение “сигнал/шум” и т.д. могут непосредственно измеряться специальными приборами; широко используется при функциональном контроле и в радиосистемах с частотной адаптацией. Косвенный и кодовый методы используются главным образом в оперативном контроле.</w:t>
      </w:r>
    </w:p>
    <w:p w:rsidR="003E52BF" w:rsidRDefault="00F338CD" w:rsidP="00F21BD6">
      <w:pPr>
        <w:pStyle w:val="2"/>
        <w:rPr>
          <w:highlight w:val="white"/>
        </w:rPr>
      </w:pPr>
      <w:bookmarkStart w:id="5" w:name="_Toc12240527"/>
      <w:r>
        <w:rPr>
          <w:shd w:val="clear" w:color="auto" w:fill="FFFFFF"/>
        </w:rPr>
        <w:t>1.3</w:t>
      </w:r>
      <w:r w:rsidR="00F21BD6">
        <w:rPr>
          <w:shd w:val="clear" w:color="auto" w:fill="FFFFFF"/>
        </w:rPr>
        <w:t xml:space="preserve"> Назначение систем мониторинга за целостностью каналов связи и их роль.</w:t>
      </w:r>
      <w:bookmarkEnd w:id="5"/>
    </w:p>
    <w:p w:rsidR="003E52BF" w:rsidRDefault="00AA75E4" w:rsidP="00C57101">
      <w:pPr>
        <w:jc w:val="left"/>
        <w:rPr>
          <w:highlight w:val="white"/>
        </w:rPr>
      </w:pPr>
      <w:r>
        <w:rPr>
          <w:shd w:val="clear" w:color="auto" w:fill="FFFFFF"/>
        </w:rPr>
        <w:t xml:space="preserve">Если в небольших офисах или дома контроль сети можно </w:t>
      </w:r>
      <w:proofErr w:type="gramStart"/>
      <w:r>
        <w:rPr>
          <w:shd w:val="clear" w:color="auto" w:fill="FFFFFF"/>
        </w:rPr>
        <w:t>осуществить</w:t>
      </w:r>
      <w:proofErr w:type="gramEnd"/>
      <w:r>
        <w:rPr>
          <w:shd w:val="clear" w:color="auto" w:fill="FFFFFF"/>
        </w:rPr>
        <w:t xml:space="preserve"> не прилагая больших усилий, используя просто визуальный осмотр или применяя простые программные решения типа команды “</w:t>
      </w:r>
      <w:r>
        <w:rPr>
          <w:shd w:val="clear" w:color="auto" w:fill="FFFFFF"/>
          <w:lang w:val="en-US"/>
        </w:rPr>
        <w:t>ping</w:t>
      </w:r>
      <w:r>
        <w:rPr>
          <w:shd w:val="clear" w:color="auto" w:fill="FFFFFF"/>
        </w:rPr>
        <w:t>”. То на больших предприятиях или в Интернет-провайдерах, где каналов связи большое количество, нужно осуществлять автоматизацию процесса контроля.</w:t>
      </w:r>
    </w:p>
    <w:p w:rsidR="003E52BF" w:rsidRDefault="00AA75E4" w:rsidP="00C57101">
      <w:pPr>
        <w:jc w:val="left"/>
        <w:rPr>
          <w:highlight w:val="white"/>
        </w:rPr>
      </w:pPr>
      <w:r>
        <w:rPr>
          <w:shd w:val="clear" w:color="auto" w:fill="FFFFFF"/>
        </w:rPr>
        <w:t>Для таких целей создаются целые системы мониторинга, которые позволяют контролировать и анализировать состояние каналов связи. Благодаря данным системам можно оперативно выявить проблему, что позволяет быстро устранить неполадки в сети.</w:t>
      </w:r>
    </w:p>
    <w:p w:rsidR="003E52BF" w:rsidRDefault="00397D6D" w:rsidP="00397D6D">
      <w:pPr>
        <w:pStyle w:val="2"/>
        <w:rPr>
          <w:highlight w:val="white"/>
        </w:rPr>
      </w:pPr>
      <w:bookmarkStart w:id="6" w:name="_Toc12240528"/>
      <w:r>
        <w:rPr>
          <w:shd w:val="clear" w:color="auto" w:fill="FFFFFF"/>
        </w:rPr>
        <w:t>1</w:t>
      </w:r>
      <w:r w:rsidR="00F338CD">
        <w:rPr>
          <w:shd w:val="clear" w:color="auto" w:fill="FFFFFF"/>
        </w:rPr>
        <w:t>.4</w:t>
      </w:r>
      <w:r>
        <w:rPr>
          <w:shd w:val="clear" w:color="auto" w:fill="FFFFFF"/>
        </w:rPr>
        <w:t xml:space="preserve"> </w:t>
      </w:r>
      <w:r w:rsidR="00F21BD6">
        <w:rPr>
          <w:shd w:val="clear" w:color="auto" w:fill="FFFFFF"/>
        </w:rPr>
        <w:t>Классификация средств мониторинга и анализа</w:t>
      </w:r>
      <w:bookmarkEnd w:id="6"/>
    </w:p>
    <w:p w:rsidR="003E52BF" w:rsidRDefault="00AA75E4" w:rsidP="00C57101">
      <w:pPr>
        <w:jc w:val="left"/>
      </w:pPr>
      <w:r>
        <w:t>Все многообразие средств, применяемых для мониторинга и анализа вычислительных сетей, можно разделить на несколько крупных классов[4]: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Системы управления сетью (</w:t>
      </w:r>
      <w:proofErr w:type="spellStart"/>
      <w:r>
        <w:rPr>
          <w:i/>
          <w:iCs/>
        </w:rPr>
        <w:t>NetworkManagementSystems</w:t>
      </w:r>
      <w:proofErr w:type="spellEnd"/>
      <w:r>
        <w:rPr>
          <w:i/>
          <w:iCs/>
        </w:rPr>
        <w:t>)</w:t>
      </w:r>
      <w:r>
        <w:t xml:space="preserve"> - централизованные программные системы, которые собирают данные о </w:t>
      </w:r>
      <w:r>
        <w:lastRenderedPageBreak/>
        <w:t xml:space="preserve">состоянии узлов и коммуникационных устройств сети, а также данные о трафике, циркулирующем в сети. Эти системы не только осуществляют мониторинг и анализ сети, но и выполняют в автоматическом или полуавтоматическом режиме действия по управлению сетью - включение и отключение портов устройств, изменение параметров мостов адресных таблиц мостов, коммутаторов и маршрутизаторов и т.п. Примерами систем управления могут служить популярные системы </w:t>
      </w:r>
      <w:proofErr w:type="spellStart"/>
      <w:r>
        <w:t>HPOpenView</w:t>
      </w:r>
      <w:proofErr w:type="spellEnd"/>
      <w:r>
        <w:t xml:space="preserve">, </w:t>
      </w:r>
      <w:proofErr w:type="spellStart"/>
      <w:r>
        <w:t>SunNetManager</w:t>
      </w:r>
      <w:proofErr w:type="spellEnd"/>
      <w:r>
        <w:t xml:space="preserve">, </w:t>
      </w:r>
      <w:proofErr w:type="spellStart"/>
      <w:r>
        <w:t>IBMNetView</w:t>
      </w:r>
      <w:proofErr w:type="spellEnd"/>
      <w:r>
        <w:t>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Средства управления системой (</w:t>
      </w:r>
      <w:proofErr w:type="spellStart"/>
      <w:r>
        <w:rPr>
          <w:i/>
          <w:iCs/>
        </w:rPr>
        <w:t>SystemManagement</w:t>
      </w:r>
      <w:proofErr w:type="spellEnd"/>
      <w:r>
        <w:rPr>
          <w:i/>
          <w:iCs/>
        </w:rPr>
        <w:t>).</w:t>
      </w:r>
      <w:r>
        <w:t xml:space="preserve"> Средства управления системой часто выполняют функции, аналогичные функциям систем управления, но по отношению к другим объектам. В первом случае объектом управления является программное и аппаратное обеспечение компьютеров сети, а во втором - коммуникационное оборудование. Вместе с тем, некоторые функции этих двух видов систем управления могут дублироваться, например, средства управления системой могут выполнять простейший анализ сетевого трафика.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Встроенные системы диагностики и управления (</w:t>
      </w:r>
      <w:proofErr w:type="spellStart"/>
      <w:r>
        <w:rPr>
          <w:i/>
          <w:iCs/>
        </w:rPr>
        <w:t>Embeddedsystems</w:t>
      </w:r>
      <w:proofErr w:type="spellEnd"/>
      <w:r>
        <w:rPr>
          <w:i/>
          <w:iCs/>
        </w:rPr>
        <w:t>).</w:t>
      </w:r>
      <w:r>
        <w:t xml:space="preserve"> Эти системы выполняются в виде программно-аппаратных модулей, устанавливаемых в коммуникационное оборудование, а также в виде программных модулей, встроенных в операционные системы. Они выполняют функции диагностики и управления только одним устройством, и в этом их основное отличие от централизованных систем управления. Примером средств этого класса может служить модуль управления концентратором </w:t>
      </w:r>
      <w:proofErr w:type="spellStart"/>
      <w:r>
        <w:t>Distrebuted</w:t>
      </w:r>
      <w:proofErr w:type="spellEnd"/>
      <w:r>
        <w:t xml:space="preserve"> 5000, реализующий функции </w:t>
      </w:r>
      <w:proofErr w:type="spellStart"/>
      <w:r>
        <w:t>автосегментации</w:t>
      </w:r>
      <w:proofErr w:type="spellEnd"/>
      <w:r>
        <w:t xml:space="preserve"> портов при обнаружении неисправностей, приписывания портов внутренним сегментам концентратора и некоторые другие. Как правило, встроенные модули управления "по совместительству" </w:t>
      </w:r>
      <w:proofErr w:type="gramStart"/>
      <w:r>
        <w:t>выполняют роль</w:t>
      </w:r>
      <w:proofErr w:type="gramEnd"/>
      <w:r>
        <w:t xml:space="preserve"> SNMP-агентов, поставляющих данные о состоянии устройства для систем управления.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lastRenderedPageBreak/>
        <w:t>Анализаторы протоколов (</w:t>
      </w:r>
      <w:proofErr w:type="spellStart"/>
      <w:r>
        <w:rPr>
          <w:i/>
          <w:iCs/>
        </w:rPr>
        <w:t>Protocolanalyzers</w:t>
      </w:r>
      <w:proofErr w:type="spellEnd"/>
      <w:r>
        <w:rPr>
          <w:i/>
          <w:iCs/>
        </w:rPr>
        <w:t>)</w:t>
      </w:r>
      <w:r>
        <w:t xml:space="preserve">. Представляют собой программные или аппаратно-программные системы, которые ограничиваются в отличие от систем управления лишь функциями мониторинга и анализа трафика в сетях. Хороший анализатор протоколов может захватывать и декодировать пакеты большого количества протоколов, применяемых в сетях - обычно несколько десятков. Анализаторы протоколов позволяют </w:t>
      </w:r>
      <w:proofErr w:type="gramStart"/>
      <w:r>
        <w:t>установить некоторые логические условия</w:t>
      </w:r>
      <w:proofErr w:type="gramEnd"/>
      <w:r>
        <w:t xml:space="preserve"> для захвата отдельных пакетов и выполняют полное декодирование захваченных пакетов, то есть показывают в удобной для специалиста форме вложенность пакетов протоколов разных уровней друг в друга с расшифровкой содержания отдельных полей каждого пакета.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Оборудование для диагностики и сертификации кабельных систем.</w:t>
      </w:r>
      <w:r>
        <w:t> Условно это оборудование можно поделить на четыре основные группы: сетевые мониторы, приборы для сертификации кабельных систем, кабельные сканеры и тестеры (</w:t>
      </w:r>
      <w:proofErr w:type="spellStart"/>
      <w:r>
        <w:t>мультиметры</w:t>
      </w:r>
      <w:proofErr w:type="spellEnd"/>
      <w:r>
        <w:t>).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Сетевые мониторы </w:t>
      </w:r>
      <w:r>
        <w:t>(называемые также </w:t>
      </w:r>
      <w:r>
        <w:rPr>
          <w:i/>
          <w:iCs/>
        </w:rPr>
        <w:t>сетевыми анализаторами)</w:t>
      </w:r>
      <w:r>
        <w:t> предназначены для тестирования кабелей различных категорий. Следует различать сетевые мониторы и анализаторы протоколов. Сетевые мониторы собирают данные только о статистических показателях трафика - средней интенсивности общего трафика сети, средней интенсивности потока пакетов с определенным типом ошибки и т.п.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t>Назначение </w:t>
      </w:r>
      <w:r>
        <w:rPr>
          <w:i/>
          <w:iCs/>
        </w:rPr>
        <w:t>устрой</w:t>
      </w:r>
      <w:proofErr w:type="gramStart"/>
      <w:r>
        <w:rPr>
          <w:i/>
          <w:iCs/>
        </w:rPr>
        <w:t>ств дл</w:t>
      </w:r>
      <w:proofErr w:type="gramEnd"/>
      <w:r>
        <w:rPr>
          <w:i/>
          <w:iCs/>
        </w:rPr>
        <w:t>я сертификации кабельных систем,</w:t>
      </w:r>
      <w:r>
        <w:t> непосредственно следует из их названия. Сертификация выполняется в соответствии с требованиями одного из международных стандартов на кабельные системы.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Кабельные сканеры</w:t>
      </w:r>
      <w:r>
        <w:t> используются для диагностики медных кабельных систем.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Тестеры </w:t>
      </w:r>
      <w:r>
        <w:t>предназначены для проверки кабелей на отсутствие физического разрыва.</w:t>
      </w:r>
    </w:p>
    <w:p w:rsidR="003E52BF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lastRenderedPageBreak/>
        <w:t>Экспертные системы.</w:t>
      </w:r>
      <w:r>
        <w:t xml:space="preserve"> Этот вид систем аккумулирует человеческие знания о выявлении причин аномальной работы сетей и возможных способах приведения сети в работоспособное состояние. Экспертные системы часто реализуются в виде отдельных подсистем различных средств мониторинга и анализа сетей: систем управления сетями, анализаторов протоколов, сетевых анализаторов. Простейшим вариантом экспертной системы является </w:t>
      </w:r>
      <w:proofErr w:type="gramStart"/>
      <w:r>
        <w:t>контекстно-зависимая</w:t>
      </w:r>
      <w:proofErr w:type="gramEnd"/>
      <w:r>
        <w:t xml:space="preserve"> </w:t>
      </w:r>
      <w:proofErr w:type="spellStart"/>
      <w:r>
        <w:t>help</w:t>
      </w:r>
      <w:proofErr w:type="spellEnd"/>
      <w:r>
        <w:t xml:space="preserve">-система. Более сложные экспертные системы представляют </w:t>
      </w:r>
      <w:proofErr w:type="gramStart"/>
      <w:r>
        <w:t>собой</w:t>
      </w:r>
      <w:proofErr w:type="gramEnd"/>
      <w:r>
        <w:t xml:space="preserve"> так называемые базы знаний, обладающие элементами искусственного интеллекта. Примером такой системы является экспертная система, встроенная в систему управления </w:t>
      </w:r>
      <w:proofErr w:type="spellStart"/>
      <w:r>
        <w:t>Spectrum</w:t>
      </w:r>
      <w:proofErr w:type="spellEnd"/>
      <w:r>
        <w:t xml:space="preserve"> компании </w:t>
      </w:r>
      <w:proofErr w:type="spellStart"/>
      <w:r>
        <w:t>Cabletron</w:t>
      </w:r>
      <w:proofErr w:type="spellEnd"/>
      <w:r>
        <w:t>.</w:t>
      </w:r>
    </w:p>
    <w:p w:rsidR="00F21BD6" w:rsidRDefault="00AA75E4" w:rsidP="00C57101">
      <w:pPr>
        <w:pStyle w:val="ad"/>
        <w:numPr>
          <w:ilvl w:val="1"/>
          <w:numId w:val="3"/>
        </w:numPr>
        <w:ind w:left="0" w:firstLine="709"/>
        <w:jc w:val="left"/>
      </w:pPr>
      <w:r>
        <w:rPr>
          <w:i/>
          <w:iCs/>
        </w:rPr>
        <w:t>Многофункциональные устройства анализа и диагностики</w:t>
      </w:r>
      <w:r>
        <w:t xml:space="preserve">. </w:t>
      </w:r>
      <w:proofErr w:type="gramStart"/>
      <w:r>
        <w:t>В последние годы, в связи с повсеместным распространением локальных сетей возникла необходимость разработки недорогих портативных приборов, совмещающих функции нескольких устройств: анализаторов протоколов, кабельных сканеров и, даже, некоторых возможностей ПО сетевого управления.</w:t>
      </w:r>
      <w:proofErr w:type="gramEnd"/>
      <w:r>
        <w:t xml:space="preserve"> В качестве примера такого рода устройств можно привести </w:t>
      </w:r>
      <w:proofErr w:type="spellStart"/>
      <w:r>
        <w:t>Compas</w:t>
      </w:r>
      <w:proofErr w:type="spellEnd"/>
      <w:r>
        <w:t xml:space="preserve"> компании </w:t>
      </w:r>
      <w:proofErr w:type="spellStart"/>
      <w:r>
        <w:t>MicrotestInc</w:t>
      </w:r>
      <w:proofErr w:type="spellEnd"/>
      <w:r>
        <w:t xml:space="preserve">. или 675 </w:t>
      </w:r>
      <w:proofErr w:type="spellStart"/>
      <w:proofErr w:type="gramStart"/>
      <w:r>
        <w:t>LANMeter</w:t>
      </w:r>
      <w:proofErr w:type="gramEnd"/>
      <w:r>
        <w:t>компании</w:t>
      </w:r>
      <w:proofErr w:type="spellEnd"/>
      <w:r>
        <w:t xml:space="preserve"> </w:t>
      </w:r>
      <w:proofErr w:type="spellStart"/>
      <w:r>
        <w:t>FlukeCorp</w:t>
      </w:r>
      <w:proofErr w:type="spellEnd"/>
      <w:r w:rsidR="00F21BD6">
        <w:t>.</w:t>
      </w:r>
    </w:p>
    <w:p w:rsidR="003E52BF" w:rsidRDefault="00F21BD6" w:rsidP="00F21BD6">
      <w:pPr>
        <w:spacing w:line="240" w:lineRule="auto"/>
        <w:ind w:firstLine="0"/>
        <w:contextualSpacing w:val="0"/>
        <w:jc w:val="left"/>
      </w:pPr>
      <w:r>
        <w:br w:type="page"/>
      </w:r>
    </w:p>
    <w:p w:rsidR="00F21BD6" w:rsidRDefault="00F21BD6" w:rsidP="00F21BD6">
      <w:pPr>
        <w:pStyle w:val="2"/>
        <w:ind w:left="709" w:firstLine="0"/>
      </w:pPr>
      <w:bookmarkStart w:id="7" w:name="_Toc12240529"/>
      <w:r>
        <w:lastRenderedPageBreak/>
        <w:t>ГЛАВА 2 КОНСТРУКТОРСКИЙ РАЗДЕЛ</w:t>
      </w:r>
      <w:bookmarkEnd w:id="7"/>
    </w:p>
    <w:p w:rsidR="003E52BF" w:rsidRDefault="00F21BD6" w:rsidP="00F21BD6">
      <w:pPr>
        <w:pStyle w:val="2"/>
      </w:pPr>
      <w:bookmarkStart w:id="8" w:name="_Toc12240530"/>
      <w:r>
        <w:t>2.1 Обзор существующих систем мониторинга</w:t>
      </w:r>
      <w:r w:rsidR="00686F37">
        <w:t xml:space="preserve"> и выбор для дальнейшего использования.</w:t>
      </w:r>
      <w:bookmarkEnd w:id="8"/>
    </w:p>
    <w:p w:rsidR="003E52BF" w:rsidRDefault="00AA75E4" w:rsidP="00C57101">
      <w:pPr>
        <w:jc w:val="left"/>
      </w:pPr>
      <w:r>
        <w:t>Учитывая цель ВКР, для контроля большого количества каналов связи нам понадобится система управления сетью. В процессе исследования было найдено несколько различных систем</w:t>
      </w:r>
      <w:r w:rsidR="00397D6D">
        <w:t>, которые могут автоматизировать процесс мониторинга за каналами связи. Они различаются функционалом, набором команд, доступностью. Ниже выполнен обзор некоторых из них.</w:t>
      </w:r>
    </w:p>
    <w:p w:rsidR="003E52BF" w:rsidRPr="004166A0" w:rsidRDefault="00AA75E4" w:rsidP="00C57101">
      <w:pPr>
        <w:pStyle w:val="ad"/>
        <w:numPr>
          <w:ilvl w:val="0"/>
          <w:numId w:val="11"/>
        </w:numPr>
        <w:ind w:left="0" w:firstLine="709"/>
        <w:jc w:val="left"/>
        <w:rPr>
          <w:shd w:val="clear" w:color="auto" w:fill="FFFFFF"/>
        </w:rPr>
      </w:pPr>
      <w:r>
        <w:t>«</w:t>
      </w:r>
      <w:proofErr w:type="spellStart"/>
      <w:r w:rsidRPr="004166A0">
        <w:rPr>
          <w:lang w:val="en-US"/>
        </w:rPr>
        <w:t>Zabbix</w:t>
      </w:r>
      <w:proofErr w:type="spellEnd"/>
      <w:r>
        <w:t>»</w:t>
      </w:r>
      <w:r w:rsidR="00397D6D">
        <w:t xml:space="preserve"> - </w:t>
      </w:r>
      <w:r w:rsidR="00397D6D" w:rsidRPr="004166A0">
        <w:rPr>
          <w:shd w:val="clear" w:color="auto" w:fill="FFFFFF"/>
        </w:rPr>
        <w:t>универсальное решение корпоративного уровня для мониторинга миллионов метрик с десятков тысяч серверов, виртуальных машин и сетевых устройств в режиме реального времени[5].</w:t>
      </w:r>
    </w:p>
    <w:p w:rsidR="00397D6D" w:rsidRDefault="004166A0" w:rsidP="00C57101">
      <w:pPr>
        <w:ind w:firstLine="0"/>
        <w:jc w:val="left"/>
      </w:pPr>
      <w:r>
        <w:t>Данная система мониторинга полностью бесплатна и имеет гибкую систему настроек. Ее достоинства: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>Полностью бесплатна;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 xml:space="preserve">Возможность полной настройки через </w:t>
      </w:r>
      <w:r>
        <w:rPr>
          <w:lang w:val="en-US"/>
        </w:rPr>
        <w:t>web</w:t>
      </w:r>
      <w:r>
        <w:t>-интерфейс;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>Единая точка доступа для всех пользователей;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>Разные уровни доступа для разных пользователей;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>Минимальный интервал замеров – 1 секунда;</w:t>
      </w:r>
    </w:p>
    <w:p w:rsidR="004166A0" w:rsidRDefault="004166A0" w:rsidP="00C57101">
      <w:pPr>
        <w:pStyle w:val="ad"/>
        <w:numPr>
          <w:ilvl w:val="0"/>
          <w:numId w:val="9"/>
        </w:numPr>
        <w:jc w:val="left"/>
      </w:pPr>
      <w:r>
        <w:t>Время хранения данных ограничено дисковым пространством.</w:t>
      </w:r>
    </w:p>
    <w:p w:rsidR="004166A0" w:rsidRDefault="004166A0" w:rsidP="00C57101">
      <w:pPr>
        <w:pStyle w:val="ad"/>
        <w:ind w:firstLine="0"/>
        <w:jc w:val="left"/>
      </w:pPr>
      <w:r>
        <w:t>Минусы:</w:t>
      </w:r>
    </w:p>
    <w:p w:rsidR="004166A0" w:rsidRPr="004166A0" w:rsidRDefault="004166A0" w:rsidP="00C57101">
      <w:pPr>
        <w:pStyle w:val="ad"/>
        <w:numPr>
          <w:ilvl w:val="0"/>
          <w:numId w:val="9"/>
        </w:numPr>
        <w:jc w:val="left"/>
      </w:pPr>
      <w:r>
        <w:t>Все данные мониторинга хранятся в базе, что требует дополнительных вычислительных мощностей.</w:t>
      </w:r>
    </w:p>
    <w:p w:rsidR="00E071AF" w:rsidRPr="00E071AF" w:rsidRDefault="00AA75E4" w:rsidP="00C57101">
      <w:pPr>
        <w:pStyle w:val="ad"/>
        <w:numPr>
          <w:ilvl w:val="0"/>
          <w:numId w:val="11"/>
        </w:numPr>
        <w:ind w:left="0" w:firstLine="709"/>
        <w:jc w:val="left"/>
      </w:pPr>
      <w:r>
        <w:t>«</w:t>
      </w:r>
      <w:proofErr w:type="spellStart"/>
      <w:r w:rsidRPr="004166A0">
        <w:rPr>
          <w:lang w:val="en-US"/>
        </w:rPr>
        <w:t>Nagios</w:t>
      </w:r>
      <w:proofErr w:type="spellEnd"/>
      <w:r>
        <w:t>»</w:t>
      </w:r>
      <w:r w:rsidR="00E071AF" w:rsidRPr="00E071AF">
        <w:t xml:space="preserve"> - </w:t>
      </w:r>
      <w:r w:rsidR="00E071AF" w:rsidRPr="00E071AF">
        <w:rPr>
          <w:rFonts w:cs="Times New Roman"/>
          <w:bCs/>
          <w:iCs/>
          <w:color w:val="292B2C"/>
          <w:szCs w:val="28"/>
          <w:shd w:val="clear" w:color="auto" w:fill="FFFFFF"/>
        </w:rPr>
        <w:t>современный и популярный инструмент для мониторинга компьютерных систем и сетей</w:t>
      </w:r>
      <w:r w:rsidR="00E071AF" w:rsidRPr="00E071AF">
        <w:rPr>
          <w:rFonts w:cs="Times New Roman"/>
          <w:color w:val="292B2C"/>
          <w:szCs w:val="28"/>
          <w:shd w:val="clear" w:color="auto" w:fill="FFFFFF"/>
        </w:rPr>
        <w:t xml:space="preserve">. Программа имеет открытый исходный код и работает </w:t>
      </w:r>
      <w:proofErr w:type="gramStart"/>
      <w:r w:rsidR="00E071AF" w:rsidRPr="00E071AF">
        <w:rPr>
          <w:rFonts w:cs="Times New Roman"/>
          <w:color w:val="292B2C"/>
          <w:szCs w:val="28"/>
          <w:shd w:val="clear" w:color="auto" w:fill="FFFFFF"/>
        </w:rPr>
        <w:t>с</w:t>
      </w:r>
      <w:proofErr w:type="gramEnd"/>
      <w:r w:rsidR="00E071AF" w:rsidRPr="00E071AF">
        <w:rPr>
          <w:rFonts w:cs="Times New Roman"/>
          <w:color w:val="292B2C"/>
          <w:szCs w:val="28"/>
          <w:shd w:val="clear" w:color="auto" w:fill="FFFFFF"/>
        </w:rPr>
        <w:t xml:space="preserve"> многими ОС. Принцип работы программы: оповещать администратора о прекращении или возобновлении работы служб, контроль и наблюдение за состоянием их работы[6]. </w:t>
      </w:r>
      <w:r w:rsidR="00E071AF">
        <w:rPr>
          <w:rFonts w:cs="Times New Roman"/>
          <w:color w:val="292B2C"/>
          <w:szCs w:val="28"/>
          <w:shd w:val="clear" w:color="auto" w:fill="FFFFFF"/>
        </w:rPr>
        <w:t>Некоторые из достоинств:</w:t>
      </w:r>
    </w:p>
    <w:p w:rsidR="003E52BF" w:rsidRPr="00E071AF" w:rsidRDefault="00E071AF" w:rsidP="00C57101">
      <w:pPr>
        <w:pStyle w:val="ad"/>
        <w:numPr>
          <w:ilvl w:val="0"/>
          <w:numId w:val="9"/>
        </w:numPr>
        <w:jc w:val="left"/>
      </w:pPr>
      <w:r>
        <w:rPr>
          <w:rFonts w:cs="Times New Roman"/>
          <w:color w:val="292B2C"/>
          <w:szCs w:val="28"/>
          <w:shd w:val="clear" w:color="auto" w:fill="FFFFFF"/>
        </w:rPr>
        <w:t>При наличии минимального опыта в программировании можно писать собственные плагины;</w:t>
      </w:r>
    </w:p>
    <w:p w:rsidR="00E071AF" w:rsidRPr="00E071AF" w:rsidRDefault="00E071AF" w:rsidP="00C57101">
      <w:pPr>
        <w:pStyle w:val="ad"/>
        <w:numPr>
          <w:ilvl w:val="0"/>
          <w:numId w:val="9"/>
        </w:numPr>
        <w:jc w:val="left"/>
      </w:pPr>
      <w:r>
        <w:rPr>
          <w:rFonts w:cs="Times New Roman"/>
          <w:color w:val="292B2C"/>
          <w:szCs w:val="28"/>
          <w:shd w:val="clear" w:color="auto" w:fill="FFFFFF"/>
        </w:rPr>
        <w:lastRenderedPageBreak/>
        <w:t>Существуют плагины на все случаи жизни от сторонних производителей;</w:t>
      </w:r>
    </w:p>
    <w:p w:rsidR="00E071AF" w:rsidRPr="00E071AF" w:rsidRDefault="00E071AF" w:rsidP="00C57101">
      <w:pPr>
        <w:pStyle w:val="ad"/>
        <w:numPr>
          <w:ilvl w:val="0"/>
          <w:numId w:val="9"/>
        </w:numPr>
        <w:jc w:val="left"/>
      </w:pPr>
      <w:r>
        <w:rPr>
          <w:rFonts w:cs="Times New Roman"/>
          <w:color w:val="292B2C"/>
          <w:szCs w:val="28"/>
          <w:shd w:val="clear" w:color="auto" w:fill="FFFFFF"/>
        </w:rPr>
        <w:t>Позволяет оставлять комментарии с меткой времени;</w:t>
      </w:r>
    </w:p>
    <w:p w:rsidR="00E071AF" w:rsidRDefault="00E071AF" w:rsidP="00C57101">
      <w:pPr>
        <w:pStyle w:val="ad"/>
        <w:ind w:firstLine="0"/>
        <w:jc w:val="left"/>
        <w:rPr>
          <w:rFonts w:cs="Times New Roman"/>
          <w:color w:val="292B2C"/>
          <w:szCs w:val="28"/>
          <w:shd w:val="clear" w:color="auto" w:fill="FFFFFF"/>
        </w:rPr>
      </w:pPr>
      <w:r>
        <w:rPr>
          <w:rFonts w:cs="Times New Roman"/>
          <w:color w:val="292B2C"/>
          <w:szCs w:val="28"/>
          <w:shd w:val="clear" w:color="auto" w:fill="FFFFFF"/>
        </w:rPr>
        <w:t>Минусы:</w:t>
      </w:r>
    </w:p>
    <w:p w:rsidR="00E071AF" w:rsidRDefault="00E071AF" w:rsidP="00C57101">
      <w:pPr>
        <w:pStyle w:val="ad"/>
        <w:numPr>
          <w:ilvl w:val="0"/>
          <w:numId w:val="9"/>
        </w:numPr>
        <w:jc w:val="left"/>
      </w:pPr>
      <w:r>
        <w:t>Нет возможности конфигурирования через</w:t>
      </w:r>
      <w:r w:rsidRPr="00E071AF">
        <w:t xml:space="preserve"> </w:t>
      </w:r>
      <w:r>
        <w:rPr>
          <w:lang w:val="en-US"/>
        </w:rPr>
        <w:t>web</w:t>
      </w:r>
      <w:r>
        <w:t>-интерфей</w:t>
      </w:r>
      <w:proofErr w:type="gramStart"/>
      <w:r>
        <w:t>с(</w:t>
      </w:r>
      <w:proofErr w:type="gramEnd"/>
      <w:r>
        <w:t xml:space="preserve">в </w:t>
      </w:r>
      <w:proofErr w:type="spellStart"/>
      <w:r>
        <w:t>беспланой</w:t>
      </w:r>
      <w:proofErr w:type="spellEnd"/>
      <w:r>
        <w:t xml:space="preserve"> версии)</w:t>
      </w:r>
      <w:r w:rsidR="004F56EE">
        <w:t>.</w:t>
      </w:r>
    </w:p>
    <w:p w:rsidR="004F56EE" w:rsidRDefault="004F56EE" w:rsidP="00C57101">
      <w:pPr>
        <w:pStyle w:val="ad"/>
        <w:numPr>
          <w:ilvl w:val="0"/>
          <w:numId w:val="9"/>
        </w:numPr>
        <w:jc w:val="left"/>
      </w:pPr>
      <w:r>
        <w:t>Все изменения принимаются с перезагрузкой сервера(15-20 мин)</w:t>
      </w:r>
    </w:p>
    <w:p w:rsidR="004F56EE" w:rsidRDefault="004F56EE" w:rsidP="00C57101">
      <w:pPr>
        <w:pStyle w:val="ad"/>
        <w:numPr>
          <w:ilvl w:val="0"/>
          <w:numId w:val="9"/>
        </w:numPr>
        <w:jc w:val="left"/>
      </w:pPr>
      <w:r>
        <w:t>Слишком большой интервал между замерами</w:t>
      </w:r>
    </w:p>
    <w:p w:rsidR="004F56EE" w:rsidRDefault="004F56EE" w:rsidP="00C57101">
      <w:pPr>
        <w:pStyle w:val="ad"/>
        <w:numPr>
          <w:ilvl w:val="0"/>
          <w:numId w:val="9"/>
        </w:numPr>
        <w:jc w:val="left"/>
      </w:pPr>
      <w:proofErr w:type="spellStart"/>
      <w:r>
        <w:t>Отсутсвуют</w:t>
      </w:r>
      <w:proofErr w:type="spellEnd"/>
      <w:r>
        <w:t xml:space="preserve"> встроенные средства визуализации.</w:t>
      </w:r>
    </w:p>
    <w:p w:rsidR="003E52BF" w:rsidRDefault="00AA75E4" w:rsidP="00C57101">
      <w:pPr>
        <w:pStyle w:val="ad"/>
        <w:numPr>
          <w:ilvl w:val="0"/>
          <w:numId w:val="11"/>
        </w:numPr>
        <w:ind w:left="0" w:firstLine="709"/>
        <w:jc w:val="left"/>
      </w:pPr>
      <w:r>
        <w:t>«</w:t>
      </w:r>
      <w:proofErr w:type="spellStart"/>
      <w:r w:rsidRPr="004F56EE">
        <w:rPr>
          <w:lang w:val="en-US"/>
        </w:rPr>
        <w:t>icinga</w:t>
      </w:r>
      <w:proofErr w:type="spellEnd"/>
      <w:r>
        <w:t>»</w:t>
      </w:r>
      <w:r w:rsidR="004F56EE">
        <w:t xml:space="preserve"> - Полностью переработанное ответвление системы «</w:t>
      </w:r>
      <w:proofErr w:type="spellStart"/>
      <w:r w:rsidR="004F56EE">
        <w:rPr>
          <w:lang w:val="en-US"/>
        </w:rPr>
        <w:t>Nagios</w:t>
      </w:r>
      <w:proofErr w:type="spellEnd"/>
      <w:r w:rsidR="004F56EE">
        <w:t xml:space="preserve">», </w:t>
      </w:r>
      <w:proofErr w:type="gramStart"/>
      <w:r w:rsidR="004F56EE">
        <w:t>выпущенная</w:t>
      </w:r>
      <w:proofErr w:type="gramEnd"/>
      <w:r w:rsidR="004F56EE">
        <w:t xml:space="preserve"> с целью исправления недостатков своего предка. Был добавлен </w:t>
      </w:r>
      <w:r w:rsidR="004F56EE">
        <w:rPr>
          <w:lang w:val="en-US"/>
        </w:rPr>
        <w:t>web</w:t>
      </w:r>
      <w:r w:rsidR="004F56EE" w:rsidRPr="004F56EE">
        <w:t>-</w:t>
      </w:r>
      <w:r w:rsidR="004F56EE">
        <w:t>интерфейс, дополнительные возможности работы с базами данных. Основные достоинства:</w:t>
      </w:r>
    </w:p>
    <w:p w:rsidR="004F56EE" w:rsidRDefault="00BA300C" w:rsidP="00C57101">
      <w:pPr>
        <w:pStyle w:val="ad"/>
        <w:numPr>
          <w:ilvl w:val="0"/>
          <w:numId w:val="12"/>
        </w:numPr>
        <w:jc w:val="left"/>
      </w:pPr>
      <w:r>
        <w:t>Приятный интерфейс;</w:t>
      </w:r>
    </w:p>
    <w:p w:rsidR="00BA300C" w:rsidRDefault="00BA300C" w:rsidP="00C57101">
      <w:pPr>
        <w:pStyle w:val="ad"/>
        <w:numPr>
          <w:ilvl w:val="0"/>
          <w:numId w:val="12"/>
        </w:numPr>
        <w:jc w:val="left"/>
      </w:pPr>
      <w:r>
        <w:t>Система настроена на более высокую производительность;</w:t>
      </w:r>
    </w:p>
    <w:p w:rsidR="00BA300C" w:rsidRDefault="00BA300C" w:rsidP="00C57101">
      <w:pPr>
        <w:pStyle w:val="ad"/>
        <w:ind w:left="1429" w:firstLine="0"/>
        <w:jc w:val="left"/>
      </w:pPr>
      <w:r>
        <w:t>Минусы:</w:t>
      </w:r>
    </w:p>
    <w:p w:rsidR="00BA300C" w:rsidRDefault="00BA300C" w:rsidP="00C57101">
      <w:pPr>
        <w:pStyle w:val="ad"/>
        <w:numPr>
          <w:ilvl w:val="0"/>
          <w:numId w:val="12"/>
        </w:numPr>
        <w:jc w:val="left"/>
      </w:pPr>
      <w:r>
        <w:t>Очень сложная установка и первоначальная настройка;</w:t>
      </w:r>
    </w:p>
    <w:p w:rsidR="003E52BF" w:rsidRDefault="00BA300C" w:rsidP="00C57101">
      <w:pPr>
        <w:pStyle w:val="ad"/>
        <w:numPr>
          <w:ilvl w:val="0"/>
          <w:numId w:val="12"/>
        </w:numPr>
        <w:jc w:val="left"/>
      </w:pPr>
      <w:r>
        <w:t>Нет возможности анализа по графикам.</w:t>
      </w:r>
    </w:p>
    <w:p w:rsidR="003E52BF" w:rsidRDefault="00AA75E4">
      <w:r>
        <w:t xml:space="preserve">Таблица 1 – Сравнение </w:t>
      </w:r>
      <w:proofErr w:type="spellStart"/>
      <w:r>
        <w:t>ситем</w:t>
      </w:r>
      <w:proofErr w:type="spellEnd"/>
      <w:r>
        <w:t xml:space="preserve"> мониторинга</w:t>
      </w:r>
    </w:p>
    <w:tbl>
      <w:tblPr>
        <w:tblStyle w:val="af"/>
        <w:tblW w:w="9350" w:type="dxa"/>
        <w:tblInd w:w="52" w:type="dxa"/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263"/>
        <w:gridCol w:w="2267"/>
        <w:gridCol w:w="2552"/>
      </w:tblGrid>
      <w:tr w:rsidR="003E52BF" w:rsidTr="00F21BD6">
        <w:trPr>
          <w:cantSplit/>
        </w:trPr>
        <w:tc>
          <w:tcPr>
            <w:tcW w:w="2268" w:type="dxa"/>
            <w:tcBorders>
              <w:right w:val="nil"/>
            </w:tcBorders>
            <w:shd w:val="clear" w:color="auto" w:fill="auto"/>
            <w:tcMar>
              <w:left w:w="47" w:type="dxa"/>
            </w:tcMar>
          </w:tcPr>
          <w:p w:rsidR="003E52BF" w:rsidRPr="004166A0" w:rsidRDefault="003E52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shd w:val="clear" w:color="auto" w:fill="auto"/>
          </w:tcPr>
          <w:p w:rsidR="003E52BF" w:rsidRPr="004166A0" w:rsidRDefault="00AA75E4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Zabbix</w:t>
            </w:r>
            <w:proofErr w:type="spellEnd"/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auto"/>
          </w:tcPr>
          <w:p w:rsidR="003E52BF" w:rsidRPr="004166A0" w:rsidRDefault="00AA75E4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Nagios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left w:w="47" w:type="dxa"/>
            </w:tcMar>
          </w:tcPr>
          <w:p w:rsidR="003E52BF" w:rsidRPr="004166A0" w:rsidRDefault="00AA75E4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icinga</w:t>
            </w:r>
            <w:proofErr w:type="spellEnd"/>
          </w:p>
        </w:tc>
      </w:tr>
      <w:tr w:rsidR="003E52BF" w:rsidRPr="004C073B" w:rsidTr="00F21BD6">
        <w:trPr>
          <w:cantSplit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Поддерживаемы платформы</w:t>
            </w: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AIX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FreeBSD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HP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UX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Linux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Mac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OS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OpenBSD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SCO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OpenServer</w:t>
            </w:r>
            <w:proofErr w:type="spellEnd"/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Solaris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Tru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>64/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OSF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, возможность установки агента на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Windows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Linux, Sun Solaris, FreeBSD, AIX 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HP-UX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Linux, Sun Solaris, FreeBSD, AIX 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HP-UX</w:t>
            </w:r>
          </w:p>
        </w:tc>
      </w:tr>
      <w:tr w:rsidR="003E52BF" w:rsidTr="00F21BD6">
        <w:trPr>
          <w:cantSplit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отправки уведомлений</w:t>
            </w: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sz w:val="21"/>
                <w:szCs w:val="21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3E52BF" w:rsidTr="00F21BD6">
        <w:trPr>
          <w:cantSplit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Веб-интерфейс</w:t>
            </w: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sz w:val="21"/>
                <w:szCs w:val="21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3E52BF" w:rsidRPr="004C073B" w:rsidTr="00F21BD6">
        <w:trPr>
          <w:cantSplit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сетевых служб</w:t>
            </w: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sz w:val="21"/>
                <w:szCs w:val="21"/>
                <w:highlight w:val="white"/>
                <w:lang w:val="en-US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SMTP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POP3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HTTP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NNTP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ICMP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SNMP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  <w:lang w:val="en-US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SMTP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POP3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HTTP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NNTP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ICMP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SNMP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tcMar>
              <w:left w:w="47" w:type="dxa"/>
            </w:tcMar>
          </w:tcPr>
          <w:p w:rsidR="003E52BF" w:rsidRDefault="00AA75E4">
            <w:pPr>
              <w:spacing w:line="240" w:lineRule="auto"/>
              <w:ind w:firstLine="0"/>
              <w:rPr>
                <w:rFonts w:ascii="Arial" w:hAnsi="Arial" w:cs="Arial"/>
                <w:color w:val="222222"/>
                <w:sz w:val="21"/>
                <w:szCs w:val="21"/>
                <w:highlight w:val="white"/>
                <w:lang w:val="en-US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SMTP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POP3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HTTP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NNTP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ICMP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SNMP</w:t>
            </w:r>
          </w:p>
        </w:tc>
      </w:tr>
    </w:tbl>
    <w:p w:rsidR="003E52BF" w:rsidRPr="00B17214" w:rsidRDefault="003E52BF">
      <w:pPr>
        <w:rPr>
          <w:lang w:val="en-US"/>
        </w:rPr>
      </w:pPr>
    </w:p>
    <w:p w:rsidR="00C138C5" w:rsidRDefault="00C138C5">
      <w:r>
        <w:lastRenderedPageBreak/>
        <w:t>Таблица 2 – Сравнение функциональности систем «</w:t>
      </w:r>
      <w:proofErr w:type="spellStart"/>
      <w:r>
        <w:rPr>
          <w:lang w:val="en-US"/>
        </w:rPr>
        <w:t>Zabbix</w:t>
      </w:r>
      <w:proofErr w:type="spellEnd"/>
      <w:r>
        <w:t>», «</w:t>
      </w:r>
      <w:proofErr w:type="spellStart"/>
      <w:r>
        <w:rPr>
          <w:lang w:val="en-US"/>
        </w:rPr>
        <w:t>Nagios</w:t>
      </w:r>
      <w:proofErr w:type="spellEnd"/>
      <w:r>
        <w:t>» и «</w:t>
      </w:r>
      <w:proofErr w:type="spellStart"/>
      <w:r>
        <w:rPr>
          <w:lang w:val="en-US"/>
        </w:rPr>
        <w:t>icinga</w:t>
      </w:r>
      <w:proofErr w:type="spellEnd"/>
      <w:r>
        <w:t>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09"/>
        <w:gridCol w:w="2355"/>
        <w:gridCol w:w="2355"/>
        <w:gridCol w:w="2352"/>
      </w:tblGrid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Функциональность</w:t>
            </w:r>
          </w:p>
        </w:tc>
        <w:tc>
          <w:tcPr>
            <w:tcW w:w="2355" w:type="dxa"/>
          </w:tcPr>
          <w:p w:rsidR="00C138C5" w:rsidRPr="00C138C5" w:rsidRDefault="00C138C5" w:rsidP="00C138C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Zabbix</w:t>
            </w:r>
            <w:proofErr w:type="spellEnd"/>
          </w:p>
        </w:tc>
        <w:tc>
          <w:tcPr>
            <w:tcW w:w="2355" w:type="dxa"/>
          </w:tcPr>
          <w:p w:rsidR="00C138C5" w:rsidRPr="00C138C5" w:rsidRDefault="00C138C5" w:rsidP="00C138C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Nagios</w:t>
            </w:r>
            <w:proofErr w:type="spellEnd"/>
          </w:p>
        </w:tc>
        <w:tc>
          <w:tcPr>
            <w:tcW w:w="2352" w:type="dxa"/>
          </w:tcPr>
          <w:p w:rsidR="00C138C5" w:rsidRPr="00C138C5" w:rsidRDefault="00C138C5" w:rsidP="00C138C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Icinga</w:t>
            </w:r>
            <w:proofErr w:type="spellEnd"/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Pr="00C138C5" w:rsidRDefault="00C138C5" w:rsidP="00C138C5">
            <w:pPr>
              <w:ind w:firstLine="0"/>
              <w:jc w:val="center"/>
            </w:pPr>
            <w:r>
              <w:t>Диаграммы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Автоматическое обнаружение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bookmarkStart w:id="9" w:name="OLE_LINK1"/>
            <w:r>
              <w:t>Да</w:t>
            </w:r>
            <w:bookmarkEnd w:id="9"/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Через плагин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Через плагин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Агент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Внешние скрипты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Плагины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Сложность создания плагинов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Легкий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Легкий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Средний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Триггеры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Pr="00C138C5" w:rsidRDefault="00C138C5" w:rsidP="00C138C5">
            <w:pPr>
              <w:ind w:firstLine="0"/>
              <w:jc w:val="center"/>
              <w:rPr>
                <w:lang w:val="en-US"/>
              </w:rPr>
            </w:pPr>
            <w:r>
              <w:t xml:space="preserve">Доступ через </w:t>
            </w:r>
            <w:r>
              <w:rPr>
                <w:lang w:val="en-US"/>
              </w:rPr>
              <w:t>web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Полный доступ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Просмотр, отчеты, управление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Просмотр, отчеты, управление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Pr="00C138C5" w:rsidRDefault="00C138C5" w:rsidP="00C138C5">
            <w:pPr>
              <w:ind w:firstLine="0"/>
              <w:jc w:val="center"/>
            </w:pPr>
            <w:r>
              <w:t>Распределенный мониторинг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Инвентаризация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Через плагин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Через плагин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Карты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Управление доступом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  <w:tr w:rsidR="00C138C5" w:rsidTr="00C138C5">
        <w:trPr>
          <w:jc w:val="center"/>
        </w:trPr>
        <w:tc>
          <w:tcPr>
            <w:tcW w:w="2509" w:type="dxa"/>
          </w:tcPr>
          <w:p w:rsidR="00C138C5" w:rsidRDefault="00C138C5" w:rsidP="00C138C5">
            <w:pPr>
              <w:ind w:firstLine="0"/>
              <w:jc w:val="center"/>
            </w:pPr>
            <w:r>
              <w:t>События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5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  <w:tc>
          <w:tcPr>
            <w:tcW w:w="2352" w:type="dxa"/>
          </w:tcPr>
          <w:p w:rsidR="00C138C5" w:rsidRDefault="00C138C5" w:rsidP="00C138C5">
            <w:pPr>
              <w:ind w:firstLine="0"/>
              <w:jc w:val="center"/>
            </w:pPr>
            <w:r>
              <w:t>Да</w:t>
            </w:r>
          </w:p>
        </w:tc>
      </w:tr>
    </w:tbl>
    <w:p w:rsidR="00C138C5" w:rsidRPr="00C138C5" w:rsidRDefault="00C138C5"/>
    <w:p w:rsidR="00C138C5" w:rsidRDefault="00AA75E4" w:rsidP="00C57101">
      <w:pPr>
        <w:jc w:val="left"/>
      </w:pPr>
      <w:r>
        <w:t>В целом, системы мониторинга очень схожи, поэтому для дальнейшего исследования и тестирования была выбрана наиболее популярная система «</w:t>
      </w:r>
      <w:proofErr w:type="spellStart"/>
      <w:r>
        <w:rPr>
          <w:lang w:val="en-US"/>
        </w:rPr>
        <w:t>Zabbix</w:t>
      </w:r>
      <w:proofErr w:type="spellEnd"/>
      <w:r>
        <w:t>». Так же в этой системе гибкая система шаблонов для настройки мониторинга и есть возможность выполнения внешних скриптов, для более детального выявления проблем с каналами связи.</w:t>
      </w:r>
    </w:p>
    <w:p w:rsidR="00C138C5" w:rsidRDefault="00C138C5" w:rsidP="00F21BD6"/>
    <w:p w:rsidR="00C138C5" w:rsidRDefault="00C138C5" w:rsidP="00F21BD6"/>
    <w:p w:rsidR="006A1C7B" w:rsidRDefault="00C138C5" w:rsidP="00361A8F">
      <w:pPr>
        <w:pStyle w:val="2"/>
      </w:pPr>
      <w:bookmarkStart w:id="10" w:name="_Toc12240531"/>
      <w:r w:rsidRPr="006A1C7B">
        <w:lastRenderedPageBreak/>
        <w:t xml:space="preserve">2.2 Обзор </w:t>
      </w:r>
      <w:r w:rsidR="006A1C7B" w:rsidRPr="006A1C7B">
        <w:t xml:space="preserve">сетевого </w:t>
      </w:r>
      <w:r w:rsidRPr="006A1C7B">
        <w:t>оборудования</w:t>
      </w:r>
      <w:r w:rsidR="006A1C7B" w:rsidRPr="006A1C7B">
        <w:t xml:space="preserve"> для контроля каналов связи.</w:t>
      </w:r>
      <w:bookmarkEnd w:id="10"/>
    </w:p>
    <w:p w:rsidR="006A1C7B" w:rsidRDefault="006A1C7B" w:rsidP="00C57101">
      <w:pPr>
        <w:jc w:val="left"/>
      </w:pPr>
      <w:r>
        <w:t>Для достижения выполнения поставленных задач по контролю каналов связи был проведен обзор оборудования, которое имеет возможность слежения за состоянием каналов. Речь пойдет об управляемых коммутаторах, в которых есть возможность собирать данные о состоянии канала.</w:t>
      </w:r>
    </w:p>
    <w:p w:rsidR="009020E8" w:rsidRDefault="009020E8" w:rsidP="006A1C7B">
      <w:pPr>
        <w:rPr>
          <w:noProof/>
          <w:lang w:eastAsia="ru-RU"/>
        </w:rPr>
      </w:pPr>
    </w:p>
    <w:p w:rsidR="009020E8" w:rsidRDefault="009020E8" w:rsidP="006A1C7B">
      <w:r>
        <w:rPr>
          <w:noProof/>
          <w:lang w:eastAsia="ru-RU"/>
        </w:rPr>
        <w:drawing>
          <wp:inline distT="0" distB="0" distL="0" distR="0" wp14:anchorId="68A8B9ED" wp14:editId="2BF196FC">
            <wp:extent cx="4686300" cy="2066925"/>
            <wp:effectExtent l="0" t="0" r="0" b="9525"/>
            <wp:docPr id="9" name="Рисунок 9" descr="ÐÐ°ÑÑÐ¸Ð½ÐºÐ¸ Ð¿Ð¾ Ð·Ð°Ð¿ÑÐ¾ÑÑ snr s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snr s29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9" b="27236"/>
                    <a:stretch/>
                  </pic:blipFill>
                  <pic:spPr bwMode="auto">
                    <a:xfrm>
                      <a:off x="0" y="0"/>
                      <a:ext cx="4683797" cy="2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1C7B">
        <w:t xml:space="preserve"> </w:t>
      </w:r>
    </w:p>
    <w:p w:rsidR="009020E8" w:rsidRPr="009020E8" w:rsidRDefault="009020E8" w:rsidP="006A1C7B">
      <w:r>
        <w:t>Рис</w:t>
      </w:r>
      <w:r w:rsidR="00DB4D7D">
        <w:t>унок</w:t>
      </w:r>
      <w:r>
        <w:t xml:space="preserve"> 2</w:t>
      </w:r>
      <w:r w:rsidR="00DB4D7D">
        <w:t xml:space="preserve"> -</w:t>
      </w:r>
      <w:r>
        <w:t xml:space="preserve"> Управляемый коммутатор </w:t>
      </w:r>
      <w:r>
        <w:rPr>
          <w:lang w:val="en-US"/>
        </w:rPr>
        <w:t>SNR</w:t>
      </w:r>
      <w:r w:rsidRPr="009020E8">
        <w:t>-</w:t>
      </w:r>
      <w:r>
        <w:rPr>
          <w:lang w:val="en-US"/>
        </w:rPr>
        <w:t>S</w:t>
      </w:r>
      <w:r w:rsidRPr="009020E8">
        <w:t>2950-24</w:t>
      </w:r>
      <w:r>
        <w:rPr>
          <w:lang w:val="en-US"/>
        </w:rPr>
        <w:t>G</w:t>
      </w:r>
    </w:p>
    <w:p w:rsidR="009020E8" w:rsidRPr="009020E8" w:rsidRDefault="00DB4D7D" w:rsidP="006A1C7B">
      <w:r>
        <w:t xml:space="preserve">Таблица 3 - </w:t>
      </w:r>
      <w:r w:rsidR="009020E8">
        <w:t xml:space="preserve">Технические характеристики </w:t>
      </w:r>
      <w:r w:rsidR="009020E8">
        <w:rPr>
          <w:lang w:val="en-US"/>
        </w:rPr>
        <w:t>SNR</w:t>
      </w:r>
      <w:r w:rsidR="009020E8" w:rsidRPr="009020E8">
        <w:t>-</w:t>
      </w:r>
      <w:r w:rsidR="009020E8">
        <w:rPr>
          <w:lang w:val="en-US"/>
        </w:rPr>
        <w:t>S</w:t>
      </w:r>
      <w:r w:rsidR="009020E8" w:rsidRPr="009020E8">
        <w:t>2950-24</w:t>
      </w:r>
      <w:r w:rsidR="009020E8">
        <w:rPr>
          <w:lang w:val="en-US"/>
        </w:rPr>
        <w:t>G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3592"/>
      </w:tblGrid>
      <w:tr w:rsidR="009020E8" w:rsidRPr="009020E8" w:rsidTr="009020E8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 технические характеристики</w:t>
            </w:r>
          </w:p>
        </w:tc>
      </w:tr>
      <w:tr w:rsidR="009020E8" w:rsidRPr="004C073B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Интерфейсы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24 10/100BASE-TX</w:t>
            </w: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2 Combo 100/1000BASE-T/SFP</w:t>
            </w:r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Консольный 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RJ45</w:t>
            </w:r>
          </w:p>
        </w:tc>
      </w:tr>
      <w:tr w:rsidR="009020E8" w:rsidRPr="009020E8" w:rsidTr="009020E8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Производительность</w:t>
            </w:r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Коммутационная матрица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8.8 </w:t>
            </w:r>
            <w:proofErr w:type="spellStart"/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Gbps</w:t>
            </w:r>
            <w:proofErr w:type="spellEnd"/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 пересылки пакетов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6.6 </w:t>
            </w:r>
            <w:proofErr w:type="spellStart"/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Mpps</w:t>
            </w:r>
            <w:proofErr w:type="spellEnd"/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таблицы MAC-адресов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8K</w:t>
            </w:r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Буфер пакетов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 KB</w:t>
            </w:r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VLAN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4K</w:t>
            </w:r>
          </w:p>
        </w:tc>
      </w:tr>
      <w:tr w:rsidR="009020E8" w:rsidRPr="009020E8" w:rsidTr="009020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ACL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20E8" w:rsidRPr="009020E8" w:rsidRDefault="009020E8" w:rsidP="009020E8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2048</w:t>
            </w:r>
          </w:p>
        </w:tc>
      </w:tr>
    </w:tbl>
    <w:p w:rsidR="009020E8" w:rsidRDefault="009020E8" w:rsidP="009020E8">
      <w:pPr>
        <w:rPr>
          <w:b/>
          <w:lang w:val="en-US"/>
        </w:rPr>
      </w:pPr>
    </w:p>
    <w:p w:rsidR="009020E8" w:rsidRPr="009020E8" w:rsidRDefault="009020E8" w:rsidP="009020E8">
      <w:pPr>
        <w:shd w:val="clear" w:color="auto" w:fill="FFFFFF"/>
        <w:spacing w:line="240" w:lineRule="auto"/>
        <w:contextualSpacing w:val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020E8">
        <w:rPr>
          <w:rFonts w:eastAsia="Times New Roman" w:cs="Times New Roman"/>
          <w:color w:val="000000"/>
          <w:szCs w:val="28"/>
          <w:lang w:eastAsia="ru-RU"/>
        </w:rPr>
        <w:t xml:space="preserve">Устройства серии SNR-S2950 –интеллектуальные коммутаторы, </w:t>
      </w:r>
      <w:proofErr w:type="gramStart"/>
      <w:r w:rsidRPr="009020E8">
        <w:rPr>
          <w:rFonts w:eastAsia="Times New Roman" w:cs="Times New Roman"/>
          <w:color w:val="000000"/>
          <w:szCs w:val="28"/>
          <w:lang w:eastAsia="ru-RU"/>
        </w:rPr>
        <w:t>выполняющее</w:t>
      </w:r>
      <w:proofErr w:type="gramEnd"/>
      <w:r w:rsidRPr="009020E8">
        <w:rPr>
          <w:rFonts w:eastAsia="Times New Roman" w:cs="Times New Roman"/>
          <w:color w:val="000000"/>
          <w:szCs w:val="28"/>
          <w:lang w:eastAsia="ru-RU"/>
        </w:rPr>
        <w:t xml:space="preserve"> коммутацию данных на втором уровне сетевой модели OSI. Коммутатор имеет 24 порта </w:t>
      </w:r>
      <w:proofErr w:type="spellStart"/>
      <w:r w:rsidRPr="009020E8">
        <w:rPr>
          <w:rFonts w:eastAsia="Times New Roman" w:cs="Times New Roman"/>
          <w:color w:val="000000"/>
          <w:szCs w:val="28"/>
          <w:lang w:eastAsia="ru-RU"/>
        </w:rPr>
        <w:t>FastEthernet</w:t>
      </w:r>
      <w:proofErr w:type="spellEnd"/>
      <w:r w:rsidRPr="009020E8">
        <w:rPr>
          <w:rFonts w:eastAsia="Times New Roman" w:cs="Times New Roman"/>
          <w:color w:val="000000"/>
          <w:szCs w:val="28"/>
          <w:lang w:eastAsia="ru-RU"/>
        </w:rPr>
        <w:t xml:space="preserve"> 10/100 Мбит/</w:t>
      </w:r>
      <w:proofErr w:type="gramStart"/>
      <w:r w:rsidRPr="009020E8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Pr="009020E8">
        <w:rPr>
          <w:rFonts w:eastAsia="Times New Roman" w:cs="Times New Roman"/>
          <w:color w:val="000000"/>
          <w:szCs w:val="28"/>
          <w:lang w:eastAsia="ru-RU"/>
        </w:rPr>
        <w:t xml:space="preserve">, а так же 2 </w:t>
      </w:r>
      <w:proofErr w:type="spellStart"/>
      <w:r w:rsidRPr="009020E8">
        <w:rPr>
          <w:rFonts w:eastAsia="Times New Roman" w:cs="Times New Roman"/>
          <w:color w:val="000000"/>
          <w:szCs w:val="28"/>
          <w:lang w:eastAsia="ru-RU"/>
        </w:rPr>
        <w:t>комбо</w:t>
      </w:r>
      <w:proofErr w:type="spellEnd"/>
      <w:r w:rsidRPr="009020E8">
        <w:rPr>
          <w:rFonts w:eastAsia="Times New Roman" w:cs="Times New Roman"/>
          <w:color w:val="000000"/>
          <w:szCs w:val="28"/>
          <w:lang w:eastAsia="ru-RU"/>
        </w:rPr>
        <w:t>-порта 10/100/1000Base-T/SFP для подключения к волоконно-оптической сети.</w:t>
      </w:r>
    </w:p>
    <w:p w:rsidR="009020E8" w:rsidRPr="009020E8" w:rsidRDefault="009020E8" w:rsidP="009020E8">
      <w:pPr>
        <w:shd w:val="clear" w:color="auto" w:fill="FFFFFF"/>
        <w:spacing w:after="165" w:line="240" w:lineRule="auto"/>
        <w:contextualSpacing w:val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020E8">
        <w:rPr>
          <w:rFonts w:eastAsia="Times New Roman" w:cs="Times New Roman"/>
          <w:color w:val="000000"/>
          <w:szCs w:val="28"/>
          <w:lang w:eastAsia="ru-RU"/>
        </w:rPr>
        <w:t>Коммутатор SNR-S2950 обладает широким функционалом и низкой стоимостью</w:t>
      </w:r>
    </w:p>
    <w:p w:rsidR="009020E8" w:rsidRPr="00B17214" w:rsidRDefault="009020E8" w:rsidP="009020E8">
      <w:pPr>
        <w:rPr>
          <w:b/>
        </w:rPr>
      </w:pPr>
    </w:p>
    <w:p w:rsidR="009020E8" w:rsidRPr="00B17214" w:rsidRDefault="009020E8" w:rsidP="009020E8">
      <w:pPr>
        <w:rPr>
          <w:b/>
        </w:rPr>
      </w:pPr>
    </w:p>
    <w:p w:rsidR="00FB7540" w:rsidRDefault="00FB7540" w:rsidP="009020E8">
      <w:pPr>
        <w:rPr>
          <w:b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E3A0BE0" wp14:editId="43E67168">
            <wp:extent cx="3813175" cy="2078990"/>
            <wp:effectExtent l="0" t="0" r="0" b="0"/>
            <wp:docPr id="10" name="Рисунок 10" descr="ÐÐ¾Ð¼Ð¼ÑÑÐ°ÑÐ¾Ñ DWS-3160-24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¾Ð¼Ð¼ÑÑÐ°ÑÐ¾Ñ DWS-3160-24T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40" w:rsidRPr="00B17214" w:rsidRDefault="00DB4D7D" w:rsidP="009020E8">
      <w:r>
        <w:t>Рисунок</w:t>
      </w:r>
      <w:r w:rsidR="00FB7540" w:rsidRPr="00FB7540">
        <w:t xml:space="preserve"> </w:t>
      </w:r>
      <w:r>
        <w:t xml:space="preserve">3 - </w:t>
      </w:r>
      <w:r w:rsidR="00FB7540" w:rsidRPr="00FB7540">
        <w:t xml:space="preserve">Управляемый коммутатор </w:t>
      </w:r>
      <w:r w:rsidR="00FB7540" w:rsidRPr="00FB7540">
        <w:rPr>
          <w:lang w:val="en-US"/>
        </w:rPr>
        <w:t>DWS</w:t>
      </w:r>
      <w:r w:rsidR="00FB7540" w:rsidRPr="00B17214">
        <w:t>-3160-24</w:t>
      </w:r>
      <w:r w:rsidR="00FB7540" w:rsidRPr="00FB7540">
        <w:rPr>
          <w:lang w:val="en-US"/>
        </w:rPr>
        <w:t>TC</w:t>
      </w:r>
    </w:p>
    <w:p w:rsidR="00FB7540" w:rsidRPr="00FB7540" w:rsidRDefault="00DB4D7D" w:rsidP="009020E8">
      <w:r>
        <w:t>Таблица 4 -</w:t>
      </w:r>
      <w:r w:rsidR="00FB7540">
        <w:t xml:space="preserve"> Технические характеристики </w:t>
      </w:r>
      <w:r w:rsidR="00FB7540" w:rsidRPr="00FB7540">
        <w:rPr>
          <w:lang w:val="en-US"/>
        </w:rPr>
        <w:t>DWS</w:t>
      </w:r>
      <w:r w:rsidR="00FB7540" w:rsidRPr="00DB4D7D">
        <w:t>-3160-24</w:t>
      </w:r>
      <w:r w:rsidR="00FB7540" w:rsidRPr="00FB7540">
        <w:rPr>
          <w:lang w:val="en-US"/>
        </w:rPr>
        <w:t>TC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3592"/>
      </w:tblGrid>
      <w:tr w:rsidR="00FB7540" w:rsidRPr="009020E8" w:rsidTr="00DB4D7D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 технические характеристики</w:t>
            </w:r>
          </w:p>
        </w:tc>
      </w:tr>
      <w:tr w:rsidR="00FB7540" w:rsidRPr="004C073B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Интерфейсы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24 10/100BASE-TX</w:t>
            </w:r>
            <w:r w:rsidRPr="00FB75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4</w:t>
            </w: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Combo 100/1000BASE-T/SFP</w:t>
            </w:r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Консольный 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RJ45</w:t>
            </w:r>
          </w:p>
        </w:tc>
      </w:tr>
      <w:tr w:rsidR="00FB7540" w:rsidRPr="009020E8" w:rsidTr="00DB4D7D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Производительность</w:t>
            </w:r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Коммутационная матрица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Gbps</w:t>
            </w:r>
            <w:proofErr w:type="spellEnd"/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 пересылки пакетов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35,71</w:t>
            </w: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Mpps</w:t>
            </w:r>
            <w:proofErr w:type="spellEnd"/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таблицы MAC-адресов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</w:t>
            </w:r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Буфер пакетов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MB</w:t>
            </w:r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VLAN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5F8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3965</w:t>
            </w:r>
          </w:p>
        </w:tc>
      </w:tr>
      <w:tr w:rsidR="00FB7540" w:rsidRPr="009020E8" w:rsidTr="00DB4D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2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ACL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B7540" w:rsidRPr="009020E8" w:rsidRDefault="00FB7540" w:rsidP="00DB4D7D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512</w:t>
            </w:r>
          </w:p>
        </w:tc>
      </w:tr>
    </w:tbl>
    <w:p w:rsidR="009020E8" w:rsidRDefault="009020E8" w:rsidP="009020E8">
      <w:pPr>
        <w:rPr>
          <w:b/>
        </w:rPr>
      </w:pPr>
    </w:p>
    <w:p w:rsidR="009020E8" w:rsidRPr="009020E8" w:rsidRDefault="00AA75E4" w:rsidP="009020E8">
      <w:pPr>
        <w:rPr>
          <w:b/>
        </w:rPr>
      </w:pPr>
      <w:r w:rsidRPr="006A1C7B">
        <w:rPr>
          <w:b/>
        </w:rPr>
        <w:br w:type="page"/>
      </w:r>
    </w:p>
    <w:p w:rsidR="003E52BF" w:rsidRDefault="00FB7540" w:rsidP="00FB7540">
      <w:pPr>
        <w:pStyle w:val="1"/>
        <w:ind w:left="709" w:firstLine="0"/>
        <w:jc w:val="left"/>
        <w:rPr>
          <w:highlight w:val="white"/>
        </w:rPr>
      </w:pPr>
      <w:bookmarkStart w:id="11" w:name="_Toc12240532"/>
      <w:r>
        <w:rPr>
          <w:shd w:val="clear" w:color="auto" w:fill="FFFFFF"/>
        </w:rPr>
        <w:lastRenderedPageBreak/>
        <w:t xml:space="preserve">ГЛАВА </w:t>
      </w:r>
      <w:r w:rsidRPr="00FB7540">
        <w:rPr>
          <w:shd w:val="clear" w:color="auto" w:fill="FFFFFF"/>
        </w:rPr>
        <w:t xml:space="preserve">3 </w:t>
      </w:r>
      <w:r w:rsidR="0012015C">
        <w:rPr>
          <w:shd w:val="clear" w:color="auto" w:fill="FFFFFF"/>
        </w:rPr>
        <w:t>ТЕХНОЛОГИЧЕСКИЙ РАЗДЕЛ</w:t>
      </w:r>
      <w:bookmarkEnd w:id="11"/>
    </w:p>
    <w:p w:rsidR="003E52BF" w:rsidRDefault="00FB7540" w:rsidP="00FB7540">
      <w:pPr>
        <w:pStyle w:val="2"/>
        <w:ind w:left="709" w:firstLine="0"/>
      </w:pPr>
      <w:bookmarkStart w:id="12" w:name="_Toc12240533"/>
      <w:r>
        <w:t xml:space="preserve">3.1 </w:t>
      </w:r>
      <w:r w:rsidR="00AA75E4">
        <w:t>Установка и настройка системы.</w:t>
      </w:r>
      <w:bookmarkEnd w:id="12"/>
    </w:p>
    <w:p w:rsidR="00A56CFE" w:rsidRPr="00A56CFE" w:rsidRDefault="00A56CFE" w:rsidP="00A56CFE">
      <w:pPr>
        <w:rPr>
          <w:b/>
          <w:i/>
        </w:rPr>
      </w:pPr>
      <w:r w:rsidRPr="00A56CFE">
        <w:rPr>
          <w:b/>
          <w:i/>
        </w:rPr>
        <w:t>Подготовка к установке системы мониторинга</w:t>
      </w:r>
    </w:p>
    <w:p w:rsidR="00BF03F0" w:rsidRDefault="00BF03F0" w:rsidP="00BF03F0">
      <w:pPr>
        <w:jc w:val="left"/>
      </w:pPr>
      <w:r>
        <w:t>Установка виртуального</w:t>
      </w:r>
      <w:r w:rsidR="00DB4D7D">
        <w:t xml:space="preserve"> сервера процесс </w:t>
      </w:r>
      <w:r w:rsidR="00127B1C">
        <w:t>простой и не вызывает особых сложностей</w:t>
      </w:r>
      <w:r>
        <w:t>.</w:t>
      </w:r>
      <w:r w:rsidR="00DB4D7D">
        <w:t xml:space="preserve"> </w:t>
      </w:r>
      <w:r>
        <w:t>Открываем</w:t>
      </w:r>
      <w:r w:rsidR="00DB4D7D">
        <w:t xml:space="preserve"> </w:t>
      </w:r>
      <w:r>
        <w:t>мастер</w:t>
      </w:r>
      <w:r w:rsidR="00DB4D7D">
        <w:t xml:space="preserve"> </w:t>
      </w:r>
      <w:r>
        <w:t>создания</w:t>
      </w:r>
      <w:r w:rsidR="00DB4D7D">
        <w:t xml:space="preserve"> </w:t>
      </w:r>
      <w:r>
        <w:t>виртуальной</w:t>
      </w:r>
      <w:r w:rsidR="00DB4D7D">
        <w:t xml:space="preserve"> </w:t>
      </w:r>
      <w:r>
        <w:t>машины</w:t>
      </w:r>
      <w:r w:rsidR="00DB4D7D">
        <w:t xml:space="preserve"> </w:t>
      </w:r>
      <w:r>
        <w:t xml:space="preserve">в </w:t>
      </w:r>
      <w:proofErr w:type="spellStart"/>
      <w:r>
        <w:t>Hyper</w:t>
      </w:r>
      <w:proofErr w:type="spellEnd"/>
      <w:r>
        <w:t>-V</w:t>
      </w:r>
      <w:r w:rsidR="00DB4D7D">
        <w:t xml:space="preserve"> </w:t>
      </w:r>
      <w:r>
        <w:t>и</w:t>
      </w:r>
      <w:r w:rsidR="00DB4D7D">
        <w:t xml:space="preserve"> </w:t>
      </w:r>
      <w:r>
        <w:t>устанавливаем</w:t>
      </w:r>
      <w:r w:rsidR="00DB4D7D">
        <w:t xml:space="preserve"> </w:t>
      </w:r>
      <w:r>
        <w:t>необходимые</w:t>
      </w:r>
      <w:r w:rsidR="00DB4D7D">
        <w:t xml:space="preserve"> </w:t>
      </w:r>
      <w:r>
        <w:t>параметры</w:t>
      </w:r>
      <w:r w:rsidR="00DB4D7D">
        <w:t xml:space="preserve"> </w:t>
      </w:r>
      <w:r>
        <w:t>будущего</w:t>
      </w:r>
      <w:r w:rsidR="00DB4D7D">
        <w:t xml:space="preserve"> </w:t>
      </w:r>
      <w:r>
        <w:t>сервера:</w:t>
      </w:r>
      <w:r w:rsidR="00DB4D7D">
        <w:t xml:space="preserve"> </w:t>
      </w:r>
      <w:r>
        <w:t xml:space="preserve">имя </w:t>
      </w:r>
      <w:r w:rsidR="00DB4D7D">
        <w:t>м</w:t>
      </w:r>
      <w:r>
        <w:t xml:space="preserve">ашины – VKR; объем RAM памяти – 2 </w:t>
      </w:r>
      <w:proofErr w:type="spellStart"/>
      <w:r>
        <w:t>Gb</w:t>
      </w:r>
      <w:proofErr w:type="spellEnd"/>
      <w:r>
        <w:t xml:space="preserve">; </w:t>
      </w:r>
      <w:proofErr w:type="spellStart"/>
      <w:r>
        <w:t>Ethernet</w:t>
      </w:r>
      <w:proofErr w:type="spellEnd"/>
      <w:r>
        <w:t xml:space="preserve"> адаптер – аппаратный; создадим новый виртуальный жесткий диск и установим на него скаченную </w:t>
      </w:r>
      <w:r w:rsidR="00DB4D7D">
        <w:t xml:space="preserve">операционную систему </w:t>
      </w:r>
      <w:proofErr w:type="spellStart"/>
      <w:r w:rsidR="00DB4D7D">
        <w:t>Ubuntu</w:t>
      </w:r>
      <w:proofErr w:type="spellEnd"/>
      <w:r w:rsidR="00DB4D7D">
        <w:t>.</w:t>
      </w:r>
    </w:p>
    <w:p w:rsidR="00BF03F0" w:rsidRDefault="00DB4D7D" w:rsidP="00BF03F0">
      <w:pPr>
        <w:jc w:val="left"/>
      </w:pPr>
      <w:r>
        <w:rPr>
          <w:noProof/>
          <w:lang w:eastAsia="ru-RU"/>
        </w:rPr>
        <w:drawing>
          <wp:inline distT="0" distB="0" distL="0" distR="0" wp14:anchorId="7A99854F" wp14:editId="6E9C226E">
            <wp:extent cx="4371975" cy="3362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DB4D7D" w:rsidP="00BF03F0">
      <w:pPr>
        <w:jc w:val="left"/>
      </w:pPr>
      <w:r>
        <w:t>Рисунок 4</w:t>
      </w:r>
      <w:r w:rsidR="00BF03F0">
        <w:t xml:space="preserve"> – Сводка создания виртуальной машины в </w:t>
      </w:r>
      <w:proofErr w:type="spellStart"/>
      <w:r w:rsidR="00BF03F0">
        <w:t>Hyper</w:t>
      </w:r>
      <w:proofErr w:type="spellEnd"/>
      <w:r w:rsidR="00BF03F0">
        <w:t xml:space="preserve">-V </w:t>
      </w:r>
    </w:p>
    <w:p w:rsidR="00DB4D7D" w:rsidRDefault="00BF03F0" w:rsidP="00BF03F0">
      <w:pPr>
        <w:jc w:val="left"/>
      </w:pPr>
      <w:r>
        <w:t>После</w:t>
      </w:r>
      <w:r w:rsidR="00DB4D7D">
        <w:t xml:space="preserve"> </w:t>
      </w:r>
      <w:r>
        <w:t>создания</w:t>
      </w:r>
      <w:r w:rsidR="00DB4D7D">
        <w:t xml:space="preserve"> </w:t>
      </w:r>
      <w:r>
        <w:t>виртуальной</w:t>
      </w:r>
      <w:r w:rsidR="00DB4D7D">
        <w:t xml:space="preserve"> </w:t>
      </w:r>
      <w:r>
        <w:t>машины,</w:t>
      </w:r>
      <w:r w:rsidR="00DB4D7D">
        <w:t xml:space="preserve"> </w:t>
      </w:r>
      <w:r>
        <w:t>запускаем</w:t>
      </w:r>
      <w:r w:rsidR="00DB4D7D">
        <w:t xml:space="preserve"> </w:t>
      </w:r>
      <w:r>
        <w:t>её</w:t>
      </w:r>
      <w:r w:rsidR="00DB4D7D">
        <w:t xml:space="preserve"> </w:t>
      </w:r>
      <w:r>
        <w:t>и</w:t>
      </w:r>
      <w:r w:rsidR="00DB4D7D">
        <w:t xml:space="preserve"> </w:t>
      </w:r>
      <w:r>
        <w:t xml:space="preserve">устанавливаем операционную систему. </w:t>
      </w:r>
    </w:p>
    <w:p w:rsidR="00BF03F0" w:rsidRDefault="00DB4D7D" w:rsidP="00BF03F0">
      <w:pPr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76E1C42D" wp14:editId="4E2FFA0B">
            <wp:extent cx="4410075" cy="3314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5</w:t>
      </w:r>
      <w:r>
        <w:t xml:space="preserve"> – Стартовая страница установки </w:t>
      </w:r>
      <w:proofErr w:type="spellStart"/>
      <w:r>
        <w:t>Ubuntu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</w:p>
    <w:p w:rsidR="00BF03F0" w:rsidRDefault="00BF03F0" w:rsidP="00BF03F0">
      <w:pPr>
        <w:jc w:val="left"/>
      </w:pPr>
      <w:r>
        <w:t xml:space="preserve">В процессе установки система будет запрашивать ввести необходимые данные для успешной инсталляции системы: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выбрать страну и регион;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выбрать клавиатуру и раскладку;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дать имя компьютера – </w:t>
      </w:r>
      <w:proofErr w:type="spellStart"/>
      <w:r>
        <w:t>vkr</w:t>
      </w:r>
      <w:proofErr w:type="spellEnd"/>
      <w:r>
        <w:t xml:space="preserve">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дать имя пользователя – </w:t>
      </w:r>
      <w:proofErr w:type="spellStart"/>
      <w:r>
        <w:t>dal</w:t>
      </w:r>
      <w:proofErr w:type="spellEnd"/>
      <w:r>
        <w:t xml:space="preserve">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задать пароль – 1234;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выбрать часовой пояс;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выбрать диск и способ разметки диска; 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настройка прокси-сервера; </w:t>
      </w:r>
    </w:p>
    <w:p w:rsidR="00DB4D7D" w:rsidRDefault="00DB4D7D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>выбор обновления;</w:t>
      </w:r>
    </w:p>
    <w:p w:rsidR="00BF03F0" w:rsidRDefault="00BF03F0" w:rsidP="00DB4D7D">
      <w:pPr>
        <w:pStyle w:val="ad"/>
        <w:numPr>
          <w:ilvl w:val="1"/>
          <w:numId w:val="15"/>
        </w:numPr>
        <w:ind w:left="0" w:firstLine="709"/>
        <w:jc w:val="left"/>
      </w:pPr>
      <w:r>
        <w:t xml:space="preserve">выбор системного загрузчика. </w:t>
      </w:r>
    </w:p>
    <w:p w:rsidR="00BF03F0" w:rsidRDefault="00DB4D7D" w:rsidP="00BF03F0">
      <w:pPr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2198500A" wp14:editId="6B435384">
            <wp:extent cx="4448175" cy="3324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6</w:t>
      </w:r>
      <w:r>
        <w:t xml:space="preserve"> – Страница под</w:t>
      </w:r>
      <w:r w:rsidR="00127B1C">
        <w:t>т</w:t>
      </w:r>
      <w:r>
        <w:t xml:space="preserve">верждения изменения разметки диска </w:t>
      </w:r>
    </w:p>
    <w:p w:rsidR="00BF03F0" w:rsidRDefault="00BF03F0" w:rsidP="00BF03F0">
      <w:pPr>
        <w:jc w:val="left"/>
      </w:pPr>
      <w:r>
        <w:t xml:space="preserve">После установки операционной системы можно приступать к установке </w:t>
      </w:r>
      <w:r w:rsidR="00127B1C">
        <w:t xml:space="preserve">системы </w:t>
      </w:r>
      <w:proofErr w:type="spellStart"/>
      <w:r>
        <w:t>Zabbix</w:t>
      </w:r>
      <w:proofErr w:type="spellEnd"/>
      <w:r>
        <w:t xml:space="preserve">. </w:t>
      </w:r>
    </w:p>
    <w:p w:rsidR="00BF03F0" w:rsidRPr="00DB4D7D" w:rsidRDefault="00BF03F0" w:rsidP="00BF03F0">
      <w:pPr>
        <w:jc w:val="left"/>
        <w:rPr>
          <w:b/>
          <w:i/>
        </w:rPr>
      </w:pPr>
      <w:r w:rsidRPr="00DB4D7D">
        <w:rPr>
          <w:b/>
          <w:i/>
        </w:rPr>
        <w:t xml:space="preserve">Установка демонов </w:t>
      </w:r>
      <w:proofErr w:type="spellStart"/>
      <w:r w:rsidRPr="00DB4D7D">
        <w:rPr>
          <w:b/>
          <w:i/>
        </w:rPr>
        <w:t>Zabbix</w:t>
      </w:r>
      <w:proofErr w:type="spellEnd"/>
      <w:r w:rsidRPr="00DB4D7D">
        <w:rPr>
          <w:b/>
          <w:i/>
        </w:rPr>
        <w:t xml:space="preserve"> </w:t>
      </w:r>
    </w:p>
    <w:p w:rsidR="00BF03F0" w:rsidRDefault="00BF03F0" w:rsidP="00BF03F0">
      <w:pPr>
        <w:jc w:val="left"/>
      </w:pPr>
      <w:r>
        <w:t xml:space="preserve">Скачаем архив исходных кодов с сайта: http://zabbix.com/download. Как только </w:t>
      </w:r>
      <w:r w:rsidR="00127B1C">
        <w:t>архив</w:t>
      </w:r>
      <w:r>
        <w:t xml:space="preserve"> будет загружен, </w:t>
      </w:r>
      <w:r w:rsidR="00127B1C">
        <w:t xml:space="preserve">приступаем к </w:t>
      </w:r>
      <w:r>
        <w:t>распак</w:t>
      </w:r>
      <w:r w:rsidR="00127B1C">
        <w:t>овке</w:t>
      </w:r>
      <w:r>
        <w:t xml:space="preserve"> исходны</w:t>
      </w:r>
      <w:r w:rsidR="00127B1C">
        <w:t>х</w:t>
      </w:r>
      <w:r>
        <w:t xml:space="preserve"> код</w:t>
      </w:r>
      <w:r w:rsidR="00127B1C">
        <w:t>ов</w:t>
      </w:r>
      <w:r>
        <w:t xml:space="preserve">, выполнив команду: </w:t>
      </w:r>
    </w:p>
    <w:p w:rsidR="00127B1C" w:rsidRDefault="00BF03F0" w:rsidP="00BF03F0">
      <w:pPr>
        <w:jc w:val="left"/>
      </w:pPr>
      <w:r w:rsidRPr="00BF03F0">
        <w:rPr>
          <w:lang w:val="en-US"/>
        </w:rPr>
        <w:t xml:space="preserve">$ </w:t>
      </w:r>
      <w:proofErr w:type="gramStart"/>
      <w:r w:rsidRPr="00BF03F0">
        <w:rPr>
          <w:lang w:val="en-US"/>
        </w:rPr>
        <w:t>tar</w:t>
      </w:r>
      <w:proofErr w:type="gramEnd"/>
      <w:r w:rsidRPr="00BF03F0">
        <w:rPr>
          <w:lang w:val="en-US"/>
        </w:rPr>
        <w:t xml:space="preserve"> -</w:t>
      </w:r>
      <w:proofErr w:type="spellStart"/>
      <w:r w:rsidRPr="00BF03F0">
        <w:rPr>
          <w:lang w:val="en-US"/>
        </w:rPr>
        <w:t>zxvf</w:t>
      </w:r>
      <w:proofErr w:type="spellEnd"/>
      <w:r w:rsidRPr="00BF03F0">
        <w:rPr>
          <w:lang w:val="en-US"/>
        </w:rPr>
        <w:t xml:space="preserve"> zabbix-3.0.0.tar.gz </w:t>
      </w:r>
      <w:r w:rsidRPr="00BF03F0">
        <w:rPr>
          <w:lang w:val="en-US"/>
        </w:rPr>
        <w:cr/>
      </w:r>
    </w:p>
    <w:p w:rsidR="00BF03F0" w:rsidRPr="00127B1C" w:rsidRDefault="00DB4D7D" w:rsidP="00BF03F0">
      <w:pPr>
        <w:jc w:val="left"/>
      </w:pPr>
      <w:r w:rsidRPr="00127B1C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10E7DE86" wp14:editId="2A507FFD">
            <wp:extent cx="4067175" cy="31813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AF3F7D" w:rsidP="00BF03F0">
      <w:pPr>
        <w:jc w:val="left"/>
      </w:pPr>
      <w:r>
        <w:t>Рисунок 7</w:t>
      </w:r>
      <w:r w:rsidR="00BF03F0">
        <w:t xml:space="preserve"> – Страница приветствия </w:t>
      </w:r>
      <w:proofErr w:type="spellStart"/>
      <w:r w:rsidR="00BF03F0">
        <w:t>Ubuntu</w:t>
      </w:r>
      <w:proofErr w:type="spellEnd"/>
      <w:r w:rsidR="00BF03F0">
        <w:t xml:space="preserve"> </w:t>
      </w:r>
      <w:proofErr w:type="spellStart"/>
      <w:r w:rsidR="00BF03F0">
        <w:t>server</w:t>
      </w:r>
      <w:proofErr w:type="spellEnd"/>
      <w:r w:rsidR="00BF03F0">
        <w:t xml:space="preserve"> </w:t>
      </w:r>
    </w:p>
    <w:p w:rsidR="00BF03F0" w:rsidRDefault="00BF03F0" w:rsidP="00BF03F0">
      <w:pPr>
        <w:jc w:val="left"/>
      </w:pPr>
      <w:r>
        <w:t xml:space="preserve">Все процессы демонов </w:t>
      </w:r>
      <w:proofErr w:type="spellStart"/>
      <w:r>
        <w:t>Zabbix</w:t>
      </w:r>
      <w:proofErr w:type="spellEnd"/>
      <w:r>
        <w:t xml:space="preserve"> требуют непривилегированного пользователя. Если демон </w:t>
      </w:r>
      <w:proofErr w:type="spellStart"/>
      <w:r>
        <w:t>zabbix</w:t>
      </w:r>
      <w:proofErr w:type="spellEnd"/>
      <w:r>
        <w:t xml:space="preserve"> запущен от аккаунта пользователя без привилегий, то он будет работать под этим пользователем. Однако</w:t>
      </w:r>
      <w:proofErr w:type="gramStart"/>
      <w:r>
        <w:t>,</w:t>
      </w:r>
      <w:proofErr w:type="gramEnd"/>
      <w:r>
        <w:t xml:space="preserve"> если демон запущен из-под</w:t>
      </w:r>
      <w:r w:rsidR="00DB4D7D">
        <w:t xml:space="preserve"> </w:t>
      </w:r>
      <w:r>
        <w:t>аккаунта</w:t>
      </w:r>
      <w:r w:rsidR="00DB4D7D">
        <w:t xml:space="preserve"> </w:t>
      </w:r>
      <w:proofErr w:type="spellStart"/>
      <w:r>
        <w:t>root</w:t>
      </w:r>
      <w:proofErr w:type="spellEnd"/>
      <w:r>
        <w:t>,</w:t>
      </w:r>
      <w:r w:rsidR="00DB4D7D">
        <w:t xml:space="preserve"> </w:t>
      </w:r>
      <w:r>
        <w:t>демон</w:t>
      </w:r>
      <w:r w:rsidR="00DB4D7D">
        <w:t xml:space="preserve"> </w:t>
      </w:r>
      <w:r>
        <w:t>переключится</w:t>
      </w:r>
      <w:r w:rsidR="00DB4D7D">
        <w:t xml:space="preserve"> </w:t>
      </w:r>
      <w:r>
        <w:t>на</w:t>
      </w:r>
      <w:r w:rsidR="00DB4D7D">
        <w:t xml:space="preserve"> </w:t>
      </w:r>
      <w:r>
        <w:t>аккаунт</w:t>
      </w:r>
      <w:r w:rsidR="00DB4D7D">
        <w:t xml:space="preserve"> </w:t>
      </w:r>
      <w:r>
        <w:t>пользователя</w:t>
      </w:r>
      <w:r w:rsidR="00DB4D7D">
        <w:t xml:space="preserve"> </w:t>
      </w:r>
      <w:proofErr w:type="spellStart"/>
      <w:r>
        <w:t>zabbix</w:t>
      </w:r>
      <w:proofErr w:type="spellEnd"/>
      <w:r>
        <w:t xml:space="preserve">, который должен существовать. Для создания такого аккаунта, выполним: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groupadd</w:t>
      </w:r>
      <w:proofErr w:type="spellEnd"/>
      <w:proofErr w:type="gram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useradd</w:t>
      </w:r>
      <w:proofErr w:type="spellEnd"/>
      <w:proofErr w:type="gramEnd"/>
      <w:r w:rsidRPr="00BF03F0">
        <w:rPr>
          <w:lang w:val="en-US"/>
        </w:rPr>
        <w:t xml:space="preserve"> -g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</w:p>
    <w:p w:rsidR="00BF03F0" w:rsidRDefault="00BF03F0" w:rsidP="00BF03F0">
      <w:pPr>
        <w:jc w:val="left"/>
      </w:pPr>
      <w:r>
        <w:t>Для</w:t>
      </w:r>
      <w:r w:rsidR="00DB4D7D">
        <w:t xml:space="preserve"> </w:t>
      </w:r>
      <w:r>
        <w:t>установки</w:t>
      </w:r>
      <w:r w:rsidR="00DB4D7D">
        <w:t xml:space="preserve"> </w:t>
      </w:r>
      <w:proofErr w:type="spellStart"/>
      <w:r>
        <w:t>web</w:t>
      </w:r>
      <w:proofErr w:type="spellEnd"/>
      <w:r>
        <w:t>-интерфейса</w:t>
      </w:r>
      <w:r w:rsidR="00DB4D7D">
        <w:t xml:space="preserve"> </w:t>
      </w:r>
      <w:r>
        <w:t>отдельного</w:t>
      </w:r>
      <w:r w:rsidR="00DB4D7D">
        <w:t xml:space="preserve"> </w:t>
      </w:r>
      <w:r>
        <w:t>аккаунта</w:t>
      </w:r>
      <w:r w:rsidR="00DB4D7D">
        <w:t xml:space="preserve"> </w:t>
      </w:r>
      <w:r>
        <w:t>пользователя</w:t>
      </w:r>
      <w:r w:rsidR="00DB4D7D">
        <w:t xml:space="preserve"> </w:t>
      </w:r>
      <w:r>
        <w:t xml:space="preserve">не требуется. Однако, для него </w:t>
      </w:r>
      <w:r w:rsidR="00127B1C">
        <w:t>нужна</w:t>
      </w:r>
      <w:r>
        <w:t xml:space="preserve"> база данных, как и для демонов </w:t>
      </w:r>
      <w:proofErr w:type="spellStart"/>
      <w:r>
        <w:t>Zabbix</w:t>
      </w:r>
      <w:proofErr w:type="spellEnd"/>
      <w:r>
        <w:t xml:space="preserve"> сервера, а также </w:t>
      </w:r>
      <w:r w:rsidR="00127B1C">
        <w:t>поставить</w:t>
      </w:r>
      <w:r>
        <w:t xml:space="preserve"> набор данных.</w:t>
      </w:r>
      <w:r w:rsidR="00DB4D7D">
        <w:t xml:space="preserve"> </w:t>
      </w:r>
    </w:p>
    <w:p w:rsidR="00BF03F0" w:rsidRPr="00DB4D7D" w:rsidRDefault="00BF03F0" w:rsidP="00BF03F0">
      <w:pPr>
        <w:jc w:val="left"/>
      </w:pPr>
      <w:r>
        <w:t xml:space="preserve">Для создания схемы базы данных и вставки набора данных используем </w:t>
      </w:r>
      <w:r w:rsidRPr="00BF03F0">
        <w:rPr>
          <w:lang w:val="en-US"/>
        </w:rPr>
        <w:t>SQL</w:t>
      </w:r>
      <w:r w:rsidRPr="00DB4D7D">
        <w:t xml:space="preserve"> </w:t>
      </w:r>
      <w:r>
        <w:t>скрипт</w:t>
      </w:r>
      <w:r w:rsidRPr="00DB4D7D">
        <w:t xml:space="preserve">: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 -</w:t>
      </w:r>
      <w:proofErr w:type="spellStart"/>
      <w:r w:rsidRPr="00BF03F0">
        <w:rPr>
          <w:lang w:val="en-US"/>
        </w:rPr>
        <w:t>uroot</w:t>
      </w:r>
      <w:proofErr w:type="spellEnd"/>
      <w:r w:rsidRPr="00BF03F0">
        <w:rPr>
          <w:lang w:val="en-US"/>
        </w:rPr>
        <w:t xml:space="preserve"> –p1234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&gt; create database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character set utf8 collate utf8_bin;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>&gt; grant</w:t>
      </w:r>
      <w:r w:rsidR="00DB4D7D">
        <w:rPr>
          <w:lang w:val="en-US"/>
        </w:rPr>
        <w:t xml:space="preserve"> </w:t>
      </w:r>
      <w:r w:rsidRPr="00BF03F0">
        <w:rPr>
          <w:lang w:val="en-US"/>
        </w:rPr>
        <w:t>all</w:t>
      </w:r>
      <w:r w:rsidR="00DB4D7D">
        <w:rPr>
          <w:lang w:val="en-US"/>
        </w:rPr>
        <w:t xml:space="preserve"> </w:t>
      </w:r>
      <w:r w:rsidRPr="00BF03F0">
        <w:rPr>
          <w:lang w:val="en-US"/>
        </w:rPr>
        <w:t>privileges on</w:t>
      </w:r>
      <w:r w:rsidR="00DB4D7D">
        <w:rPr>
          <w:lang w:val="en-US"/>
        </w:rPr>
        <w:t xml:space="preserve"> </w:t>
      </w:r>
      <w:r w:rsidRPr="00BF03F0">
        <w:rPr>
          <w:lang w:val="en-US"/>
        </w:rPr>
        <w:t>zabbix.*</w:t>
      </w:r>
      <w:r w:rsidR="00DB4D7D">
        <w:rPr>
          <w:lang w:val="en-US"/>
        </w:rPr>
        <w:t xml:space="preserve"> </w:t>
      </w:r>
      <w:r w:rsidRPr="00BF03F0">
        <w:rPr>
          <w:lang w:val="en-US"/>
        </w:rPr>
        <w:t>to</w:t>
      </w:r>
      <w:r w:rsidR="00DB4D7D">
        <w:rPr>
          <w:lang w:val="en-US"/>
        </w:rPr>
        <w:t xml:space="preserve"> </w:t>
      </w:r>
      <w:proofErr w:type="spellStart"/>
      <w:r w:rsidRPr="00BF03F0">
        <w:rPr>
          <w:lang w:val="en-US"/>
        </w:rPr>
        <w:t>zabbix@localhost</w:t>
      </w:r>
      <w:proofErr w:type="spellEnd"/>
      <w:r w:rsidRPr="00BF03F0">
        <w:rPr>
          <w:lang w:val="en-US"/>
        </w:rPr>
        <w:t xml:space="preserve"> identified </w:t>
      </w:r>
    </w:p>
    <w:p w:rsidR="00BF03F0" w:rsidRPr="00BF03F0" w:rsidRDefault="00BF03F0" w:rsidP="00BF03F0">
      <w:pPr>
        <w:jc w:val="left"/>
        <w:rPr>
          <w:lang w:val="en-US"/>
        </w:rPr>
      </w:pPr>
      <w:proofErr w:type="gramStart"/>
      <w:r w:rsidRPr="00BF03F0">
        <w:rPr>
          <w:lang w:val="en-US"/>
        </w:rPr>
        <w:t>by</w:t>
      </w:r>
      <w:proofErr w:type="gramEnd"/>
      <w:r w:rsidRPr="00BF03F0">
        <w:rPr>
          <w:lang w:val="en-US"/>
        </w:rPr>
        <w:t xml:space="preserve"> '1234';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&gt; quit;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lastRenderedPageBreak/>
        <w:t xml:space="preserve">$ </w:t>
      </w:r>
      <w:proofErr w:type="gramStart"/>
      <w:r w:rsidRPr="00BF03F0">
        <w:rPr>
          <w:lang w:val="en-US"/>
        </w:rPr>
        <w:t>cd</w:t>
      </w:r>
      <w:proofErr w:type="gramEnd"/>
      <w:r w:rsidRPr="00BF03F0">
        <w:rPr>
          <w:lang w:val="en-US"/>
        </w:rPr>
        <w:t xml:space="preserve"> database/</w:t>
      </w:r>
      <w:proofErr w:type="spellStart"/>
      <w:r w:rsidRPr="00BF03F0">
        <w:rPr>
          <w:lang w:val="en-US"/>
        </w:rPr>
        <w:t>mysql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 -</w:t>
      </w:r>
      <w:proofErr w:type="spellStart"/>
      <w:r w:rsidRPr="00BF03F0">
        <w:rPr>
          <w:lang w:val="en-US"/>
        </w:rPr>
        <w:t>uzabbix</w:t>
      </w:r>
      <w:proofErr w:type="spellEnd"/>
      <w:r w:rsidRPr="00BF03F0">
        <w:rPr>
          <w:lang w:val="en-US"/>
        </w:rPr>
        <w:t xml:space="preserve"> –p1234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&lt; </w:t>
      </w:r>
      <w:proofErr w:type="spellStart"/>
      <w:r w:rsidRPr="00BF03F0">
        <w:rPr>
          <w:lang w:val="en-US"/>
        </w:rPr>
        <w:t>schema.sql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 -</w:t>
      </w:r>
      <w:proofErr w:type="spellStart"/>
      <w:r w:rsidRPr="00BF03F0">
        <w:rPr>
          <w:lang w:val="en-US"/>
        </w:rPr>
        <w:t>uzabbix</w:t>
      </w:r>
      <w:proofErr w:type="spellEnd"/>
      <w:r w:rsidRPr="00BF03F0">
        <w:rPr>
          <w:lang w:val="en-US"/>
        </w:rPr>
        <w:t xml:space="preserve"> –p1234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&lt; </w:t>
      </w:r>
      <w:proofErr w:type="spellStart"/>
      <w:r w:rsidRPr="00BF03F0">
        <w:rPr>
          <w:lang w:val="en-US"/>
        </w:rPr>
        <w:t>images.sql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mysql</w:t>
      </w:r>
      <w:proofErr w:type="spellEnd"/>
      <w:proofErr w:type="gramEnd"/>
      <w:r w:rsidRPr="00BF03F0">
        <w:rPr>
          <w:lang w:val="en-US"/>
        </w:rPr>
        <w:t xml:space="preserve"> -</w:t>
      </w:r>
      <w:proofErr w:type="spellStart"/>
      <w:r w:rsidRPr="00BF03F0">
        <w:rPr>
          <w:lang w:val="en-US"/>
        </w:rPr>
        <w:t>uzabbix</w:t>
      </w:r>
      <w:proofErr w:type="spellEnd"/>
      <w:r w:rsidRPr="00BF03F0">
        <w:rPr>
          <w:lang w:val="en-US"/>
        </w:rPr>
        <w:t xml:space="preserve"> –p1234 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&lt; </w:t>
      </w:r>
      <w:proofErr w:type="spellStart"/>
      <w:r w:rsidRPr="00BF03F0">
        <w:rPr>
          <w:lang w:val="en-US"/>
        </w:rPr>
        <w:t>data.sql</w:t>
      </w:r>
      <w:proofErr w:type="spellEnd"/>
      <w:r w:rsidRPr="00BF03F0">
        <w:rPr>
          <w:lang w:val="en-US"/>
        </w:rPr>
        <w:t xml:space="preserve"> </w:t>
      </w:r>
    </w:p>
    <w:p w:rsidR="00BF03F0" w:rsidRDefault="00BF03F0" w:rsidP="00BF03F0">
      <w:pPr>
        <w:jc w:val="left"/>
      </w:pPr>
      <w:r>
        <w:t xml:space="preserve">Для </w:t>
      </w:r>
      <w:r w:rsidR="00127B1C">
        <w:t>настройки</w:t>
      </w:r>
      <w:r>
        <w:t xml:space="preserve"> исходного кода</w:t>
      </w:r>
      <w:r w:rsidR="00DB4D7D">
        <w:t xml:space="preserve"> </w:t>
      </w:r>
      <w:proofErr w:type="spellStart"/>
      <w:r>
        <w:t>Zabbix</w:t>
      </w:r>
      <w:proofErr w:type="spellEnd"/>
      <w:r w:rsidR="00127B1C">
        <w:t>-</w:t>
      </w:r>
      <w:r>
        <w:t xml:space="preserve">сервера мы должны указать используемый </w:t>
      </w:r>
      <w:r w:rsidR="00127B1C">
        <w:t xml:space="preserve">нами </w:t>
      </w:r>
      <w:r>
        <w:t xml:space="preserve">тип базы данных, тип соединения, используемые протоколы и т.п. Для </w:t>
      </w:r>
      <w:r w:rsidR="00127B1C">
        <w:t>настройки</w:t>
      </w:r>
      <w:r>
        <w:t xml:space="preserve"> исходных кодов для </w:t>
      </w:r>
      <w:proofErr w:type="spellStart"/>
      <w:r>
        <w:t>Zabbix</w:t>
      </w:r>
      <w:proofErr w:type="spellEnd"/>
      <w:r>
        <w:t xml:space="preserve"> сервера и агента, выполним команду в папке с исходными кодами:</w:t>
      </w:r>
    </w:p>
    <w:p w:rsidR="00BF03F0" w:rsidRPr="00BF03F0" w:rsidRDefault="00BF03F0" w:rsidP="00BF03F0">
      <w:pPr>
        <w:jc w:val="left"/>
        <w:rPr>
          <w:lang w:val="en-US"/>
        </w:rPr>
      </w:pPr>
      <w:proofErr w:type="gramStart"/>
      <w:r w:rsidRPr="00BF03F0">
        <w:rPr>
          <w:lang w:val="en-US"/>
        </w:rPr>
        <w:t>./</w:t>
      </w:r>
      <w:proofErr w:type="gramEnd"/>
      <w:r w:rsidRPr="00BF03F0">
        <w:rPr>
          <w:lang w:val="en-US"/>
        </w:rPr>
        <w:t>configure --enable-server --enable-agent --with-</w:t>
      </w:r>
      <w:proofErr w:type="spellStart"/>
      <w:r w:rsidRPr="00BF03F0">
        <w:rPr>
          <w:lang w:val="en-US"/>
        </w:rPr>
        <w:t>mysql</w:t>
      </w:r>
      <w:proofErr w:type="spellEnd"/>
      <w:r w:rsidRPr="00BF03F0">
        <w:rPr>
          <w:lang w:val="en-US"/>
        </w:rPr>
        <w:t xml:space="preserve"> --enable-ipv4 --</w:t>
      </w:r>
    </w:p>
    <w:p w:rsidR="00BF03F0" w:rsidRPr="00BF03F0" w:rsidRDefault="00BF03F0" w:rsidP="00BF03F0">
      <w:pPr>
        <w:jc w:val="left"/>
        <w:rPr>
          <w:lang w:val="en-US"/>
        </w:rPr>
      </w:pPr>
      <w:proofErr w:type="gramStart"/>
      <w:r w:rsidRPr="00BF03F0">
        <w:rPr>
          <w:lang w:val="en-US"/>
        </w:rPr>
        <w:t>with-net-</w:t>
      </w:r>
      <w:proofErr w:type="spellStart"/>
      <w:r w:rsidRPr="00BF03F0">
        <w:rPr>
          <w:lang w:val="en-US"/>
        </w:rPr>
        <w:t>snmp</w:t>
      </w:r>
      <w:proofErr w:type="spellEnd"/>
      <w:proofErr w:type="gramEnd"/>
      <w:r w:rsidRPr="00BF03F0">
        <w:rPr>
          <w:lang w:val="en-US"/>
        </w:rPr>
        <w:t xml:space="preserve"> --with-</w:t>
      </w:r>
      <w:proofErr w:type="spellStart"/>
      <w:r w:rsidRPr="00BF03F0">
        <w:rPr>
          <w:lang w:val="en-US"/>
        </w:rPr>
        <w:t>libcurl</w:t>
      </w:r>
      <w:proofErr w:type="spellEnd"/>
      <w:r w:rsidRPr="00BF03F0">
        <w:rPr>
          <w:lang w:val="en-US"/>
        </w:rPr>
        <w:t xml:space="preserve"> --with-libxml2 </w:t>
      </w:r>
    </w:p>
    <w:p w:rsidR="00BF03F0" w:rsidRDefault="00BF03F0" w:rsidP="00BF03F0">
      <w:pPr>
        <w:jc w:val="left"/>
      </w:pPr>
      <w:r>
        <w:t xml:space="preserve">Первая опция включает сервер </w:t>
      </w:r>
      <w:proofErr w:type="spellStart"/>
      <w:r>
        <w:t>Zabbix</w:t>
      </w:r>
      <w:proofErr w:type="spellEnd"/>
      <w:r>
        <w:t>, вторая – подключает агента для мониторинга состояния сервера, следующая опция необходима для базы данных, четвертая опция включает протокол ipv4, пятая – необходима для SNMP трапов, опция --</w:t>
      </w:r>
      <w:proofErr w:type="spellStart"/>
      <w:r>
        <w:t>with-libcurl</w:t>
      </w:r>
      <w:proofErr w:type="spellEnd"/>
      <w:r>
        <w:t xml:space="preserve"> требуется для SMTP аутентификации,</w:t>
      </w:r>
      <w:r w:rsidR="00DB4D7D">
        <w:t xml:space="preserve"> </w:t>
      </w:r>
      <w:r>
        <w:t xml:space="preserve">а последняя опция --with-libxml2 требуются для мониторинга виртуальных машин. </w:t>
      </w:r>
    </w:p>
    <w:p w:rsidR="00BF03F0" w:rsidRDefault="00BF03F0" w:rsidP="00BF03F0">
      <w:pPr>
        <w:jc w:val="left"/>
      </w:pPr>
      <w:r>
        <w:t xml:space="preserve">После конфигурации необходимо собрать и установить все командой: </w:t>
      </w:r>
    </w:p>
    <w:p w:rsidR="00BF03F0" w:rsidRDefault="00BF03F0" w:rsidP="00BF03F0">
      <w:pPr>
        <w:jc w:val="left"/>
      </w:pPr>
      <w:r>
        <w:t xml:space="preserve">$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install</w:t>
      </w:r>
      <w:proofErr w:type="spellEnd"/>
    </w:p>
    <w:p w:rsidR="00BF03F0" w:rsidRPr="00DB4D7D" w:rsidRDefault="00BF03F0" w:rsidP="00BF03F0">
      <w:pPr>
        <w:jc w:val="left"/>
      </w:pPr>
      <w:r>
        <w:t>Система</w:t>
      </w:r>
      <w:r w:rsidR="00DB4D7D">
        <w:t xml:space="preserve"> </w:t>
      </w:r>
      <w:r>
        <w:t>установит</w:t>
      </w:r>
      <w:r w:rsidR="00DB4D7D">
        <w:t xml:space="preserve"> </w:t>
      </w:r>
      <w:r>
        <w:t>исполняемые</w:t>
      </w:r>
      <w:r w:rsidR="00DB4D7D">
        <w:t xml:space="preserve"> </w:t>
      </w:r>
      <w:r>
        <w:t>файлы</w:t>
      </w:r>
      <w:r w:rsidR="00DB4D7D">
        <w:t xml:space="preserve"> </w:t>
      </w:r>
      <w:r>
        <w:t>демонов</w:t>
      </w:r>
      <w:r w:rsidR="00DB4D7D">
        <w:t xml:space="preserve"> </w:t>
      </w:r>
      <w:r>
        <w:t>(</w:t>
      </w:r>
      <w:proofErr w:type="spellStart"/>
      <w:r>
        <w:t>zabbix_server</w:t>
      </w:r>
      <w:proofErr w:type="spellEnd"/>
      <w:r w:rsidR="00DB4D7D">
        <w:t xml:space="preserve"> </w:t>
      </w:r>
      <w:r>
        <w:t xml:space="preserve">и </w:t>
      </w:r>
      <w:proofErr w:type="spellStart"/>
      <w:r>
        <w:t>zabbix_agentd</w:t>
      </w:r>
      <w:proofErr w:type="spellEnd"/>
      <w:r>
        <w:t>)</w:t>
      </w:r>
      <w:r w:rsidR="00DB4D7D">
        <w:t xml:space="preserve"> </w:t>
      </w:r>
      <w:r>
        <w:t>в</w:t>
      </w:r>
      <w:r w:rsidR="00DB4D7D">
        <w:t xml:space="preserve"> </w:t>
      </w:r>
      <w:r>
        <w:t>/</w:t>
      </w:r>
      <w:proofErr w:type="spellStart"/>
      <w:r>
        <w:t>usr</w:t>
      </w:r>
      <w:proofErr w:type="spellEnd"/>
      <w:r>
        <w:t>/</w:t>
      </w:r>
      <w:proofErr w:type="spellStart"/>
      <w:r>
        <w:t>local</w:t>
      </w:r>
      <w:proofErr w:type="spellEnd"/>
      <w:r>
        <w:t>/</w:t>
      </w:r>
      <w:proofErr w:type="spellStart"/>
      <w:r>
        <w:t>sbin</w:t>
      </w:r>
      <w:proofErr w:type="spellEnd"/>
      <w:r>
        <w:t>,</w:t>
      </w:r>
      <w:r w:rsidR="00DB4D7D">
        <w:t xml:space="preserve"> </w:t>
      </w:r>
      <w:r>
        <w:t>а</w:t>
      </w:r>
      <w:r w:rsidR="00DB4D7D">
        <w:t xml:space="preserve"> </w:t>
      </w:r>
      <w:r>
        <w:t>исполняемые</w:t>
      </w:r>
      <w:r w:rsidR="00DB4D7D">
        <w:t xml:space="preserve"> </w:t>
      </w:r>
      <w:r>
        <w:t>файлы</w:t>
      </w:r>
      <w:r w:rsidR="00DB4D7D">
        <w:t xml:space="preserve"> </w:t>
      </w:r>
      <w:r>
        <w:t>клиентов</w:t>
      </w:r>
      <w:r w:rsidR="00DB4D7D">
        <w:t xml:space="preserve"> </w:t>
      </w:r>
      <w:r>
        <w:t>(</w:t>
      </w:r>
      <w:proofErr w:type="spellStart"/>
      <w:r>
        <w:t>zabbix_get</w:t>
      </w:r>
      <w:proofErr w:type="spellEnd"/>
      <w:r>
        <w:t>,</w:t>
      </w:r>
      <w:r w:rsidR="00DB4D7D">
        <w:t xml:space="preserve"> </w:t>
      </w:r>
      <w:proofErr w:type="spellStart"/>
      <w:r w:rsidRPr="00BF03F0">
        <w:rPr>
          <w:lang w:val="en-US"/>
        </w:rPr>
        <w:t>zabbix</w:t>
      </w:r>
      <w:proofErr w:type="spellEnd"/>
      <w:r w:rsidRPr="00DB4D7D">
        <w:t>_</w:t>
      </w:r>
      <w:r w:rsidRPr="00BF03F0">
        <w:rPr>
          <w:lang w:val="en-US"/>
        </w:rPr>
        <w:t>sender</w:t>
      </w:r>
      <w:r w:rsidRPr="00DB4D7D">
        <w:t xml:space="preserve">) </w:t>
      </w:r>
      <w:r>
        <w:t>в</w:t>
      </w:r>
      <w:r w:rsidRPr="00DB4D7D">
        <w:t xml:space="preserve"> /</w:t>
      </w:r>
      <w:proofErr w:type="spellStart"/>
      <w:r w:rsidRPr="00BF03F0">
        <w:rPr>
          <w:lang w:val="en-US"/>
        </w:rPr>
        <w:t>usr</w:t>
      </w:r>
      <w:proofErr w:type="spellEnd"/>
      <w:r w:rsidRPr="00DB4D7D">
        <w:t>/</w:t>
      </w:r>
      <w:r w:rsidRPr="00BF03F0">
        <w:rPr>
          <w:lang w:val="en-US"/>
        </w:rPr>
        <w:t>local</w:t>
      </w:r>
      <w:r w:rsidRPr="00DB4D7D">
        <w:t>/</w:t>
      </w:r>
      <w:r w:rsidRPr="00BF03F0">
        <w:rPr>
          <w:lang w:val="en-US"/>
        </w:rPr>
        <w:t>bin</w:t>
      </w:r>
      <w:r w:rsidRPr="00DB4D7D">
        <w:t>.</w:t>
      </w:r>
    </w:p>
    <w:p w:rsidR="00BF03F0" w:rsidRDefault="00BF03F0" w:rsidP="00BF03F0">
      <w:pPr>
        <w:jc w:val="left"/>
      </w:pPr>
      <w:r>
        <w:t xml:space="preserve">Отредактируем файл конфигурации </w:t>
      </w:r>
      <w:proofErr w:type="spellStart"/>
      <w:r>
        <w:t>Zabbix</w:t>
      </w:r>
      <w:proofErr w:type="spellEnd"/>
      <w:r>
        <w:t xml:space="preserve"> сервера, укажем расположение базы данных, её имя, пользователя и пароль: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gedit</w:t>
      </w:r>
      <w:proofErr w:type="spellEnd"/>
      <w:proofErr w:type="gramEnd"/>
      <w:r w:rsidRPr="00BF03F0">
        <w:rPr>
          <w:lang w:val="en-US"/>
        </w:rPr>
        <w:t xml:space="preserve"> /</w:t>
      </w:r>
      <w:proofErr w:type="spellStart"/>
      <w:r w:rsidRPr="00BF03F0">
        <w:rPr>
          <w:lang w:val="en-US"/>
        </w:rPr>
        <w:t>usr</w:t>
      </w:r>
      <w:proofErr w:type="spellEnd"/>
      <w:r w:rsidRPr="00BF03F0">
        <w:rPr>
          <w:lang w:val="en-US"/>
        </w:rPr>
        <w:t>/local/</w:t>
      </w:r>
      <w:proofErr w:type="spellStart"/>
      <w:r w:rsidRPr="00BF03F0">
        <w:rPr>
          <w:lang w:val="en-US"/>
        </w:rPr>
        <w:t>etc</w:t>
      </w:r>
      <w:proofErr w:type="spellEnd"/>
      <w:r w:rsidRPr="00BF03F0">
        <w:rPr>
          <w:lang w:val="en-US"/>
        </w:rPr>
        <w:t>/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>/</w:t>
      </w:r>
      <w:proofErr w:type="spellStart"/>
      <w:r w:rsidRPr="00BF03F0">
        <w:rPr>
          <w:lang w:val="en-US"/>
        </w:rPr>
        <w:t>zabbix_server.conf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DBHost</w:t>
      </w:r>
      <w:proofErr w:type="spellEnd"/>
      <w:r w:rsidRPr="00BF03F0">
        <w:rPr>
          <w:lang w:val="en-US"/>
        </w:rPr>
        <w:t>=</w:t>
      </w:r>
      <w:proofErr w:type="spellStart"/>
      <w:r w:rsidRPr="00BF03F0">
        <w:rPr>
          <w:lang w:val="en-US"/>
        </w:rPr>
        <w:t>localhost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DBName</w:t>
      </w:r>
      <w:proofErr w:type="spellEnd"/>
      <w:r w:rsidRPr="00BF03F0">
        <w:rPr>
          <w:lang w:val="en-US"/>
        </w:rPr>
        <w:t>=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DBUser</w:t>
      </w:r>
      <w:proofErr w:type="spellEnd"/>
      <w:r w:rsidRPr="00BF03F0">
        <w:rPr>
          <w:lang w:val="en-US"/>
        </w:rPr>
        <w:t>=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</w:p>
    <w:p w:rsidR="00BF03F0" w:rsidRDefault="00BF03F0" w:rsidP="00BF03F0">
      <w:pPr>
        <w:jc w:val="left"/>
      </w:pPr>
      <w:proofErr w:type="spellStart"/>
      <w:r>
        <w:t>DBPassword</w:t>
      </w:r>
      <w:proofErr w:type="spellEnd"/>
      <w:r>
        <w:t xml:space="preserve">=1234 </w:t>
      </w:r>
    </w:p>
    <w:p w:rsidR="00BF03F0" w:rsidRDefault="00BF03F0" w:rsidP="00BF03F0">
      <w:pPr>
        <w:jc w:val="left"/>
      </w:pPr>
      <w:r>
        <w:t xml:space="preserve">После того, как файл </w:t>
      </w:r>
      <w:proofErr w:type="spellStart"/>
      <w:r>
        <w:t>zabbix_server.co</w:t>
      </w:r>
      <w:r w:rsidR="00DB4D7D">
        <w:t>nf</w:t>
      </w:r>
      <w:proofErr w:type="spellEnd"/>
      <w:r w:rsidR="00DB4D7D">
        <w:t xml:space="preserve"> настроен, можно запустить де</w:t>
      </w:r>
      <w:r>
        <w:t xml:space="preserve">мон и агент </w:t>
      </w:r>
      <w:proofErr w:type="spellStart"/>
      <w:r>
        <w:t>Zabbix</w:t>
      </w:r>
      <w:proofErr w:type="spellEnd"/>
      <w:r>
        <w:t xml:space="preserve"> сервера. </w:t>
      </w:r>
    </w:p>
    <w:p w:rsidR="00BF03F0" w:rsidRDefault="00BF03F0" w:rsidP="00BF03F0">
      <w:pPr>
        <w:jc w:val="left"/>
      </w:pPr>
      <w:r>
        <w:lastRenderedPageBreak/>
        <w:t xml:space="preserve">$ </w:t>
      </w:r>
      <w:proofErr w:type="spellStart"/>
      <w:r>
        <w:t>zabbix-server</w:t>
      </w:r>
      <w:proofErr w:type="spellEnd"/>
      <w:r>
        <w:t xml:space="preserve"> </w:t>
      </w:r>
    </w:p>
    <w:p w:rsidR="00BF03F0" w:rsidRDefault="00BF03F0" w:rsidP="00BF03F0">
      <w:pPr>
        <w:jc w:val="left"/>
      </w:pPr>
      <w:r>
        <w:t xml:space="preserve">$ </w:t>
      </w:r>
      <w:proofErr w:type="spellStart"/>
      <w:r>
        <w:t>zabbix-agentd</w:t>
      </w:r>
      <w:proofErr w:type="spellEnd"/>
      <w:r>
        <w:t xml:space="preserve"> </w:t>
      </w:r>
    </w:p>
    <w:p w:rsidR="00BF03F0" w:rsidRPr="00DB4D7D" w:rsidRDefault="00BF03F0" w:rsidP="00BF03F0">
      <w:pPr>
        <w:jc w:val="left"/>
        <w:rPr>
          <w:b/>
          <w:i/>
        </w:rPr>
      </w:pPr>
      <w:r w:rsidRPr="00DB4D7D">
        <w:rPr>
          <w:b/>
          <w:i/>
        </w:rPr>
        <w:t xml:space="preserve">Установка </w:t>
      </w:r>
      <w:proofErr w:type="spellStart"/>
      <w:r w:rsidRPr="00DB4D7D">
        <w:rPr>
          <w:b/>
          <w:i/>
        </w:rPr>
        <w:t>web</w:t>
      </w:r>
      <w:proofErr w:type="spellEnd"/>
      <w:r w:rsidRPr="00DB4D7D">
        <w:rPr>
          <w:b/>
          <w:i/>
        </w:rPr>
        <w:t xml:space="preserve">-интерфейса </w:t>
      </w:r>
      <w:proofErr w:type="spellStart"/>
      <w:r w:rsidRPr="00DB4D7D">
        <w:rPr>
          <w:b/>
          <w:i/>
        </w:rPr>
        <w:t>Zabbix</w:t>
      </w:r>
      <w:proofErr w:type="spellEnd"/>
      <w:r w:rsidRPr="00DB4D7D">
        <w:rPr>
          <w:b/>
          <w:i/>
        </w:rPr>
        <w:t xml:space="preserve"> </w:t>
      </w:r>
    </w:p>
    <w:p w:rsidR="00BF03F0" w:rsidRDefault="00BF03F0" w:rsidP="00BF03F0">
      <w:pPr>
        <w:jc w:val="left"/>
      </w:pPr>
      <w:proofErr w:type="spellStart"/>
      <w:r>
        <w:t>Web</w:t>
      </w:r>
      <w:proofErr w:type="spellEnd"/>
      <w:r>
        <w:t>-интерфейс написан на языке PHP, поэтому чтобы его запустить потребуется</w:t>
      </w:r>
      <w:r w:rsidR="00DB4D7D">
        <w:t xml:space="preserve"> </w:t>
      </w:r>
      <w:proofErr w:type="spellStart"/>
      <w:r>
        <w:t>web</w:t>
      </w:r>
      <w:proofErr w:type="spellEnd"/>
      <w:r>
        <w:t>-сервер</w:t>
      </w:r>
      <w:r w:rsidR="00DB4D7D">
        <w:t xml:space="preserve"> </w:t>
      </w:r>
      <w:r>
        <w:t>с</w:t>
      </w:r>
      <w:r w:rsidR="00DB4D7D">
        <w:t xml:space="preserve"> </w:t>
      </w:r>
      <w:r>
        <w:t>поддержкой</w:t>
      </w:r>
      <w:r w:rsidR="00DB4D7D">
        <w:t xml:space="preserve"> </w:t>
      </w:r>
      <w:r>
        <w:t>PHP.</w:t>
      </w:r>
      <w:r w:rsidR="00DB4D7D">
        <w:t xml:space="preserve"> </w:t>
      </w:r>
      <w:r>
        <w:t>Установка</w:t>
      </w:r>
      <w:r w:rsidR="00DB4D7D">
        <w:t xml:space="preserve"> </w:t>
      </w:r>
      <w:r>
        <w:t>производится</w:t>
      </w:r>
      <w:r w:rsidR="00DB4D7D">
        <w:t xml:space="preserve"> </w:t>
      </w:r>
      <w:r>
        <w:t xml:space="preserve">путем простого копирования PHP файлов в папку HTML </w:t>
      </w:r>
      <w:proofErr w:type="spellStart"/>
      <w:r>
        <w:t>web</w:t>
      </w:r>
      <w:proofErr w:type="spellEnd"/>
      <w:r>
        <w:t>-сервера.</w:t>
      </w:r>
    </w:p>
    <w:p w:rsidR="00BF03F0" w:rsidRDefault="00BF03F0" w:rsidP="00BF03F0">
      <w:pPr>
        <w:jc w:val="left"/>
      </w:pPr>
      <w:r>
        <w:t>По</w:t>
      </w:r>
      <w:r w:rsidR="00DB4D7D">
        <w:t xml:space="preserve"> </w:t>
      </w:r>
      <w:r>
        <w:t>умолчанию,</w:t>
      </w:r>
      <w:r w:rsidR="00DB4D7D">
        <w:t xml:space="preserve"> </w:t>
      </w:r>
      <w:r>
        <w:t>каталог</w:t>
      </w:r>
      <w:r w:rsidR="00DB4D7D">
        <w:t xml:space="preserve"> </w:t>
      </w:r>
      <w:r>
        <w:t>при</w:t>
      </w:r>
      <w:r w:rsidR="00DB4D7D">
        <w:t xml:space="preserve"> </w:t>
      </w:r>
      <w:r>
        <w:t>установке</w:t>
      </w:r>
      <w:r w:rsidR="00DB4D7D">
        <w:t xml:space="preserve"> </w:t>
      </w:r>
      <w:proofErr w:type="spellStart"/>
      <w:r>
        <w:t>Apache</w:t>
      </w:r>
      <w:proofErr w:type="spellEnd"/>
      <w:r w:rsidR="00DB4D7D">
        <w:t xml:space="preserve"> </w:t>
      </w:r>
      <w:r>
        <w:t>из</w:t>
      </w:r>
      <w:r w:rsidR="00DB4D7D">
        <w:t xml:space="preserve"> </w:t>
      </w:r>
      <w:r>
        <w:t>исходных</w:t>
      </w:r>
      <w:r w:rsidR="00DB4D7D">
        <w:t xml:space="preserve"> </w:t>
      </w:r>
      <w:r>
        <w:t xml:space="preserve">кодов: </w:t>
      </w:r>
    </w:p>
    <w:p w:rsidR="00BF03F0" w:rsidRDefault="00BF03F0" w:rsidP="00BF03F0">
      <w:pPr>
        <w:jc w:val="left"/>
      </w:pPr>
      <w:r>
        <w:t>/</w:t>
      </w:r>
      <w:proofErr w:type="spellStart"/>
      <w:r>
        <w:t>usr</w:t>
      </w:r>
      <w:proofErr w:type="spellEnd"/>
      <w:r>
        <w:t>/</w:t>
      </w:r>
      <w:proofErr w:type="spellStart"/>
      <w:r>
        <w:t>local</w:t>
      </w:r>
      <w:proofErr w:type="spellEnd"/>
      <w:r>
        <w:t>/apache2/</w:t>
      </w:r>
      <w:proofErr w:type="spellStart"/>
      <w:r>
        <w:t>htdocs</w:t>
      </w:r>
      <w:proofErr w:type="spellEnd"/>
      <w:r>
        <w:t xml:space="preserve">. </w:t>
      </w:r>
    </w:p>
    <w:p w:rsidR="00BF03F0" w:rsidRDefault="00BF03F0" w:rsidP="00BF03F0">
      <w:pPr>
        <w:jc w:val="left"/>
      </w:pPr>
      <w:r>
        <w:t xml:space="preserve">Скопируем файлы в папку </w:t>
      </w:r>
      <w:proofErr w:type="spellStart"/>
      <w:r>
        <w:t>zabbix</w:t>
      </w:r>
      <w:proofErr w:type="spellEnd"/>
      <w:r>
        <w:t xml:space="preserve">, выполнив команды: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mkdir</w:t>
      </w:r>
      <w:proofErr w:type="spellEnd"/>
      <w:proofErr w:type="gramEnd"/>
      <w:r w:rsidRPr="00BF03F0">
        <w:rPr>
          <w:lang w:val="en-US"/>
        </w:rPr>
        <w:t xml:space="preserve"> /</w:t>
      </w:r>
      <w:proofErr w:type="spellStart"/>
      <w:r w:rsidRPr="00BF03F0">
        <w:rPr>
          <w:lang w:val="en-US"/>
        </w:rPr>
        <w:t>usr</w:t>
      </w:r>
      <w:proofErr w:type="spellEnd"/>
      <w:r w:rsidRPr="00BF03F0">
        <w:rPr>
          <w:lang w:val="en-US"/>
        </w:rPr>
        <w:t>/local/</w:t>
      </w:r>
      <w:proofErr w:type="spellStart"/>
      <w:r w:rsidRPr="00BF03F0">
        <w:rPr>
          <w:lang w:val="en-US"/>
        </w:rPr>
        <w:t>etc</w:t>
      </w:r>
      <w:proofErr w:type="spellEnd"/>
      <w:r w:rsidRPr="00BF03F0">
        <w:rPr>
          <w:lang w:val="en-US"/>
        </w:rPr>
        <w:t>/apache2/</w:t>
      </w:r>
      <w:proofErr w:type="spellStart"/>
      <w:r w:rsidRPr="00BF03F0">
        <w:rPr>
          <w:lang w:val="en-US"/>
        </w:rPr>
        <w:t>conf</w:t>
      </w:r>
      <w:proofErr w:type="spellEnd"/>
      <w:r w:rsidRPr="00BF03F0">
        <w:rPr>
          <w:lang w:val="en-US"/>
        </w:rPr>
        <w:t>/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 xml:space="preserve"> </w:t>
      </w:r>
    </w:p>
    <w:p w:rsidR="00BF03F0" w:rsidRPr="004C073B" w:rsidRDefault="00BF03F0" w:rsidP="00BF03F0">
      <w:pPr>
        <w:jc w:val="left"/>
      </w:pPr>
      <w:r w:rsidRPr="004C073B">
        <w:t xml:space="preserve">$ </w:t>
      </w:r>
      <w:r w:rsidRPr="00BF03F0">
        <w:rPr>
          <w:lang w:val="en-US"/>
        </w:rPr>
        <w:t>cd</w:t>
      </w:r>
      <w:r w:rsidRPr="004C073B">
        <w:t xml:space="preserve"> </w:t>
      </w:r>
      <w:r w:rsidRPr="00BF03F0">
        <w:rPr>
          <w:lang w:val="en-US"/>
        </w:rPr>
        <w:t>frontends</w:t>
      </w:r>
      <w:r w:rsidRPr="004C073B">
        <w:t>/</w:t>
      </w:r>
      <w:proofErr w:type="spellStart"/>
      <w:r w:rsidRPr="00BF03F0">
        <w:rPr>
          <w:lang w:val="en-US"/>
        </w:rPr>
        <w:t>php</w:t>
      </w:r>
      <w:proofErr w:type="spellEnd"/>
      <w:r w:rsidRPr="004C073B">
        <w:t xml:space="preserve"> </w:t>
      </w:r>
    </w:p>
    <w:p w:rsidR="00BF03F0" w:rsidRDefault="00BF03F0" w:rsidP="00BF03F0">
      <w:pPr>
        <w:jc w:val="left"/>
      </w:pPr>
      <w:r w:rsidRPr="00626908">
        <w:t xml:space="preserve">$ </w:t>
      </w:r>
      <w:proofErr w:type="spellStart"/>
      <w:r w:rsidRPr="00BF03F0">
        <w:rPr>
          <w:lang w:val="en-US"/>
        </w:rPr>
        <w:t>cp</w:t>
      </w:r>
      <w:proofErr w:type="spellEnd"/>
      <w:r w:rsidRPr="00626908">
        <w:t xml:space="preserve"> –</w:t>
      </w:r>
      <w:r w:rsidRPr="00BF03F0">
        <w:rPr>
          <w:lang w:val="en-US"/>
        </w:rPr>
        <w:t>a</w:t>
      </w:r>
      <w:r w:rsidRPr="00626908">
        <w:t xml:space="preserve"> . /</w:t>
      </w:r>
      <w:proofErr w:type="spellStart"/>
      <w:r w:rsidRPr="00BF03F0">
        <w:rPr>
          <w:lang w:val="en-US"/>
        </w:rPr>
        <w:t>usr</w:t>
      </w:r>
      <w:proofErr w:type="spellEnd"/>
      <w:r w:rsidRPr="00626908">
        <w:t>/</w:t>
      </w:r>
      <w:r w:rsidRPr="00BF03F0">
        <w:rPr>
          <w:lang w:val="en-US"/>
        </w:rPr>
        <w:t>local</w:t>
      </w:r>
      <w:r w:rsidRPr="00626908">
        <w:t>/</w:t>
      </w:r>
      <w:proofErr w:type="spellStart"/>
      <w:r w:rsidRPr="00BF03F0">
        <w:rPr>
          <w:lang w:val="en-US"/>
        </w:rPr>
        <w:t>etc</w:t>
      </w:r>
      <w:proofErr w:type="spellEnd"/>
      <w:r w:rsidRPr="00626908">
        <w:t>/</w:t>
      </w:r>
      <w:r w:rsidRPr="00BF03F0">
        <w:rPr>
          <w:lang w:val="en-US"/>
        </w:rPr>
        <w:t>apache</w:t>
      </w:r>
      <w:r w:rsidRPr="00626908">
        <w:t>2/</w:t>
      </w:r>
      <w:proofErr w:type="spellStart"/>
      <w:r w:rsidRPr="00BF03F0">
        <w:rPr>
          <w:lang w:val="en-US"/>
        </w:rPr>
        <w:t>conf</w:t>
      </w:r>
      <w:proofErr w:type="spellEnd"/>
      <w:r w:rsidRPr="00626908">
        <w:t>/</w:t>
      </w:r>
      <w:proofErr w:type="spellStart"/>
      <w:r w:rsidRPr="00BF03F0">
        <w:rPr>
          <w:lang w:val="en-US"/>
        </w:rPr>
        <w:t>zabbix</w:t>
      </w:r>
      <w:proofErr w:type="spellEnd"/>
      <w:r w:rsidRPr="00626908">
        <w:t xml:space="preserve"> </w:t>
      </w:r>
      <w:r w:rsidRPr="00626908">
        <w:cr/>
      </w:r>
      <w:r>
        <w:t>Для использования любого другого я</w:t>
      </w:r>
      <w:r w:rsidR="00626908">
        <w:t>зыка, кроме английского, необхо</w:t>
      </w:r>
      <w:r>
        <w:t xml:space="preserve">димо установить пакет </w:t>
      </w:r>
      <w:proofErr w:type="spellStart"/>
      <w:r>
        <w:t>gettext</w:t>
      </w:r>
      <w:proofErr w:type="spellEnd"/>
      <w:r>
        <w:t xml:space="preserve"> и с помощью утилиты </w:t>
      </w:r>
      <w:proofErr w:type="spellStart"/>
      <w:r>
        <w:t>msgfmt</w:t>
      </w:r>
      <w:proofErr w:type="spellEnd"/>
      <w:r>
        <w:t xml:space="preserve"> сгенериро</w:t>
      </w:r>
      <w:r w:rsidR="00626908">
        <w:t xml:space="preserve">вать </w:t>
      </w:r>
      <w:r>
        <w:t xml:space="preserve">файлы переводов, выполнив команду: </w:t>
      </w:r>
    </w:p>
    <w:p w:rsidR="00BF03F0" w:rsidRDefault="00BF03F0" w:rsidP="00BF03F0">
      <w:pPr>
        <w:jc w:val="left"/>
      </w:pPr>
      <w:r>
        <w:t xml:space="preserve">$ </w:t>
      </w:r>
      <w:proofErr w:type="spellStart"/>
      <w:r>
        <w:t>msgfmt</w:t>
      </w:r>
      <w:proofErr w:type="spellEnd"/>
      <w:r>
        <w:t xml:space="preserve"> locale/make_mo.sh</w:t>
      </w:r>
      <w:r w:rsidR="00DB4D7D">
        <w:t xml:space="preserve"> </w:t>
      </w:r>
    </w:p>
    <w:p w:rsidR="00BF03F0" w:rsidRDefault="00BF03F0" w:rsidP="00BF03F0">
      <w:pPr>
        <w:jc w:val="left"/>
      </w:pPr>
      <w:r>
        <w:t xml:space="preserve">Затем необходимо отредактировать файл конфигурации: </w:t>
      </w:r>
    </w:p>
    <w:p w:rsidR="00BF03F0" w:rsidRPr="00BF03F0" w:rsidRDefault="00BF03F0" w:rsidP="00BF03F0">
      <w:pPr>
        <w:jc w:val="left"/>
        <w:rPr>
          <w:lang w:val="en-US"/>
        </w:rPr>
      </w:pPr>
      <w:r w:rsidRPr="00BF03F0">
        <w:rPr>
          <w:lang w:val="en-US"/>
        </w:rPr>
        <w:t xml:space="preserve">$ </w:t>
      </w:r>
      <w:proofErr w:type="spellStart"/>
      <w:proofErr w:type="gramStart"/>
      <w:r w:rsidRPr="00BF03F0">
        <w:rPr>
          <w:lang w:val="en-US"/>
        </w:rPr>
        <w:t>gedit</w:t>
      </w:r>
      <w:proofErr w:type="spellEnd"/>
      <w:proofErr w:type="gramEnd"/>
      <w:r w:rsidRPr="00BF03F0">
        <w:rPr>
          <w:lang w:val="en-US"/>
        </w:rPr>
        <w:t xml:space="preserve"> /</w:t>
      </w:r>
      <w:proofErr w:type="spellStart"/>
      <w:r w:rsidRPr="00BF03F0">
        <w:rPr>
          <w:lang w:val="en-US"/>
        </w:rPr>
        <w:t>usr</w:t>
      </w:r>
      <w:proofErr w:type="spellEnd"/>
      <w:r w:rsidRPr="00BF03F0">
        <w:rPr>
          <w:lang w:val="en-US"/>
        </w:rPr>
        <w:t>/local/</w:t>
      </w:r>
      <w:proofErr w:type="spellStart"/>
      <w:r w:rsidRPr="00BF03F0">
        <w:rPr>
          <w:lang w:val="en-US"/>
        </w:rPr>
        <w:t>etc</w:t>
      </w:r>
      <w:proofErr w:type="spellEnd"/>
      <w:r w:rsidRPr="00BF03F0">
        <w:rPr>
          <w:lang w:val="en-US"/>
        </w:rPr>
        <w:t>/apache2/</w:t>
      </w:r>
      <w:proofErr w:type="spellStart"/>
      <w:r w:rsidRPr="00BF03F0">
        <w:rPr>
          <w:lang w:val="en-US"/>
        </w:rPr>
        <w:t>conf</w:t>
      </w:r>
      <w:proofErr w:type="spellEnd"/>
      <w:r w:rsidRPr="00BF03F0">
        <w:rPr>
          <w:lang w:val="en-US"/>
        </w:rPr>
        <w:t>/</w:t>
      </w:r>
      <w:proofErr w:type="spellStart"/>
      <w:r w:rsidRPr="00BF03F0">
        <w:rPr>
          <w:lang w:val="en-US"/>
        </w:rPr>
        <w:t>zabbix</w:t>
      </w:r>
      <w:proofErr w:type="spellEnd"/>
      <w:r w:rsidRPr="00BF03F0">
        <w:rPr>
          <w:lang w:val="en-US"/>
        </w:rPr>
        <w:t>/</w:t>
      </w:r>
      <w:proofErr w:type="spellStart"/>
      <w:r w:rsidRPr="00BF03F0">
        <w:rPr>
          <w:lang w:val="en-US"/>
        </w:rPr>
        <w:t>zabbix.conf</w:t>
      </w:r>
      <w:proofErr w:type="spellEnd"/>
      <w:r w:rsidRPr="00BF03F0">
        <w:rPr>
          <w:lang w:val="en-US"/>
        </w:rPr>
        <w:t xml:space="preserve">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max_execution_time</w:t>
      </w:r>
      <w:proofErr w:type="spellEnd"/>
      <w:r w:rsidRPr="00BF03F0">
        <w:rPr>
          <w:lang w:val="en-US"/>
        </w:rPr>
        <w:t xml:space="preserve"> 300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memory_limit</w:t>
      </w:r>
      <w:proofErr w:type="spellEnd"/>
      <w:r w:rsidRPr="00BF03F0">
        <w:rPr>
          <w:lang w:val="en-US"/>
        </w:rPr>
        <w:t xml:space="preserve"> 128M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post_max_size</w:t>
      </w:r>
      <w:proofErr w:type="spellEnd"/>
      <w:r w:rsidRPr="00BF03F0">
        <w:rPr>
          <w:lang w:val="en-US"/>
        </w:rPr>
        <w:t xml:space="preserve"> 16M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upload_max_filesize</w:t>
      </w:r>
      <w:proofErr w:type="spellEnd"/>
      <w:r w:rsidRPr="00BF03F0">
        <w:rPr>
          <w:lang w:val="en-US"/>
        </w:rPr>
        <w:t xml:space="preserve"> 2M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max_input_time</w:t>
      </w:r>
      <w:proofErr w:type="spellEnd"/>
      <w:r w:rsidRPr="00BF03F0">
        <w:rPr>
          <w:lang w:val="en-US"/>
        </w:rPr>
        <w:t xml:space="preserve"> 300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always_populate_raw_post_data</w:t>
      </w:r>
      <w:proofErr w:type="spellEnd"/>
      <w:r w:rsidRPr="00BF03F0">
        <w:rPr>
          <w:lang w:val="en-US"/>
        </w:rPr>
        <w:t xml:space="preserve"> -1 </w:t>
      </w:r>
    </w:p>
    <w:p w:rsidR="00BF03F0" w:rsidRPr="00BF03F0" w:rsidRDefault="00BF03F0" w:rsidP="00BF03F0">
      <w:pPr>
        <w:jc w:val="left"/>
        <w:rPr>
          <w:lang w:val="en-US"/>
        </w:rPr>
      </w:pPr>
      <w:proofErr w:type="spellStart"/>
      <w:r w:rsidRPr="00BF03F0">
        <w:rPr>
          <w:lang w:val="en-US"/>
        </w:rPr>
        <w:t>php_value</w:t>
      </w:r>
      <w:proofErr w:type="spellEnd"/>
      <w:r w:rsidRPr="00BF03F0">
        <w:rPr>
          <w:lang w:val="en-US"/>
        </w:rPr>
        <w:t xml:space="preserve"> </w:t>
      </w:r>
      <w:proofErr w:type="spellStart"/>
      <w:r w:rsidRPr="00BF03F0">
        <w:rPr>
          <w:lang w:val="en-US"/>
        </w:rPr>
        <w:t>date.timezone</w:t>
      </w:r>
      <w:proofErr w:type="spellEnd"/>
      <w:r w:rsidRPr="00BF03F0">
        <w:rPr>
          <w:lang w:val="en-US"/>
        </w:rPr>
        <w:t xml:space="preserve"> Europe/Moscow </w:t>
      </w:r>
    </w:p>
    <w:p w:rsidR="00BF03F0" w:rsidRPr="00626908" w:rsidRDefault="00BF03F0" w:rsidP="00BF03F0">
      <w:pPr>
        <w:jc w:val="left"/>
      </w:pPr>
      <w:r>
        <w:t>После</w:t>
      </w:r>
      <w:r w:rsidR="00DB4D7D">
        <w:t xml:space="preserve"> </w:t>
      </w:r>
      <w:r>
        <w:t>изменения</w:t>
      </w:r>
      <w:r w:rsidR="00DB4D7D">
        <w:t xml:space="preserve"> </w:t>
      </w:r>
      <w:r>
        <w:t>файла</w:t>
      </w:r>
      <w:r w:rsidR="00DB4D7D">
        <w:t xml:space="preserve"> </w:t>
      </w:r>
      <w:r>
        <w:t>конфигурации</w:t>
      </w:r>
      <w:r w:rsidR="00DB4D7D">
        <w:t xml:space="preserve"> </w:t>
      </w:r>
      <w:r>
        <w:t>необходимо</w:t>
      </w:r>
      <w:r w:rsidR="00DB4D7D">
        <w:t xml:space="preserve"> </w:t>
      </w:r>
      <w:r>
        <w:t>перезапустить</w:t>
      </w:r>
      <w:r w:rsidR="00626908">
        <w:t xml:space="preserve"> </w:t>
      </w:r>
      <w:r w:rsidRPr="00BF03F0">
        <w:rPr>
          <w:lang w:val="en-US"/>
        </w:rPr>
        <w:t>web</w:t>
      </w:r>
      <w:r w:rsidRPr="00626908">
        <w:t>-</w:t>
      </w:r>
      <w:r>
        <w:t>сервер</w:t>
      </w:r>
      <w:r w:rsidRPr="00626908">
        <w:t xml:space="preserve"> </w:t>
      </w:r>
      <w:r w:rsidRPr="00BF03F0">
        <w:rPr>
          <w:lang w:val="en-US"/>
        </w:rPr>
        <w:t>apache</w:t>
      </w:r>
      <w:r w:rsidRPr="00626908">
        <w:t xml:space="preserve">: </w:t>
      </w:r>
    </w:p>
    <w:p w:rsidR="00BF03F0" w:rsidRPr="004C073B" w:rsidRDefault="00BF03F0" w:rsidP="00BF03F0">
      <w:pPr>
        <w:jc w:val="left"/>
      </w:pPr>
      <w:r w:rsidRPr="004C073B">
        <w:t xml:space="preserve">$ </w:t>
      </w:r>
      <w:r w:rsidRPr="00BF03F0">
        <w:rPr>
          <w:lang w:val="en-US"/>
        </w:rPr>
        <w:t>service</w:t>
      </w:r>
      <w:r w:rsidRPr="004C073B">
        <w:t xml:space="preserve"> </w:t>
      </w:r>
      <w:r w:rsidRPr="00BF03F0">
        <w:rPr>
          <w:lang w:val="en-US"/>
        </w:rPr>
        <w:t>apache</w:t>
      </w:r>
      <w:r w:rsidRPr="004C073B">
        <w:t xml:space="preserve">2 </w:t>
      </w:r>
      <w:r w:rsidRPr="00BF03F0">
        <w:rPr>
          <w:lang w:val="en-US"/>
        </w:rPr>
        <w:t>restart</w:t>
      </w:r>
      <w:r w:rsidRPr="004C073B">
        <w:t xml:space="preserve"> </w:t>
      </w:r>
    </w:p>
    <w:p w:rsidR="00BF03F0" w:rsidRDefault="00BF03F0" w:rsidP="00BF03F0">
      <w:pPr>
        <w:jc w:val="left"/>
      </w:pPr>
      <w:r>
        <w:t>Для</w:t>
      </w:r>
      <w:r w:rsidR="00DB4D7D">
        <w:t xml:space="preserve"> </w:t>
      </w:r>
      <w:r>
        <w:t>того</w:t>
      </w:r>
      <w:proofErr w:type="gramStart"/>
      <w:r>
        <w:t>,</w:t>
      </w:r>
      <w:proofErr w:type="gramEnd"/>
      <w:r w:rsidR="00DB4D7D">
        <w:t xml:space="preserve"> </w:t>
      </w:r>
      <w:r>
        <w:t>чтобы</w:t>
      </w:r>
      <w:r w:rsidR="00DB4D7D">
        <w:t xml:space="preserve"> </w:t>
      </w:r>
      <w:r>
        <w:t>зайти</w:t>
      </w:r>
      <w:r w:rsidR="00DB4D7D">
        <w:t xml:space="preserve"> </w:t>
      </w:r>
      <w:r>
        <w:t>на</w:t>
      </w:r>
      <w:r w:rsidR="00DB4D7D">
        <w:t xml:space="preserve"> </w:t>
      </w:r>
      <w:proofErr w:type="spellStart"/>
      <w:r>
        <w:t>web</w:t>
      </w:r>
      <w:proofErr w:type="spellEnd"/>
      <w:r>
        <w:t>-интерфейс</w:t>
      </w:r>
      <w:r w:rsidR="00DB4D7D">
        <w:t xml:space="preserve"> </w:t>
      </w:r>
      <w:r>
        <w:t>необходимо</w:t>
      </w:r>
      <w:r w:rsidR="00DB4D7D">
        <w:t xml:space="preserve"> </w:t>
      </w:r>
      <w:r>
        <w:t>знать</w:t>
      </w:r>
      <w:r w:rsidR="00DB4D7D">
        <w:t xml:space="preserve"> </w:t>
      </w:r>
      <w:r>
        <w:t>IP</w:t>
      </w:r>
      <w:r w:rsidR="00DB4D7D">
        <w:t xml:space="preserve"> </w:t>
      </w:r>
      <w:r>
        <w:t xml:space="preserve">адрес нашего сервера. Выполним команду: </w:t>
      </w:r>
    </w:p>
    <w:p w:rsidR="00BF03F0" w:rsidRDefault="00BF03F0" w:rsidP="00BF03F0">
      <w:pPr>
        <w:jc w:val="left"/>
      </w:pPr>
      <w:r>
        <w:lastRenderedPageBreak/>
        <w:t xml:space="preserve">$ </w:t>
      </w:r>
      <w:proofErr w:type="spellStart"/>
      <w:r>
        <w:t>ipconfig</w:t>
      </w:r>
      <w:proofErr w:type="spellEnd"/>
      <w:r>
        <w:t xml:space="preserve"> </w:t>
      </w:r>
    </w:p>
    <w:p w:rsidR="00626908" w:rsidRDefault="00626908" w:rsidP="00BF03F0">
      <w:pPr>
        <w:jc w:val="left"/>
      </w:pPr>
      <w:r>
        <w:rPr>
          <w:noProof/>
          <w:lang w:eastAsia="ru-RU"/>
        </w:rPr>
        <w:drawing>
          <wp:inline distT="0" distB="0" distL="0" distR="0" wp14:anchorId="6D4AE76C" wp14:editId="6D9D0441">
            <wp:extent cx="4076700" cy="3886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AF3F7D" w:rsidP="00BF03F0">
      <w:pPr>
        <w:jc w:val="left"/>
      </w:pPr>
      <w:r>
        <w:t>Рисунок 8</w:t>
      </w:r>
      <w:r w:rsidR="00BF03F0">
        <w:t xml:space="preserve"> – Выполнение команды </w:t>
      </w:r>
      <w:proofErr w:type="spellStart"/>
      <w:r w:rsidR="00BF03F0">
        <w:t>ipconfig</w:t>
      </w:r>
      <w:proofErr w:type="spellEnd"/>
      <w:r w:rsidR="00BF03F0">
        <w:t xml:space="preserve"> </w:t>
      </w:r>
    </w:p>
    <w:p w:rsidR="00BF03F0" w:rsidRDefault="00BF03F0" w:rsidP="00BF03F0">
      <w:pPr>
        <w:jc w:val="left"/>
      </w:pPr>
      <w:r>
        <w:t xml:space="preserve">Теперь открываем любой браузер и вводим адрес сервера: </w:t>
      </w:r>
    </w:p>
    <w:p w:rsidR="00BF03F0" w:rsidRDefault="00BF03F0" w:rsidP="00BF03F0">
      <w:pPr>
        <w:jc w:val="left"/>
      </w:pPr>
      <w:r>
        <w:t xml:space="preserve">http://*.*.*.117/zabbix </w:t>
      </w:r>
    </w:p>
    <w:p w:rsidR="00BF03F0" w:rsidRDefault="00BF03F0" w:rsidP="00BF03F0">
      <w:pPr>
        <w:jc w:val="left"/>
      </w:pPr>
      <w:r>
        <w:t>Проверяем,</w:t>
      </w:r>
      <w:r w:rsidR="00DB4D7D">
        <w:t xml:space="preserve"> </w:t>
      </w:r>
      <w:r>
        <w:t>что</w:t>
      </w:r>
      <w:r w:rsidR="00DB4D7D">
        <w:t xml:space="preserve"> </w:t>
      </w:r>
      <w:r>
        <w:t>все</w:t>
      </w:r>
      <w:r w:rsidR="00DB4D7D">
        <w:t xml:space="preserve"> </w:t>
      </w:r>
      <w:r>
        <w:t>требования</w:t>
      </w:r>
      <w:r w:rsidR="00DB4D7D">
        <w:t xml:space="preserve"> </w:t>
      </w:r>
      <w:r>
        <w:t>к</w:t>
      </w:r>
      <w:r w:rsidR="00DB4D7D">
        <w:t xml:space="preserve"> </w:t>
      </w:r>
      <w:r>
        <w:t>программному</w:t>
      </w:r>
      <w:r w:rsidR="00DB4D7D">
        <w:t xml:space="preserve"> </w:t>
      </w:r>
      <w:r>
        <w:t xml:space="preserve">обеспечению выполнены, указываем информацию для </w:t>
      </w:r>
      <w:r w:rsidR="00B963E5">
        <w:t>присоединения</w:t>
      </w:r>
      <w:r>
        <w:t xml:space="preserve"> к базе данных, ввод</w:t>
      </w:r>
      <w:r w:rsidR="00626908">
        <w:t>им</w:t>
      </w:r>
      <w:r>
        <w:t xml:space="preserve"> ведения</w:t>
      </w:r>
      <w:r w:rsidR="00DB4D7D">
        <w:t xml:space="preserve"> </w:t>
      </w:r>
      <w:r>
        <w:t>о</w:t>
      </w:r>
      <w:r w:rsidR="00DB4D7D">
        <w:t xml:space="preserve"> </w:t>
      </w:r>
      <w:r>
        <w:t>сервере,</w:t>
      </w:r>
      <w:r w:rsidR="00DB4D7D">
        <w:t xml:space="preserve"> </w:t>
      </w:r>
      <w:r>
        <w:t>сохраняем</w:t>
      </w:r>
      <w:r w:rsidR="00DB4D7D">
        <w:t xml:space="preserve"> </w:t>
      </w:r>
      <w:r>
        <w:t>конфигурацию</w:t>
      </w:r>
      <w:r w:rsidR="00DB4D7D">
        <w:t xml:space="preserve"> </w:t>
      </w:r>
      <w:r>
        <w:t>и</w:t>
      </w:r>
      <w:r w:rsidR="00DB4D7D">
        <w:t xml:space="preserve"> </w:t>
      </w:r>
      <w:r>
        <w:t xml:space="preserve">получаем поздравления об успешной установке </w:t>
      </w:r>
      <w:proofErr w:type="spellStart"/>
      <w:r>
        <w:t>frontend</w:t>
      </w:r>
      <w:proofErr w:type="spellEnd"/>
      <w:r>
        <w:t xml:space="preserve">. </w:t>
      </w:r>
    </w:p>
    <w:p w:rsidR="00B963E5" w:rsidRDefault="00B963E5" w:rsidP="00BF03F0">
      <w:pPr>
        <w:jc w:val="left"/>
      </w:pPr>
    </w:p>
    <w:p w:rsidR="00B963E5" w:rsidRDefault="00B963E5" w:rsidP="00BF03F0">
      <w:pPr>
        <w:jc w:val="left"/>
      </w:pPr>
    </w:p>
    <w:p w:rsidR="00626908" w:rsidRDefault="00626908" w:rsidP="00BF03F0">
      <w:pPr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3BB932B7" wp14:editId="4ADB6F1F">
            <wp:extent cx="4410075" cy="24860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9</w:t>
      </w:r>
      <w:r>
        <w:t xml:space="preserve"> – Страница приветствия и </w:t>
      </w:r>
      <w:proofErr w:type="spellStart"/>
      <w:r>
        <w:t>помощьник</w:t>
      </w:r>
      <w:proofErr w:type="spellEnd"/>
      <w:r>
        <w:t xml:space="preserve"> установки </w:t>
      </w:r>
      <w:proofErr w:type="spellStart"/>
      <w:r>
        <w:t>web</w:t>
      </w:r>
      <w:proofErr w:type="spellEnd"/>
      <w:r>
        <w:t xml:space="preserve">-интерфейса </w:t>
      </w:r>
    </w:p>
    <w:p w:rsidR="00BF03F0" w:rsidRDefault="00BF03F0" w:rsidP="00BF03F0">
      <w:pPr>
        <w:jc w:val="left"/>
      </w:pPr>
      <w:r>
        <w:t>По</w:t>
      </w:r>
      <w:r w:rsidR="00DB4D7D">
        <w:t xml:space="preserve"> </w:t>
      </w:r>
      <w:r>
        <w:t>умолчанию,</w:t>
      </w:r>
      <w:r w:rsidR="00DB4D7D">
        <w:t xml:space="preserve"> </w:t>
      </w:r>
      <w:r>
        <w:t>имя</w:t>
      </w:r>
      <w:r w:rsidR="00DB4D7D">
        <w:t xml:space="preserve"> </w:t>
      </w:r>
      <w:r>
        <w:t>пользователя</w:t>
      </w:r>
      <w:r w:rsidR="00DB4D7D">
        <w:t xml:space="preserve"> </w:t>
      </w:r>
      <w:r>
        <w:t>и</w:t>
      </w:r>
      <w:r w:rsidR="00DB4D7D">
        <w:t xml:space="preserve"> </w:t>
      </w:r>
      <w:r>
        <w:t>пароль</w:t>
      </w:r>
      <w:r w:rsidR="00DB4D7D">
        <w:t xml:space="preserve"> </w:t>
      </w:r>
      <w:r>
        <w:t>для</w:t>
      </w:r>
      <w:r w:rsidR="00DB4D7D">
        <w:t xml:space="preserve"> </w:t>
      </w:r>
      <w:r>
        <w:t>первого</w:t>
      </w:r>
      <w:r w:rsidR="00DB4D7D">
        <w:t xml:space="preserve"> </w:t>
      </w:r>
      <w:r>
        <w:t xml:space="preserve">входа: </w:t>
      </w:r>
      <w:proofErr w:type="spellStart"/>
      <w:r>
        <w:t>Admin</w:t>
      </w:r>
      <w:proofErr w:type="spellEnd"/>
      <w:r>
        <w:t>/</w:t>
      </w:r>
      <w:proofErr w:type="spellStart"/>
      <w:r>
        <w:t>zabbix</w:t>
      </w:r>
      <w:proofErr w:type="spellEnd"/>
      <w:r>
        <w:t>.</w:t>
      </w:r>
      <w:r w:rsidR="00DB4D7D">
        <w:t xml:space="preserve"> </w:t>
      </w:r>
      <w:proofErr w:type="spellStart"/>
      <w:r>
        <w:t>Zabbix</w:t>
      </w:r>
      <w:proofErr w:type="spellEnd"/>
      <w:r w:rsidR="00DB4D7D">
        <w:t xml:space="preserve"> </w:t>
      </w:r>
      <w:r>
        <w:t>имеет</w:t>
      </w:r>
      <w:r w:rsidR="00DB4D7D">
        <w:t xml:space="preserve"> </w:t>
      </w:r>
      <w:r>
        <w:t>защиту</w:t>
      </w:r>
      <w:r w:rsidR="00DB4D7D">
        <w:t xml:space="preserve"> </w:t>
      </w:r>
      <w:r>
        <w:t>от</w:t>
      </w:r>
      <w:r w:rsidR="00DB4D7D">
        <w:t xml:space="preserve"> </w:t>
      </w:r>
      <w:r>
        <w:t>атак</w:t>
      </w:r>
      <w:r w:rsidR="00DB4D7D">
        <w:t xml:space="preserve"> </w:t>
      </w:r>
      <w:r>
        <w:t>перебором.</w:t>
      </w:r>
      <w:r w:rsidR="00DB4D7D">
        <w:t xml:space="preserve"> </w:t>
      </w:r>
      <w:r>
        <w:t>В</w:t>
      </w:r>
      <w:r w:rsidR="00DB4D7D">
        <w:t xml:space="preserve"> </w:t>
      </w:r>
      <w:r>
        <w:t>случае</w:t>
      </w:r>
      <w:r w:rsidR="00DB4D7D">
        <w:t xml:space="preserve"> </w:t>
      </w:r>
      <w:r>
        <w:t>пяти неудачных</w:t>
      </w:r>
      <w:r w:rsidR="00DB4D7D">
        <w:t xml:space="preserve"> </w:t>
      </w:r>
      <w:r>
        <w:t>попыток</w:t>
      </w:r>
      <w:r w:rsidR="00DB4D7D">
        <w:t xml:space="preserve"> </w:t>
      </w:r>
      <w:r>
        <w:t>входа,</w:t>
      </w:r>
      <w:r w:rsidR="00DB4D7D">
        <w:t xml:space="preserve"> </w:t>
      </w:r>
      <w:proofErr w:type="spellStart"/>
      <w:r>
        <w:t>Zabbix</w:t>
      </w:r>
      <w:proofErr w:type="spellEnd"/>
      <w:r w:rsidR="00B963E5">
        <w:t>-</w:t>
      </w:r>
      <w:r>
        <w:t>интерфейс</w:t>
      </w:r>
      <w:r w:rsidR="00DB4D7D">
        <w:t xml:space="preserve"> </w:t>
      </w:r>
      <w:r>
        <w:t>бу</w:t>
      </w:r>
      <w:r w:rsidR="00B963E5">
        <w:t>дет принудительно делать паузу на</w:t>
      </w:r>
      <w:r>
        <w:t xml:space="preserve"> 30 секунд для предотвращения атак методом перебора </w:t>
      </w:r>
      <w:r w:rsidR="00B963E5">
        <w:t>и</w:t>
      </w:r>
      <w:r>
        <w:t xml:space="preserve"> атак по словарю. IP адрес, с которого были осуществлены неудачные попытки, будет </w:t>
      </w:r>
      <w:r w:rsidR="00B963E5">
        <w:t>показан</w:t>
      </w:r>
      <w:r>
        <w:t xml:space="preserve"> после успешного входа в систему.</w:t>
      </w:r>
      <w:r w:rsidR="00DB4D7D">
        <w:t xml:space="preserve"> </w:t>
      </w:r>
    </w:p>
    <w:p w:rsidR="00BF03F0" w:rsidRPr="00626908" w:rsidRDefault="00BF03F0" w:rsidP="00BF03F0">
      <w:pPr>
        <w:jc w:val="left"/>
        <w:rPr>
          <w:b/>
          <w:i/>
        </w:rPr>
      </w:pPr>
      <w:r w:rsidRPr="00626908">
        <w:rPr>
          <w:b/>
          <w:i/>
        </w:rPr>
        <w:t xml:space="preserve">Добавление пользователя </w:t>
      </w:r>
    </w:p>
    <w:p w:rsidR="00BF03F0" w:rsidRDefault="00BF03F0" w:rsidP="00BF03F0">
      <w:pPr>
        <w:jc w:val="left"/>
      </w:pPr>
      <w:r>
        <w:t>Информация</w:t>
      </w:r>
      <w:r w:rsidR="00DB4D7D">
        <w:t xml:space="preserve"> </w:t>
      </w:r>
      <w:r>
        <w:t>о</w:t>
      </w:r>
      <w:r w:rsidR="00DB4D7D">
        <w:t xml:space="preserve"> </w:t>
      </w:r>
      <w:r>
        <w:t>пользователях</w:t>
      </w:r>
      <w:r w:rsidR="00DB4D7D">
        <w:t xml:space="preserve"> </w:t>
      </w:r>
      <w:r>
        <w:t>находится</w:t>
      </w:r>
      <w:r w:rsidR="00DB4D7D">
        <w:t xml:space="preserve"> </w:t>
      </w:r>
      <w:r>
        <w:t>в:</w:t>
      </w:r>
      <w:r w:rsidR="00DB4D7D">
        <w:t xml:space="preserve"> </w:t>
      </w:r>
      <w:r>
        <w:t>«Администрирование</w:t>
      </w:r>
      <w:r w:rsidR="00DB4D7D">
        <w:t xml:space="preserve"> </w:t>
      </w:r>
      <w:r>
        <w:t>→ Пользователи».</w:t>
      </w:r>
      <w:r w:rsidR="00DB4D7D">
        <w:t xml:space="preserve"> </w:t>
      </w:r>
      <w:r w:rsidR="00B963E5">
        <w:t>По умолчанию</w:t>
      </w:r>
      <w:r w:rsidR="00DB4D7D">
        <w:t xml:space="preserve"> </w:t>
      </w:r>
      <w:r>
        <w:t>в</w:t>
      </w:r>
      <w:r w:rsidR="00DB4D7D">
        <w:t xml:space="preserve"> </w:t>
      </w:r>
      <w:proofErr w:type="spellStart"/>
      <w:r>
        <w:t>Zabbix</w:t>
      </w:r>
      <w:proofErr w:type="spellEnd"/>
      <w:r w:rsidR="00DB4D7D">
        <w:t xml:space="preserve"> </w:t>
      </w:r>
      <w:r>
        <w:t>только</w:t>
      </w:r>
      <w:r w:rsidR="00DB4D7D">
        <w:t xml:space="preserve"> </w:t>
      </w:r>
      <w:r>
        <w:t>два</w:t>
      </w:r>
      <w:r w:rsidR="00DB4D7D">
        <w:t xml:space="preserve"> </w:t>
      </w:r>
      <w:r>
        <w:t>пользователя:</w:t>
      </w:r>
      <w:r w:rsidR="00DB4D7D">
        <w:t xml:space="preserve"> </w:t>
      </w:r>
      <w:r>
        <w:t>«</w:t>
      </w:r>
      <w:proofErr w:type="spellStart"/>
      <w:r>
        <w:t>Admin</w:t>
      </w:r>
      <w:proofErr w:type="spellEnd"/>
      <w:r>
        <w:t>»</w:t>
      </w:r>
      <w:r w:rsidR="00DB4D7D">
        <w:t xml:space="preserve"> </w:t>
      </w:r>
      <w:r>
        <w:t>–</w:t>
      </w:r>
      <w:r w:rsidR="00DB4D7D">
        <w:t xml:space="preserve"> </w:t>
      </w:r>
      <w:proofErr w:type="spellStart"/>
      <w:r>
        <w:t>суперпользователь</w:t>
      </w:r>
      <w:proofErr w:type="spellEnd"/>
      <w:r w:rsidR="00DB4D7D">
        <w:t xml:space="preserve"> </w:t>
      </w:r>
      <w:proofErr w:type="spellStart"/>
      <w:r>
        <w:t>Zabbix</w:t>
      </w:r>
      <w:proofErr w:type="spellEnd"/>
      <w:r>
        <w:t>,</w:t>
      </w:r>
      <w:r w:rsidR="00DB4D7D">
        <w:t xml:space="preserve"> </w:t>
      </w:r>
      <w:r>
        <w:t>который</w:t>
      </w:r>
      <w:r w:rsidR="00DB4D7D">
        <w:t xml:space="preserve"> </w:t>
      </w:r>
      <w:r>
        <w:t>имеет</w:t>
      </w:r>
      <w:r w:rsidR="00DB4D7D">
        <w:t xml:space="preserve"> </w:t>
      </w:r>
      <w:r>
        <w:t>все привилегии</w:t>
      </w:r>
      <w:r w:rsidR="00DB4D7D">
        <w:t xml:space="preserve"> </w:t>
      </w:r>
      <w:r>
        <w:t>и</w:t>
      </w:r>
      <w:r w:rsidR="00DB4D7D">
        <w:t xml:space="preserve"> </w:t>
      </w:r>
      <w:r>
        <w:t>«</w:t>
      </w:r>
      <w:proofErr w:type="spellStart"/>
      <w:r>
        <w:t>Guest</w:t>
      </w:r>
      <w:proofErr w:type="spellEnd"/>
      <w:r>
        <w:t>»</w:t>
      </w:r>
      <w:r w:rsidR="00DB4D7D">
        <w:t xml:space="preserve"> </w:t>
      </w:r>
      <w:r>
        <w:t>–</w:t>
      </w:r>
      <w:r w:rsidR="00DB4D7D">
        <w:t xml:space="preserve"> </w:t>
      </w:r>
      <w:r>
        <w:t>специальный</w:t>
      </w:r>
      <w:r w:rsidR="00DB4D7D">
        <w:t xml:space="preserve"> </w:t>
      </w:r>
      <w:r>
        <w:t>пользователь.</w:t>
      </w:r>
      <w:r w:rsidR="00DB4D7D">
        <w:t xml:space="preserve"> </w:t>
      </w:r>
      <w:r>
        <w:t>Если пользователь не вошел в систему, тогда он получит доступ с привилегиями пользователя</w:t>
      </w:r>
      <w:r w:rsidR="00DB4D7D">
        <w:t xml:space="preserve"> </w:t>
      </w:r>
      <w:r>
        <w:t>«</w:t>
      </w:r>
      <w:proofErr w:type="spellStart"/>
      <w:r>
        <w:t>guest</w:t>
      </w:r>
      <w:proofErr w:type="spellEnd"/>
      <w:r>
        <w:t>».</w:t>
      </w:r>
      <w:r w:rsidR="00DB4D7D">
        <w:t xml:space="preserve"> </w:t>
      </w:r>
      <w:r>
        <w:t>По</w:t>
      </w:r>
      <w:r w:rsidR="00DB4D7D">
        <w:t xml:space="preserve"> </w:t>
      </w:r>
      <w:r>
        <w:t>умолчанию,</w:t>
      </w:r>
      <w:r w:rsidR="00DB4D7D">
        <w:t xml:space="preserve"> </w:t>
      </w:r>
      <w:r>
        <w:t>«</w:t>
      </w:r>
      <w:proofErr w:type="spellStart"/>
      <w:r>
        <w:t>guest</w:t>
      </w:r>
      <w:proofErr w:type="spellEnd"/>
      <w:r>
        <w:t>»</w:t>
      </w:r>
      <w:r w:rsidR="00DB4D7D">
        <w:t xml:space="preserve"> </w:t>
      </w:r>
      <w:r>
        <w:t>не</w:t>
      </w:r>
      <w:r w:rsidR="00DB4D7D">
        <w:t xml:space="preserve"> </w:t>
      </w:r>
      <w:r>
        <w:t>имеет</w:t>
      </w:r>
      <w:r w:rsidR="00DB4D7D">
        <w:t xml:space="preserve"> </w:t>
      </w:r>
      <w:r>
        <w:t>разрешений</w:t>
      </w:r>
      <w:r w:rsidR="00DB4D7D">
        <w:t xml:space="preserve"> </w:t>
      </w:r>
      <w:r>
        <w:t>на объекты</w:t>
      </w:r>
      <w:r w:rsidR="00DB4D7D">
        <w:t xml:space="preserve"> </w:t>
      </w:r>
      <w:proofErr w:type="spellStart"/>
      <w:r>
        <w:t>Zabbix</w:t>
      </w:r>
      <w:proofErr w:type="spellEnd"/>
      <w:r>
        <w:t>.</w:t>
      </w:r>
      <w:r w:rsidR="00DB4D7D">
        <w:t xml:space="preserve"> </w:t>
      </w:r>
      <w:r>
        <w:t>Для</w:t>
      </w:r>
      <w:r w:rsidR="00DB4D7D">
        <w:t xml:space="preserve"> </w:t>
      </w:r>
      <w:r>
        <w:t>добавления</w:t>
      </w:r>
      <w:r w:rsidR="00DB4D7D">
        <w:t xml:space="preserve"> </w:t>
      </w:r>
      <w:r>
        <w:t>нового</w:t>
      </w:r>
      <w:r w:rsidR="00DB4D7D">
        <w:t xml:space="preserve"> </w:t>
      </w:r>
      <w:r>
        <w:t>пользователя</w:t>
      </w:r>
      <w:r w:rsidR="00DB4D7D">
        <w:t xml:space="preserve"> </w:t>
      </w:r>
      <w:r>
        <w:t>нажмем</w:t>
      </w:r>
      <w:r w:rsidR="00DB4D7D">
        <w:t xml:space="preserve"> </w:t>
      </w:r>
      <w:r>
        <w:t>«Создать пользователя».</w:t>
      </w:r>
      <w:r w:rsidR="00DB4D7D">
        <w:t xml:space="preserve"> </w:t>
      </w:r>
      <w:r>
        <w:t>Заполняем</w:t>
      </w:r>
      <w:r w:rsidR="00DB4D7D">
        <w:t xml:space="preserve"> </w:t>
      </w:r>
      <w:r w:rsidR="00B963E5">
        <w:t>необходимые поля</w:t>
      </w:r>
      <w:r>
        <w:t>,</w:t>
      </w:r>
      <w:r w:rsidR="00DB4D7D">
        <w:t xml:space="preserve"> </w:t>
      </w:r>
      <w:r>
        <w:t>обязательно</w:t>
      </w:r>
      <w:r w:rsidR="00DB4D7D">
        <w:t xml:space="preserve"> </w:t>
      </w:r>
      <w:r>
        <w:t>добавляем</w:t>
      </w:r>
      <w:r w:rsidR="00DB4D7D">
        <w:t xml:space="preserve"> </w:t>
      </w:r>
      <w:r>
        <w:t xml:space="preserve">в группу, меняем язык на родной и </w:t>
      </w:r>
      <w:r w:rsidR="00B963E5">
        <w:t>знакомый</w:t>
      </w:r>
      <w:r>
        <w:t xml:space="preserve">, а также переходим на </w:t>
      </w:r>
      <w:r w:rsidR="00B963E5">
        <w:t xml:space="preserve">другую тему вместо </w:t>
      </w:r>
      <w:proofErr w:type="gramStart"/>
      <w:r w:rsidR="00B963E5">
        <w:t>стандартной</w:t>
      </w:r>
      <w:proofErr w:type="gramEnd"/>
      <w:r>
        <w:t>.</w:t>
      </w:r>
      <w:r w:rsidR="00DB4D7D">
        <w:t xml:space="preserve"> </w:t>
      </w:r>
      <w:r>
        <w:t>Добавляем</w:t>
      </w:r>
      <w:r w:rsidR="00DB4D7D">
        <w:t xml:space="preserve"> </w:t>
      </w:r>
      <w:r>
        <w:t>на</w:t>
      </w:r>
      <w:r w:rsidR="00DB4D7D">
        <w:t xml:space="preserve"> </w:t>
      </w:r>
      <w:r>
        <w:t>следующей</w:t>
      </w:r>
      <w:r w:rsidR="00DB4D7D">
        <w:t xml:space="preserve"> </w:t>
      </w:r>
      <w:r>
        <w:t>вкладке</w:t>
      </w:r>
      <w:r w:rsidR="00DB4D7D">
        <w:t xml:space="preserve"> </w:t>
      </w:r>
      <w:r>
        <w:t>способы оповещения пользователя и вводим e-</w:t>
      </w:r>
      <w:proofErr w:type="spellStart"/>
      <w:r>
        <w:t>mail</w:t>
      </w:r>
      <w:proofErr w:type="spellEnd"/>
      <w:r>
        <w:t>. Можно указать период времени, когда</w:t>
      </w:r>
      <w:r w:rsidR="00DB4D7D">
        <w:t xml:space="preserve"> </w:t>
      </w:r>
      <w:r>
        <w:t>этот</w:t>
      </w:r>
      <w:r w:rsidR="00DB4D7D">
        <w:t xml:space="preserve"> </w:t>
      </w:r>
      <w:r>
        <w:t>способ</w:t>
      </w:r>
      <w:r w:rsidR="00DB4D7D">
        <w:t xml:space="preserve"> </w:t>
      </w:r>
      <w:r>
        <w:t>будет</w:t>
      </w:r>
      <w:r w:rsidR="00DB4D7D">
        <w:t xml:space="preserve"> </w:t>
      </w:r>
      <w:r>
        <w:t>активен,</w:t>
      </w:r>
      <w:r w:rsidR="00DB4D7D">
        <w:t xml:space="preserve"> </w:t>
      </w:r>
      <w:r>
        <w:t>по</w:t>
      </w:r>
      <w:r w:rsidR="00DB4D7D">
        <w:t xml:space="preserve"> </w:t>
      </w:r>
      <w:r>
        <w:t>умолчанию</w:t>
      </w:r>
      <w:r w:rsidR="00DB4D7D">
        <w:t xml:space="preserve"> </w:t>
      </w:r>
      <w:r>
        <w:t>способ</w:t>
      </w:r>
      <w:r w:rsidR="00DB4D7D">
        <w:t xml:space="preserve"> </w:t>
      </w:r>
      <w:r>
        <w:t>активен</w:t>
      </w:r>
      <w:r w:rsidR="00DB4D7D">
        <w:t xml:space="preserve"> </w:t>
      </w:r>
      <w:r>
        <w:t>всегда. Также можно настроить важность триггера, для которого способ оповещения будет</w:t>
      </w:r>
      <w:r w:rsidR="00DB4D7D">
        <w:t xml:space="preserve"> </w:t>
      </w:r>
      <w:r>
        <w:t>использоваться.</w:t>
      </w:r>
      <w:r w:rsidR="00DB4D7D">
        <w:t xml:space="preserve"> </w:t>
      </w:r>
      <w:r>
        <w:t>И</w:t>
      </w:r>
      <w:r w:rsidR="00DB4D7D">
        <w:t xml:space="preserve"> </w:t>
      </w:r>
      <w:r>
        <w:t>на</w:t>
      </w:r>
      <w:r w:rsidR="00DB4D7D">
        <w:t xml:space="preserve"> </w:t>
      </w:r>
      <w:r>
        <w:t>последней</w:t>
      </w:r>
      <w:r w:rsidR="00DB4D7D">
        <w:t xml:space="preserve"> </w:t>
      </w:r>
      <w:r>
        <w:t>вкладке</w:t>
      </w:r>
      <w:r w:rsidR="00DB4D7D">
        <w:t xml:space="preserve"> </w:t>
      </w:r>
      <w:r>
        <w:t>добавим</w:t>
      </w:r>
      <w:r w:rsidR="00DB4D7D">
        <w:t xml:space="preserve"> </w:t>
      </w:r>
      <w:r>
        <w:lastRenderedPageBreak/>
        <w:t>прав</w:t>
      </w:r>
      <w:r w:rsidR="00DB4D7D">
        <w:t xml:space="preserve"> </w:t>
      </w:r>
      <w:r>
        <w:t xml:space="preserve">новому пользователю. Управлять правами доступа пользователей можно также через группы пользователей. </w:t>
      </w:r>
    </w:p>
    <w:p w:rsidR="00BF03F0" w:rsidRDefault="00626908" w:rsidP="00BF03F0">
      <w:pPr>
        <w:jc w:val="left"/>
      </w:pPr>
      <w:r>
        <w:rPr>
          <w:noProof/>
          <w:lang w:eastAsia="ru-RU"/>
        </w:rPr>
        <w:drawing>
          <wp:inline distT="0" distB="0" distL="0" distR="0" wp14:anchorId="5F42CD87" wp14:editId="20D3A902">
            <wp:extent cx="4410075" cy="4886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908" w:rsidRDefault="00BF03F0" w:rsidP="00BF03F0">
      <w:pPr>
        <w:jc w:val="left"/>
      </w:pPr>
      <w:r>
        <w:t xml:space="preserve">Рисунок </w:t>
      </w:r>
      <w:r w:rsidR="00AF3F7D">
        <w:t>10</w:t>
      </w:r>
      <w:r>
        <w:t xml:space="preserve"> – Страница создани</w:t>
      </w:r>
      <w:r w:rsidR="00626908">
        <w:t xml:space="preserve">я нового пользователя в </w:t>
      </w:r>
      <w:proofErr w:type="spellStart"/>
      <w:r w:rsidR="00626908">
        <w:t>Zabbix</w:t>
      </w:r>
      <w:proofErr w:type="spellEnd"/>
      <w:r w:rsidR="00626908">
        <w:t xml:space="preserve"> </w:t>
      </w:r>
    </w:p>
    <w:p w:rsidR="00BF03F0" w:rsidRDefault="00BF03F0" w:rsidP="00BF03F0">
      <w:pPr>
        <w:jc w:val="left"/>
      </w:pPr>
      <w:r>
        <w:t>После создания пользователя можно переходить на панель мониторинга.</w:t>
      </w:r>
      <w:r w:rsidR="00626908">
        <w:t xml:space="preserve"> </w:t>
      </w:r>
      <w:r>
        <w:t>На</w:t>
      </w:r>
      <w:r w:rsidR="00DB4D7D">
        <w:t xml:space="preserve"> </w:t>
      </w:r>
      <w:r>
        <w:t>начальном</w:t>
      </w:r>
      <w:r w:rsidR="00DB4D7D">
        <w:t xml:space="preserve"> </w:t>
      </w:r>
      <w:r>
        <w:t>этапе</w:t>
      </w:r>
      <w:r w:rsidR="00DB4D7D">
        <w:t xml:space="preserve"> </w:t>
      </w:r>
      <w:r>
        <w:t>у</w:t>
      </w:r>
      <w:r w:rsidR="00DB4D7D">
        <w:t xml:space="preserve"> </w:t>
      </w:r>
      <w:r>
        <w:t>нас</w:t>
      </w:r>
      <w:r w:rsidR="00DB4D7D">
        <w:t xml:space="preserve"> </w:t>
      </w:r>
      <w:r>
        <w:t>наблюдается</w:t>
      </w:r>
      <w:r w:rsidR="00DB4D7D">
        <w:t xml:space="preserve"> </w:t>
      </w:r>
      <w:r>
        <w:t>только</w:t>
      </w:r>
      <w:r w:rsidR="00DB4D7D">
        <w:t xml:space="preserve"> </w:t>
      </w:r>
      <w:r>
        <w:t>сервер</w:t>
      </w:r>
      <w:r w:rsidR="00DB4D7D">
        <w:t xml:space="preserve"> </w:t>
      </w:r>
      <w:proofErr w:type="spellStart"/>
      <w:r>
        <w:t>zabbix</w:t>
      </w:r>
      <w:proofErr w:type="spellEnd"/>
      <w:r>
        <w:t>.</w:t>
      </w:r>
      <w:r w:rsidR="00DB4D7D">
        <w:t xml:space="preserve"> </w:t>
      </w:r>
      <w:r>
        <w:t>Добавим устройство,</w:t>
      </w:r>
      <w:r w:rsidR="00DB4D7D">
        <w:t xml:space="preserve"> </w:t>
      </w:r>
      <w:r>
        <w:t>элементы</w:t>
      </w:r>
      <w:r w:rsidR="00DB4D7D">
        <w:t xml:space="preserve"> </w:t>
      </w:r>
      <w:r>
        <w:t>данных,</w:t>
      </w:r>
      <w:r w:rsidR="00DB4D7D">
        <w:t xml:space="preserve"> </w:t>
      </w:r>
      <w:r>
        <w:t>триггеры</w:t>
      </w:r>
      <w:r w:rsidR="00DB4D7D">
        <w:t xml:space="preserve"> </w:t>
      </w:r>
      <w:r>
        <w:t>и</w:t>
      </w:r>
      <w:r w:rsidR="00DB4D7D">
        <w:t xml:space="preserve"> </w:t>
      </w:r>
      <w:r>
        <w:t>действия</w:t>
      </w:r>
      <w:r w:rsidR="00DB4D7D">
        <w:t xml:space="preserve"> </w:t>
      </w:r>
      <w:r>
        <w:t>на</w:t>
      </w:r>
      <w:r w:rsidR="00DB4D7D">
        <w:t xml:space="preserve"> </w:t>
      </w:r>
      <w:r>
        <w:t xml:space="preserve">срабатывание триггера. </w:t>
      </w:r>
    </w:p>
    <w:p w:rsidR="00BF03F0" w:rsidRPr="00626908" w:rsidRDefault="00BF03F0" w:rsidP="00BF03F0">
      <w:pPr>
        <w:jc w:val="left"/>
        <w:rPr>
          <w:b/>
          <w:i/>
        </w:rPr>
      </w:pPr>
      <w:r w:rsidRPr="00626908">
        <w:rPr>
          <w:b/>
          <w:i/>
        </w:rPr>
        <w:t xml:space="preserve">Добавление устройств в </w:t>
      </w:r>
      <w:proofErr w:type="spellStart"/>
      <w:r w:rsidRPr="00626908">
        <w:rPr>
          <w:b/>
          <w:i/>
        </w:rPr>
        <w:t>Zabbix</w:t>
      </w:r>
      <w:proofErr w:type="spellEnd"/>
      <w:r w:rsidRPr="00626908">
        <w:rPr>
          <w:b/>
          <w:i/>
        </w:rPr>
        <w:t xml:space="preserve"> </w:t>
      </w:r>
    </w:p>
    <w:p w:rsidR="00BF03F0" w:rsidRDefault="00BF03F0" w:rsidP="00BF03F0">
      <w:pPr>
        <w:jc w:val="left"/>
      </w:pPr>
      <w:r>
        <w:t xml:space="preserve">Для добавления устройств в систему </w:t>
      </w:r>
      <w:proofErr w:type="spellStart"/>
      <w:r>
        <w:t>Zabbix</w:t>
      </w:r>
      <w:proofErr w:type="spellEnd"/>
      <w:r>
        <w:t xml:space="preserve"> необходимо настроить узлы сети в программе. Узел сети в </w:t>
      </w:r>
      <w:proofErr w:type="spellStart"/>
      <w:r>
        <w:t>Zabbix</w:t>
      </w:r>
      <w:proofErr w:type="spellEnd"/>
      <w:r>
        <w:t xml:space="preserve"> – наблюдаемый, объект сети (физический или виртуальный). Определение того, что может быть «узлом сети» в </w:t>
      </w:r>
      <w:proofErr w:type="spellStart"/>
      <w:r>
        <w:t>Zabbix</w:t>
      </w:r>
      <w:proofErr w:type="spellEnd"/>
      <w:r>
        <w:t>, очень гибкое. Это может быть физическое устройство, сетевой коммутатор, виртуальная машина или какое-нибудь приложение.</w:t>
      </w:r>
    </w:p>
    <w:p w:rsidR="00B963E5" w:rsidRDefault="00B963E5" w:rsidP="00BF03F0">
      <w:pPr>
        <w:jc w:val="left"/>
      </w:pPr>
    </w:p>
    <w:p w:rsidR="00BF03F0" w:rsidRPr="00626908" w:rsidRDefault="00BF03F0" w:rsidP="00BF03F0">
      <w:pPr>
        <w:jc w:val="left"/>
        <w:rPr>
          <w:b/>
          <w:i/>
        </w:rPr>
      </w:pPr>
      <w:r w:rsidRPr="00626908">
        <w:rPr>
          <w:b/>
          <w:i/>
        </w:rPr>
        <w:lastRenderedPageBreak/>
        <w:t xml:space="preserve">Добавление узла сети </w:t>
      </w:r>
    </w:p>
    <w:p w:rsidR="00BF03F0" w:rsidRDefault="00B963E5" w:rsidP="00BF03F0">
      <w:pPr>
        <w:jc w:val="left"/>
      </w:pPr>
      <w:proofErr w:type="gramStart"/>
      <w:r>
        <w:t>Сведения</w:t>
      </w:r>
      <w:r w:rsidR="00BF03F0">
        <w:t xml:space="preserve"> о настроенных узлах сети в </w:t>
      </w:r>
      <w:proofErr w:type="spellStart"/>
      <w:r w:rsidR="00BF03F0">
        <w:t>Zabbix</w:t>
      </w:r>
      <w:proofErr w:type="spellEnd"/>
      <w:r w:rsidR="00BF03F0">
        <w:t xml:space="preserve"> доступна в: «Настройка → Узлы сети».</w:t>
      </w:r>
      <w:proofErr w:type="gramEnd"/>
      <w:r w:rsidR="00BF03F0">
        <w:t xml:space="preserve"> Для добавления нового узла сети нажимаем «Создать». Добавим</w:t>
      </w:r>
      <w:r w:rsidR="00DB4D7D">
        <w:t xml:space="preserve"> </w:t>
      </w:r>
      <w:r w:rsidR="00BF03F0">
        <w:t>устройство</w:t>
      </w:r>
      <w:r w:rsidR="00DB4D7D">
        <w:t xml:space="preserve"> </w:t>
      </w:r>
      <w:proofErr w:type="spellStart"/>
      <w:r w:rsidR="00BF03F0">
        <w:t>NetPing</w:t>
      </w:r>
      <w:proofErr w:type="spellEnd"/>
      <w:r w:rsidR="00DB4D7D">
        <w:t xml:space="preserve"> </w:t>
      </w:r>
      <w:r w:rsidR="00BF03F0">
        <w:t>2/PWR-220</w:t>
      </w:r>
      <w:r w:rsidR="00DB4D7D">
        <w:t xml:space="preserve"> </w:t>
      </w:r>
      <w:r w:rsidR="00BF03F0">
        <w:t>v3/ETH</w:t>
      </w:r>
      <w:r w:rsidR="00DB4D7D">
        <w:t xml:space="preserve"> </w:t>
      </w:r>
      <w:r w:rsidR="00BF03F0">
        <w:t>–</w:t>
      </w:r>
      <w:r w:rsidR="00DB4D7D">
        <w:t xml:space="preserve"> </w:t>
      </w:r>
      <w:r w:rsidR="00BF03F0">
        <w:t>это</w:t>
      </w:r>
      <w:r w:rsidR="00DB4D7D">
        <w:t xml:space="preserve"> </w:t>
      </w:r>
      <w:r w:rsidR="00BF03F0">
        <w:t>устройство</w:t>
      </w:r>
      <w:r w:rsidR="00DB4D7D">
        <w:t xml:space="preserve"> </w:t>
      </w:r>
      <w:r w:rsidR="00BF03F0">
        <w:t xml:space="preserve">удалённого управления розетками электропитания по сети </w:t>
      </w:r>
      <w:proofErr w:type="spellStart"/>
      <w:r w:rsidR="00BF03F0">
        <w:t>Ethernet</w:t>
      </w:r>
      <w:proofErr w:type="spellEnd"/>
      <w:r w:rsidR="00BF03F0">
        <w:t xml:space="preserve">, также имеет четыре входа/выхода для подключения датчиков. </w:t>
      </w:r>
    </w:p>
    <w:p w:rsidR="00BF03F0" w:rsidRDefault="00BF03F0" w:rsidP="00BF03F0">
      <w:pPr>
        <w:jc w:val="left"/>
      </w:pPr>
      <w:r>
        <w:t>Имя</w:t>
      </w:r>
      <w:r w:rsidR="00DB4D7D">
        <w:t xml:space="preserve"> </w:t>
      </w:r>
      <w:r>
        <w:t>узла</w:t>
      </w:r>
      <w:r w:rsidR="00DB4D7D">
        <w:t xml:space="preserve"> </w:t>
      </w:r>
      <w:r>
        <w:t>сети</w:t>
      </w:r>
      <w:r w:rsidR="00DB4D7D">
        <w:t xml:space="preserve"> </w:t>
      </w:r>
      <w:r>
        <w:t>–</w:t>
      </w:r>
      <w:r w:rsidR="00DB4D7D">
        <w:t xml:space="preserve"> </w:t>
      </w:r>
      <w:r>
        <w:t>уникальное</w:t>
      </w:r>
      <w:r w:rsidR="00DB4D7D">
        <w:t xml:space="preserve"> </w:t>
      </w:r>
      <w:r>
        <w:t>имя</w:t>
      </w:r>
      <w:r w:rsidR="00DB4D7D">
        <w:t xml:space="preserve"> </w:t>
      </w:r>
      <w:r>
        <w:t>узла</w:t>
      </w:r>
      <w:r w:rsidR="00DB4D7D">
        <w:t xml:space="preserve"> </w:t>
      </w:r>
      <w:r>
        <w:t>сети.</w:t>
      </w:r>
      <w:r w:rsidR="00DB4D7D">
        <w:t xml:space="preserve"> </w:t>
      </w:r>
      <w:r>
        <w:t>Разрешены</w:t>
      </w:r>
      <w:r w:rsidR="00DB4D7D">
        <w:t xml:space="preserve"> </w:t>
      </w:r>
      <w:proofErr w:type="spellStart"/>
      <w:r>
        <w:t>буквенно</w:t>
      </w:r>
      <w:proofErr w:type="spellEnd"/>
      <w:r w:rsidR="00626908">
        <w:t xml:space="preserve"> </w:t>
      </w:r>
      <w:r>
        <w:t xml:space="preserve">цифровые символы, пробелы, точки, тире и подчеркивания. </w:t>
      </w:r>
    </w:p>
    <w:p w:rsidR="00BF03F0" w:rsidRDefault="00BF03F0" w:rsidP="00BF03F0">
      <w:pPr>
        <w:jc w:val="left"/>
      </w:pPr>
      <w:r>
        <w:t xml:space="preserve">Видимое имя – это имя будет видимо в списках, картах и прочем. Этот атрибут имеет поддержку UTF-8. </w:t>
      </w:r>
    </w:p>
    <w:p w:rsidR="00BF03F0" w:rsidRDefault="00BF03F0" w:rsidP="00BF03F0">
      <w:pPr>
        <w:jc w:val="left"/>
      </w:pPr>
      <w:r>
        <w:t xml:space="preserve">Группы – выбор групп узлов сети, к которым будет принадлежать узел сети. Узел сети должен </w:t>
      </w:r>
      <w:proofErr w:type="gramStart"/>
      <w:r>
        <w:t>принадлежать</w:t>
      </w:r>
      <w:proofErr w:type="gramEnd"/>
      <w:r>
        <w:t xml:space="preserve"> по крайней мере одной группе узлов сети. Новая группа узлов сети – можно создать новую группу и присоединить к ней узел сети. Игнорируется, если поле пустое. </w:t>
      </w:r>
    </w:p>
    <w:p w:rsidR="00BF03F0" w:rsidRDefault="00BF03F0" w:rsidP="00BF03F0">
      <w:pPr>
        <w:jc w:val="left"/>
      </w:pPr>
      <w:r>
        <w:t>Интерфейсы</w:t>
      </w:r>
      <w:r w:rsidR="00DB4D7D">
        <w:t xml:space="preserve"> </w:t>
      </w:r>
      <w:r>
        <w:t>–</w:t>
      </w:r>
      <w:r w:rsidR="00DB4D7D">
        <w:t xml:space="preserve"> </w:t>
      </w:r>
      <w:r>
        <w:t>интерфейс,</w:t>
      </w:r>
      <w:r w:rsidR="00DB4D7D">
        <w:t xml:space="preserve"> </w:t>
      </w:r>
      <w:r>
        <w:t>с</w:t>
      </w:r>
      <w:r w:rsidR="00DB4D7D">
        <w:t xml:space="preserve"> </w:t>
      </w:r>
      <w:r>
        <w:t>помощью</w:t>
      </w:r>
      <w:r w:rsidR="00DB4D7D">
        <w:t xml:space="preserve"> </w:t>
      </w:r>
      <w:r>
        <w:t>которого</w:t>
      </w:r>
      <w:r w:rsidR="00DB4D7D">
        <w:t xml:space="preserve"> </w:t>
      </w:r>
      <w:proofErr w:type="spellStart"/>
      <w:r>
        <w:t>Zabbix</w:t>
      </w:r>
      <w:proofErr w:type="spellEnd"/>
      <w:r w:rsidR="00DB4D7D">
        <w:t xml:space="preserve"> </w:t>
      </w:r>
      <w:r>
        <w:t>связывается</w:t>
      </w:r>
      <w:r w:rsidR="00DB4D7D">
        <w:t xml:space="preserve"> </w:t>
      </w:r>
      <w:r>
        <w:t>с узлом</w:t>
      </w:r>
      <w:r w:rsidR="00DB4D7D">
        <w:t xml:space="preserve"> </w:t>
      </w:r>
      <w:r>
        <w:t>сети.</w:t>
      </w:r>
      <w:r w:rsidR="00DB4D7D">
        <w:t xml:space="preserve"> </w:t>
      </w:r>
      <w:r>
        <w:t>Поддерживаются</w:t>
      </w:r>
      <w:r w:rsidR="00DB4D7D">
        <w:t xml:space="preserve"> </w:t>
      </w:r>
      <w:r>
        <w:t>несколько</w:t>
      </w:r>
      <w:r w:rsidR="00DB4D7D">
        <w:t xml:space="preserve"> </w:t>
      </w:r>
      <w:r>
        <w:t>типов</w:t>
      </w:r>
      <w:r w:rsidR="00DB4D7D">
        <w:t xml:space="preserve"> </w:t>
      </w:r>
      <w:r>
        <w:t>интерфейсов:</w:t>
      </w:r>
      <w:r w:rsidR="00DB4D7D">
        <w:t xml:space="preserve"> </w:t>
      </w:r>
      <w:r>
        <w:t>агент,</w:t>
      </w:r>
      <w:r w:rsidR="00DB4D7D">
        <w:t xml:space="preserve"> </w:t>
      </w:r>
      <w:r>
        <w:t>SNMP, JMX</w:t>
      </w:r>
      <w:r w:rsidR="00DB4D7D">
        <w:t xml:space="preserve"> </w:t>
      </w:r>
      <w:r>
        <w:t>и</w:t>
      </w:r>
      <w:r w:rsidR="00DB4D7D">
        <w:t xml:space="preserve"> </w:t>
      </w:r>
      <w:r>
        <w:t>IPMI.</w:t>
      </w:r>
      <w:r w:rsidR="00DB4D7D">
        <w:t xml:space="preserve"> </w:t>
      </w:r>
      <w:r>
        <w:t>Нажимаем</w:t>
      </w:r>
      <w:r w:rsidR="00DB4D7D">
        <w:t xml:space="preserve"> </w:t>
      </w:r>
      <w:r>
        <w:t>«добавить»,</w:t>
      </w:r>
      <w:r w:rsidR="00DB4D7D">
        <w:t xml:space="preserve"> </w:t>
      </w:r>
      <w:r>
        <w:t>вводим</w:t>
      </w:r>
      <w:r w:rsidR="00DB4D7D">
        <w:t xml:space="preserve"> </w:t>
      </w:r>
      <w:r>
        <w:t>IP-адрес</w:t>
      </w:r>
      <w:r w:rsidR="00DB4D7D">
        <w:t xml:space="preserve"> </w:t>
      </w:r>
      <w:r>
        <w:t>нашего</w:t>
      </w:r>
      <w:r w:rsidR="00DB4D7D">
        <w:t xml:space="preserve"> </w:t>
      </w:r>
      <w:r>
        <w:t>устройства</w:t>
      </w:r>
      <w:r w:rsidR="00DB4D7D">
        <w:t xml:space="preserve"> </w:t>
      </w:r>
      <w:r>
        <w:t>в поле</w:t>
      </w:r>
      <w:r w:rsidR="00DB4D7D">
        <w:t xml:space="preserve"> </w:t>
      </w:r>
      <w:r>
        <w:t>«интерфейсы</w:t>
      </w:r>
      <w:r w:rsidR="00DB4D7D">
        <w:t xml:space="preserve"> </w:t>
      </w:r>
      <w:r>
        <w:t>агента»</w:t>
      </w:r>
      <w:r w:rsidR="00DB4D7D">
        <w:t xml:space="preserve"> </w:t>
      </w:r>
      <w:r>
        <w:t>и</w:t>
      </w:r>
      <w:r w:rsidR="00DB4D7D">
        <w:t xml:space="preserve"> </w:t>
      </w:r>
      <w:r>
        <w:t>«интерфейсы</w:t>
      </w:r>
      <w:r w:rsidR="00DB4D7D">
        <w:t xml:space="preserve"> </w:t>
      </w:r>
      <w:r>
        <w:t>SNMP».</w:t>
      </w:r>
      <w:r w:rsidR="00DB4D7D">
        <w:t xml:space="preserve"> </w:t>
      </w:r>
      <w:r>
        <w:t>Опция</w:t>
      </w:r>
      <w:r w:rsidR="00DB4D7D">
        <w:t xml:space="preserve"> </w:t>
      </w:r>
      <w:r>
        <w:t>«использовать массовые</w:t>
      </w:r>
      <w:r w:rsidR="00DB4D7D">
        <w:t xml:space="preserve"> </w:t>
      </w:r>
      <w:r>
        <w:t>запросы</w:t>
      </w:r>
      <w:r w:rsidR="00DB4D7D">
        <w:t xml:space="preserve"> </w:t>
      </w:r>
      <w:r>
        <w:t>у</w:t>
      </w:r>
      <w:r w:rsidR="00DB4D7D">
        <w:t xml:space="preserve"> </w:t>
      </w:r>
      <w:r>
        <w:t>SNMP</w:t>
      </w:r>
      <w:r w:rsidR="00DB4D7D">
        <w:t xml:space="preserve"> </w:t>
      </w:r>
      <w:r>
        <w:t>интерфейсов»</w:t>
      </w:r>
      <w:r w:rsidR="00DB4D7D">
        <w:t xml:space="preserve"> </w:t>
      </w:r>
      <w:r>
        <w:t>позволяет</w:t>
      </w:r>
      <w:r w:rsidR="00DB4D7D">
        <w:t xml:space="preserve"> </w:t>
      </w:r>
      <w:r>
        <w:t xml:space="preserve">включать/отключать массовую обработку SNMP запросов по каждому интерфейсу отдельно. </w:t>
      </w:r>
    </w:p>
    <w:p w:rsidR="00BF03F0" w:rsidRDefault="00BF03F0" w:rsidP="00BF03F0">
      <w:pPr>
        <w:jc w:val="left"/>
      </w:pPr>
      <w:r>
        <w:t>Порт</w:t>
      </w:r>
      <w:r w:rsidR="00DB4D7D">
        <w:t xml:space="preserve"> </w:t>
      </w:r>
      <w:r>
        <w:t>–</w:t>
      </w:r>
      <w:r w:rsidR="00DB4D7D">
        <w:t xml:space="preserve"> </w:t>
      </w:r>
      <w:r>
        <w:t>номер</w:t>
      </w:r>
      <w:r w:rsidR="00DB4D7D">
        <w:t xml:space="preserve"> </w:t>
      </w:r>
      <w:r>
        <w:t>TCP/UDP</w:t>
      </w:r>
      <w:r w:rsidR="00DB4D7D">
        <w:t xml:space="preserve"> </w:t>
      </w:r>
      <w:r>
        <w:t>порта.</w:t>
      </w:r>
      <w:r w:rsidR="00DB4D7D">
        <w:t xml:space="preserve"> </w:t>
      </w:r>
      <w:r>
        <w:t>Значения</w:t>
      </w:r>
      <w:r w:rsidR="00DB4D7D">
        <w:t xml:space="preserve"> </w:t>
      </w:r>
      <w:r>
        <w:t>по</w:t>
      </w:r>
      <w:r w:rsidR="00DB4D7D">
        <w:t xml:space="preserve"> </w:t>
      </w:r>
      <w:r>
        <w:t>умолчанию:</w:t>
      </w:r>
      <w:r w:rsidR="00DB4D7D">
        <w:t xml:space="preserve"> </w:t>
      </w:r>
      <w:r>
        <w:t>10050</w:t>
      </w:r>
      <w:r w:rsidR="00DB4D7D">
        <w:t xml:space="preserve"> </w:t>
      </w:r>
      <w:r>
        <w:t xml:space="preserve">для </w:t>
      </w:r>
      <w:proofErr w:type="spellStart"/>
      <w:r>
        <w:t>Zabbix</w:t>
      </w:r>
      <w:proofErr w:type="spellEnd"/>
      <w:r>
        <w:t xml:space="preserve"> агента, 161 для SNMP агента, 12345 для JMX и 623 для IPMI. </w:t>
      </w:r>
    </w:p>
    <w:p w:rsidR="00BF03F0" w:rsidRDefault="00626908" w:rsidP="00BF03F0">
      <w:pPr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730779F4" wp14:editId="00DE89BE">
            <wp:extent cx="4476750" cy="39719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11</w:t>
      </w:r>
      <w:r>
        <w:t xml:space="preserve"> – Добавление узла сети в </w:t>
      </w:r>
      <w:proofErr w:type="spellStart"/>
      <w:r>
        <w:t>Zabbix</w:t>
      </w:r>
      <w:proofErr w:type="spellEnd"/>
      <w:r>
        <w:t xml:space="preserve"> </w:t>
      </w:r>
    </w:p>
    <w:p w:rsidR="00626908" w:rsidRDefault="00BF03F0" w:rsidP="00BF03F0">
      <w:pPr>
        <w:jc w:val="left"/>
      </w:pPr>
      <w:r>
        <w:t xml:space="preserve">Вкладка «Шаблоны» </w:t>
      </w:r>
      <w:r w:rsidR="00B963E5">
        <w:t>дает возможность</w:t>
      </w:r>
      <w:r>
        <w:t xml:space="preserve"> присоединить шаблоны к узлу сети. Все объекты (элементы данных, триггеры, графики и группы элементов данных) будут</w:t>
      </w:r>
      <w:r w:rsidR="00DB4D7D">
        <w:t xml:space="preserve"> </w:t>
      </w:r>
      <w:r>
        <w:t>унаследованы</w:t>
      </w:r>
      <w:r w:rsidR="00DB4D7D">
        <w:t xml:space="preserve"> </w:t>
      </w:r>
      <w:r>
        <w:t>из</w:t>
      </w:r>
      <w:r w:rsidR="00DB4D7D">
        <w:t xml:space="preserve"> </w:t>
      </w:r>
      <w:r>
        <w:t>шаблона.</w:t>
      </w:r>
      <w:r w:rsidR="00DB4D7D">
        <w:t xml:space="preserve"> </w:t>
      </w:r>
      <w:r>
        <w:t>Вкладка</w:t>
      </w:r>
      <w:r w:rsidR="00DB4D7D">
        <w:t xml:space="preserve"> </w:t>
      </w:r>
      <w:r>
        <w:t>«IPMI»</w:t>
      </w:r>
      <w:r w:rsidR="00DB4D7D">
        <w:t xml:space="preserve"> </w:t>
      </w:r>
      <w:r w:rsidR="006E0B1C">
        <w:t>включает</w:t>
      </w:r>
      <w:r w:rsidR="00DB4D7D">
        <w:t xml:space="preserve"> </w:t>
      </w:r>
      <w:r>
        <w:t xml:space="preserve">атрибуты управления по IPMI. Вкладка «Макросы» </w:t>
      </w:r>
      <w:r w:rsidR="006E0B1C">
        <w:t>дает возможность</w:t>
      </w:r>
      <w:r>
        <w:t xml:space="preserve"> </w:t>
      </w:r>
      <w:r w:rsidR="006E0B1C">
        <w:t>настроить</w:t>
      </w:r>
      <w:r>
        <w:t xml:space="preserve"> пользовательские макросы</w:t>
      </w:r>
      <w:r w:rsidR="00DB4D7D">
        <w:t xml:space="preserve"> </w:t>
      </w:r>
      <w:r>
        <w:t>на</w:t>
      </w:r>
      <w:r w:rsidR="00DB4D7D">
        <w:t xml:space="preserve"> </w:t>
      </w:r>
      <w:r>
        <w:t>уровне</w:t>
      </w:r>
      <w:r w:rsidR="00DB4D7D">
        <w:t xml:space="preserve"> </w:t>
      </w:r>
      <w:r>
        <w:t>узла</w:t>
      </w:r>
      <w:r w:rsidR="00DB4D7D">
        <w:t xml:space="preserve"> </w:t>
      </w:r>
      <w:r>
        <w:t>сети.</w:t>
      </w:r>
      <w:r w:rsidR="00DB4D7D">
        <w:t xml:space="preserve"> </w:t>
      </w:r>
      <w:r>
        <w:t>Вкладка</w:t>
      </w:r>
      <w:r w:rsidR="00DB4D7D">
        <w:t xml:space="preserve"> </w:t>
      </w:r>
      <w:r>
        <w:t>«Инвентарные</w:t>
      </w:r>
      <w:r w:rsidR="00DB4D7D">
        <w:t xml:space="preserve"> </w:t>
      </w:r>
      <w:r>
        <w:t>данные</w:t>
      </w:r>
      <w:r w:rsidR="00DB4D7D">
        <w:t xml:space="preserve"> </w:t>
      </w:r>
      <w:r>
        <w:t>узла</w:t>
      </w:r>
      <w:r w:rsidR="00DB4D7D">
        <w:t xml:space="preserve"> </w:t>
      </w:r>
      <w:r>
        <w:t>сети» позволяет</w:t>
      </w:r>
      <w:r w:rsidR="00DB4D7D">
        <w:t xml:space="preserve"> </w:t>
      </w:r>
      <w:r>
        <w:t>вам</w:t>
      </w:r>
      <w:r w:rsidR="00DB4D7D">
        <w:t xml:space="preserve"> </w:t>
      </w:r>
      <w:r w:rsidR="006E0B1C">
        <w:t>самому</w:t>
      </w:r>
      <w:r w:rsidR="00DB4D7D">
        <w:t xml:space="preserve"> </w:t>
      </w:r>
      <w:r>
        <w:t>ввести</w:t>
      </w:r>
      <w:r w:rsidR="00DB4D7D">
        <w:t xml:space="preserve"> </w:t>
      </w:r>
      <w:r w:rsidR="006E0B1C">
        <w:t>данные</w:t>
      </w:r>
      <w:r w:rsidR="00DB4D7D">
        <w:t xml:space="preserve"> </w:t>
      </w:r>
      <w:proofErr w:type="gramStart"/>
      <w:r>
        <w:t>о</w:t>
      </w:r>
      <w:proofErr w:type="gramEnd"/>
      <w:r w:rsidR="00DB4D7D">
        <w:t xml:space="preserve"> </w:t>
      </w:r>
      <w:r>
        <w:t>инвентарных</w:t>
      </w:r>
      <w:r w:rsidR="00DB4D7D">
        <w:t xml:space="preserve"> </w:t>
      </w:r>
      <w:r>
        <w:t>данных</w:t>
      </w:r>
      <w:r w:rsidR="00DB4D7D">
        <w:t xml:space="preserve"> </w:t>
      </w:r>
      <w:r>
        <w:t xml:space="preserve">узла сети. Также можно выбрать автоматическое заполнение инвентарных данных на основе полученных элементов данных. Вкладка «Шифрование» </w:t>
      </w:r>
      <w:r w:rsidR="006E0B1C">
        <w:t>дает возможность</w:t>
      </w:r>
      <w:r>
        <w:t xml:space="preserve"> </w:t>
      </w:r>
      <w:r w:rsidR="006E0B1C">
        <w:t>создавать</w:t>
      </w:r>
      <w:r>
        <w:t xml:space="preserve"> шифрованны</w:t>
      </w:r>
      <w:r w:rsidR="006E0B1C">
        <w:t>е</w:t>
      </w:r>
      <w:r>
        <w:t xml:space="preserve"> соединени</w:t>
      </w:r>
      <w:r w:rsidR="006E0B1C">
        <w:t>я</w:t>
      </w:r>
      <w:r>
        <w:t xml:space="preserve"> с узлом сети. </w:t>
      </w:r>
    </w:p>
    <w:p w:rsidR="00BF03F0" w:rsidRPr="00626908" w:rsidRDefault="00BF03F0" w:rsidP="00BF03F0">
      <w:pPr>
        <w:jc w:val="left"/>
        <w:rPr>
          <w:b/>
          <w:i/>
        </w:rPr>
      </w:pPr>
      <w:r w:rsidRPr="00626908">
        <w:rPr>
          <w:b/>
          <w:i/>
        </w:rPr>
        <w:t xml:space="preserve">Добавление элементов данных </w:t>
      </w:r>
    </w:p>
    <w:p w:rsidR="00BF03F0" w:rsidRDefault="00BF03F0" w:rsidP="00BF03F0">
      <w:pPr>
        <w:jc w:val="left"/>
      </w:pPr>
      <w:r>
        <w:t xml:space="preserve">Элементы данных являются теми сущностями, которые собирает данные с узла сети. Необходимо добавить какие-нибудь элементы данных для мониторинга, для начала фактического сбора данных. </w:t>
      </w:r>
    </w:p>
    <w:p w:rsidR="00BF03F0" w:rsidRDefault="00BF03F0" w:rsidP="00BF03F0">
      <w:pPr>
        <w:jc w:val="left"/>
      </w:pPr>
      <w:r>
        <w:t xml:space="preserve">Каждый элемент данных </w:t>
      </w:r>
      <w:r w:rsidR="006E0B1C">
        <w:t>- отдельная</w:t>
      </w:r>
      <w:r>
        <w:t xml:space="preserve"> метрик</w:t>
      </w:r>
      <w:r w:rsidR="006E0B1C">
        <w:t>а</w:t>
      </w:r>
      <w:r>
        <w:t>. Один из способов добавить большое количество элементов данных это присоединить</w:t>
      </w:r>
      <w:r w:rsidR="00DB4D7D">
        <w:t xml:space="preserve"> </w:t>
      </w:r>
      <w:r>
        <w:t>один</w:t>
      </w:r>
      <w:r w:rsidR="00DB4D7D">
        <w:t xml:space="preserve"> </w:t>
      </w:r>
      <w:r>
        <w:t>из</w:t>
      </w:r>
      <w:r w:rsidR="00DB4D7D">
        <w:t xml:space="preserve"> </w:t>
      </w:r>
      <w:r w:rsidR="006E0B1C">
        <w:lastRenderedPageBreak/>
        <w:t>стандартных</w:t>
      </w:r>
      <w:r w:rsidR="00DB4D7D">
        <w:t xml:space="preserve"> </w:t>
      </w:r>
      <w:r>
        <w:t>шаблонов</w:t>
      </w:r>
      <w:r w:rsidR="00DB4D7D">
        <w:t xml:space="preserve"> </w:t>
      </w:r>
      <w:r>
        <w:t>к</w:t>
      </w:r>
      <w:r w:rsidR="00DB4D7D">
        <w:t xml:space="preserve"> </w:t>
      </w:r>
      <w:r>
        <w:t>узлу</w:t>
      </w:r>
      <w:r w:rsidR="00DB4D7D">
        <w:t xml:space="preserve"> </w:t>
      </w:r>
      <w:r>
        <w:t>сети.</w:t>
      </w:r>
      <w:r w:rsidR="00DB4D7D">
        <w:t xml:space="preserve"> </w:t>
      </w:r>
      <w:r>
        <w:t>В</w:t>
      </w:r>
      <w:r w:rsidR="00DB4D7D">
        <w:t xml:space="preserve"> </w:t>
      </w:r>
      <w:r>
        <w:t>сети</w:t>
      </w:r>
      <w:r w:rsidR="00DB4D7D">
        <w:t xml:space="preserve"> </w:t>
      </w:r>
      <w:r>
        <w:t>Интернет можно найти</w:t>
      </w:r>
      <w:r w:rsidR="00DB4D7D">
        <w:t xml:space="preserve"> </w:t>
      </w:r>
      <w:r w:rsidR="006E0B1C">
        <w:t xml:space="preserve">различные </w:t>
      </w:r>
      <w:r>
        <w:t>шаблоны</w:t>
      </w:r>
      <w:r w:rsidR="00DB4D7D">
        <w:t xml:space="preserve"> </w:t>
      </w:r>
      <w:r>
        <w:t>практически</w:t>
      </w:r>
      <w:r w:rsidR="00DB4D7D">
        <w:t xml:space="preserve"> </w:t>
      </w:r>
      <w:r>
        <w:t>по</w:t>
      </w:r>
      <w:r w:rsidR="00DB4D7D">
        <w:t xml:space="preserve"> </w:t>
      </w:r>
      <w:r>
        <w:t>любому</w:t>
      </w:r>
      <w:r w:rsidR="00DB4D7D">
        <w:t xml:space="preserve"> </w:t>
      </w:r>
      <w:r>
        <w:t>устройству.</w:t>
      </w:r>
      <w:r w:rsidR="00DB4D7D">
        <w:t xml:space="preserve"> </w:t>
      </w:r>
      <w:r>
        <w:t>В</w:t>
      </w:r>
      <w:r w:rsidR="00DB4D7D">
        <w:t xml:space="preserve"> </w:t>
      </w:r>
      <w:r>
        <w:t>каждом</w:t>
      </w:r>
      <w:r w:rsidR="00DB4D7D">
        <w:t xml:space="preserve"> </w:t>
      </w:r>
      <w:r>
        <w:t xml:space="preserve">элементе данных указывается, какого рода данные будут собираться с узла сети. </w:t>
      </w:r>
    </w:p>
    <w:p w:rsidR="00BF03F0" w:rsidRDefault="00AF3F7D" w:rsidP="00BF03F0">
      <w:pPr>
        <w:jc w:val="left"/>
      </w:pPr>
      <w:r>
        <w:rPr>
          <w:noProof/>
          <w:lang w:eastAsia="ru-RU"/>
        </w:rPr>
        <w:drawing>
          <wp:inline distT="0" distB="0" distL="0" distR="0" wp14:anchorId="7456FA7D" wp14:editId="47D47DA7">
            <wp:extent cx="4486275" cy="29622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12</w:t>
      </w:r>
      <w:r>
        <w:t xml:space="preserve"> – Импорт шаблона в </w:t>
      </w:r>
      <w:proofErr w:type="spellStart"/>
      <w:r>
        <w:t>Zabbix</w:t>
      </w:r>
      <w:proofErr w:type="spellEnd"/>
      <w:r>
        <w:t xml:space="preserve"> </w:t>
      </w:r>
    </w:p>
    <w:p w:rsidR="00AF3F7D" w:rsidRDefault="00AF3F7D" w:rsidP="00BF03F0">
      <w:pPr>
        <w:jc w:val="left"/>
      </w:pPr>
      <w:r>
        <w:rPr>
          <w:noProof/>
          <w:lang w:eastAsia="ru-RU"/>
        </w:rPr>
        <w:drawing>
          <wp:inline distT="0" distB="0" distL="0" distR="0" wp14:anchorId="3DE558CB" wp14:editId="228C3785">
            <wp:extent cx="4495800" cy="38290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F0" w:rsidRDefault="00BF03F0" w:rsidP="00BF03F0">
      <w:pPr>
        <w:jc w:val="left"/>
      </w:pPr>
      <w:r>
        <w:t xml:space="preserve">Рисунок </w:t>
      </w:r>
      <w:r w:rsidR="00AF3F7D">
        <w:t>13</w:t>
      </w:r>
      <w:r>
        <w:t xml:space="preserve"> – Присоединение шаблона к узлу сети в </w:t>
      </w:r>
      <w:proofErr w:type="spellStart"/>
      <w:r>
        <w:t>Zabbix</w:t>
      </w:r>
      <w:proofErr w:type="spellEnd"/>
      <w:r>
        <w:t xml:space="preserve"> </w:t>
      </w:r>
    </w:p>
    <w:p w:rsidR="00BF03F0" w:rsidRDefault="00BF03F0" w:rsidP="00BF03F0">
      <w:pPr>
        <w:jc w:val="left"/>
      </w:pPr>
      <w:r>
        <w:t>Скачем</w:t>
      </w:r>
      <w:r w:rsidR="00DB4D7D">
        <w:t xml:space="preserve"> </w:t>
      </w:r>
      <w:r>
        <w:t>шаблон</w:t>
      </w:r>
      <w:r w:rsidR="00DB4D7D">
        <w:t xml:space="preserve"> </w:t>
      </w:r>
      <w:r>
        <w:t>мониторинга</w:t>
      </w:r>
      <w:r w:rsidR="00DB4D7D">
        <w:t xml:space="preserve"> </w:t>
      </w:r>
      <w:r>
        <w:t>нашего</w:t>
      </w:r>
      <w:r w:rsidR="00DB4D7D">
        <w:t xml:space="preserve"> </w:t>
      </w:r>
      <w:proofErr w:type="spellStart"/>
      <w:r>
        <w:t>NetPing</w:t>
      </w:r>
      <w:proofErr w:type="spellEnd"/>
      <w:r w:rsidR="00DB4D7D">
        <w:t xml:space="preserve"> </w:t>
      </w:r>
      <w:r>
        <w:t>из</w:t>
      </w:r>
      <w:r w:rsidR="00DB4D7D">
        <w:t xml:space="preserve"> </w:t>
      </w:r>
      <w:r>
        <w:t>сети</w:t>
      </w:r>
      <w:r w:rsidR="00DB4D7D">
        <w:t xml:space="preserve"> </w:t>
      </w:r>
      <w:r>
        <w:t xml:space="preserve">Интернет: </w:t>
      </w:r>
      <w:r w:rsidRPr="00AF3F7D">
        <w:t>«</w:t>
      </w:r>
      <w:proofErr w:type="spellStart"/>
      <w:r w:rsidRPr="00BF03F0">
        <w:rPr>
          <w:lang w:val="en-US"/>
        </w:rPr>
        <w:t>zabbix</w:t>
      </w:r>
      <w:proofErr w:type="spellEnd"/>
      <w:r w:rsidRPr="00AF3F7D">
        <w:t>_</w:t>
      </w:r>
      <w:r w:rsidRPr="00BF03F0">
        <w:rPr>
          <w:lang w:val="en-US"/>
        </w:rPr>
        <w:t>template</w:t>
      </w:r>
      <w:r w:rsidRPr="00AF3F7D">
        <w:t>_</w:t>
      </w:r>
      <w:proofErr w:type="spellStart"/>
      <w:r w:rsidRPr="00BF03F0">
        <w:rPr>
          <w:lang w:val="en-US"/>
        </w:rPr>
        <w:t>netping</w:t>
      </w:r>
      <w:proofErr w:type="spellEnd"/>
      <w:r w:rsidRPr="00AF3F7D">
        <w:t>_</w:t>
      </w:r>
      <w:proofErr w:type="spellStart"/>
      <w:r w:rsidRPr="00BF03F0">
        <w:rPr>
          <w:lang w:val="en-US"/>
        </w:rPr>
        <w:t>ts</w:t>
      </w:r>
      <w:proofErr w:type="spellEnd"/>
      <w:r w:rsidRPr="00AF3F7D">
        <w:t>_</w:t>
      </w:r>
      <w:r w:rsidRPr="00BF03F0">
        <w:rPr>
          <w:lang w:val="en-US"/>
        </w:rPr>
        <w:t>v</w:t>
      </w:r>
      <w:r w:rsidRPr="00AF3F7D">
        <w:t>2.</w:t>
      </w:r>
      <w:r w:rsidRPr="00BF03F0">
        <w:rPr>
          <w:lang w:val="en-US"/>
        </w:rPr>
        <w:t>xml</w:t>
      </w:r>
      <w:r w:rsidRPr="00AF3F7D">
        <w:t>».</w:t>
      </w:r>
      <w:r w:rsidR="00DB4D7D" w:rsidRPr="00AF3F7D">
        <w:t xml:space="preserve"> </w:t>
      </w:r>
      <w:r>
        <w:t>Чтобы</w:t>
      </w:r>
      <w:r w:rsidR="00DB4D7D">
        <w:t xml:space="preserve"> </w:t>
      </w:r>
      <w:r>
        <w:t>добавить</w:t>
      </w:r>
      <w:r w:rsidR="00DB4D7D">
        <w:t xml:space="preserve"> </w:t>
      </w:r>
      <w:r>
        <w:t>шаблон</w:t>
      </w:r>
      <w:r w:rsidR="00DB4D7D">
        <w:t xml:space="preserve"> </w:t>
      </w:r>
      <w:r>
        <w:t xml:space="preserve">перейдем </w:t>
      </w:r>
      <w:r>
        <w:lastRenderedPageBreak/>
        <w:t>«Настройка</w:t>
      </w:r>
      <w:r w:rsidR="00DB4D7D">
        <w:t xml:space="preserve"> </w:t>
      </w:r>
      <w:r>
        <w:t>→</w:t>
      </w:r>
      <w:r w:rsidR="00DB4D7D">
        <w:t xml:space="preserve"> </w:t>
      </w:r>
      <w:r>
        <w:t>Шаблоны</w:t>
      </w:r>
      <w:r w:rsidR="00DB4D7D">
        <w:t xml:space="preserve"> </w:t>
      </w:r>
      <w:r>
        <w:t>→</w:t>
      </w:r>
      <w:r w:rsidR="00DB4D7D">
        <w:t xml:space="preserve"> </w:t>
      </w:r>
      <w:r>
        <w:t>Импорт».</w:t>
      </w:r>
      <w:r w:rsidR="00DB4D7D">
        <w:t xml:space="preserve"> </w:t>
      </w:r>
      <w:r>
        <w:t>Выберем</w:t>
      </w:r>
      <w:r w:rsidR="00DB4D7D">
        <w:t xml:space="preserve"> </w:t>
      </w:r>
      <w:r>
        <w:t>наш</w:t>
      </w:r>
      <w:r w:rsidR="00DB4D7D">
        <w:t xml:space="preserve"> </w:t>
      </w:r>
      <w:r>
        <w:t>скаченный</w:t>
      </w:r>
      <w:r w:rsidR="00DB4D7D">
        <w:t xml:space="preserve"> </w:t>
      </w:r>
      <w:r>
        <w:t xml:space="preserve">файл, правила оставим по умолчанию и нажмем «Импорт». </w:t>
      </w:r>
    </w:p>
    <w:p w:rsidR="00BF03F0" w:rsidRDefault="00BF03F0" w:rsidP="00BF03F0">
      <w:pPr>
        <w:jc w:val="left"/>
      </w:pPr>
      <w:r>
        <w:t xml:space="preserve">Присоединим новый шаблон с нашим узлом сети: выбираем только что </w:t>
      </w:r>
    </w:p>
    <w:p w:rsidR="00091F03" w:rsidRDefault="00BF03F0" w:rsidP="00BF03F0">
      <w:pPr>
        <w:jc w:val="left"/>
      </w:pPr>
      <w:r>
        <w:t>импортированный</w:t>
      </w:r>
      <w:r w:rsidR="00DB4D7D">
        <w:t xml:space="preserve"> </w:t>
      </w:r>
      <w:r>
        <w:t>шаблон,</w:t>
      </w:r>
      <w:r w:rsidR="00DB4D7D">
        <w:t xml:space="preserve"> </w:t>
      </w:r>
      <w:r>
        <w:t>называем</w:t>
      </w:r>
      <w:r w:rsidR="00DB4D7D">
        <w:t xml:space="preserve"> </w:t>
      </w:r>
      <w:r>
        <w:t>его</w:t>
      </w:r>
      <w:r w:rsidR="00DB4D7D">
        <w:t xml:space="preserve"> </w:t>
      </w:r>
      <w:r>
        <w:t>и</w:t>
      </w:r>
      <w:r w:rsidR="00DB4D7D">
        <w:t xml:space="preserve"> </w:t>
      </w:r>
      <w:r>
        <w:t>присоединяем</w:t>
      </w:r>
      <w:r w:rsidR="00DB4D7D">
        <w:t xml:space="preserve"> </w:t>
      </w:r>
      <w:r>
        <w:t>этот</w:t>
      </w:r>
      <w:r w:rsidR="00DB4D7D">
        <w:t xml:space="preserve"> </w:t>
      </w:r>
      <w:r>
        <w:t>шаблон</w:t>
      </w:r>
      <w:r w:rsidR="00DB4D7D">
        <w:t xml:space="preserve"> </w:t>
      </w:r>
      <w:r>
        <w:t xml:space="preserve">к группе </w:t>
      </w:r>
      <w:proofErr w:type="spellStart"/>
      <w:r>
        <w:t>NetPing</w:t>
      </w:r>
      <w:proofErr w:type="spellEnd"/>
      <w:r>
        <w:t xml:space="preserve"> и нашему устройству</w:t>
      </w:r>
    </w:p>
    <w:p w:rsidR="00091F03" w:rsidRPr="009E30BF" w:rsidRDefault="00091F03" w:rsidP="009E30BF">
      <w:pPr>
        <w:pStyle w:val="2"/>
      </w:pPr>
      <w:bookmarkStart w:id="13" w:name="_Toc12240534"/>
      <w:r w:rsidRPr="009E30BF">
        <w:t xml:space="preserve">3.2 </w:t>
      </w:r>
      <w:r>
        <w:t xml:space="preserve">Настройка управляемого коммутатора </w:t>
      </w:r>
      <w:r>
        <w:rPr>
          <w:lang w:val="en-US"/>
        </w:rPr>
        <w:t>SNR</w:t>
      </w:r>
      <w:bookmarkEnd w:id="13"/>
    </w:p>
    <w:p w:rsidR="009E30BF" w:rsidRDefault="009E30BF" w:rsidP="00C57101">
      <w:pPr>
        <w:jc w:val="left"/>
      </w:pPr>
      <w:r>
        <w:t>Для того</w:t>
      </w:r>
      <w:proofErr w:type="gramStart"/>
      <w:r>
        <w:t>,</w:t>
      </w:r>
      <w:proofErr w:type="gramEnd"/>
      <w:r>
        <w:t xml:space="preserve"> чтобы настроить коммутатор, нужно присоединится к нему через консольный порт.</w:t>
      </w:r>
    </w:p>
    <w:p w:rsidR="009E30BF" w:rsidRDefault="009E30BF" w:rsidP="00C57101">
      <w:pPr>
        <w:jc w:val="left"/>
      </w:pPr>
      <w:r>
        <w:t>Основные настройки коммутатора:</w:t>
      </w:r>
    </w:p>
    <w:p w:rsidR="009E30BF" w:rsidRDefault="009E30BF" w:rsidP="00C57101">
      <w:pPr>
        <w:pStyle w:val="ad"/>
        <w:numPr>
          <w:ilvl w:val="0"/>
          <w:numId w:val="14"/>
        </w:numPr>
        <w:jc w:val="left"/>
      </w:pPr>
      <w:r>
        <w:t xml:space="preserve">Настройка </w:t>
      </w:r>
      <w:proofErr w:type="gramStart"/>
      <w:r>
        <w:t>нужного</w:t>
      </w:r>
      <w:proofErr w:type="gramEnd"/>
      <w:r>
        <w:t xml:space="preserve"> </w:t>
      </w:r>
      <w:proofErr w:type="spellStart"/>
      <w:r>
        <w:rPr>
          <w:lang w:val="en-US"/>
        </w:rPr>
        <w:t>ip</w:t>
      </w:r>
      <w:proofErr w:type="spellEnd"/>
      <w:r>
        <w:rPr>
          <w:lang w:val="en-US"/>
        </w:rPr>
        <w:t>-</w:t>
      </w:r>
      <w:r>
        <w:t>адреса;</w:t>
      </w:r>
    </w:p>
    <w:p w:rsidR="009E30BF" w:rsidRDefault="009E30BF" w:rsidP="00C57101">
      <w:pPr>
        <w:pStyle w:val="ad"/>
        <w:numPr>
          <w:ilvl w:val="0"/>
          <w:numId w:val="14"/>
        </w:numPr>
        <w:jc w:val="left"/>
      </w:pPr>
      <w:r>
        <w:t xml:space="preserve">Настройка протоколов </w:t>
      </w:r>
      <w:r>
        <w:rPr>
          <w:lang w:val="en-US"/>
        </w:rPr>
        <w:t>telnet</w:t>
      </w:r>
      <w:r>
        <w:t xml:space="preserve"> и </w:t>
      </w:r>
      <w:r w:rsidR="005F3C6E">
        <w:rPr>
          <w:lang w:val="en-US"/>
        </w:rPr>
        <w:t>SN</w:t>
      </w:r>
      <w:r>
        <w:rPr>
          <w:lang w:val="en-US"/>
        </w:rPr>
        <w:t>M</w:t>
      </w:r>
      <w:r w:rsidR="005F3C6E">
        <w:rPr>
          <w:lang w:val="en-US"/>
        </w:rPr>
        <w:t>P</w:t>
      </w:r>
      <w:r w:rsidRPr="009E30BF">
        <w:t xml:space="preserve"> </w:t>
      </w:r>
      <w:r>
        <w:t>для дальнейшего управления коммутатором.</w:t>
      </w:r>
    </w:p>
    <w:p w:rsidR="009E30BF" w:rsidRDefault="009E30BF" w:rsidP="00C57101">
      <w:pPr>
        <w:jc w:val="left"/>
      </w:pPr>
      <w:r>
        <w:t xml:space="preserve">Настройка </w:t>
      </w:r>
      <w:proofErr w:type="spellStart"/>
      <w:r>
        <w:rPr>
          <w:lang w:val="en-US"/>
        </w:rPr>
        <w:t>ip</w:t>
      </w:r>
      <w:proofErr w:type="spellEnd"/>
      <w:r w:rsidRPr="009E30BF">
        <w:t>-</w:t>
      </w:r>
      <w:r>
        <w:t>адреса:</w:t>
      </w:r>
    </w:p>
    <w:p w:rsidR="009E30BF" w:rsidRDefault="009E30BF" w:rsidP="00C57101">
      <w:pPr>
        <w:jc w:val="left"/>
      </w:pPr>
      <w:r>
        <w:t xml:space="preserve">Осуществляется набором </w:t>
      </w:r>
      <w:proofErr w:type="spellStart"/>
      <w:r>
        <w:t>комманд</w:t>
      </w:r>
      <w:proofErr w:type="spellEnd"/>
    </w:p>
    <w:p w:rsidR="009E30BF" w:rsidRDefault="009E30BF" w:rsidP="00C57101">
      <w:pPr>
        <w:jc w:val="left"/>
        <w:rPr>
          <w:i/>
        </w:rPr>
      </w:pPr>
      <w:proofErr w:type="spellStart"/>
      <w:proofErr w:type="gramStart"/>
      <w:r>
        <w:rPr>
          <w:i/>
          <w:lang w:val="en-US"/>
        </w:rPr>
        <w:t>ip</w:t>
      </w:r>
      <w:proofErr w:type="spellEnd"/>
      <w:proofErr w:type="gramEnd"/>
      <w:r w:rsidRPr="009E30BF">
        <w:rPr>
          <w:i/>
        </w:rPr>
        <w:t xml:space="preserve"> </w:t>
      </w:r>
      <w:r>
        <w:rPr>
          <w:i/>
          <w:lang w:val="en-US"/>
        </w:rPr>
        <w:t>address</w:t>
      </w:r>
      <w:r w:rsidRPr="009E30BF">
        <w:rPr>
          <w:i/>
        </w:rPr>
        <w:t xml:space="preserve"> &lt;</w:t>
      </w:r>
      <w:r>
        <w:rPr>
          <w:i/>
        </w:rPr>
        <w:t xml:space="preserve">нужный </w:t>
      </w:r>
      <w:proofErr w:type="spellStart"/>
      <w:r>
        <w:rPr>
          <w:i/>
          <w:lang w:val="en-US"/>
        </w:rPr>
        <w:t>ip</w:t>
      </w:r>
      <w:proofErr w:type="spellEnd"/>
      <w:r w:rsidRPr="009E30BF">
        <w:rPr>
          <w:i/>
        </w:rPr>
        <w:t>-</w:t>
      </w:r>
      <w:r>
        <w:rPr>
          <w:i/>
        </w:rPr>
        <w:t>адрес</w:t>
      </w:r>
      <w:r w:rsidRPr="009E30BF">
        <w:rPr>
          <w:i/>
        </w:rPr>
        <w:t>&gt; &lt;</w:t>
      </w:r>
      <w:r>
        <w:rPr>
          <w:i/>
        </w:rPr>
        <w:t>маска сети</w:t>
      </w:r>
      <w:r w:rsidRPr="009E30BF">
        <w:rPr>
          <w:i/>
        </w:rPr>
        <w:t>&gt;</w:t>
      </w:r>
      <w:r>
        <w:rPr>
          <w:i/>
        </w:rPr>
        <w:t>.</w:t>
      </w:r>
    </w:p>
    <w:p w:rsidR="0080514E" w:rsidRDefault="0080514E" w:rsidP="009E30BF">
      <w:pPr>
        <w:rPr>
          <w:noProof/>
          <w:lang w:eastAsia="ru-RU"/>
        </w:rPr>
      </w:pPr>
    </w:p>
    <w:p w:rsidR="009E30BF" w:rsidRDefault="0080514E" w:rsidP="009E30BF">
      <w:pPr>
        <w:rPr>
          <w:i/>
        </w:rPr>
      </w:pPr>
      <w:r>
        <w:rPr>
          <w:noProof/>
          <w:lang w:eastAsia="ru-RU"/>
        </w:rPr>
        <w:drawing>
          <wp:inline distT="0" distB="0" distL="0" distR="0" wp14:anchorId="783A9FA3" wp14:editId="7C0B2480">
            <wp:extent cx="4451231" cy="508958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8908" r="25089" b="74138"/>
                    <a:stretch/>
                  </pic:blipFill>
                  <pic:spPr bwMode="auto">
                    <a:xfrm>
                      <a:off x="0" y="0"/>
                      <a:ext cx="4450021" cy="50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14E" w:rsidRDefault="0048234D" w:rsidP="009E30BF">
      <w:r>
        <w:t>Рисунок 14</w:t>
      </w:r>
      <w:r w:rsidR="005A5DB0">
        <w:t xml:space="preserve"> -</w:t>
      </w:r>
      <w:r w:rsidR="0080514E">
        <w:t xml:space="preserve"> Настройка </w:t>
      </w:r>
      <w:proofErr w:type="spellStart"/>
      <w:r w:rsidR="0080514E">
        <w:rPr>
          <w:lang w:val="en-US"/>
        </w:rPr>
        <w:t>ip</w:t>
      </w:r>
      <w:proofErr w:type="spellEnd"/>
      <w:r w:rsidR="0080514E">
        <w:t>-адреса коммутатора</w:t>
      </w:r>
    </w:p>
    <w:p w:rsidR="0080514E" w:rsidRDefault="0080514E" w:rsidP="009E30BF"/>
    <w:p w:rsidR="0080514E" w:rsidRDefault="0080514E" w:rsidP="009E30BF">
      <w:r>
        <w:t xml:space="preserve">Настройка протокола </w:t>
      </w:r>
      <w:r w:rsidR="005F3C6E">
        <w:rPr>
          <w:lang w:val="en-US"/>
        </w:rPr>
        <w:t>SN</w:t>
      </w:r>
      <w:r>
        <w:rPr>
          <w:lang w:val="en-US"/>
        </w:rPr>
        <w:t>M</w:t>
      </w:r>
      <w:r w:rsidR="005F3C6E">
        <w:rPr>
          <w:lang w:val="en-US"/>
        </w:rPr>
        <w:t>P</w:t>
      </w:r>
      <w:r>
        <w:t>:</w:t>
      </w:r>
    </w:p>
    <w:p w:rsidR="0080514E" w:rsidRDefault="0080514E" w:rsidP="0080514E">
      <w:pPr>
        <w:jc w:val="left"/>
      </w:pPr>
      <w:r>
        <w:t>SNMP (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 — стандартный протокол, который широко используется для управления сетевыми устройствами. SNMP протокол работает по технологии клиент-сервер. В роли сервера выступает SNMP Агент, которые работает на управляемых устройствах, например коммутаторах. В роли клиента NMS (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) — станция управления сетью. На коммутаторах SNR поддерживается только функции SNMP агента. Обмен информацией между NMS и SNMP агентом осуществляется путем отправки стандартизированных сообщений. В SNMP </w:t>
      </w:r>
      <w:proofErr w:type="gramStart"/>
      <w:r>
        <w:lastRenderedPageBreak/>
        <w:t>определены</w:t>
      </w:r>
      <w:proofErr w:type="gramEnd"/>
      <w:r>
        <w:t xml:space="preserve"> 7 типов сообщений: ○ </w:t>
      </w:r>
      <w:proofErr w:type="spellStart"/>
      <w:r>
        <w:t>Get-Request</w:t>
      </w:r>
      <w:proofErr w:type="spellEnd"/>
      <w:r>
        <w:t xml:space="preserve"> ○ </w:t>
      </w:r>
      <w:proofErr w:type="spellStart"/>
      <w:r>
        <w:t>Get-Response</w:t>
      </w:r>
      <w:proofErr w:type="spellEnd"/>
      <w:r>
        <w:t xml:space="preserve"> ○ </w:t>
      </w:r>
      <w:proofErr w:type="spellStart"/>
      <w:r>
        <w:t>Get-Next-Request</w:t>
      </w:r>
      <w:proofErr w:type="spellEnd"/>
      <w:r>
        <w:t xml:space="preserve"> ○ </w:t>
      </w:r>
      <w:proofErr w:type="spellStart"/>
      <w:r>
        <w:t>Get-Bulk-Request</w:t>
      </w:r>
      <w:proofErr w:type="spellEnd"/>
      <w:r>
        <w:t xml:space="preserve"> ○ </w:t>
      </w:r>
      <w:proofErr w:type="spellStart"/>
      <w:r>
        <w:t>Set-Request</w:t>
      </w:r>
      <w:proofErr w:type="spellEnd"/>
      <w:r>
        <w:t xml:space="preserve"> ○ </w:t>
      </w:r>
      <w:proofErr w:type="spellStart"/>
      <w:r>
        <w:t>Trap</w:t>
      </w:r>
      <w:proofErr w:type="spellEnd"/>
      <w:r>
        <w:t xml:space="preserve"> ○ </w:t>
      </w:r>
      <w:proofErr w:type="spellStart"/>
      <w:r>
        <w:t>Inform-Request</w:t>
      </w:r>
      <w:proofErr w:type="spellEnd"/>
      <w:r>
        <w:t xml:space="preserve"> NMS может посылать следующие сообщения Агенту: </w:t>
      </w:r>
      <w:proofErr w:type="spellStart"/>
      <w:r>
        <w:t>Get-Request</w:t>
      </w:r>
      <w:proofErr w:type="spellEnd"/>
      <w:r>
        <w:t xml:space="preserve">, </w:t>
      </w:r>
      <w:proofErr w:type="spellStart"/>
      <w:r>
        <w:t>Get-Next-Request</w:t>
      </w:r>
      <w:proofErr w:type="spellEnd"/>
      <w:r>
        <w:t xml:space="preserve">, </w:t>
      </w:r>
      <w:proofErr w:type="spellStart"/>
      <w:r>
        <w:t>GetBulk-Request</w:t>
      </w:r>
      <w:proofErr w:type="spellEnd"/>
      <w:r>
        <w:t xml:space="preserve"> и </w:t>
      </w:r>
      <w:proofErr w:type="spellStart"/>
      <w:r>
        <w:t>Set-Request</w:t>
      </w:r>
      <w:proofErr w:type="spellEnd"/>
      <w:r>
        <w:t xml:space="preserve">. Агент отвечает сообщением </w:t>
      </w:r>
      <w:proofErr w:type="spellStart"/>
      <w:r>
        <w:t>Get-Response</w:t>
      </w:r>
      <w:proofErr w:type="spellEnd"/>
      <w:r>
        <w:t xml:space="preserve">. </w:t>
      </w:r>
      <w:proofErr w:type="gramStart"/>
      <w:r>
        <w:t>Так-же</w:t>
      </w:r>
      <w:proofErr w:type="gramEnd"/>
      <w:r>
        <w:t xml:space="preserve"> Агент может отсылать </w:t>
      </w:r>
      <w:proofErr w:type="spellStart"/>
      <w:r>
        <w:t>Trap</w:t>
      </w:r>
      <w:proofErr w:type="spellEnd"/>
      <w:r>
        <w:t xml:space="preserve"> сообщения на NMS для информирования о событиях, например UP/DOWN порта </w:t>
      </w:r>
      <w:proofErr w:type="spellStart"/>
      <w:r>
        <w:t>и.т.п</w:t>
      </w:r>
      <w:proofErr w:type="spellEnd"/>
      <w:r>
        <w:t xml:space="preserve">. Сообщение </w:t>
      </w:r>
      <w:proofErr w:type="spellStart"/>
      <w:r>
        <w:t>Inform-Request</w:t>
      </w:r>
      <w:proofErr w:type="spellEnd"/>
      <w:r>
        <w:t xml:space="preserve"> используется для обмена информацией между NMS.</w:t>
      </w:r>
    </w:p>
    <w:p w:rsidR="0080514E" w:rsidRDefault="0080514E" w:rsidP="0080514E">
      <w:pPr>
        <w:rPr>
          <w:lang w:val="en-US"/>
        </w:rPr>
      </w:pPr>
      <w:r>
        <w:t>Команды</w:t>
      </w:r>
      <w:r w:rsidRPr="005F3C6E">
        <w:rPr>
          <w:lang w:val="en-US"/>
        </w:rPr>
        <w:t xml:space="preserve"> </w:t>
      </w:r>
      <w:r>
        <w:t>для</w:t>
      </w:r>
      <w:r w:rsidRPr="005F3C6E">
        <w:rPr>
          <w:lang w:val="en-US"/>
        </w:rPr>
        <w:t xml:space="preserve"> </w:t>
      </w:r>
      <w:r>
        <w:t>настройки</w:t>
      </w:r>
      <w:r w:rsidRPr="005F3C6E">
        <w:rPr>
          <w:lang w:val="en-US"/>
        </w:rPr>
        <w:t>:</w:t>
      </w:r>
    </w:p>
    <w:p w:rsidR="005F3C6E" w:rsidRPr="005F3C6E" w:rsidRDefault="005F3C6E" w:rsidP="0080514E">
      <w:pPr>
        <w:rPr>
          <w:noProof/>
          <w:lang w:eastAsia="ru-RU"/>
        </w:rPr>
      </w:pPr>
    </w:p>
    <w:p w:rsidR="005F3C6E" w:rsidRDefault="005F3C6E" w:rsidP="008051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843F1B" wp14:editId="3675CB59">
            <wp:extent cx="5374257" cy="1009290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8334" r="1425" b="58046"/>
                    <a:stretch/>
                  </pic:blipFill>
                  <pic:spPr bwMode="auto">
                    <a:xfrm>
                      <a:off x="0" y="0"/>
                      <a:ext cx="5372794" cy="100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C6E" w:rsidRPr="00DB4D7D" w:rsidRDefault="0048234D" w:rsidP="0080514E">
      <w:r>
        <w:t>Рисунок 15</w:t>
      </w:r>
      <w:r w:rsidR="005A5DB0">
        <w:t xml:space="preserve"> -</w:t>
      </w:r>
      <w:r w:rsidR="005F3C6E">
        <w:t xml:space="preserve"> Настройка </w:t>
      </w:r>
      <w:r w:rsidR="005F3C6E">
        <w:rPr>
          <w:lang w:val="en-US"/>
        </w:rPr>
        <w:t>SNMP</w:t>
      </w:r>
    </w:p>
    <w:p w:rsidR="005F3C6E" w:rsidRPr="00DB4D7D" w:rsidRDefault="005F3C6E" w:rsidP="0080514E"/>
    <w:p w:rsidR="005F3C6E" w:rsidRDefault="005F3C6E" w:rsidP="005F3C6E">
      <w:pPr>
        <w:pStyle w:val="2"/>
      </w:pPr>
      <w:bookmarkStart w:id="14" w:name="_Toc12240535"/>
      <w:r w:rsidRPr="005F3C6E">
        <w:t xml:space="preserve">3.3 </w:t>
      </w:r>
      <w:r>
        <w:t xml:space="preserve">Разработка скриптов для получения информации о каналах связи системой </w:t>
      </w:r>
      <w:r w:rsidR="00AA753C">
        <w:t>м</w:t>
      </w:r>
      <w:r>
        <w:t>ониторинга.</w:t>
      </w:r>
      <w:bookmarkEnd w:id="14"/>
      <w:r>
        <w:t xml:space="preserve"> </w:t>
      </w:r>
    </w:p>
    <w:p w:rsidR="00AA753C" w:rsidRDefault="00AA753C" w:rsidP="00C57101">
      <w:pPr>
        <w:jc w:val="left"/>
      </w:pPr>
      <w:r>
        <w:t>Система мониторинга «</w:t>
      </w:r>
      <w:proofErr w:type="spellStart"/>
      <w:r>
        <w:rPr>
          <w:lang w:val="en-US"/>
        </w:rPr>
        <w:t>Zabbix</w:t>
      </w:r>
      <w:proofErr w:type="spellEnd"/>
      <w:r>
        <w:t xml:space="preserve">» удобна тем, </w:t>
      </w:r>
      <w:bookmarkStart w:id="15" w:name="_GoBack"/>
      <w:bookmarkEnd w:id="15"/>
      <w:r>
        <w:t xml:space="preserve">что </w:t>
      </w:r>
      <w:r w:rsidR="0092080B">
        <w:t xml:space="preserve">можно создавать свои скрипты </w:t>
      </w:r>
      <w:r w:rsidR="00CC5308">
        <w:t>для получения информации об узле и выгружать информацию удобным для пользователя способом.</w:t>
      </w:r>
    </w:p>
    <w:p w:rsidR="00CC5308" w:rsidRPr="00AA753C" w:rsidRDefault="00CC5308" w:rsidP="00AA753C"/>
    <w:p w:rsidR="005F3C6E" w:rsidRPr="005F3C6E" w:rsidRDefault="005F3C6E" w:rsidP="0080514E"/>
    <w:p w:rsidR="003E52BF" w:rsidRPr="005F3C6E" w:rsidRDefault="00AA75E4">
      <w:pPr>
        <w:rPr>
          <w:shd w:val="clear" w:color="auto" w:fill="FFFFFF"/>
        </w:rPr>
      </w:pPr>
      <w:r w:rsidRPr="005F3C6E">
        <w:br w:type="page"/>
      </w:r>
    </w:p>
    <w:p w:rsidR="003E52BF" w:rsidRPr="00DB4D7D" w:rsidRDefault="00AA75E4">
      <w:pPr>
        <w:pStyle w:val="1"/>
        <w:ind w:firstLine="0"/>
        <w:rPr>
          <w:highlight w:val="white"/>
        </w:rPr>
      </w:pPr>
      <w:bookmarkStart w:id="16" w:name="_Toc12240536"/>
      <w:r>
        <w:rPr>
          <w:shd w:val="clear" w:color="auto" w:fill="FFFFFF"/>
        </w:rPr>
        <w:lastRenderedPageBreak/>
        <w:t>ЗАКЛЮЧЕНИЕ</w:t>
      </w:r>
      <w:bookmarkEnd w:id="16"/>
    </w:p>
    <w:p w:rsidR="00623DAC" w:rsidRDefault="00AA75E4">
      <w:r>
        <w:t xml:space="preserve">В </w:t>
      </w:r>
      <w:r w:rsidR="00FB7540">
        <w:t>ходе</w:t>
      </w:r>
      <w:r>
        <w:t xml:space="preserve"> проведения </w:t>
      </w:r>
      <w:r w:rsidR="00FB7540">
        <w:t>выпускной квалификационной</w:t>
      </w:r>
      <w:r>
        <w:t xml:space="preserve"> работы была </w:t>
      </w:r>
      <w:r w:rsidR="00FB7540">
        <w:t xml:space="preserve">достигнута цель </w:t>
      </w:r>
      <w:r w:rsidR="00623DAC">
        <w:t>–</w:t>
      </w:r>
      <w:r w:rsidR="00FB7540">
        <w:t xml:space="preserve"> </w:t>
      </w:r>
      <w:r w:rsidR="00623DAC">
        <w:t xml:space="preserve">Разработка и модернизация </w:t>
      </w:r>
      <w:proofErr w:type="gramStart"/>
      <w:r w:rsidR="00623DAC">
        <w:t>методов контроля целостности каналов связи</w:t>
      </w:r>
      <w:proofErr w:type="gramEnd"/>
      <w:r w:rsidR="00623DAC">
        <w:t>.</w:t>
      </w:r>
    </w:p>
    <w:p w:rsidR="00623DAC" w:rsidRDefault="00623DAC">
      <w:r>
        <w:t>Для достижения данной цели были выполнены задачи:</w:t>
      </w:r>
    </w:p>
    <w:p w:rsidR="00623DAC" w:rsidRDefault="00623DAC" w:rsidP="00623DAC">
      <w:pPr>
        <w:pStyle w:val="ad"/>
        <w:numPr>
          <w:ilvl w:val="0"/>
          <w:numId w:val="13"/>
        </w:numPr>
        <w:ind w:left="0" w:firstLine="709"/>
      </w:pPr>
      <w:r>
        <w:t>Р</w:t>
      </w:r>
      <w:r w:rsidR="00AA75E4">
        <w:t>абота с различными источниками информации по теме: «Методы контр</w:t>
      </w:r>
      <w:r>
        <w:t>оля целостности каналов связи».</w:t>
      </w:r>
    </w:p>
    <w:p w:rsidR="00623DAC" w:rsidRDefault="00AA75E4" w:rsidP="00623DAC">
      <w:pPr>
        <w:pStyle w:val="ad"/>
        <w:numPr>
          <w:ilvl w:val="0"/>
          <w:numId w:val="13"/>
        </w:numPr>
        <w:ind w:left="0" w:firstLine="709"/>
      </w:pPr>
      <w:r>
        <w:t xml:space="preserve">Было проведено изучение </w:t>
      </w:r>
      <w:proofErr w:type="gramStart"/>
      <w:r>
        <w:t>методов конт</w:t>
      </w:r>
      <w:r w:rsidR="00623DAC">
        <w:t>роля целостности каналов связи</w:t>
      </w:r>
      <w:proofErr w:type="gramEnd"/>
      <w:r w:rsidR="00623DAC">
        <w:t>.</w:t>
      </w:r>
    </w:p>
    <w:p w:rsidR="00623DAC" w:rsidRDefault="00AA75E4" w:rsidP="00623DAC">
      <w:pPr>
        <w:pStyle w:val="ad"/>
        <w:numPr>
          <w:ilvl w:val="0"/>
          <w:numId w:val="13"/>
        </w:numPr>
        <w:ind w:left="0" w:firstLine="709"/>
      </w:pPr>
      <w:r>
        <w:t>Проведен сравнительный анализ различны</w:t>
      </w:r>
      <w:r w:rsidR="00623DAC">
        <w:t>х систем мониторинга за сетями.</w:t>
      </w:r>
    </w:p>
    <w:p w:rsidR="003E52BF" w:rsidRDefault="004C073B" w:rsidP="00623DAC">
      <w:pPr>
        <w:pStyle w:val="ad"/>
        <w:numPr>
          <w:ilvl w:val="0"/>
          <w:numId w:val="13"/>
        </w:numPr>
        <w:ind w:left="0" w:firstLine="709"/>
      </w:pPr>
      <w:r>
        <w:t xml:space="preserve">Произведена установка, </w:t>
      </w:r>
      <w:r w:rsidR="00623DAC">
        <w:t>настройка</w:t>
      </w:r>
      <w:r>
        <w:t xml:space="preserve"> и тестирование</w:t>
      </w:r>
      <w:r w:rsidR="00623DAC">
        <w:t xml:space="preserve"> сервера системы мониторинга</w:t>
      </w:r>
      <w:r w:rsidR="00AA75E4">
        <w:t>.</w:t>
      </w:r>
    </w:p>
    <w:p w:rsidR="003E52BF" w:rsidRDefault="00623DAC">
      <w:r>
        <w:t>В качестве системы мониторинга была выбрана система «</w:t>
      </w:r>
      <w:proofErr w:type="spellStart"/>
      <w:r>
        <w:rPr>
          <w:lang w:val="en-US"/>
        </w:rPr>
        <w:t>Zabbix</w:t>
      </w:r>
      <w:proofErr w:type="spellEnd"/>
      <w:r>
        <w:t xml:space="preserve">»,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она </w:t>
      </w:r>
      <w:proofErr w:type="spellStart"/>
      <w:r>
        <w:t>бесплантна</w:t>
      </w:r>
      <w:proofErr w:type="spellEnd"/>
      <w:r>
        <w:t xml:space="preserve"> и довольна проста в настройке. В </w:t>
      </w:r>
      <w:proofErr w:type="spellStart"/>
      <w:r>
        <w:t>качесте</w:t>
      </w:r>
      <w:proofErr w:type="spellEnd"/>
      <w:r>
        <w:t xml:space="preserve"> тестового оборудования был выбран коммутатор </w:t>
      </w:r>
      <w:r>
        <w:rPr>
          <w:lang w:val="en-US"/>
        </w:rPr>
        <w:t>SNR</w:t>
      </w:r>
      <w:r w:rsidRPr="00623DAC">
        <w:t>-</w:t>
      </w:r>
      <w:r>
        <w:rPr>
          <w:lang w:val="en-US"/>
        </w:rPr>
        <w:t>S</w:t>
      </w:r>
      <w:r w:rsidRPr="00623DAC">
        <w:t>2950-24</w:t>
      </w:r>
      <w:r>
        <w:rPr>
          <w:lang w:val="en-US"/>
        </w:rPr>
        <w:t>G</w:t>
      </w:r>
      <w:r>
        <w:t>, т.к. удовлетворял в цене.</w:t>
      </w:r>
    </w:p>
    <w:p w:rsidR="00623DAC" w:rsidRPr="00623DAC" w:rsidRDefault="00623DAC">
      <w:r>
        <w:t>В заключении можно сказать, что контроль целостности каналов можно осуществить достаточным количеством способов, но система «</w:t>
      </w:r>
      <w:proofErr w:type="spellStart"/>
      <w:r>
        <w:rPr>
          <w:lang w:val="en-US"/>
        </w:rPr>
        <w:t>Zabbix</w:t>
      </w:r>
      <w:proofErr w:type="spellEnd"/>
      <w:r>
        <w:t xml:space="preserve">» позволяет автоматизировать этот процесс, а так же позволяет </w:t>
      </w:r>
      <w:r w:rsidR="0012015C">
        <w:t xml:space="preserve">оперативно определить место неисправности канала связи. И </w:t>
      </w:r>
      <w:proofErr w:type="spellStart"/>
      <w:r w:rsidR="0012015C">
        <w:t>благодоря</w:t>
      </w:r>
      <w:proofErr w:type="spellEnd"/>
      <w:r w:rsidR="0012015C">
        <w:t>, возможностям настройки система может оповестить администратора сети любым, удобным для него способом.</w:t>
      </w:r>
    </w:p>
    <w:p w:rsidR="003E52BF" w:rsidRDefault="00AA75E4">
      <w:r>
        <w:br w:type="page"/>
      </w:r>
    </w:p>
    <w:p w:rsidR="003E52BF" w:rsidRDefault="00AA75E4">
      <w:pPr>
        <w:pStyle w:val="1"/>
      </w:pPr>
      <w:bookmarkStart w:id="17" w:name="_Toc12240537"/>
      <w:r>
        <w:lastRenderedPageBreak/>
        <w:t>СПИССОК ИСПОЛЬЗУЕМЫХ ИСТОЧНИКОВ</w:t>
      </w:r>
      <w:bookmarkEnd w:id="17"/>
    </w:p>
    <w:p w:rsidR="003E52BF" w:rsidRDefault="00AA75E4">
      <w:pPr>
        <w:pStyle w:val="ad"/>
        <w:numPr>
          <w:ilvl w:val="0"/>
          <w:numId w:val="2"/>
        </w:numPr>
        <w:suppressAutoHyphens/>
        <w:ind w:left="709" w:firstLine="0"/>
        <w:textAlignment w:val="baseline"/>
      </w:pPr>
      <w:r>
        <w:t xml:space="preserve">Скляр, Б. Цифровая связь. Теоритические основы и практическое применение/Б. Скляр . - 2 изд., </w:t>
      </w:r>
      <w:proofErr w:type="spellStart"/>
      <w:r>
        <w:t>испр</w:t>
      </w:r>
      <w:proofErr w:type="spellEnd"/>
      <w:r>
        <w:t>. – М.:</w:t>
      </w:r>
      <w:proofErr w:type="spellStart"/>
      <w:r>
        <w:t>Вилямс</w:t>
      </w:r>
      <w:proofErr w:type="spellEnd"/>
      <w:r>
        <w:t>, 2003. – 1104с.</w:t>
      </w:r>
    </w:p>
    <w:p w:rsidR="003E52BF" w:rsidRDefault="00AA75E4">
      <w:pPr>
        <w:pStyle w:val="ad"/>
        <w:numPr>
          <w:ilvl w:val="0"/>
          <w:numId w:val="2"/>
        </w:numPr>
        <w:ind w:left="709" w:firstLine="0"/>
      </w:pPr>
      <w:r>
        <w:rPr>
          <w:color w:val="000000"/>
          <w:sz w:val="27"/>
          <w:szCs w:val="27"/>
        </w:rPr>
        <w:t>Передача дискретных сообщений. Учебник для вузов/В. П. Шувалов, Н. В. Захарченко, В. О. Шварцман и др.; Под ред. В. П. Шувалова. — М.: Радио и связь, — 1990 — 464 с.</w:t>
      </w:r>
    </w:p>
    <w:p w:rsidR="003E52BF" w:rsidRDefault="00AA75E4">
      <w:pPr>
        <w:pStyle w:val="ad"/>
        <w:numPr>
          <w:ilvl w:val="0"/>
          <w:numId w:val="2"/>
        </w:numPr>
        <w:ind w:left="709" w:firstLine="0"/>
      </w:pPr>
      <w:r>
        <w:t xml:space="preserve">Контроль и диагностирование телекоммуникационных сетей / А. Р. </w:t>
      </w:r>
      <w:proofErr w:type="spellStart"/>
      <w:r>
        <w:t>Бестугин</w:t>
      </w:r>
      <w:proofErr w:type="spellEnd"/>
      <w:r>
        <w:t>, А. Ф. Богданова, Г. В. Стогов. – СПб: Политехника, 2003. 174 с.</w:t>
      </w:r>
    </w:p>
    <w:p w:rsidR="003E52BF" w:rsidRDefault="00AA75E4">
      <w:pPr>
        <w:pStyle w:val="ad"/>
        <w:numPr>
          <w:ilvl w:val="0"/>
          <w:numId w:val="2"/>
        </w:numPr>
        <w:ind w:left="709" w:firstLine="0"/>
      </w:pPr>
      <w:r>
        <w:t xml:space="preserve">Средства анализа и оптимизации локальных сетей [Электронный ресурс]. – Режим доступа: </w:t>
      </w:r>
      <w:hyperlink r:id="rId25">
        <w:r>
          <w:rPr>
            <w:rStyle w:val="-"/>
            <w:vanish/>
            <w:webHidden/>
          </w:rPr>
          <w:t>http://citforum.ru/nets/optimize/index.shtml</w:t>
        </w:r>
      </w:hyperlink>
      <w:r>
        <w:t xml:space="preserve"> (Дата обращения 1.05.2019).</w:t>
      </w:r>
    </w:p>
    <w:p w:rsidR="003E52BF" w:rsidRDefault="00AA75E4">
      <w:pPr>
        <w:pStyle w:val="ad"/>
        <w:numPr>
          <w:ilvl w:val="0"/>
          <w:numId w:val="2"/>
        </w:numPr>
        <w:ind w:left="709" w:firstLine="0"/>
      </w:pPr>
      <w:proofErr w:type="spellStart"/>
      <w:r>
        <w:rPr>
          <w:lang w:val="en-US"/>
        </w:rPr>
        <w:t>Zabbix</w:t>
      </w:r>
      <w:proofErr w:type="spellEnd"/>
      <w:r>
        <w:t xml:space="preserve"> [Электронный ресурс]. – Режим доступа: </w:t>
      </w:r>
      <w:hyperlink r:id="rId26">
        <w:r>
          <w:rPr>
            <w:rStyle w:val="-"/>
            <w:vanish/>
            <w:webHidden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zabbix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  <w:r>
        <w:t>/</w:t>
      </w:r>
      <w:proofErr w:type="spellStart"/>
      <w:r>
        <w:rPr>
          <w:lang w:val="en-US"/>
        </w:rPr>
        <w:t>ru</w:t>
      </w:r>
      <w:proofErr w:type="spellEnd"/>
      <w:r>
        <w:t>/ (Дата обращения 5.05.2019)</w:t>
      </w:r>
      <w:r w:rsidR="00E071AF">
        <w:t>.</w:t>
      </w:r>
    </w:p>
    <w:p w:rsidR="00E071AF" w:rsidRPr="00E071AF" w:rsidRDefault="00E071AF">
      <w:pPr>
        <w:pStyle w:val="ad"/>
        <w:numPr>
          <w:ilvl w:val="0"/>
          <w:numId w:val="2"/>
        </w:numPr>
        <w:ind w:left="709" w:firstLine="0"/>
      </w:pPr>
      <w:proofErr w:type="spellStart"/>
      <w:r>
        <w:rPr>
          <w:lang w:val="en-US"/>
        </w:rPr>
        <w:t>Hyperhost</w:t>
      </w:r>
      <w:proofErr w:type="spellEnd"/>
      <w:r w:rsidRPr="00E071AF">
        <w:t xml:space="preserve"> [</w:t>
      </w:r>
      <w:r>
        <w:t>Электронный ресурс</w:t>
      </w:r>
      <w:r w:rsidRPr="00E071AF">
        <w:t xml:space="preserve">]. </w:t>
      </w:r>
      <w:r>
        <w:t>–</w:t>
      </w:r>
      <w:r w:rsidRPr="00E071AF">
        <w:t xml:space="preserve"> </w:t>
      </w:r>
      <w:r>
        <w:t xml:space="preserve">Режим доступа: </w:t>
      </w:r>
      <w:hyperlink r:id="rId27" w:history="1">
        <w:r w:rsidRPr="00E071AF">
          <w:rPr>
            <w:rStyle w:val="af3"/>
            <w:lang w:val="en-US"/>
          </w:rPr>
          <w:t>https</w:t>
        </w:r>
        <w:r w:rsidRPr="00E071AF">
          <w:rPr>
            <w:rStyle w:val="af3"/>
          </w:rPr>
          <w:t>://</w:t>
        </w:r>
        <w:proofErr w:type="spellStart"/>
        <w:r w:rsidRPr="00E071AF">
          <w:rPr>
            <w:rStyle w:val="af3"/>
            <w:lang w:val="en-US"/>
          </w:rPr>
          <w:t>hyperhost</w:t>
        </w:r>
        <w:proofErr w:type="spellEnd"/>
        <w:r w:rsidRPr="00E071AF">
          <w:rPr>
            <w:rStyle w:val="af3"/>
          </w:rPr>
          <w:t>.</w:t>
        </w:r>
        <w:proofErr w:type="spellStart"/>
        <w:r w:rsidRPr="00E071AF">
          <w:rPr>
            <w:rStyle w:val="af3"/>
            <w:lang w:val="en-US"/>
          </w:rPr>
          <w:t>ua</w:t>
        </w:r>
        <w:proofErr w:type="spellEnd"/>
        <w:r w:rsidRPr="00E071AF">
          <w:rPr>
            <w:rStyle w:val="af3"/>
          </w:rPr>
          <w:t>/</w:t>
        </w:r>
        <w:r w:rsidRPr="00E071AF">
          <w:rPr>
            <w:rStyle w:val="af3"/>
            <w:lang w:val="en-US"/>
          </w:rPr>
          <w:t>info</w:t>
        </w:r>
        <w:r w:rsidRPr="00E071AF">
          <w:rPr>
            <w:rStyle w:val="af3"/>
          </w:rPr>
          <w:t>/</w:t>
        </w:r>
        <w:proofErr w:type="spellStart"/>
        <w:r w:rsidRPr="00E071AF">
          <w:rPr>
            <w:rStyle w:val="af3"/>
            <w:lang w:val="en-US"/>
          </w:rPr>
          <w:t>programma</w:t>
        </w:r>
        <w:proofErr w:type="spellEnd"/>
        <w:r w:rsidRPr="00E071AF">
          <w:rPr>
            <w:rStyle w:val="af3"/>
          </w:rPr>
          <w:t>-</w:t>
        </w:r>
        <w:proofErr w:type="spellStart"/>
        <w:r w:rsidRPr="00E071AF">
          <w:rPr>
            <w:rStyle w:val="af3"/>
            <w:lang w:val="en-US"/>
          </w:rPr>
          <w:t>monitoringa</w:t>
        </w:r>
        <w:proofErr w:type="spellEnd"/>
        <w:r w:rsidRPr="00E071AF">
          <w:rPr>
            <w:rStyle w:val="af3"/>
          </w:rPr>
          <w:t>-</w:t>
        </w:r>
        <w:proofErr w:type="spellStart"/>
        <w:r w:rsidRPr="00E071AF">
          <w:rPr>
            <w:rStyle w:val="af3"/>
            <w:lang w:val="en-US"/>
          </w:rPr>
          <w:t>nagios</w:t>
        </w:r>
        <w:proofErr w:type="spellEnd"/>
        <w:r w:rsidRPr="00E071AF">
          <w:rPr>
            <w:rStyle w:val="af3"/>
          </w:rPr>
          <w:t>-</w:t>
        </w:r>
        <w:proofErr w:type="spellStart"/>
        <w:r w:rsidRPr="00E071AF">
          <w:rPr>
            <w:rStyle w:val="af3"/>
            <w:lang w:val="en-US"/>
          </w:rPr>
          <w:t>i</w:t>
        </w:r>
        <w:proofErr w:type="spellEnd"/>
        <w:r w:rsidRPr="00E071AF">
          <w:rPr>
            <w:rStyle w:val="af3"/>
          </w:rPr>
          <w:t>-</w:t>
        </w:r>
        <w:proofErr w:type="spellStart"/>
        <w:r w:rsidRPr="00E071AF">
          <w:rPr>
            <w:rStyle w:val="af3"/>
            <w:lang w:val="en-US"/>
          </w:rPr>
          <w:t>ee</w:t>
        </w:r>
        <w:proofErr w:type="spellEnd"/>
        <w:r w:rsidRPr="00E071AF">
          <w:rPr>
            <w:rStyle w:val="af3"/>
          </w:rPr>
          <w:t>-</w:t>
        </w:r>
        <w:proofErr w:type="spellStart"/>
        <w:r w:rsidRPr="00E071AF">
          <w:rPr>
            <w:rStyle w:val="af3"/>
            <w:lang w:val="en-US"/>
          </w:rPr>
          <w:t>alterna</w:t>
        </w:r>
        <w:proofErr w:type="spellEnd"/>
        <w:r w:rsidRPr="00E071AF">
          <w:rPr>
            <w:rStyle w:val="af3"/>
          </w:rPr>
          <w:t>/</w:t>
        </w:r>
      </w:hyperlink>
      <w:r w:rsidRPr="00E071AF">
        <w:t xml:space="preserve"> (</w:t>
      </w:r>
      <w:r>
        <w:t>Дата обращения 5</w:t>
      </w:r>
      <w:r w:rsidRPr="00E071AF">
        <w:t>.05.2019).</w:t>
      </w:r>
    </w:p>
    <w:p w:rsidR="003E52BF" w:rsidRPr="00E071AF" w:rsidRDefault="003E52BF"/>
    <w:sectPr w:rsidR="003E52BF" w:rsidRPr="00E071AF" w:rsidSect="0048234D">
      <w:pgSz w:w="11906" w:h="16838"/>
      <w:pgMar w:top="1134" w:right="850" w:bottom="1134" w:left="1701" w:header="0" w:footer="0" w:gutter="0"/>
      <w:pgNumType w:start="0"/>
      <w:cols w:space="720"/>
      <w:formProt w:val="0"/>
      <w:titlePg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4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96B"/>
    <w:multiLevelType w:val="hybridMultilevel"/>
    <w:tmpl w:val="60609C90"/>
    <w:lvl w:ilvl="0" w:tplc="21807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B38E0"/>
    <w:multiLevelType w:val="multilevel"/>
    <w:tmpl w:val="653C0922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425609"/>
    <w:multiLevelType w:val="multilevel"/>
    <w:tmpl w:val="D664463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1406DCF"/>
    <w:multiLevelType w:val="multilevel"/>
    <w:tmpl w:val="D2E06F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2160"/>
      </w:pPr>
      <w:rPr>
        <w:rFonts w:hint="default"/>
      </w:rPr>
    </w:lvl>
  </w:abstractNum>
  <w:abstractNum w:abstractNumId="4">
    <w:nsid w:val="11952295"/>
    <w:multiLevelType w:val="hybridMultilevel"/>
    <w:tmpl w:val="F16C7436"/>
    <w:lvl w:ilvl="0" w:tplc="218074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40358B"/>
    <w:multiLevelType w:val="hybridMultilevel"/>
    <w:tmpl w:val="31BC492A"/>
    <w:lvl w:ilvl="0" w:tplc="218074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846A86"/>
    <w:multiLevelType w:val="multilevel"/>
    <w:tmpl w:val="C90445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32" w:hanging="2160"/>
      </w:pPr>
      <w:rPr>
        <w:rFonts w:hint="default"/>
      </w:rPr>
    </w:lvl>
  </w:abstractNum>
  <w:abstractNum w:abstractNumId="7">
    <w:nsid w:val="4AE03C36"/>
    <w:multiLevelType w:val="hybridMultilevel"/>
    <w:tmpl w:val="32D22688"/>
    <w:lvl w:ilvl="0" w:tplc="9A9CE5BE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514C46"/>
    <w:multiLevelType w:val="multilevel"/>
    <w:tmpl w:val="AE42A440"/>
    <w:lvl w:ilvl="0">
      <w:start w:val="1"/>
      <w:numFmt w:val="decimal"/>
      <w:lvlText w:val="%1"/>
      <w:lvlJc w:val="left"/>
      <w:pPr>
        <w:tabs>
          <w:tab w:val="num" w:pos="709"/>
        </w:tabs>
        <w:ind w:left="1429" w:hanging="360"/>
      </w:pPr>
    </w:lvl>
    <w:lvl w:ilvl="1">
      <w:start w:val="1"/>
      <w:numFmt w:val="decimal"/>
      <w:lvlText w:val="%2"/>
      <w:lvlJc w:val="left"/>
      <w:pPr>
        <w:ind w:left="1519" w:hanging="450"/>
      </w:pPr>
    </w:lvl>
    <w:lvl w:ilvl="2">
      <w:start w:val="1"/>
      <w:numFmt w:val="decimal"/>
      <w:lvlText w:val="%1.%2.%3"/>
      <w:lvlJc w:val="left"/>
      <w:pPr>
        <w:ind w:left="1789" w:hanging="720"/>
      </w:pPr>
    </w:lvl>
    <w:lvl w:ilvl="3">
      <w:start w:val="1"/>
      <w:numFmt w:val="decimal"/>
      <w:lvlText w:val="%1.%2.%3.%4"/>
      <w:lvlJc w:val="left"/>
      <w:pPr>
        <w:ind w:left="2149" w:hanging="108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decimal"/>
      <w:lvlText w:val="%1.%2.%3.%4.%5.%6"/>
      <w:lvlJc w:val="left"/>
      <w:pPr>
        <w:ind w:left="2509" w:hanging="144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869" w:hanging="1800"/>
      </w:pPr>
    </w:lvl>
    <w:lvl w:ilvl="8">
      <w:start w:val="1"/>
      <w:numFmt w:val="decimal"/>
      <w:lvlText w:val="%1.%2.%3.%4.%5.%6.%7.%8.%9"/>
      <w:lvlJc w:val="left"/>
      <w:pPr>
        <w:ind w:left="3229" w:hanging="2160"/>
      </w:pPr>
    </w:lvl>
  </w:abstractNum>
  <w:abstractNum w:abstractNumId="9">
    <w:nsid w:val="55462C44"/>
    <w:multiLevelType w:val="hybridMultilevel"/>
    <w:tmpl w:val="58204F0A"/>
    <w:lvl w:ilvl="0" w:tplc="A790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D2371"/>
    <w:multiLevelType w:val="hybridMultilevel"/>
    <w:tmpl w:val="E95AB42E"/>
    <w:lvl w:ilvl="0" w:tplc="9A9CE5BE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DFC8B148"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5F384B"/>
    <w:multiLevelType w:val="hybridMultilevel"/>
    <w:tmpl w:val="98240588"/>
    <w:lvl w:ilvl="0" w:tplc="218074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613B4E5A"/>
    <w:multiLevelType w:val="multilevel"/>
    <w:tmpl w:val="26760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3A74F26"/>
    <w:multiLevelType w:val="hybridMultilevel"/>
    <w:tmpl w:val="70DE4E12"/>
    <w:lvl w:ilvl="0" w:tplc="218074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18074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2E5E0A"/>
    <w:multiLevelType w:val="hybridMultilevel"/>
    <w:tmpl w:val="65FE6168"/>
    <w:lvl w:ilvl="0" w:tplc="9A9CE5B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555548"/>
    <w:multiLevelType w:val="multilevel"/>
    <w:tmpl w:val="EB9ED25E"/>
    <w:lvl w:ilvl="0">
      <w:start w:val="1"/>
      <w:numFmt w:val="decimal"/>
      <w:lvlText w:val="%1"/>
      <w:lvlJc w:val="left"/>
      <w:pPr>
        <w:tabs>
          <w:tab w:val="num" w:pos="709"/>
        </w:tabs>
        <w:ind w:left="1429" w:hanging="360"/>
      </w:pPr>
    </w:lvl>
    <w:lvl w:ilvl="1">
      <w:start w:val="1"/>
      <w:numFmt w:val="decimal"/>
      <w:lvlText w:val="%1.%2"/>
      <w:lvlJc w:val="left"/>
      <w:pPr>
        <w:ind w:left="1519" w:hanging="450"/>
      </w:pPr>
    </w:lvl>
    <w:lvl w:ilvl="2">
      <w:start w:val="1"/>
      <w:numFmt w:val="decimal"/>
      <w:lvlText w:val="%1.%2.%3"/>
      <w:lvlJc w:val="left"/>
      <w:pPr>
        <w:ind w:left="1789" w:hanging="720"/>
      </w:pPr>
    </w:lvl>
    <w:lvl w:ilvl="3">
      <w:start w:val="1"/>
      <w:numFmt w:val="decimal"/>
      <w:lvlText w:val="%1.%2.%3.%4"/>
      <w:lvlJc w:val="left"/>
      <w:pPr>
        <w:ind w:left="2149" w:hanging="108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decimal"/>
      <w:lvlText w:val="%1.%2.%3.%4.%5.%6"/>
      <w:lvlJc w:val="left"/>
      <w:pPr>
        <w:ind w:left="2509" w:hanging="144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869" w:hanging="1800"/>
      </w:pPr>
    </w:lvl>
    <w:lvl w:ilvl="8">
      <w:start w:val="1"/>
      <w:numFmt w:val="decimal"/>
      <w:lvlText w:val="%1.%2.%3.%4.%5.%6.%7.%8.%9"/>
      <w:lvlJc w:val="left"/>
      <w:pPr>
        <w:ind w:left="3229" w:hanging="216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BF"/>
    <w:rsid w:val="00091F03"/>
    <w:rsid w:val="0012015C"/>
    <w:rsid w:val="00127B1C"/>
    <w:rsid w:val="0017749D"/>
    <w:rsid w:val="00361A8F"/>
    <w:rsid w:val="00397D6D"/>
    <w:rsid w:val="003E52BF"/>
    <w:rsid w:val="004166A0"/>
    <w:rsid w:val="0048234D"/>
    <w:rsid w:val="004C073B"/>
    <w:rsid w:val="004F56EE"/>
    <w:rsid w:val="005A5DB0"/>
    <w:rsid w:val="005F3C6E"/>
    <w:rsid w:val="00623DAC"/>
    <w:rsid w:val="00626908"/>
    <w:rsid w:val="00686F37"/>
    <w:rsid w:val="006A1C7B"/>
    <w:rsid w:val="006E0B1C"/>
    <w:rsid w:val="007933FE"/>
    <w:rsid w:val="0080514E"/>
    <w:rsid w:val="009020E8"/>
    <w:rsid w:val="0092080B"/>
    <w:rsid w:val="009E30BF"/>
    <w:rsid w:val="00A56CFE"/>
    <w:rsid w:val="00AA753C"/>
    <w:rsid w:val="00AA75E4"/>
    <w:rsid w:val="00AD4456"/>
    <w:rsid w:val="00AF3F7D"/>
    <w:rsid w:val="00B17214"/>
    <w:rsid w:val="00B963E5"/>
    <w:rsid w:val="00BA300C"/>
    <w:rsid w:val="00BF03F0"/>
    <w:rsid w:val="00C138C5"/>
    <w:rsid w:val="00C57101"/>
    <w:rsid w:val="00CC5308"/>
    <w:rsid w:val="00D720A8"/>
    <w:rsid w:val="00DB4D7D"/>
    <w:rsid w:val="00DE679D"/>
    <w:rsid w:val="00E071AF"/>
    <w:rsid w:val="00F21BD6"/>
    <w:rsid w:val="00F338CD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2"/>
    <w:pPr>
      <w:spacing w:line="360" w:lineRule="auto"/>
      <w:ind w:firstLine="709"/>
      <w:contextualSpacing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link w:val="10"/>
    <w:uiPriority w:val="9"/>
    <w:qFormat/>
    <w:rsid w:val="007B5AC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link w:val="20"/>
    <w:uiPriority w:val="9"/>
    <w:unhideWhenUsed/>
    <w:qFormat/>
    <w:rsid w:val="00266FFC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B22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B5AC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7B5AC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B5AC2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266FF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-">
    <w:name w:val="Интернет-ссылка"/>
    <w:basedOn w:val="a0"/>
    <w:uiPriority w:val="99"/>
    <w:unhideWhenUsed/>
    <w:rsid w:val="00B22F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22FBE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a5">
    <w:name w:val="Ссылка указателя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TOC Heading"/>
    <w:basedOn w:val="1"/>
    <w:uiPriority w:val="39"/>
    <w:semiHidden/>
    <w:unhideWhenUsed/>
    <w:qFormat/>
    <w:rsid w:val="007B5AC2"/>
    <w:rPr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7B5AC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dtext">
    <w:name w:val="td_text"/>
    <w:qFormat/>
    <w:rsid w:val="00E362D4"/>
    <w:pPr>
      <w:suppressAutoHyphens/>
      <w:spacing w:line="360" w:lineRule="auto"/>
      <w:ind w:firstLine="709"/>
      <w:jc w:val="both"/>
      <w:textAlignment w:val="baseline"/>
    </w:pPr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362D4"/>
    <w:pPr>
      <w:ind w:left="720"/>
    </w:pPr>
  </w:style>
  <w:style w:type="paragraph" w:styleId="ae">
    <w:name w:val="Normal (Web)"/>
    <w:basedOn w:val="a"/>
    <w:uiPriority w:val="99"/>
    <w:semiHidden/>
    <w:unhideWhenUsed/>
    <w:qFormat/>
    <w:rsid w:val="000044FD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F82C4F"/>
    <w:pPr>
      <w:spacing w:after="100"/>
    </w:pPr>
  </w:style>
  <w:style w:type="paragraph" w:styleId="21">
    <w:name w:val="toc 2"/>
    <w:basedOn w:val="a"/>
    <w:autoRedefine/>
    <w:uiPriority w:val="39"/>
    <w:unhideWhenUsed/>
    <w:rsid w:val="00F82C4F"/>
    <w:pPr>
      <w:spacing w:after="100"/>
      <w:ind w:left="280"/>
    </w:pPr>
  </w:style>
  <w:style w:type="table" w:styleId="af">
    <w:name w:val="Table Grid"/>
    <w:basedOn w:val="a1"/>
    <w:uiPriority w:val="59"/>
    <w:rsid w:val="0015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rFonts w:ascii="Times New Roman" w:hAnsi="Times New Roman"/>
      <w:color w:val="00000A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rsid w:val="00E071AF"/>
    <w:rPr>
      <w:color w:val="0000FF"/>
      <w:u w:val="single"/>
    </w:rPr>
  </w:style>
  <w:style w:type="paragraph" w:styleId="af4">
    <w:name w:val="No Spacing"/>
    <w:link w:val="af5"/>
    <w:uiPriority w:val="1"/>
    <w:qFormat/>
    <w:rsid w:val="0048234D"/>
    <w:rPr>
      <w:rFonts w:eastAsiaTheme="minorEastAsia"/>
      <w:sz w:val="22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8234D"/>
    <w:rPr>
      <w:rFonts w:eastAsiaTheme="minorEastAsia"/>
      <w:sz w:val="22"/>
      <w:lang w:eastAsia="ru-RU"/>
    </w:rPr>
  </w:style>
  <w:style w:type="paragraph" w:customStyle="1" w:styleId="FR1">
    <w:name w:val="FR1"/>
    <w:rsid w:val="0048234D"/>
    <w:pPr>
      <w:widowControl w:val="0"/>
      <w:snapToGrid w:val="0"/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zag3">
    <w:name w:val="zag3"/>
    <w:basedOn w:val="a"/>
    <w:rsid w:val="0048234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12">
    <w:name w:val="Текст1"/>
    <w:basedOn w:val="a"/>
    <w:rsid w:val="00C57101"/>
    <w:pPr>
      <w:suppressAutoHyphens/>
      <w:spacing w:line="240" w:lineRule="auto"/>
      <w:ind w:firstLine="0"/>
      <w:contextualSpacing w:val="0"/>
      <w:jc w:val="left"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2"/>
    <w:pPr>
      <w:spacing w:line="360" w:lineRule="auto"/>
      <w:ind w:firstLine="709"/>
      <w:contextualSpacing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link w:val="10"/>
    <w:uiPriority w:val="9"/>
    <w:qFormat/>
    <w:rsid w:val="007B5AC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link w:val="20"/>
    <w:uiPriority w:val="9"/>
    <w:unhideWhenUsed/>
    <w:qFormat/>
    <w:rsid w:val="00266FFC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B22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B5AC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7B5AC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B5AC2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266FF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-">
    <w:name w:val="Интернет-ссылка"/>
    <w:basedOn w:val="a0"/>
    <w:uiPriority w:val="99"/>
    <w:unhideWhenUsed/>
    <w:rsid w:val="00B22F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22FBE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a5">
    <w:name w:val="Ссылка указателя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TOC Heading"/>
    <w:basedOn w:val="1"/>
    <w:uiPriority w:val="39"/>
    <w:semiHidden/>
    <w:unhideWhenUsed/>
    <w:qFormat/>
    <w:rsid w:val="007B5AC2"/>
    <w:rPr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7B5AC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dtext">
    <w:name w:val="td_text"/>
    <w:qFormat/>
    <w:rsid w:val="00E362D4"/>
    <w:pPr>
      <w:suppressAutoHyphens/>
      <w:spacing w:line="360" w:lineRule="auto"/>
      <w:ind w:firstLine="709"/>
      <w:jc w:val="both"/>
      <w:textAlignment w:val="baseline"/>
    </w:pPr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362D4"/>
    <w:pPr>
      <w:ind w:left="720"/>
    </w:pPr>
  </w:style>
  <w:style w:type="paragraph" w:styleId="ae">
    <w:name w:val="Normal (Web)"/>
    <w:basedOn w:val="a"/>
    <w:uiPriority w:val="99"/>
    <w:semiHidden/>
    <w:unhideWhenUsed/>
    <w:qFormat/>
    <w:rsid w:val="000044FD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F82C4F"/>
    <w:pPr>
      <w:spacing w:after="100"/>
    </w:pPr>
  </w:style>
  <w:style w:type="paragraph" w:styleId="21">
    <w:name w:val="toc 2"/>
    <w:basedOn w:val="a"/>
    <w:autoRedefine/>
    <w:uiPriority w:val="39"/>
    <w:unhideWhenUsed/>
    <w:rsid w:val="00F82C4F"/>
    <w:pPr>
      <w:spacing w:after="100"/>
      <w:ind w:left="280"/>
    </w:pPr>
  </w:style>
  <w:style w:type="table" w:styleId="af">
    <w:name w:val="Table Grid"/>
    <w:basedOn w:val="a1"/>
    <w:uiPriority w:val="59"/>
    <w:rsid w:val="0015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rFonts w:ascii="Times New Roman" w:hAnsi="Times New Roman"/>
      <w:color w:val="00000A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rsid w:val="00E071AF"/>
    <w:rPr>
      <w:color w:val="0000FF"/>
      <w:u w:val="single"/>
    </w:rPr>
  </w:style>
  <w:style w:type="paragraph" w:styleId="af4">
    <w:name w:val="No Spacing"/>
    <w:link w:val="af5"/>
    <w:uiPriority w:val="1"/>
    <w:qFormat/>
    <w:rsid w:val="0048234D"/>
    <w:rPr>
      <w:rFonts w:eastAsiaTheme="minorEastAsia"/>
      <w:sz w:val="22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8234D"/>
    <w:rPr>
      <w:rFonts w:eastAsiaTheme="minorEastAsia"/>
      <w:sz w:val="22"/>
      <w:lang w:eastAsia="ru-RU"/>
    </w:rPr>
  </w:style>
  <w:style w:type="paragraph" w:customStyle="1" w:styleId="FR1">
    <w:name w:val="FR1"/>
    <w:rsid w:val="0048234D"/>
    <w:pPr>
      <w:widowControl w:val="0"/>
      <w:snapToGrid w:val="0"/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zag3">
    <w:name w:val="zag3"/>
    <w:basedOn w:val="a"/>
    <w:rsid w:val="0048234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12">
    <w:name w:val="Текст1"/>
    <w:basedOn w:val="a"/>
    <w:rsid w:val="00C57101"/>
    <w:pPr>
      <w:suppressAutoHyphens/>
      <w:spacing w:line="240" w:lineRule="auto"/>
      <w:ind w:firstLine="0"/>
      <w:contextualSpacing w:val="0"/>
      <w:jc w:val="left"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bix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://www.zabbix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://citforum.ru/nets/optimize/index.s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hyperlink" Target="http://citforum.ru/nets/optimize/index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hyperhost.ua/info/programma-monitoringa-nagios-i-ee-alterna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hyperhost.ua/info/programma-monitoringa-nagios-i-ee-alterna/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4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0B"/>
    <w:rsid w:val="004519CA"/>
    <w:rsid w:val="004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11BE02266A4BBB84BB9AEDEE2D1670">
    <w:name w:val="B011BE02266A4BBB84BB9AEDEE2D1670"/>
    <w:rsid w:val="004B610B"/>
  </w:style>
  <w:style w:type="paragraph" w:customStyle="1" w:styleId="1190BBEF283848E0B6732E26EC6BAC25">
    <w:name w:val="1190BBEF283848E0B6732E26EC6BAC25"/>
    <w:rsid w:val="004B610B"/>
  </w:style>
  <w:style w:type="paragraph" w:customStyle="1" w:styleId="B2157A91996F4E1EA71F22551D182B77">
    <w:name w:val="B2157A91996F4E1EA71F22551D182B77"/>
    <w:rsid w:val="004B610B"/>
  </w:style>
  <w:style w:type="paragraph" w:customStyle="1" w:styleId="A5750393B4A94BA1BE324E88014290C9">
    <w:name w:val="A5750393B4A94BA1BE324E88014290C9"/>
    <w:rsid w:val="004B6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11BE02266A4BBB84BB9AEDEE2D1670">
    <w:name w:val="B011BE02266A4BBB84BB9AEDEE2D1670"/>
    <w:rsid w:val="004B610B"/>
  </w:style>
  <w:style w:type="paragraph" w:customStyle="1" w:styleId="1190BBEF283848E0B6732E26EC6BAC25">
    <w:name w:val="1190BBEF283848E0B6732E26EC6BAC25"/>
    <w:rsid w:val="004B610B"/>
  </w:style>
  <w:style w:type="paragraph" w:customStyle="1" w:styleId="B2157A91996F4E1EA71F22551D182B77">
    <w:name w:val="B2157A91996F4E1EA71F22551D182B77"/>
    <w:rsid w:val="004B610B"/>
  </w:style>
  <w:style w:type="paragraph" w:customStyle="1" w:styleId="A5750393B4A94BA1BE324E88014290C9">
    <w:name w:val="A5750393B4A94BA1BE324E88014290C9"/>
    <w:rsid w:val="004B6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22F9-B1E6-4F3C-85A7-ACBAC9B9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6531</Words>
  <Characters>37228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Melkor</dc:creator>
  <cp:lastModifiedBy>Melkor</cp:lastModifiedBy>
  <cp:revision>2</cp:revision>
  <cp:lastPrinted>2019-06-23T22:34:00Z</cp:lastPrinted>
  <dcterms:created xsi:type="dcterms:W3CDTF">2019-06-23T23:06:00Z</dcterms:created>
  <dcterms:modified xsi:type="dcterms:W3CDTF">2019-06-23T23:06:00Z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