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C9" w:rsidRDefault="007D5FC9" w:rsidP="007D5FC9">
      <w:pPr>
        <w:jc w:val="center"/>
        <w:rPr>
          <w:rFonts w:ascii="Times New Roman" w:eastAsia="Times New Roman" w:hAnsi="Times New Roman" w:cs="Times New Roman"/>
          <w:b/>
          <w:sz w:val="36"/>
          <w:szCs w:val="36"/>
        </w:rPr>
      </w:pPr>
    </w:p>
    <w:p w:rsidR="007D5FC9" w:rsidRDefault="007D5FC9" w:rsidP="007D5FC9">
      <w:pPr>
        <w:jc w:val="center"/>
        <w:rPr>
          <w:rFonts w:ascii="Times New Roman" w:eastAsia="Times New Roman" w:hAnsi="Times New Roman" w:cs="Times New Roman"/>
          <w:b/>
          <w:sz w:val="36"/>
          <w:szCs w:val="36"/>
        </w:rPr>
      </w:pPr>
    </w:p>
    <w:p w:rsidR="007D5FC9" w:rsidRDefault="007D5FC9" w:rsidP="007D5FC9">
      <w:pPr>
        <w:jc w:val="center"/>
        <w:rPr>
          <w:rFonts w:ascii="Times New Roman" w:eastAsia="Times New Roman" w:hAnsi="Times New Roman" w:cs="Times New Roman"/>
          <w:b/>
          <w:sz w:val="36"/>
          <w:szCs w:val="36"/>
        </w:rPr>
      </w:pPr>
    </w:p>
    <w:p w:rsidR="007D5FC9" w:rsidRDefault="007D5FC9" w:rsidP="007D5FC9">
      <w:pPr>
        <w:jc w:val="center"/>
        <w:rPr>
          <w:rFonts w:ascii="Times New Roman" w:eastAsia="Times New Roman" w:hAnsi="Times New Roman" w:cs="Times New Roman"/>
          <w:b/>
          <w:sz w:val="36"/>
          <w:szCs w:val="36"/>
        </w:rPr>
      </w:pPr>
    </w:p>
    <w:p w:rsidR="007D5FC9" w:rsidRDefault="007D5FC9" w:rsidP="007D5FC9">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Выпускная квалификационная работа</w:t>
      </w:r>
    </w:p>
    <w:p w:rsidR="007D5FC9" w:rsidRDefault="007D5FC9" w:rsidP="007D5FC9">
      <w:pPr>
        <w:jc w:val="center"/>
        <w:rPr>
          <w:rFonts w:ascii="Times New Roman" w:eastAsia="Times New Roman" w:hAnsi="Times New Roman" w:cs="Times New Roman"/>
          <w:b/>
          <w:sz w:val="36"/>
          <w:szCs w:val="36"/>
        </w:rPr>
      </w:pPr>
      <w:proofErr w:type="gramStart"/>
      <w:r>
        <w:rPr>
          <w:rFonts w:ascii="Times New Roman" w:eastAsia="Times New Roman" w:hAnsi="Times New Roman" w:cs="Times New Roman"/>
          <w:b/>
          <w:sz w:val="36"/>
          <w:szCs w:val="36"/>
        </w:rPr>
        <w:t>На тему «Совершенствование управления организацией на основе внедрения новой техники и технологии (на примере ООО «</w:t>
      </w:r>
      <w:proofErr w:type="spellStart"/>
      <w:r>
        <w:rPr>
          <w:rFonts w:ascii="Times New Roman" w:eastAsia="Times New Roman" w:hAnsi="Times New Roman" w:cs="Times New Roman"/>
          <w:b/>
          <w:sz w:val="36"/>
          <w:szCs w:val="36"/>
        </w:rPr>
        <w:t>Электротяжмаш-Привод</w:t>
      </w:r>
      <w:proofErr w:type="spellEnd"/>
      <w:r>
        <w:rPr>
          <w:rFonts w:ascii="Times New Roman" w:eastAsia="Times New Roman" w:hAnsi="Times New Roman" w:cs="Times New Roman"/>
          <w:b/>
          <w:sz w:val="36"/>
          <w:szCs w:val="36"/>
        </w:rPr>
        <w:t>»»</w:t>
      </w:r>
      <w:proofErr w:type="gramEnd"/>
    </w:p>
    <w:p w:rsidR="007D5FC9" w:rsidRDefault="007D5FC9" w:rsidP="007D5FC9">
      <w:pPr>
        <w:jc w:val="center"/>
        <w:rPr>
          <w:rFonts w:ascii="Times New Roman" w:eastAsia="Times New Roman" w:hAnsi="Times New Roman" w:cs="Times New Roman"/>
          <w:b/>
          <w:sz w:val="36"/>
          <w:szCs w:val="36"/>
        </w:rPr>
      </w:pPr>
    </w:p>
    <w:p w:rsidR="007D5FC9" w:rsidRDefault="007D5FC9" w:rsidP="007D5FC9">
      <w:pPr>
        <w:jc w:val="center"/>
        <w:rPr>
          <w:rFonts w:ascii="Times New Roman" w:eastAsia="Times New Roman" w:hAnsi="Times New Roman" w:cs="Times New Roman"/>
          <w:b/>
          <w:sz w:val="36"/>
          <w:szCs w:val="36"/>
        </w:rPr>
      </w:pPr>
    </w:p>
    <w:p w:rsidR="007D5FC9" w:rsidRDefault="007D5FC9" w:rsidP="007D5FC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Выполнил </w:t>
      </w:r>
    </w:p>
    <w:p w:rsidR="007D5FC9" w:rsidRDefault="007D5FC9" w:rsidP="007D5FC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студент группы ЭУПМ-14-1бз</w:t>
      </w:r>
    </w:p>
    <w:p w:rsidR="007D5FC9" w:rsidRDefault="007D5FC9" w:rsidP="007D5FC9">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Абдулманова</w:t>
      </w:r>
      <w:proofErr w:type="spellEnd"/>
      <w:r>
        <w:rPr>
          <w:rFonts w:ascii="Times New Roman" w:eastAsia="Times New Roman" w:hAnsi="Times New Roman" w:cs="Times New Roman"/>
          <w:b/>
          <w:sz w:val="28"/>
          <w:szCs w:val="28"/>
        </w:rPr>
        <w:t xml:space="preserve"> Г.С.</w:t>
      </w:r>
    </w:p>
    <w:p w:rsidR="007D5FC9" w:rsidRDefault="007D5FC9" w:rsidP="007D5FC9">
      <w:pPr>
        <w:jc w:val="both"/>
        <w:rPr>
          <w:rFonts w:ascii="Times New Roman" w:eastAsia="Times New Roman" w:hAnsi="Times New Roman" w:cs="Times New Roman"/>
          <w:b/>
          <w:sz w:val="28"/>
          <w:szCs w:val="28"/>
        </w:rPr>
      </w:pPr>
    </w:p>
    <w:p w:rsidR="007D5FC9" w:rsidRDefault="007D5FC9" w:rsidP="007D5FC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Руководитель:</w:t>
      </w:r>
    </w:p>
    <w:p w:rsidR="007D5FC9" w:rsidRDefault="007D5FC9" w:rsidP="007D5FC9">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Лунегова</w:t>
      </w:r>
      <w:proofErr w:type="spellEnd"/>
      <w:r>
        <w:rPr>
          <w:rFonts w:ascii="Times New Roman" w:eastAsia="Times New Roman" w:hAnsi="Times New Roman" w:cs="Times New Roman"/>
          <w:b/>
          <w:sz w:val="28"/>
          <w:szCs w:val="28"/>
        </w:rPr>
        <w:t xml:space="preserve"> А.А.</w:t>
      </w:r>
    </w:p>
    <w:p w:rsidR="007D5FC9" w:rsidRDefault="007D5FC9" w:rsidP="007D5FC9">
      <w:pPr>
        <w:jc w:val="both"/>
        <w:rPr>
          <w:rFonts w:ascii="Times New Roman" w:eastAsia="Times New Roman" w:hAnsi="Times New Roman" w:cs="Times New Roman"/>
          <w:b/>
          <w:sz w:val="28"/>
          <w:szCs w:val="28"/>
        </w:rPr>
      </w:pPr>
    </w:p>
    <w:p w:rsidR="007D5FC9" w:rsidRDefault="007D5FC9" w:rsidP="007D5FC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Выпуск 2019 года</w:t>
      </w:r>
    </w:p>
    <w:p w:rsidR="00E77C37" w:rsidRPr="00E77C37" w:rsidRDefault="00E77C37" w:rsidP="00EB7642">
      <w:pPr>
        <w:spacing w:after="0" w:line="360" w:lineRule="auto"/>
        <w:ind w:firstLine="709"/>
        <w:jc w:val="both"/>
        <w:rPr>
          <w:rFonts w:ascii="Times New Roman" w:hAnsi="Times New Roman" w:cs="Times New Roman"/>
          <w:b/>
          <w:bCs/>
          <w:sz w:val="28"/>
          <w:szCs w:val="28"/>
          <w:shd w:val="clear" w:color="auto" w:fill="FFFFFF"/>
        </w:rPr>
        <w:sectPr w:rsidR="00E77C37" w:rsidRPr="00E77C37" w:rsidSect="002F5265">
          <w:footerReference w:type="default" r:id="rId8"/>
          <w:footerReference w:type="first" r:id="rId9"/>
          <w:pgSz w:w="11906" w:h="16838"/>
          <w:pgMar w:top="1134" w:right="850" w:bottom="1134" w:left="1701" w:header="708" w:footer="708" w:gutter="0"/>
          <w:cols w:space="708"/>
          <w:titlePg/>
          <w:docGrid w:linePitch="360"/>
        </w:sectPr>
      </w:pPr>
    </w:p>
    <w:p w:rsidR="00E77C37" w:rsidRPr="00E77C37" w:rsidRDefault="00E77C37" w:rsidP="000624FB">
      <w:pPr>
        <w:spacing w:after="0" w:line="360" w:lineRule="auto"/>
        <w:ind w:firstLine="709"/>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СОДЕРЖАНИЕ</w:t>
      </w:r>
    </w:p>
    <w:p w:rsidR="00E77C37" w:rsidRPr="00E77C37" w:rsidRDefault="00E77C37" w:rsidP="00EB7642">
      <w:pPr>
        <w:spacing w:after="0" w:line="360" w:lineRule="auto"/>
        <w:ind w:firstLine="709"/>
        <w:jc w:val="both"/>
        <w:rPr>
          <w:rFonts w:ascii="Times New Roman" w:hAnsi="Times New Roman" w:cs="Times New Roman"/>
        </w:rPr>
      </w:pPr>
    </w:p>
    <w:p w:rsidR="00E77C37" w:rsidRPr="00E24E15" w:rsidRDefault="00803059" w:rsidP="00EB7642">
      <w:pPr>
        <w:spacing w:after="0" w:line="360" w:lineRule="auto"/>
        <w:ind w:firstLine="709"/>
        <w:jc w:val="both"/>
        <w:rPr>
          <w:rFonts w:ascii="Times New Roman" w:hAnsi="Times New Roman" w:cs="Times New Roman"/>
          <w:noProof/>
          <w:sz w:val="28"/>
          <w:szCs w:val="28"/>
        </w:rPr>
      </w:pPr>
      <w:r w:rsidRPr="00E24E15">
        <w:rPr>
          <w:rFonts w:ascii="Times New Roman" w:hAnsi="Times New Roman" w:cs="Times New Roman"/>
          <w:sz w:val="28"/>
          <w:szCs w:val="28"/>
        </w:rPr>
        <w:fldChar w:fldCharType="begin"/>
      </w:r>
      <w:r w:rsidR="00E77C37" w:rsidRPr="00E24E15">
        <w:rPr>
          <w:rFonts w:ascii="Times New Roman" w:hAnsi="Times New Roman" w:cs="Times New Roman"/>
          <w:sz w:val="28"/>
          <w:szCs w:val="28"/>
        </w:rPr>
        <w:instrText xml:space="preserve"> TOC \o "1-3" \h \z \u </w:instrText>
      </w:r>
      <w:r w:rsidRPr="00E24E15">
        <w:rPr>
          <w:rFonts w:ascii="Times New Roman" w:hAnsi="Times New Roman" w:cs="Times New Roman"/>
          <w:sz w:val="28"/>
          <w:szCs w:val="28"/>
        </w:rPr>
        <w:fldChar w:fldCharType="separate"/>
      </w:r>
      <w:hyperlink w:anchor="_Toc514416426" w:history="1">
        <w:r w:rsidR="00BF252A">
          <w:rPr>
            <w:rStyle w:val="ae"/>
            <w:rFonts w:ascii="Times New Roman" w:hAnsi="Times New Roman" w:cs="Times New Roman"/>
            <w:noProof/>
            <w:sz w:val="28"/>
            <w:szCs w:val="28"/>
          </w:rPr>
          <w:t>ВВЕДЕНИЕ…….</w:t>
        </w:r>
        <w:r w:rsidR="000624FB">
          <w:rPr>
            <w:rStyle w:val="ae"/>
            <w:rFonts w:ascii="Times New Roman" w:hAnsi="Times New Roman" w:cs="Times New Roman"/>
            <w:noProof/>
            <w:webHidden/>
            <w:sz w:val="28"/>
            <w:szCs w:val="28"/>
          </w:rPr>
          <w:t>……………………</w:t>
        </w:r>
        <w:r w:rsidR="00E77C37" w:rsidRPr="00E24E15">
          <w:rPr>
            <w:rStyle w:val="ae"/>
            <w:rFonts w:ascii="Times New Roman" w:hAnsi="Times New Roman" w:cs="Times New Roman"/>
            <w:noProof/>
            <w:webHidden/>
            <w:sz w:val="28"/>
            <w:szCs w:val="28"/>
          </w:rPr>
          <w:t>……………………………………...</w:t>
        </w:r>
        <w:r w:rsidRPr="00E24E15">
          <w:rPr>
            <w:rStyle w:val="ae"/>
            <w:rFonts w:ascii="Times New Roman" w:hAnsi="Times New Roman" w:cs="Times New Roman"/>
            <w:noProof/>
            <w:webHidden/>
            <w:sz w:val="28"/>
            <w:szCs w:val="28"/>
          </w:rPr>
          <w:fldChar w:fldCharType="begin"/>
        </w:r>
        <w:r w:rsidR="00E77C37" w:rsidRPr="00E24E15">
          <w:rPr>
            <w:rStyle w:val="ae"/>
            <w:rFonts w:ascii="Times New Roman" w:hAnsi="Times New Roman" w:cs="Times New Roman"/>
            <w:noProof/>
            <w:webHidden/>
            <w:sz w:val="28"/>
            <w:szCs w:val="28"/>
          </w:rPr>
          <w:instrText xml:space="preserve"> PAGEREF _Toc514416426 \h </w:instrText>
        </w:r>
        <w:r w:rsidRPr="00E24E15">
          <w:rPr>
            <w:rStyle w:val="ae"/>
            <w:rFonts w:ascii="Times New Roman" w:hAnsi="Times New Roman" w:cs="Times New Roman"/>
            <w:noProof/>
            <w:webHidden/>
            <w:sz w:val="28"/>
            <w:szCs w:val="28"/>
          </w:rPr>
        </w:r>
        <w:r w:rsidRPr="00E24E15">
          <w:rPr>
            <w:rStyle w:val="ae"/>
            <w:rFonts w:ascii="Times New Roman" w:hAnsi="Times New Roman" w:cs="Times New Roman"/>
            <w:noProof/>
            <w:webHidden/>
            <w:sz w:val="28"/>
            <w:szCs w:val="28"/>
          </w:rPr>
          <w:fldChar w:fldCharType="separate"/>
        </w:r>
        <w:r w:rsidR="00151404">
          <w:rPr>
            <w:rStyle w:val="ae"/>
            <w:rFonts w:ascii="Times New Roman" w:hAnsi="Times New Roman" w:cs="Times New Roman"/>
            <w:noProof/>
            <w:webHidden/>
            <w:sz w:val="28"/>
            <w:szCs w:val="28"/>
          </w:rPr>
          <w:t>3</w:t>
        </w:r>
        <w:r w:rsidRPr="00E24E15">
          <w:rPr>
            <w:rStyle w:val="ae"/>
            <w:rFonts w:ascii="Times New Roman" w:hAnsi="Times New Roman" w:cs="Times New Roman"/>
            <w:noProof/>
            <w:webHidden/>
            <w:sz w:val="28"/>
            <w:szCs w:val="28"/>
          </w:rPr>
          <w:fldChar w:fldCharType="end"/>
        </w:r>
      </w:hyperlink>
    </w:p>
    <w:p w:rsidR="000624FB" w:rsidRDefault="000624FB" w:rsidP="00EB7642">
      <w:pPr>
        <w:spacing w:after="0" w:line="360" w:lineRule="auto"/>
        <w:ind w:firstLine="709"/>
        <w:jc w:val="both"/>
        <w:rPr>
          <w:rFonts w:ascii="Times New Roman" w:hAnsi="Times New Roman" w:cs="Times New Roman"/>
          <w:noProof/>
          <w:sz w:val="28"/>
          <w:szCs w:val="28"/>
        </w:rPr>
      </w:pPr>
      <w:r>
        <w:rPr>
          <w:rFonts w:ascii="Times New Roman" w:hAnsi="Times New Roman" w:cs="Times New Roman"/>
          <w:sz w:val="28"/>
          <w:szCs w:val="28"/>
        </w:rPr>
        <w:t xml:space="preserve">1 </w:t>
      </w:r>
      <w:r w:rsidRPr="00E77C37">
        <w:rPr>
          <w:rFonts w:ascii="Times New Roman" w:hAnsi="Times New Roman" w:cs="Times New Roman"/>
          <w:sz w:val="28"/>
          <w:szCs w:val="28"/>
        </w:rPr>
        <w:t xml:space="preserve">Теоретические основы </w:t>
      </w:r>
      <w:r>
        <w:rPr>
          <w:rFonts w:ascii="Times New Roman" w:hAnsi="Times New Roman" w:cs="Times New Roman"/>
          <w:sz w:val="28"/>
          <w:szCs w:val="28"/>
        </w:rPr>
        <w:t>совершенствования управления организацией</w:t>
      </w:r>
      <w:r w:rsidR="00343063">
        <w:rPr>
          <w:rFonts w:ascii="Times New Roman" w:hAnsi="Times New Roman" w:cs="Times New Roman"/>
          <w:sz w:val="28"/>
          <w:szCs w:val="28"/>
        </w:rPr>
        <w:t>………………………………………………………………………</w:t>
      </w:r>
      <w:r w:rsidR="00451215">
        <w:rPr>
          <w:rFonts w:ascii="Times New Roman" w:hAnsi="Times New Roman" w:cs="Times New Roman"/>
          <w:sz w:val="28"/>
          <w:szCs w:val="28"/>
        </w:rPr>
        <w:t>7</w:t>
      </w:r>
    </w:p>
    <w:p w:rsidR="00E77C37" w:rsidRPr="00E24E15" w:rsidRDefault="00803059" w:rsidP="00EB7642">
      <w:pPr>
        <w:spacing w:after="0" w:line="360" w:lineRule="auto"/>
        <w:ind w:firstLine="709"/>
        <w:jc w:val="both"/>
        <w:rPr>
          <w:rFonts w:ascii="Times New Roman" w:hAnsi="Times New Roman" w:cs="Times New Roman"/>
          <w:noProof/>
          <w:sz w:val="28"/>
          <w:szCs w:val="28"/>
        </w:rPr>
      </w:pPr>
      <w:hyperlink w:anchor="_Toc514416428" w:history="1">
        <w:r w:rsidR="00DD6AD4">
          <w:rPr>
            <w:rStyle w:val="ae"/>
            <w:rFonts w:ascii="Times New Roman" w:hAnsi="Times New Roman" w:cs="Times New Roman"/>
            <w:noProof/>
            <w:sz w:val="28"/>
            <w:szCs w:val="28"/>
          </w:rPr>
          <w:t>1.1 Орган</w:t>
        </w:r>
        <w:r w:rsidR="00A91596">
          <w:rPr>
            <w:rStyle w:val="ae"/>
            <w:rFonts w:ascii="Times New Roman" w:hAnsi="Times New Roman" w:cs="Times New Roman"/>
            <w:noProof/>
            <w:sz w:val="28"/>
            <w:szCs w:val="28"/>
          </w:rPr>
          <w:t>изационная структура предприятия……………………..</w:t>
        </w:r>
        <w:r w:rsidR="000624FB">
          <w:rPr>
            <w:rStyle w:val="ae"/>
            <w:rFonts w:ascii="Times New Roman" w:hAnsi="Times New Roman" w:cs="Times New Roman"/>
            <w:noProof/>
            <w:webHidden/>
            <w:sz w:val="28"/>
            <w:szCs w:val="28"/>
          </w:rPr>
          <w:t>…..</w:t>
        </w:r>
        <w:r w:rsidR="00E77C37" w:rsidRPr="00E24E15">
          <w:rPr>
            <w:rStyle w:val="ae"/>
            <w:rFonts w:ascii="Times New Roman" w:hAnsi="Times New Roman" w:cs="Times New Roman"/>
            <w:noProof/>
            <w:webHidden/>
            <w:sz w:val="28"/>
            <w:szCs w:val="28"/>
          </w:rPr>
          <w:t>..</w:t>
        </w:r>
        <w:r w:rsidR="00343063">
          <w:rPr>
            <w:rStyle w:val="ae"/>
            <w:rFonts w:ascii="Times New Roman" w:hAnsi="Times New Roman" w:cs="Times New Roman"/>
            <w:noProof/>
            <w:webHidden/>
            <w:sz w:val="28"/>
            <w:szCs w:val="28"/>
          </w:rPr>
          <w:t>.</w:t>
        </w:r>
        <w:r w:rsidR="00E77C37" w:rsidRPr="00E24E15">
          <w:rPr>
            <w:rStyle w:val="ae"/>
            <w:rFonts w:ascii="Times New Roman" w:hAnsi="Times New Roman" w:cs="Times New Roman"/>
            <w:noProof/>
            <w:webHidden/>
            <w:sz w:val="28"/>
            <w:szCs w:val="28"/>
          </w:rPr>
          <w:t>.</w:t>
        </w:r>
      </w:hyperlink>
      <w:r w:rsidR="00343063" w:rsidRPr="00343063">
        <w:rPr>
          <w:rStyle w:val="ae"/>
          <w:rFonts w:ascii="Times New Roman" w:hAnsi="Times New Roman" w:cs="Times New Roman"/>
          <w:noProof/>
          <w:color w:val="000000" w:themeColor="text1"/>
          <w:sz w:val="28"/>
          <w:szCs w:val="28"/>
        </w:rPr>
        <w:t>7</w:t>
      </w:r>
    </w:p>
    <w:p w:rsidR="00E77C37" w:rsidRPr="00A11075" w:rsidRDefault="00803059" w:rsidP="00EB7642">
      <w:pPr>
        <w:spacing w:after="0" w:line="360" w:lineRule="auto"/>
        <w:ind w:firstLine="709"/>
        <w:jc w:val="both"/>
        <w:rPr>
          <w:rFonts w:ascii="Times New Roman" w:hAnsi="Times New Roman" w:cs="Times New Roman"/>
          <w:noProof/>
          <w:color w:val="000000" w:themeColor="text1"/>
          <w:sz w:val="28"/>
          <w:szCs w:val="28"/>
        </w:rPr>
      </w:pPr>
      <w:hyperlink w:anchor="_Toc514416429" w:history="1">
        <w:r w:rsidR="00E77C37" w:rsidRPr="00A11075">
          <w:rPr>
            <w:rStyle w:val="ae"/>
            <w:rFonts w:ascii="Times New Roman" w:hAnsi="Times New Roman" w:cs="Times New Roman"/>
            <w:noProof/>
            <w:color w:val="000000" w:themeColor="text1"/>
            <w:sz w:val="28"/>
            <w:szCs w:val="28"/>
          </w:rPr>
          <w:t xml:space="preserve">1.2 Методики </w:t>
        </w:r>
        <w:r w:rsidR="00DD6AD4" w:rsidRPr="00A11075">
          <w:rPr>
            <w:rStyle w:val="ae"/>
            <w:rFonts w:ascii="Times New Roman" w:hAnsi="Times New Roman" w:cs="Times New Roman"/>
            <w:noProof/>
            <w:color w:val="000000" w:themeColor="text1"/>
            <w:sz w:val="28"/>
            <w:szCs w:val="28"/>
          </w:rPr>
          <w:t>принятия управленческих решении</w:t>
        </w:r>
        <w:r w:rsidR="00DD6AD4" w:rsidRPr="00A11075">
          <w:rPr>
            <w:rStyle w:val="ae"/>
            <w:rFonts w:ascii="Times New Roman" w:hAnsi="Times New Roman" w:cs="Times New Roman"/>
            <w:noProof/>
            <w:webHidden/>
            <w:color w:val="000000" w:themeColor="text1"/>
            <w:sz w:val="28"/>
            <w:szCs w:val="28"/>
          </w:rPr>
          <w:t>………………</w:t>
        </w:r>
        <w:r w:rsidR="00A91596" w:rsidRPr="00A11075">
          <w:rPr>
            <w:rStyle w:val="ae"/>
            <w:rFonts w:ascii="Times New Roman" w:hAnsi="Times New Roman" w:cs="Times New Roman"/>
            <w:noProof/>
            <w:webHidden/>
            <w:color w:val="000000" w:themeColor="text1"/>
            <w:sz w:val="28"/>
            <w:szCs w:val="28"/>
          </w:rPr>
          <w:t>…..</w:t>
        </w:r>
        <w:r w:rsidR="00DD6AD4" w:rsidRPr="00A11075">
          <w:rPr>
            <w:rStyle w:val="ae"/>
            <w:rFonts w:ascii="Times New Roman" w:hAnsi="Times New Roman" w:cs="Times New Roman"/>
            <w:noProof/>
            <w:webHidden/>
            <w:color w:val="000000" w:themeColor="text1"/>
            <w:sz w:val="28"/>
            <w:szCs w:val="28"/>
          </w:rPr>
          <w:t>…</w:t>
        </w:r>
      </w:hyperlink>
      <w:r w:rsidR="00343063" w:rsidRPr="00A11075">
        <w:rPr>
          <w:rStyle w:val="ae"/>
          <w:rFonts w:ascii="Times New Roman" w:hAnsi="Times New Roman" w:cs="Times New Roman"/>
          <w:noProof/>
          <w:color w:val="000000" w:themeColor="text1"/>
          <w:sz w:val="28"/>
          <w:szCs w:val="28"/>
        </w:rPr>
        <w:t>21</w:t>
      </w:r>
      <w:r w:rsidR="00BF252A" w:rsidRPr="00A11075">
        <w:rPr>
          <w:rFonts w:ascii="Times New Roman" w:hAnsi="Times New Roman" w:cs="Times New Roman"/>
          <w:noProof/>
          <w:color w:val="000000" w:themeColor="text1"/>
          <w:sz w:val="28"/>
          <w:szCs w:val="28"/>
        </w:rPr>
        <w:t xml:space="preserve"> </w:t>
      </w:r>
    </w:p>
    <w:p w:rsidR="00E77C37" w:rsidRPr="00A11075" w:rsidRDefault="00803059" w:rsidP="00EB7642">
      <w:pPr>
        <w:spacing w:after="0" w:line="360" w:lineRule="auto"/>
        <w:ind w:firstLine="709"/>
        <w:jc w:val="both"/>
        <w:rPr>
          <w:rFonts w:ascii="Times New Roman" w:hAnsi="Times New Roman" w:cs="Times New Roman"/>
          <w:noProof/>
          <w:color w:val="000000" w:themeColor="text1"/>
          <w:sz w:val="28"/>
          <w:szCs w:val="28"/>
        </w:rPr>
      </w:pPr>
      <w:hyperlink w:anchor="_Toc514416430" w:history="1">
        <w:r w:rsidR="00E77C37" w:rsidRPr="00A11075">
          <w:rPr>
            <w:rStyle w:val="ae"/>
            <w:rFonts w:ascii="Times New Roman" w:hAnsi="Times New Roman" w:cs="Times New Roman"/>
            <w:noProof/>
            <w:color w:val="000000" w:themeColor="text1"/>
            <w:sz w:val="28"/>
            <w:szCs w:val="28"/>
          </w:rPr>
          <w:t>1.3 Методики экономического обосн</w:t>
        </w:r>
        <w:r w:rsidR="00343063" w:rsidRPr="00A11075">
          <w:rPr>
            <w:rStyle w:val="ae"/>
            <w:rFonts w:ascii="Times New Roman" w:hAnsi="Times New Roman" w:cs="Times New Roman"/>
            <w:noProof/>
            <w:color w:val="000000" w:themeColor="text1"/>
            <w:sz w:val="28"/>
            <w:szCs w:val="28"/>
          </w:rPr>
          <w:t>ования модернизации оборудования…………………………………………………………………….</w:t>
        </w:r>
        <w:r w:rsidR="00343063" w:rsidRPr="00A11075">
          <w:rPr>
            <w:rStyle w:val="ae"/>
            <w:rFonts w:ascii="Times New Roman" w:hAnsi="Times New Roman" w:cs="Times New Roman"/>
            <w:noProof/>
            <w:webHidden/>
            <w:color w:val="000000" w:themeColor="text1"/>
            <w:sz w:val="28"/>
            <w:szCs w:val="28"/>
          </w:rPr>
          <w:t>25</w:t>
        </w:r>
      </w:hyperlink>
    </w:p>
    <w:p w:rsidR="00E77C37" w:rsidRPr="00A11075" w:rsidRDefault="00803059" w:rsidP="00EB7642">
      <w:pPr>
        <w:spacing w:after="0" w:line="360" w:lineRule="auto"/>
        <w:ind w:firstLine="709"/>
        <w:jc w:val="both"/>
        <w:rPr>
          <w:rFonts w:ascii="Times New Roman" w:hAnsi="Times New Roman" w:cs="Times New Roman"/>
          <w:noProof/>
          <w:color w:val="000000" w:themeColor="text1"/>
          <w:sz w:val="28"/>
          <w:szCs w:val="28"/>
        </w:rPr>
      </w:pPr>
      <w:hyperlink w:anchor="_Toc514416432" w:history="1">
        <w:r w:rsidR="000A2C18" w:rsidRPr="00A11075">
          <w:rPr>
            <w:rStyle w:val="ae"/>
            <w:rFonts w:ascii="Times New Roman" w:hAnsi="Times New Roman" w:cs="Times New Roman"/>
            <w:noProof/>
            <w:color w:val="000000" w:themeColor="text1"/>
            <w:sz w:val="28"/>
            <w:szCs w:val="28"/>
          </w:rPr>
          <w:t>2</w:t>
        </w:r>
        <w:r w:rsidR="00E77C37" w:rsidRPr="00A11075">
          <w:rPr>
            <w:rStyle w:val="ae"/>
            <w:rFonts w:ascii="Times New Roman" w:hAnsi="Times New Roman" w:cs="Times New Roman"/>
            <w:noProof/>
            <w:color w:val="000000" w:themeColor="text1"/>
            <w:sz w:val="28"/>
            <w:szCs w:val="28"/>
          </w:rPr>
          <w:t xml:space="preserve"> Технико-экономический анализ деятельности предприятия ООО «Электротяжмаш-Привод»</w:t>
        </w:r>
        <w:r w:rsidR="00E77C37" w:rsidRPr="00A11075">
          <w:rPr>
            <w:rStyle w:val="ae"/>
            <w:rFonts w:ascii="Times New Roman" w:hAnsi="Times New Roman" w:cs="Times New Roman"/>
            <w:noProof/>
            <w:webHidden/>
            <w:color w:val="000000" w:themeColor="text1"/>
            <w:sz w:val="28"/>
            <w:szCs w:val="28"/>
          </w:rPr>
          <w:tab/>
          <w:t>…………………………</w:t>
        </w:r>
        <w:r w:rsidR="000624FB" w:rsidRPr="00A11075">
          <w:rPr>
            <w:rStyle w:val="ae"/>
            <w:rFonts w:ascii="Times New Roman" w:hAnsi="Times New Roman" w:cs="Times New Roman"/>
            <w:noProof/>
            <w:webHidden/>
            <w:color w:val="000000" w:themeColor="text1"/>
            <w:sz w:val="28"/>
            <w:szCs w:val="28"/>
          </w:rPr>
          <w:t>…….</w:t>
        </w:r>
        <w:r w:rsidR="00E77C37" w:rsidRPr="00A11075">
          <w:rPr>
            <w:rStyle w:val="ae"/>
            <w:rFonts w:ascii="Times New Roman" w:hAnsi="Times New Roman" w:cs="Times New Roman"/>
            <w:noProof/>
            <w:webHidden/>
            <w:color w:val="000000" w:themeColor="text1"/>
            <w:sz w:val="28"/>
            <w:szCs w:val="28"/>
          </w:rPr>
          <w:t>…………………</w:t>
        </w:r>
        <w:r w:rsidR="000624FB" w:rsidRPr="00A11075">
          <w:rPr>
            <w:rStyle w:val="ae"/>
            <w:rFonts w:ascii="Times New Roman" w:hAnsi="Times New Roman" w:cs="Times New Roman"/>
            <w:noProof/>
            <w:webHidden/>
            <w:color w:val="000000" w:themeColor="text1"/>
            <w:sz w:val="28"/>
            <w:szCs w:val="28"/>
          </w:rPr>
          <w:t>..</w:t>
        </w:r>
        <w:r w:rsidRPr="00A11075">
          <w:rPr>
            <w:rStyle w:val="ae"/>
            <w:rFonts w:ascii="Times New Roman" w:hAnsi="Times New Roman" w:cs="Times New Roman"/>
            <w:noProof/>
            <w:webHidden/>
            <w:color w:val="000000" w:themeColor="text1"/>
            <w:sz w:val="28"/>
            <w:szCs w:val="28"/>
          </w:rPr>
          <w:fldChar w:fldCharType="begin"/>
        </w:r>
        <w:r w:rsidR="00E77C37" w:rsidRPr="00A11075">
          <w:rPr>
            <w:rStyle w:val="ae"/>
            <w:rFonts w:ascii="Times New Roman" w:hAnsi="Times New Roman" w:cs="Times New Roman"/>
            <w:noProof/>
            <w:webHidden/>
            <w:color w:val="000000" w:themeColor="text1"/>
            <w:sz w:val="28"/>
            <w:szCs w:val="28"/>
          </w:rPr>
          <w:instrText xml:space="preserve"> PAGEREF _Toc514416432 \h </w:instrText>
        </w:r>
        <w:r w:rsidRPr="00A11075">
          <w:rPr>
            <w:rStyle w:val="ae"/>
            <w:rFonts w:ascii="Times New Roman" w:hAnsi="Times New Roman" w:cs="Times New Roman"/>
            <w:noProof/>
            <w:webHidden/>
            <w:color w:val="000000" w:themeColor="text1"/>
            <w:sz w:val="28"/>
            <w:szCs w:val="28"/>
          </w:rPr>
        </w:r>
        <w:r w:rsidRPr="00A11075">
          <w:rPr>
            <w:rStyle w:val="ae"/>
            <w:rFonts w:ascii="Times New Roman" w:hAnsi="Times New Roman" w:cs="Times New Roman"/>
            <w:noProof/>
            <w:webHidden/>
            <w:color w:val="000000" w:themeColor="text1"/>
            <w:sz w:val="28"/>
            <w:szCs w:val="28"/>
          </w:rPr>
          <w:fldChar w:fldCharType="separate"/>
        </w:r>
        <w:r w:rsidR="00151404" w:rsidRPr="00A11075">
          <w:rPr>
            <w:rStyle w:val="ae"/>
            <w:rFonts w:ascii="Times New Roman" w:hAnsi="Times New Roman" w:cs="Times New Roman"/>
            <w:noProof/>
            <w:webHidden/>
            <w:color w:val="000000" w:themeColor="text1"/>
            <w:sz w:val="28"/>
            <w:szCs w:val="28"/>
          </w:rPr>
          <w:t>3</w:t>
        </w:r>
        <w:r w:rsidR="00343063" w:rsidRPr="00A11075">
          <w:rPr>
            <w:rStyle w:val="ae"/>
            <w:rFonts w:ascii="Times New Roman" w:hAnsi="Times New Roman" w:cs="Times New Roman"/>
            <w:noProof/>
            <w:webHidden/>
            <w:color w:val="000000" w:themeColor="text1"/>
            <w:sz w:val="28"/>
            <w:szCs w:val="28"/>
          </w:rPr>
          <w:t>0</w:t>
        </w:r>
        <w:r w:rsidRPr="00A11075">
          <w:rPr>
            <w:rStyle w:val="ae"/>
            <w:rFonts w:ascii="Times New Roman" w:hAnsi="Times New Roman" w:cs="Times New Roman"/>
            <w:noProof/>
            <w:webHidden/>
            <w:color w:val="000000" w:themeColor="text1"/>
            <w:sz w:val="28"/>
            <w:szCs w:val="28"/>
          </w:rPr>
          <w:fldChar w:fldCharType="end"/>
        </w:r>
      </w:hyperlink>
    </w:p>
    <w:p w:rsidR="00E77C37" w:rsidRPr="00A11075" w:rsidRDefault="00803059" w:rsidP="00EB7642">
      <w:pPr>
        <w:spacing w:after="0" w:line="360" w:lineRule="auto"/>
        <w:ind w:firstLine="709"/>
        <w:jc w:val="both"/>
        <w:rPr>
          <w:rFonts w:ascii="Times New Roman" w:hAnsi="Times New Roman" w:cs="Times New Roman"/>
          <w:noProof/>
          <w:color w:val="000000" w:themeColor="text1"/>
          <w:sz w:val="28"/>
          <w:szCs w:val="28"/>
        </w:rPr>
      </w:pPr>
      <w:hyperlink w:anchor="_Toc514416433" w:history="1">
        <w:r w:rsidR="00E77C37" w:rsidRPr="00A11075">
          <w:rPr>
            <w:rStyle w:val="ae"/>
            <w:rFonts w:ascii="Times New Roman" w:hAnsi="Times New Roman" w:cs="Times New Roman"/>
            <w:noProof/>
            <w:color w:val="000000" w:themeColor="text1"/>
            <w:sz w:val="28"/>
            <w:szCs w:val="28"/>
          </w:rPr>
          <w:t>2.1 Характеристика предприятия ООО «Электротяжмаш-Привод»</w:t>
        </w:r>
        <w:r w:rsidR="000624FB" w:rsidRPr="00A11075">
          <w:rPr>
            <w:rStyle w:val="ae"/>
            <w:rFonts w:ascii="Times New Roman" w:hAnsi="Times New Roman" w:cs="Times New Roman"/>
            <w:noProof/>
            <w:color w:val="000000" w:themeColor="text1"/>
            <w:sz w:val="28"/>
            <w:szCs w:val="28"/>
          </w:rPr>
          <w:t>…..</w:t>
        </w:r>
        <w:r w:rsidRPr="00A11075">
          <w:rPr>
            <w:rStyle w:val="ae"/>
            <w:rFonts w:ascii="Times New Roman" w:hAnsi="Times New Roman" w:cs="Times New Roman"/>
            <w:noProof/>
            <w:webHidden/>
            <w:color w:val="000000" w:themeColor="text1"/>
            <w:sz w:val="28"/>
            <w:szCs w:val="28"/>
          </w:rPr>
          <w:fldChar w:fldCharType="begin"/>
        </w:r>
        <w:r w:rsidR="00E77C37" w:rsidRPr="00A11075">
          <w:rPr>
            <w:rStyle w:val="ae"/>
            <w:rFonts w:ascii="Times New Roman" w:hAnsi="Times New Roman" w:cs="Times New Roman"/>
            <w:noProof/>
            <w:webHidden/>
            <w:color w:val="000000" w:themeColor="text1"/>
            <w:sz w:val="28"/>
            <w:szCs w:val="28"/>
          </w:rPr>
          <w:instrText xml:space="preserve"> PAGEREF _Toc514416433 \h </w:instrText>
        </w:r>
        <w:r w:rsidRPr="00A11075">
          <w:rPr>
            <w:rStyle w:val="ae"/>
            <w:rFonts w:ascii="Times New Roman" w:hAnsi="Times New Roman" w:cs="Times New Roman"/>
            <w:noProof/>
            <w:webHidden/>
            <w:color w:val="000000" w:themeColor="text1"/>
            <w:sz w:val="28"/>
            <w:szCs w:val="28"/>
          </w:rPr>
        </w:r>
        <w:r w:rsidRPr="00A11075">
          <w:rPr>
            <w:rStyle w:val="ae"/>
            <w:rFonts w:ascii="Times New Roman" w:hAnsi="Times New Roman" w:cs="Times New Roman"/>
            <w:noProof/>
            <w:webHidden/>
            <w:color w:val="000000" w:themeColor="text1"/>
            <w:sz w:val="28"/>
            <w:szCs w:val="28"/>
          </w:rPr>
          <w:fldChar w:fldCharType="separate"/>
        </w:r>
        <w:r w:rsidR="00151404" w:rsidRPr="00A11075">
          <w:rPr>
            <w:rStyle w:val="ae"/>
            <w:rFonts w:ascii="Times New Roman" w:hAnsi="Times New Roman" w:cs="Times New Roman"/>
            <w:noProof/>
            <w:webHidden/>
            <w:color w:val="000000" w:themeColor="text1"/>
            <w:sz w:val="28"/>
            <w:szCs w:val="28"/>
          </w:rPr>
          <w:t>3</w:t>
        </w:r>
        <w:r w:rsidR="00343063" w:rsidRPr="00A11075">
          <w:rPr>
            <w:rStyle w:val="ae"/>
            <w:rFonts w:ascii="Times New Roman" w:hAnsi="Times New Roman" w:cs="Times New Roman"/>
            <w:noProof/>
            <w:webHidden/>
            <w:color w:val="000000" w:themeColor="text1"/>
            <w:sz w:val="28"/>
            <w:szCs w:val="28"/>
          </w:rPr>
          <w:t>0</w:t>
        </w:r>
        <w:r w:rsidRPr="00A11075">
          <w:rPr>
            <w:rStyle w:val="ae"/>
            <w:rFonts w:ascii="Times New Roman" w:hAnsi="Times New Roman" w:cs="Times New Roman"/>
            <w:noProof/>
            <w:webHidden/>
            <w:color w:val="000000" w:themeColor="text1"/>
            <w:sz w:val="28"/>
            <w:szCs w:val="28"/>
          </w:rPr>
          <w:fldChar w:fldCharType="end"/>
        </w:r>
      </w:hyperlink>
    </w:p>
    <w:p w:rsidR="00E77C37" w:rsidRPr="00A11075" w:rsidRDefault="00803059" w:rsidP="00EB7642">
      <w:pPr>
        <w:spacing w:after="0" w:line="360" w:lineRule="auto"/>
        <w:ind w:firstLine="709"/>
        <w:jc w:val="both"/>
        <w:rPr>
          <w:rFonts w:ascii="Times New Roman" w:hAnsi="Times New Roman" w:cs="Times New Roman"/>
          <w:noProof/>
          <w:color w:val="000000" w:themeColor="text1"/>
          <w:sz w:val="28"/>
          <w:szCs w:val="28"/>
        </w:rPr>
      </w:pPr>
      <w:hyperlink w:anchor="_Toc514416434" w:history="1">
        <w:r w:rsidR="00E77C37" w:rsidRPr="00A11075">
          <w:rPr>
            <w:rStyle w:val="ae"/>
            <w:rFonts w:ascii="Times New Roman" w:hAnsi="Times New Roman" w:cs="Times New Roman"/>
            <w:noProof/>
            <w:color w:val="000000" w:themeColor="text1"/>
            <w:sz w:val="28"/>
            <w:szCs w:val="28"/>
          </w:rPr>
          <w:t>2.2 Производственные мощности ООО «Электротяжмаш-Привод»</w:t>
        </w:r>
        <w:r w:rsidR="00E77C37" w:rsidRPr="00A11075">
          <w:rPr>
            <w:rStyle w:val="ae"/>
            <w:rFonts w:ascii="Times New Roman" w:hAnsi="Times New Roman" w:cs="Times New Roman"/>
            <w:noProof/>
            <w:webHidden/>
            <w:color w:val="000000" w:themeColor="text1"/>
            <w:sz w:val="28"/>
            <w:szCs w:val="28"/>
          </w:rPr>
          <w:t>…</w:t>
        </w:r>
        <w:r w:rsidR="000624FB" w:rsidRPr="00A11075">
          <w:rPr>
            <w:rStyle w:val="ae"/>
            <w:rFonts w:ascii="Times New Roman" w:hAnsi="Times New Roman" w:cs="Times New Roman"/>
            <w:noProof/>
            <w:webHidden/>
            <w:color w:val="000000" w:themeColor="text1"/>
            <w:sz w:val="28"/>
            <w:szCs w:val="28"/>
          </w:rPr>
          <w:t>.</w:t>
        </w:r>
        <w:r w:rsidR="00343063" w:rsidRPr="00A11075">
          <w:rPr>
            <w:rStyle w:val="ae"/>
            <w:rFonts w:ascii="Times New Roman" w:hAnsi="Times New Roman" w:cs="Times New Roman"/>
            <w:noProof/>
            <w:webHidden/>
            <w:color w:val="000000" w:themeColor="text1"/>
            <w:sz w:val="28"/>
            <w:szCs w:val="28"/>
          </w:rPr>
          <w:t>37</w:t>
        </w:r>
      </w:hyperlink>
    </w:p>
    <w:p w:rsidR="00E77C37" w:rsidRPr="00A11075" w:rsidRDefault="00803059" w:rsidP="00EB7642">
      <w:pPr>
        <w:spacing w:after="0" w:line="360" w:lineRule="auto"/>
        <w:ind w:firstLine="709"/>
        <w:jc w:val="both"/>
        <w:rPr>
          <w:rFonts w:ascii="Times New Roman" w:hAnsi="Times New Roman" w:cs="Times New Roman"/>
          <w:noProof/>
          <w:color w:val="000000" w:themeColor="text1"/>
          <w:sz w:val="28"/>
          <w:szCs w:val="28"/>
        </w:rPr>
      </w:pPr>
      <w:hyperlink w:anchor="_Toc514416435" w:history="1">
        <w:r w:rsidR="00E77C37" w:rsidRPr="00A11075">
          <w:rPr>
            <w:rStyle w:val="ae"/>
            <w:rFonts w:ascii="Times New Roman" w:hAnsi="Times New Roman" w:cs="Times New Roman"/>
            <w:noProof/>
            <w:color w:val="000000" w:themeColor="text1"/>
            <w:sz w:val="28"/>
            <w:szCs w:val="28"/>
          </w:rPr>
          <w:t>2.3 Анализ финансового с</w:t>
        </w:r>
        <w:r w:rsidR="00A11075">
          <w:rPr>
            <w:rStyle w:val="ae"/>
            <w:rFonts w:ascii="Times New Roman" w:hAnsi="Times New Roman" w:cs="Times New Roman"/>
            <w:noProof/>
            <w:color w:val="000000" w:themeColor="text1"/>
            <w:sz w:val="28"/>
            <w:szCs w:val="28"/>
          </w:rPr>
          <w:t>остояния предприятия……</w:t>
        </w:r>
        <w:r w:rsidR="000624FB" w:rsidRPr="00A11075">
          <w:rPr>
            <w:rStyle w:val="ae"/>
            <w:rFonts w:ascii="Times New Roman" w:hAnsi="Times New Roman" w:cs="Times New Roman"/>
            <w:noProof/>
            <w:webHidden/>
            <w:color w:val="000000" w:themeColor="text1"/>
            <w:sz w:val="28"/>
            <w:szCs w:val="28"/>
          </w:rPr>
          <w:t>……</w:t>
        </w:r>
        <w:r w:rsidR="00E77C37" w:rsidRPr="00A11075">
          <w:rPr>
            <w:rStyle w:val="ae"/>
            <w:rFonts w:ascii="Times New Roman" w:hAnsi="Times New Roman" w:cs="Times New Roman"/>
            <w:noProof/>
            <w:webHidden/>
            <w:color w:val="000000" w:themeColor="text1"/>
            <w:sz w:val="28"/>
            <w:szCs w:val="28"/>
          </w:rPr>
          <w:t>…………</w:t>
        </w:r>
        <w:r w:rsidR="000624FB" w:rsidRPr="00A11075">
          <w:rPr>
            <w:rStyle w:val="ae"/>
            <w:rFonts w:ascii="Times New Roman" w:hAnsi="Times New Roman" w:cs="Times New Roman"/>
            <w:noProof/>
            <w:webHidden/>
            <w:color w:val="000000" w:themeColor="text1"/>
            <w:sz w:val="28"/>
            <w:szCs w:val="28"/>
          </w:rPr>
          <w:t>..</w:t>
        </w:r>
        <w:r w:rsidR="00E77C37" w:rsidRPr="00A11075">
          <w:rPr>
            <w:rStyle w:val="ae"/>
            <w:rFonts w:ascii="Times New Roman" w:hAnsi="Times New Roman" w:cs="Times New Roman"/>
            <w:noProof/>
            <w:webHidden/>
            <w:color w:val="000000" w:themeColor="text1"/>
            <w:sz w:val="28"/>
            <w:szCs w:val="28"/>
          </w:rPr>
          <w:t>..</w:t>
        </w:r>
        <w:r w:rsidRPr="00A11075">
          <w:rPr>
            <w:rStyle w:val="ae"/>
            <w:rFonts w:ascii="Times New Roman" w:hAnsi="Times New Roman" w:cs="Times New Roman"/>
            <w:noProof/>
            <w:webHidden/>
            <w:color w:val="000000" w:themeColor="text1"/>
            <w:sz w:val="28"/>
            <w:szCs w:val="28"/>
          </w:rPr>
          <w:fldChar w:fldCharType="begin"/>
        </w:r>
        <w:r w:rsidR="00E77C37" w:rsidRPr="00A11075">
          <w:rPr>
            <w:rStyle w:val="ae"/>
            <w:rFonts w:ascii="Times New Roman" w:hAnsi="Times New Roman" w:cs="Times New Roman"/>
            <w:noProof/>
            <w:webHidden/>
            <w:color w:val="000000" w:themeColor="text1"/>
            <w:sz w:val="28"/>
            <w:szCs w:val="28"/>
          </w:rPr>
          <w:instrText xml:space="preserve"> PAGEREF _Toc514416435 \h </w:instrText>
        </w:r>
        <w:r w:rsidRPr="00A11075">
          <w:rPr>
            <w:rStyle w:val="ae"/>
            <w:rFonts w:ascii="Times New Roman" w:hAnsi="Times New Roman" w:cs="Times New Roman"/>
            <w:noProof/>
            <w:webHidden/>
            <w:color w:val="000000" w:themeColor="text1"/>
            <w:sz w:val="28"/>
            <w:szCs w:val="28"/>
          </w:rPr>
        </w:r>
        <w:r w:rsidRPr="00A11075">
          <w:rPr>
            <w:rStyle w:val="ae"/>
            <w:rFonts w:ascii="Times New Roman" w:hAnsi="Times New Roman" w:cs="Times New Roman"/>
            <w:noProof/>
            <w:webHidden/>
            <w:color w:val="000000" w:themeColor="text1"/>
            <w:sz w:val="28"/>
            <w:szCs w:val="28"/>
          </w:rPr>
          <w:fldChar w:fldCharType="end"/>
        </w:r>
      </w:hyperlink>
      <w:r w:rsidR="00343063" w:rsidRPr="00A11075">
        <w:rPr>
          <w:rStyle w:val="ae"/>
          <w:rFonts w:ascii="Times New Roman" w:hAnsi="Times New Roman" w:cs="Times New Roman"/>
          <w:noProof/>
          <w:color w:val="000000" w:themeColor="text1"/>
          <w:sz w:val="28"/>
          <w:szCs w:val="28"/>
        </w:rPr>
        <w:t>40</w:t>
      </w:r>
    </w:p>
    <w:p w:rsidR="00E77C37" w:rsidRPr="00E24E15" w:rsidRDefault="00803059" w:rsidP="00343063">
      <w:pPr>
        <w:spacing w:after="0" w:line="360" w:lineRule="auto"/>
        <w:ind w:firstLine="709"/>
        <w:jc w:val="both"/>
        <w:rPr>
          <w:rFonts w:ascii="Times New Roman" w:hAnsi="Times New Roman" w:cs="Times New Roman"/>
          <w:noProof/>
          <w:sz w:val="28"/>
          <w:szCs w:val="28"/>
        </w:rPr>
      </w:pPr>
      <w:hyperlink w:anchor="_Toc514416436" w:history="1">
        <w:r w:rsidR="00E77C37" w:rsidRPr="00E24E15">
          <w:rPr>
            <w:rStyle w:val="ae"/>
            <w:rFonts w:ascii="Times New Roman" w:hAnsi="Times New Roman" w:cs="Times New Roman"/>
            <w:noProof/>
            <w:sz w:val="28"/>
            <w:szCs w:val="28"/>
          </w:rPr>
          <w:t>2.4 Расчет и анализ эффективности использования производственной мощности</w:t>
        </w:r>
        <w:r w:rsidR="00E77C37" w:rsidRPr="00E24E15">
          <w:rPr>
            <w:rStyle w:val="ae"/>
            <w:rFonts w:ascii="Times New Roman" w:hAnsi="Times New Roman" w:cs="Times New Roman"/>
            <w:noProof/>
            <w:webHidden/>
            <w:sz w:val="28"/>
            <w:szCs w:val="28"/>
          </w:rPr>
          <w:tab/>
          <w:t>……………………………………………………………………….</w:t>
        </w:r>
        <w:r w:rsidR="00343063">
          <w:rPr>
            <w:rStyle w:val="ae"/>
            <w:rFonts w:ascii="Times New Roman" w:hAnsi="Times New Roman" w:cs="Times New Roman"/>
            <w:noProof/>
            <w:webHidden/>
            <w:sz w:val="28"/>
            <w:szCs w:val="28"/>
          </w:rPr>
          <w:t>44</w:t>
        </w:r>
      </w:hyperlink>
    </w:p>
    <w:p w:rsidR="00343063" w:rsidRPr="00343063" w:rsidRDefault="00343063" w:rsidP="00343063">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343063">
        <w:rPr>
          <w:rFonts w:ascii="Times New Roman" w:hAnsi="Times New Roman" w:cs="Times New Roman"/>
          <w:bCs/>
          <w:sz w:val="28"/>
          <w:szCs w:val="28"/>
          <w:lang w:eastAsia="ar-SA"/>
        </w:rPr>
        <w:t xml:space="preserve"> Предлагаемые меры по совершенствованию управления организацией на основе внедрения новой техники и технологий</w:t>
      </w:r>
      <w:r>
        <w:rPr>
          <w:rFonts w:ascii="Times New Roman" w:hAnsi="Times New Roman" w:cs="Times New Roman"/>
          <w:bCs/>
          <w:sz w:val="28"/>
          <w:szCs w:val="28"/>
          <w:lang w:eastAsia="ar-SA"/>
        </w:rPr>
        <w:t>……………56</w:t>
      </w:r>
    </w:p>
    <w:p w:rsidR="00343063" w:rsidRDefault="00343063" w:rsidP="00343063">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lang w:eastAsia="ar-SA"/>
        </w:rPr>
      </w:pPr>
      <w:r w:rsidRPr="00343063">
        <w:rPr>
          <w:rFonts w:ascii="Times New Roman" w:hAnsi="Times New Roman" w:cs="Times New Roman"/>
          <w:bCs/>
          <w:sz w:val="28"/>
          <w:szCs w:val="28"/>
          <w:lang w:eastAsia="ar-SA"/>
        </w:rPr>
        <w:t>3.1 Совершенствование управления организацией за счет изменения в организационной структуре предприятия ООО «Электротяжмаш-Привод»</w:t>
      </w:r>
      <w:r>
        <w:rPr>
          <w:rFonts w:ascii="Times New Roman" w:hAnsi="Times New Roman" w:cs="Times New Roman"/>
          <w:bCs/>
          <w:sz w:val="28"/>
          <w:szCs w:val="28"/>
          <w:lang w:eastAsia="ar-SA"/>
        </w:rPr>
        <w:t>..56</w:t>
      </w:r>
    </w:p>
    <w:p w:rsidR="00343063" w:rsidRPr="00343063" w:rsidRDefault="00343063" w:rsidP="00343063">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lang w:eastAsia="ar-SA"/>
        </w:rPr>
      </w:pPr>
      <w:r>
        <w:rPr>
          <w:rFonts w:ascii="Times New Roman" w:hAnsi="Times New Roman" w:cs="Times New Roman"/>
          <w:bCs/>
          <w:sz w:val="28"/>
          <w:szCs w:val="28"/>
          <w:lang w:eastAsia="ar-SA"/>
        </w:rPr>
        <w:t>3.2 Планируемые мероприятия по повышению эффективности использования производственной мощности предприятия…………………..57</w:t>
      </w:r>
    </w:p>
    <w:p w:rsidR="00E77C37" w:rsidRPr="00E24E15" w:rsidRDefault="00803059" w:rsidP="00343063">
      <w:pPr>
        <w:spacing w:after="0" w:line="360" w:lineRule="auto"/>
        <w:ind w:firstLine="709"/>
        <w:jc w:val="both"/>
        <w:rPr>
          <w:rFonts w:ascii="Times New Roman" w:hAnsi="Times New Roman" w:cs="Times New Roman"/>
          <w:noProof/>
          <w:sz w:val="28"/>
          <w:szCs w:val="28"/>
        </w:rPr>
      </w:pPr>
      <w:hyperlink w:anchor="_Toc514416440" w:history="1">
        <w:r w:rsidR="00343063">
          <w:rPr>
            <w:rStyle w:val="ae"/>
            <w:rFonts w:ascii="Times New Roman" w:hAnsi="Times New Roman" w:cs="Times New Roman"/>
            <w:noProof/>
            <w:sz w:val="28"/>
            <w:szCs w:val="28"/>
          </w:rPr>
          <w:t>3.3</w:t>
        </w:r>
        <w:r w:rsidR="00E77C37" w:rsidRPr="00E24E15">
          <w:rPr>
            <w:rStyle w:val="ae"/>
            <w:rFonts w:ascii="Times New Roman" w:hAnsi="Times New Roman" w:cs="Times New Roman"/>
            <w:noProof/>
            <w:sz w:val="28"/>
            <w:szCs w:val="28"/>
          </w:rPr>
          <w:t xml:space="preserve"> Обоснование планируемых мероприятий по повышению эффективности использования производственной мощности предприятия</w:t>
        </w:r>
        <w:r w:rsidR="0084118E">
          <w:rPr>
            <w:rStyle w:val="ae"/>
            <w:rFonts w:ascii="Times New Roman" w:hAnsi="Times New Roman" w:cs="Times New Roman"/>
            <w:noProof/>
            <w:webHidden/>
            <w:sz w:val="28"/>
            <w:szCs w:val="28"/>
          </w:rPr>
          <w:t>…</w:t>
        </w:r>
        <w:r w:rsidR="000624FB">
          <w:rPr>
            <w:rStyle w:val="ae"/>
            <w:rFonts w:ascii="Times New Roman" w:hAnsi="Times New Roman" w:cs="Times New Roman"/>
            <w:noProof/>
            <w:webHidden/>
            <w:sz w:val="28"/>
            <w:szCs w:val="28"/>
          </w:rPr>
          <w:t>..</w:t>
        </w:r>
        <w:r w:rsidR="00E77C37" w:rsidRPr="00E24E15">
          <w:rPr>
            <w:rStyle w:val="ae"/>
            <w:rFonts w:ascii="Times New Roman" w:hAnsi="Times New Roman" w:cs="Times New Roman"/>
            <w:noProof/>
            <w:webHidden/>
            <w:sz w:val="28"/>
            <w:szCs w:val="28"/>
          </w:rPr>
          <w:t>…</w:t>
        </w:r>
        <w:r w:rsidR="00A11075">
          <w:rPr>
            <w:rStyle w:val="ae"/>
            <w:rFonts w:ascii="Times New Roman" w:hAnsi="Times New Roman" w:cs="Times New Roman"/>
            <w:noProof/>
            <w:webHidden/>
            <w:sz w:val="28"/>
            <w:szCs w:val="28"/>
          </w:rPr>
          <w:t>……………………………………………………………….</w:t>
        </w:r>
        <w:r w:rsidR="00343063">
          <w:rPr>
            <w:rStyle w:val="ae"/>
            <w:rFonts w:ascii="Times New Roman" w:hAnsi="Times New Roman" w:cs="Times New Roman"/>
            <w:noProof/>
            <w:webHidden/>
            <w:sz w:val="28"/>
            <w:szCs w:val="28"/>
          </w:rPr>
          <w:t>57</w:t>
        </w:r>
      </w:hyperlink>
    </w:p>
    <w:p w:rsidR="00E77C37" w:rsidRPr="00E24E15" w:rsidRDefault="00803059" w:rsidP="00EB7642">
      <w:pPr>
        <w:spacing w:after="0" w:line="360" w:lineRule="auto"/>
        <w:ind w:firstLine="709"/>
        <w:jc w:val="both"/>
        <w:rPr>
          <w:rFonts w:ascii="Times New Roman" w:hAnsi="Times New Roman" w:cs="Times New Roman"/>
          <w:noProof/>
          <w:sz w:val="28"/>
          <w:szCs w:val="28"/>
        </w:rPr>
      </w:pPr>
      <w:hyperlink w:anchor="_Toc514416441" w:history="1">
        <w:r w:rsidR="00343063">
          <w:rPr>
            <w:rStyle w:val="ae"/>
            <w:rFonts w:ascii="Times New Roman" w:hAnsi="Times New Roman" w:cs="Times New Roman"/>
            <w:noProof/>
            <w:sz w:val="28"/>
            <w:szCs w:val="28"/>
          </w:rPr>
          <w:t>3.4</w:t>
        </w:r>
        <w:r w:rsidR="00E77C37" w:rsidRPr="00E24E15">
          <w:rPr>
            <w:rStyle w:val="ae"/>
            <w:rFonts w:ascii="Times New Roman" w:hAnsi="Times New Roman" w:cs="Times New Roman"/>
            <w:noProof/>
            <w:sz w:val="28"/>
            <w:szCs w:val="28"/>
          </w:rPr>
          <w:t xml:space="preserve"> Прогноз влияния реализации плана на изменение эконо</w:t>
        </w:r>
        <w:r w:rsidR="000624FB">
          <w:rPr>
            <w:rStyle w:val="ae"/>
            <w:rFonts w:ascii="Times New Roman" w:hAnsi="Times New Roman" w:cs="Times New Roman"/>
            <w:noProof/>
            <w:sz w:val="28"/>
            <w:szCs w:val="28"/>
          </w:rPr>
          <w:t>мических показателей предприятия</w:t>
        </w:r>
        <w:r w:rsidR="00E77C37" w:rsidRPr="00E24E15">
          <w:rPr>
            <w:rStyle w:val="ae"/>
            <w:rFonts w:ascii="Times New Roman" w:hAnsi="Times New Roman" w:cs="Times New Roman"/>
            <w:noProof/>
            <w:webHidden/>
            <w:sz w:val="28"/>
            <w:szCs w:val="28"/>
          </w:rPr>
          <w:t>…</w:t>
        </w:r>
        <w:r w:rsidR="00A11075">
          <w:rPr>
            <w:rStyle w:val="ae"/>
            <w:rFonts w:ascii="Times New Roman" w:hAnsi="Times New Roman" w:cs="Times New Roman"/>
            <w:noProof/>
            <w:webHidden/>
            <w:sz w:val="28"/>
            <w:szCs w:val="28"/>
          </w:rPr>
          <w:t>……………………………………………………</w:t>
        </w:r>
        <w:r w:rsidR="00E77C37" w:rsidRPr="00E24E15">
          <w:rPr>
            <w:rStyle w:val="ae"/>
            <w:rFonts w:ascii="Times New Roman" w:hAnsi="Times New Roman" w:cs="Times New Roman"/>
            <w:noProof/>
            <w:webHidden/>
            <w:sz w:val="28"/>
            <w:szCs w:val="28"/>
          </w:rPr>
          <w:t>..</w:t>
        </w:r>
        <w:r w:rsidR="00A11075">
          <w:rPr>
            <w:rStyle w:val="ae"/>
            <w:rFonts w:ascii="Times New Roman" w:hAnsi="Times New Roman" w:cs="Times New Roman"/>
            <w:noProof/>
            <w:webHidden/>
            <w:sz w:val="28"/>
            <w:szCs w:val="28"/>
          </w:rPr>
          <w:t>65</w:t>
        </w:r>
      </w:hyperlink>
    </w:p>
    <w:p w:rsidR="00E77C37" w:rsidRPr="00E24E15" w:rsidRDefault="00803059" w:rsidP="00EB7642">
      <w:pPr>
        <w:spacing w:after="0" w:line="360" w:lineRule="auto"/>
        <w:ind w:firstLine="709"/>
        <w:jc w:val="both"/>
        <w:rPr>
          <w:rFonts w:ascii="Times New Roman" w:hAnsi="Times New Roman" w:cs="Times New Roman"/>
          <w:noProof/>
          <w:sz w:val="28"/>
          <w:szCs w:val="28"/>
        </w:rPr>
      </w:pPr>
      <w:hyperlink w:anchor="_Toc514416443" w:history="1">
        <w:r w:rsidR="00E24E15" w:rsidRPr="00E24E15">
          <w:rPr>
            <w:rStyle w:val="ae"/>
            <w:rFonts w:ascii="Times New Roman" w:hAnsi="Times New Roman" w:cs="Times New Roman"/>
            <w:noProof/>
            <w:sz w:val="28"/>
            <w:szCs w:val="28"/>
          </w:rPr>
          <w:t>ЗАКЛЮЧЕНИЕ</w:t>
        </w:r>
        <w:r w:rsidR="000624FB">
          <w:rPr>
            <w:rStyle w:val="ae"/>
            <w:rFonts w:ascii="Times New Roman" w:hAnsi="Times New Roman" w:cs="Times New Roman"/>
            <w:noProof/>
            <w:webHidden/>
            <w:sz w:val="28"/>
            <w:szCs w:val="28"/>
          </w:rPr>
          <w:tab/>
          <w:t>………………</w:t>
        </w:r>
        <w:r w:rsidR="00E77C37" w:rsidRPr="00E24E15">
          <w:rPr>
            <w:rStyle w:val="ae"/>
            <w:rFonts w:ascii="Times New Roman" w:hAnsi="Times New Roman" w:cs="Times New Roman"/>
            <w:noProof/>
            <w:webHidden/>
            <w:sz w:val="28"/>
            <w:szCs w:val="28"/>
          </w:rPr>
          <w:t>…………………………</w:t>
        </w:r>
        <w:r w:rsidR="000624FB">
          <w:rPr>
            <w:rStyle w:val="ae"/>
            <w:rFonts w:ascii="Times New Roman" w:hAnsi="Times New Roman" w:cs="Times New Roman"/>
            <w:noProof/>
            <w:webHidden/>
            <w:sz w:val="28"/>
            <w:szCs w:val="28"/>
          </w:rPr>
          <w:t>…………..</w:t>
        </w:r>
        <w:r w:rsidR="00E77C37" w:rsidRPr="00E24E15">
          <w:rPr>
            <w:rStyle w:val="ae"/>
            <w:rFonts w:ascii="Times New Roman" w:hAnsi="Times New Roman" w:cs="Times New Roman"/>
            <w:noProof/>
            <w:webHidden/>
            <w:sz w:val="28"/>
            <w:szCs w:val="28"/>
          </w:rPr>
          <w:t>…...</w:t>
        </w:r>
        <w:r w:rsidRPr="00E24E15">
          <w:rPr>
            <w:rStyle w:val="ae"/>
            <w:rFonts w:ascii="Times New Roman" w:hAnsi="Times New Roman" w:cs="Times New Roman"/>
            <w:noProof/>
            <w:webHidden/>
            <w:sz w:val="28"/>
            <w:szCs w:val="28"/>
          </w:rPr>
          <w:fldChar w:fldCharType="begin"/>
        </w:r>
        <w:r w:rsidR="00E77C37" w:rsidRPr="00E24E15">
          <w:rPr>
            <w:rStyle w:val="ae"/>
            <w:rFonts w:ascii="Times New Roman" w:hAnsi="Times New Roman" w:cs="Times New Roman"/>
            <w:noProof/>
            <w:webHidden/>
            <w:sz w:val="28"/>
            <w:szCs w:val="28"/>
          </w:rPr>
          <w:instrText xml:space="preserve"> PAGEREF _Toc514416443 \h </w:instrText>
        </w:r>
        <w:r w:rsidRPr="00E24E15">
          <w:rPr>
            <w:rStyle w:val="ae"/>
            <w:rFonts w:ascii="Times New Roman" w:hAnsi="Times New Roman" w:cs="Times New Roman"/>
            <w:noProof/>
            <w:webHidden/>
            <w:sz w:val="28"/>
            <w:szCs w:val="28"/>
          </w:rPr>
        </w:r>
        <w:r w:rsidRPr="00E24E15">
          <w:rPr>
            <w:rStyle w:val="ae"/>
            <w:rFonts w:ascii="Times New Roman" w:hAnsi="Times New Roman" w:cs="Times New Roman"/>
            <w:noProof/>
            <w:webHidden/>
            <w:sz w:val="28"/>
            <w:szCs w:val="28"/>
          </w:rPr>
          <w:fldChar w:fldCharType="separate"/>
        </w:r>
        <w:r w:rsidR="00151404">
          <w:rPr>
            <w:rStyle w:val="ae"/>
            <w:rFonts w:ascii="Times New Roman" w:hAnsi="Times New Roman" w:cs="Times New Roman"/>
            <w:noProof/>
            <w:webHidden/>
            <w:sz w:val="28"/>
            <w:szCs w:val="28"/>
          </w:rPr>
          <w:t>7</w:t>
        </w:r>
        <w:r w:rsidR="00A11075">
          <w:rPr>
            <w:rStyle w:val="ae"/>
            <w:rFonts w:ascii="Times New Roman" w:hAnsi="Times New Roman" w:cs="Times New Roman"/>
            <w:noProof/>
            <w:webHidden/>
            <w:sz w:val="28"/>
            <w:szCs w:val="28"/>
          </w:rPr>
          <w:t>3</w:t>
        </w:r>
        <w:r w:rsidRPr="00E24E15">
          <w:rPr>
            <w:rStyle w:val="ae"/>
            <w:rFonts w:ascii="Times New Roman" w:hAnsi="Times New Roman" w:cs="Times New Roman"/>
            <w:noProof/>
            <w:webHidden/>
            <w:sz w:val="28"/>
            <w:szCs w:val="28"/>
          </w:rPr>
          <w:fldChar w:fldCharType="end"/>
        </w:r>
      </w:hyperlink>
    </w:p>
    <w:p w:rsidR="00E77C37" w:rsidRPr="00A11075" w:rsidRDefault="00803059" w:rsidP="00EB7642">
      <w:pPr>
        <w:spacing w:after="0" w:line="360" w:lineRule="auto"/>
        <w:ind w:firstLine="709"/>
        <w:jc w:val="both"/>
        <w:rPr>
          <w:rFonts w:ascii="Times New Roman" w:hAnsi="Times New Roman" w:cs="Times New Roman"/>
          <w:noProof/>
          <w:color w:val="000000" w:themeColor="text1"/>
          <w:sz w:val="28"/>
          <w:szCs w:val="28"/>
        </w:rPr>
      </w:pPr>
      <w:hyperlink w:anchor="_Toc514416444" w:history="1">
        <w:r w:rsidR="00E24E15" w:rsidRPr="00A11075">
          <w:rPr>
            <w:rStyle w:val="ae"/>
            <w:rFonts w:ascii="Times New Roman" w:hAnsi="Times New Roman" w:cs="Times New Roman"/>
            <w:noProof/>
            <w:color w:val="000000" w:themeColor="text1"/>
            <w:sz w:val="28"/>
            <w:szCs w:val="28"/>
          </w:rPr>
          <w:t>СПИСОК ИСПОЛЬЗОВАННЫХ ИСТОЧНИКОВ……</w:t>
        </w:r>
        <w:r w:rsidR="000624FB" w:rsidRPr="00A11075">
          <w:rPr>
            <w:rStyle w:val="ae"/>
            <w:rFonts w:ascii="Times New Roman" w:hAnsi="Times New Roman" w:cs="Times New Roman"/>
            <w:noProof/>
            <w:color w:val="000000" w:themeColor="text1"/>
            <w:sz w:val="28"/>
            <w:szCs w:val="28"/>
          </w:rPr>
          <w:t>……</w:t>
        </w:r>
        <w:r w:rsidR="000624FB" w:rsidRPr="00A11075">
          <w:rPr>
            <w:rStyle w:val="ae"/>
            <w:rFonts w:ascii="Times New Roman" w:hAnsi="Times New Roman" w:cs="Times New Roman"/>
            <w:noProof/>
            <w:webHidden/>
            <w:color w:val="000000" w:themeColor="text1"/>
            <w:sz w:val="28"/>
            <w:szCs w:val="28"/>
          </w:rPr>
          <w:t>…</w:t>
        </w:r>
        <w:r w:rsidR="00E24E15" w:rsidRPr="00A11075">
          <w:rPr>
            <w:rStyle w:val="ae"/>
            <w:rFonts w:ascii="Times New Roman" w:hAnsi="Times New Roman" w:cs="Times New Roman"/>
            <w:noProof/>
            <w:webHidden/>
            <w:color w:val="000000" w:themeColor="text1"/>
            <w:sz w:val="28"/>
            <w:szCs w:val="28"/>
          </w:rPr>
          <w:t>….</w:t>
        </w:r>
        <w:r w:rsidR="000624FB" w:rsidRPr="00A11075">
          <w:rPr>
            <w:rStyle w:val="ae"/>
            <w:rFonts w:ascii="Times New Roman" w:hAnsi="Times New Roman" w:cs="Times New Roman"/>
            <w:noProof/>
            <w:webHidden/>
            <w:color w:val="000000" w:themeColor="text1"/>
            <w:sz w:val="28"/>
            <w:szCs w:val="28"/>
          </w:rPr>
          <w:t>..</w:t>
        </w:r>
        <w:r w:rsidR="00E77C37" w:rsidRPr="00A11075">
          <w:rPr>
            <w:rStyle w:val="ae"/>
            <w:rFonts w:ascii="Times New Roman" w:hAnsi="Times New Roman" w:cs="Times New Roman"/>
            <w:noProof/>
            <w:webHidden/>
            <w:color w:val="000000" w:themeColor="text1"/>
            <w:sz w:val="28"/>
            <w:szCs w:val="28"/>
          </w:rPr>
          <w:t>…...</w:t>
        </w:r>
        <w:r w:rsidRPr="00A11075">
          <w:rPr>
            <w:rStyle w:val="ae"/>
            <w:rFonts w:ascii="Times New Roman" w:hAnsi="Times New Roman" w:cs="Times New Roman"/>
            <w:noProof/>
            <w:webHidden/>
            <w:color w:val="000000" w:themeColor="text1"/>
            <w:sz w:val="28"/>
            <w:szCs w:val="28"/>
          </w:rPr>
          <w:fldChar w:fldCharType="begin"/>
        </w:r>
        <w:r w:rsidR="00E77C37" w:rsidRPr="00A11075">
          <w:rPr>
            <w:rStyle w:val="ae"/>
            <w:rFonts w:ascii="Times New Roman" w:hAnsi="Times New Roman" w:cs="Times New Roman"/>
            <w:noProof/>
            <w:webHidden/>
            <w:color w:val="000000" w:themeColor="text1"/>
            <w:sz w:val="28"/>
            <w:szCs w:val="28"/>
          </w:rPr>
          <w:instrText xml:space="preserve"> PAGEREF _Toc514416444 \h </w:instrText>
        </w:r>
        <w:r w:rsidRPr="00A11075">
          <w:rPr>
            <w:rStyle w:val="ae"/>
            <w:rFonts w:ascii="Times New Roman" w:hAnsi="Times New Roman" w:cs="Times New Roman"/>
            <w:noProof/>
            <w:webHidden/>
            <w:color w:val="000000" w:themeColor="text1"/>
            <w:sz w:val="28"/>
            <w:szCs w:val="28"/>
          </w:rPr>
        </w:r>
        <w:r w:rsidRPr="00A11075">
          <w:rPr>
            <w:rStyle w:val="ae"/>
            <w:rFonts w:ascii="Times New Roman" w:hAnsi="Times New Roman" w:cs="Times New Roman"/>
            <w:noProof/>
            <w:webHidden/>
            <w:color w:val="000000" w:themeColor="text1"/>
            <w:sz w:val="28"/>
            <w:szCs w:val="28"/>
          </w:rPr>
          <w:fldChar w:fldCharType="end"/>
        </w:r>
      </w:hyperlink>
      <w:r w:rsidR="00A11075" w:rsidRPr="00A11075">
        <w:rPr>
          <w:rStyle w:val="ae"/>
          <w:rFonts w:ascii="Times New Roman" w:hAnsi="Times New Roman" w:cs="Times New Roman"/>
          <w:noProof/>
          <w:color w:val="000000" w:themeColor="text1"/>
          <w:sz w:val="28"/>
          <w:szCs w:val="28"/>
        </w:rPr>
        <w:t>77</w:t>
      </w:r>
    </w:p>
    <w:p w:rsidR="0075445C" w:rsidRDefault="00803059" w:rsidP="0075445C">
      <w:pPr>
        <w:spacing w:after="0" w:line="360" w:lineRule="auto"/>
        <w:ind w:firstLine="709"/>
        <w:jc w:val="both"/>
        <w:rPr>
          <w:rStyle w:val="ae"/>
          <w:rFonts w:ascii="Times New Roman" w:hAnsi="Times New Roman" w:cs="Times New Roman"/>
          <w:noProof/>
          <w:sz w:val="28"/>
          <w:szCs w:val="28"/>
        </w:rPr>
      </w:pPr>
      <w:r w:rsidRPr="00803059">
        <w:fldChar w:fldCharType="begin"/>
      </w:r>
      <w:r w:rsidR="009B0416">
        <w:instrText xml:space="preserve"> HYPERLINK \l "_Toc514416445" </w:instrText>
      </w:r>
      <w:r w:rsidRPr="00803059">
        <w:fldChar w:fldCharType="separate"/>
      </w:r>
      <w:r w:rsidR="0075445C">
        <w:rPr>
          <w:rStyle w:val="ae"/>
          <w:rFonts w:ascii="Times New Roman" w:hAnsi="Times New Roman" w:cs="Times New Roman"/>
          <w:noProof/>
          <w:sz w:val="28"/>
          <w:szCs w:val="28"/>
        </w:rPr>
        <w:t xml:space="preserve">ПРИЛОЖЕНИЕ </w:t>
      </w:r>
      <w:r w:rsidR="00BF252A">
        <w:rPr>
          <w:rStyle w:val="ae"/>
          <w:rFonts w:ascii="Times New Roman" w:hAnsi="Times New Roman" w:cs="Times New Roman"/>
          <w:noProof/>
          <w:sz w:val="28"/>
          <w:szCs w:val="28"/>
        </w:rPr>
        <w:t>А</w:t>
      </w:r>
      <w:r w:rsidR="0075445C">
        <w:rPr>
          <w:rStyle w:val="ae"/>
          <w:rFonts w:ascii="Times New Roman" w:hAnsi="Times New Roman" w:cs="Times New Roman"/>
          <w:noProof/>
          <w:sz w:val="28"/>
          <w:szCs w:val="28"/>
        </w:rPr>
        <w:t xml:space="preserve"> Технические паспорта оборудования</w:t>
      </w:r>
      <w:r w:rsidR="0075445C">
        <w:rPr>
          <w:rStyle w:val="ae"/>
          <w:rFonts w:ascii="Times New Roman" w:hAnsi="Times New Roman" w:cs="Times New Roman"/>
          <w:noProof/>
          <w:sz w:val="28"/>
          <w:szCs w:val="28"/>
        </w:rPr>
        <w:tab/>
      </w:r>
      <w:r w:rsidR="00A11075">
        <w:rPr>
          <w:rStyle w:val="ae"/>
          <w:rFonts w:ascii="Times New Roman" w:hAnsi="Times New Roman" w:cs="Times New Roman"/>
          <w:noProof/>
          <w:sz w:val="28"/>
          <w:szCs w:val="28"/>
        </w:rPr>
        <w:t>…………..81</w:t>
      </w:r>
    </w:p>
    <w:p w:rsidR="00BF252A" w:rsidRDefault="00BF252A" w:rsidP="00EB7642">
      <w:pPr>
        <w:spacing w:after="0" w:line="360" w:lineRule="auto"/>
        <w:ind w:firstLine="709"/>
        <w:jc w:val="both"/>
        <w:rPr>
          <w:rStyle w:val="ae"/>
          <w:rFonts w:ascii="Times New Roman" w:hAnsi="Times New Roman" w:cs="Times New Roman"/>
          <w:noProof/>
          <w:sz w:val="28"/>
          <w:szCs w:val="28"/>
        </w:rPr>
      </w:pPr>
      <w:r>
        <w:rPr>
          <w:rStyle w:val="ae"/>
          <w:rFonts w:ascii="Times New Roman" w:hAnsi="Times New Roman" w:cs="Times New Roman"/>
          <w:noProof/>
          <w:sz w:val="28"/>
          <w:szCs w:val="28"/>
        </w:rPr>
        <w:lastRenderedPageBreak/>
        <w:t>ПРИЛОЖЕНИЕ Б</w:t>
      </w:r>
      <w:r w:rsidR="0075445C">
        <w:rPr>
          <w:rStyle w:val="ae"/>
          <w:rFonts w:ascii="Times New Roman" w:hAnsi="Times New Roman" w:cs="Times New Roman"/>
          <w:noProof/>
          <w:sz w:val="28"/>
          <w:szCs w:val="28"/>
        </w:rPr>
        <w:t xml:space="preserve"> Анализ актива баланса предприятия</w:t>
      </w:r>
      <w:r w:rsidR="0075445C">
        <w:rPr>
          <w:rStyle w:val="ae"/>
          <w:rFonts w:ascii="Times New Roman" w:hAnsi="Times New Roman" w:cs="Times New Roman"/>
          <w:noProof/>
          <w:sz w:val="28"/>
          <w:szCs w:val="28"/>
        </w:rPr>
        <w:tab/>
      </w:r>
      <w:r w:rsidR="00A11075">
        <w:rPr>
          <w:rStyle w:val="ae"/>
          <w:rFonts w:ascii="Times New Roman" w:hAnsi="Times New Roman" w:cs="Times New Roman"/>
          <w:noProof/>
          <w:sz w:val="28"/>
          <w:szCs w:val="28"/>
        </w:rPr>
        <w:t>…………..</w:t>
      </w:r>
      <w:bookmarkStart w:id="0" w:name="_GoBack"/>
      <w:bookmarkEnd w:id="0"/>
      <w:r w:rsidR="00A11075">
        <w:rPr>
          <w:rStyle w:val="ae"/>
          <w:rFonts w:ascii="Times New Roman" w:hAnsi="Times New Roman" w:cs="Times New Roman"/>
          <w:noProof/>
          <w:sz w:val="28"/>
          <w:szCs w:val="28"/>
        </w:rPr>
        <w:t>85</w:t>
      </w:r>
    </w:p>
    <w:p w:rsidR="00E77C37" w:rsidRPr="00E24E15" w:rsidRDefault="00BF252A" w:rsidP="00EB7642">
      <w:pPr>
        <w:spacing w:after="0" w:line="360" w:lineRule="auto"/>
        <w:ind w:firstLine="709"/>
        <w:jc w:val="both"/>
        <w:rPr>
          <w:rFonts w:ascii="Times New Roman" w:hAnsi="Times New Roman" w:cs="Times New Roman"/>
          <w:noProof/>
          <w:sz w:val="28"/>
          <w:szCs w:val="28"/>
        </w:rPr>
      </w:pPr>
      <w:r>
        <w:rPr>
          <w:rStyle w:val="ae"/>
          <w:rFonts w:ascii="Times New Roman" w:hAnsi="Times New Roman" w:cs="Times New Roman"/>
          <w:noProof/>
          <w:sz w:val="28"/>
          <w:szCs w:val="28"/>
        </w:rPr>
        <w:t>ПРИЛОЖЕНИЕ В</w:t>
      </w:r>
      <w:r w:rsidR="0075445C">
        <w:rPr>
          <w:rStyle w:val="ae"/>
          <w:rFonts w:ascii="Times New Roman" w:hAnsi="Times New Roman" w:cs="Times New Roman"/>
          <w:noProof/>
          <w:sz w:val="28"/>
          <w:szCs w:val="28"/>
        </w:rPr>
        <w:t xml:space="preserve"> Организационная структура </w:t>
      </w:r>
      <w:r w:rsidR="00142F73">
        <w:rPr>
          <w:rStyle w:val="ae"/>
          <w:rFonts w:ascii="Times New Roman" w:hAnsi="Times New Roman" w:cs="Times New Roman"/>
          <w:noProof/>
          <w:sz w:val="28"/>
          <w:szCs w:val="28"/>
        </w:rPr>
        <w:t>управления Механического производства ООО «Этректротяжмаш-Привод»</w:t>
      </w:r>
      <w:r w:rsidR="00E24E15" w:rsidRPr="00E24E15">
        <w:rPr>
          <w:rStyle w:val="ae"/>
          <w:rFonts w:ascii="Times New Roman" w:hAnsi="Times New Roman" w:cs="Times New Roman"/>
          <w:noProof/>
          <w:sz w:val="28"/>
          <w:szCs w:val="28"/>
        </w:rPr>
        <w:t>……</w:t>
      </w:r>
      <w:r w:rsidR="000624FB">
        <w:rPr>
          <w:rStyle w:val="ae"/>
          <w:rFonts w:ascii="Times New Roman" w:hAnsi="Times New Roman" w:cs="Times New Roman"/>
          <w:noProof/>
          <w:webHidden/>
          <w:sz w:val="28"/>
          <w:szCs w:val="28"/>
        </w:rPr>
        <w:t>…………..……………</w:t>
      </w:r>
      <w:r w:rsidR="00E77C37" w:rsidRPr="00E24E15">
        <w:rPr>
          <w:rStyle w:val="ae"/>
          <w:rFonts w:ascii="Times New Roman" w:hAnsi="Times New Roman" w:cs="Times New Roman"/>
          <w:noProof/>
          <w:webHidden/>
          <w:sz w:val="28"/>
          <w:szCs w:val="28"/>
        </w:rPr>
        <w:t>………………………</w:t>
      </w:r>
      <w:r w:rsidR="000624FB">
        <w:rPr>
          <w:rStyle w:val="ae"/>
          <w:rFonts w:ascii="Times New Roman" w:hAnsi="Times New Roman" w:cs="Times New Roman"/>
          <w:noProof/>
          <w:webHidden/>
          <w:sz w:val="28"/>
          <w:szCs w:val="28"/>
        </w:rPr>
        <w:t>..</w:t>
      </w:r>
      <w:r w:rsidR="00E77C37" w:rsidRPr="00E24E15">
        <w:rPr>
          <w:rStyle w:val="ae"/>
          <w:rFonts w:ascii="Times New Roman" w:hAnsi="Times New Roman" w:cs="Times New Roman"/>
          <w:noProof/>
          <w:webHidden/>
          <w:sz w:val="28"/>
          <w:szCs w:val="28"/>
        </w:rPr>
        <w:t>…...</w:t>
      </w:r>
      <w:r w:rsidR="00803059">
        <w:rPr>
          <w:rStyle w:val="ae"/>
          <w:rFonts w:ascii="Times New Roman" w:hAnsi="Times New Roman" w:cs="Times New Roman"/>
          <w:noProof/>
          <w:sz w:val="28"/>
          <w:szCs w:val="28"/>
        </w:rPr>
        <w:fldChar w:fldCharType="end"/>
      </w:r>
      <w:r w:rsidRPr="00E24E15">
        <w:rPr>
          <w:rFonts w:ascii="Times New Roman" w:hAnsi="Times New Roman" w:cs="Times New Roman"/>
          <w:noProof/>
          <w:sz w:val="28"/>
          <w:szCs w:val="28"/>
        </w:rPr>
        <w:t xml:space="preserve"> </w:t>
      </w:r>
      <w:r w:rsidR="00142F73">
        <w:rPr>
          <w:rFonts w:ascii="Times New Roman" w:hAnsi="Times New Roman" w:cs="Times New Roman"/>
          <w:noProof/>
          <w:sz w:val="28"/>
          <w:szCs w:val="28"/>
        </w:rPr>
        <w:t>……………</w:t>
      </w:r>
      <w:r w:rsidR="00A11075">
        <w:rPr>
          <w:rFonts w:ascii="Times New Roman" w:hAnsi="Times New Roman" w:cs="Times New Roman"/>
          <w:noProof/>
          <w:sz w:val="28"/>
          <w:szCs w:val="28"/>
        </w:rPr>
        <w:t>..87</w:t>
      </w:r>
    </w:p>
    <w:p w:rsidR="00E77C37" w:rsidRPr="00E24E15" w:rsidRDefault="00803059" w:rsidP="00EB7642">
      <w:pPr>
        <w:spacing w:after="0" w:line="360" w:lineRule="auto"/>
        <w:ind w:firstLine="709"/>
        <w:jc w:val="both"/>
        <w:rPr>
          <w:rFonts w:ascii="Times New Roman" w:hAnsi="Times New Roman" w:cs="Times New Roman"/>
        </w:rPr>
      </w:pPr>
      <w:r w:rsidRPr="00E24E15">
        <w:rPr>
          <w:rFonts w:ascii="Times New Roman" w:hAnsi="Times New Roman" w:cs="Times New Roman"/>
          <w:sz w:val="28"/>
          <w:szCs w:val="28"/>
        </w:rPr>
        <w:fldChar w:fldCharType="end"/>
      </w:r>
    </w:p>
    <w:p w:rsidR="00E77C37" w:rsidRPr="00E77C37" w:rsidRDefault="00E77C37" w:rsidP="00EB7642">
      <w:pPr>
        <w:tabs>
          <w:tab w:val="left" w:pos="7149"/>
        </w:tabs>
        <w:spacing w:after="0" w:line="360" w:lineRule="auto"/>
        <w:ind w:firstLine="709"/>
        <w:jc w:val="both"/>
        <w:rPr>
          <w:rFonts w:ascii="Times New Roman" w:hAnsi="Times New Roman" w:cs="Times New Roman"/>
        </w:rPr>
        <w:sectPr w:rsidR="00E77C37" w:rsidRPr="00E77C37" w:rsidSect="002F5265">
          <w:headerReference w:type="first" r:id="rId10"/>
          <w:pgSz w:w="11906" w:h="16838"/>
          <w:pgMar w:top="1134" w:right="850" w:bottom="1134" w:left="1701" w:header="708" w:footer="708" w:gutter="0"/>
          <w:cols w:space="708"/>
          <w:titlePg/>
          <w:docGrid w:linePitch="360"/>
        </w:sectPr>
      </w:pPr>
    </w:p>
    <w:p w:rsidR="00E77C37" w:rsidRPr="00A53B64" w:rsidRDefault="00E77C37" w:rsidP="00BF252A">
      <w:pPr>
        <w:spacing w:before="240" w:after="0" w:line="360" w:lineRule="auto"/>
        <w:jc w:val="center"/>
        <w:rPr>
          <w:rFonts w:ascii="Times New Roman" w:hAnsi="Times New Roman" w:cs="Times New Roman"/>
          <w:b/>
          <w:bCs/>
          <w:kern w:val="28"/>
          <w:sz w:val="28"/>
          <w:szCs w:val="28"/>
        </w:rPr>
      </w:pPr>
      <w:bookmarkStart w:id="1" w:name="_Toc514416426"/>
      <w:r w:rsidRPr="00E77C37">
        <w:rPr>
          <w:rFonts w:ascii="Times New Roman" w:hAnsi="Times New Roman" w:cs="Times New Roman"/>
          <w:b/>
          <w:bCs/>
          <w:kern w:val="28"/>
          <w:sz w:val="28"/>
          <w:szCs w:val="28"/>
        </w:rPr>
        <w:lastRenderedPageBreak/>
        <w:t>В</w:t>
      </w:r>
      <w:bookmarkEnd w:id="1"/>
      <w:r w:rsidR="00A53B64">
        <w:rPr>
          <w:rFonts w:ascii="Times New Roman" w:hAnsi="Times New Roman" w:cs="Times New Roman"/>
          <w:b/>
          <w:bCs/>
          <w:kern w:val="28"/>
          <w:sz w:val="28"/>
          <w:szCs w:val="28"/>
        </w:rPr>
        <w:t>ВЕДЕНИЕ</w:t>
      </w:r>
    </w:p>
    <w:p w:rsidR="00E77C37" w:rsidRPr="00E77C37" w:rsidRDefault="00E77C37" w:rsidP="00EB7642">
      <w:pPr>
        <w:spacing w:before="240" w:after="0" w:line="360" w:lineRule="auto"/>
        <w:ind w:firstLine="709"/>
        <w:jc w:val="both"/>
        <w:rPr>
          <w:rFonts w:ascii="Times New Roman" w:hAnsi="Times New Roman" w:cs="Times New Roman"/>
          <w:sz w:val="28"/>
          <w:szCs w:val="28"/>
          <w:shd w:val="clear" w:color="auto" w:fill="FFFFFF"/>
        </w:rPr>
      </w:pPr>
      <w:r w:rsidRPr="00E77C37">
        <w:rPr>
          <w:rFonts w:ascii="Times New Roman" w:hAnsi="Times New Roman" w:cs="Times New Roman"/>
          <w:sz w:val="28"/>
          <w:szCs w:val="28"/>
        </w:rPr>
        <w:t xml:space="preserve">Выпускная квалификационная работа посвящена изучению практики деятельности предприятия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p>
    <w:p w:rsidR="00E77C37" w:rsidRPr="00E77C37" w:rsidRDefault="00E77C37" w:rsidP="00EB7642">
      <w:pPr>
        <w:spacing w:after="0" w:line="360" w:lineRule="auto"/>
        <w:ind w:firstLine="709"/>
        <w:jc w:val="both"/>
        <w:rPr>
          <w:rFonts w:ascii="Times New Roman" w:hAnsi="Times New Roman" w:cs="Times New Roman"/>
          <w:color w:val="000000"/>
          <w:sz w:val="28"/>
          <w:szCs w:val="28"/>
          <w:shd w:val="clear" w:color="auto" w:fill="FFFFFF"/>
        </w:rPr>
      </w:pPr>
      <w:r w:rsidRPr="00E77C37">
        <w:rPr>
          <w:rFonts w:ascii="Times New Roman" w:hAnsi="Times New Roman" w:cs="Times New Roman"/>
          <w:sz w:val="28"/>
          <w:szCs w:val="28"/>
          <w:shd w:val="clear" w:color="auto" w:fill="FFFFFF"/>
        </w:rPr>
        <w:t>Тема: «</w:t>
      </w:r>
      <w:r w:rsidRPr="00E77C37">
        <w:rPr>
          <w:rFonts w:ascii="Times New Roman" w:hAnsi="Times New Roman" w:cs="Times New Roman"/>
          <w:color w:val="000000"/>
          <w:sz w:val="28"/>
          <w:szCs w:val="28"/>
          <w:shd w:val="clear" w:color="auto" w:fill="FFFFFF"/>
        </w:rPr>
        <w:t>Совершенствование управления организацией на основе внедрения новой техники и технологии».</w:t>
      </w:r>
    </w:p>
    <w:p w:rsidR="00E77C37" w:rsidRPr="00E77C37" w:rsidRDefault="00E77C37" w:rsidP="00EB7642">
      <w:pPr>
        <w:pStyle w:val="af0"/>
        <w:shd w:val="clear" w:color="auto" w:fill="FFFFFF"/>
        <w:spacing w:before="0" w:beforeAutospacing="0" w:after="0" w:afterAutospacing="0" w:line="360" w:lineRule="auto"/>
        <w:ind w:firstLine="709"/>
        <w:jc w:val="both"/>
        <w:rPr>
          <w:rFonts w:ascii="Times New Roman" w:hAnsi="Times New Roman" w:cs="Times New Roman"/>
          <w:color w:val="080400"/>
          <w:sz w:val="28"/>
          <w:szCs w:val="28"/>
        </w:rPr>
      </w:pPr>
      <w:r w:rsidRPr="00E77C37">
        <w:rPr>
          <w:rFonts w:ascii="Times New Roman" w:hAnsi="Times New Roman" w:cs="Times New Roman"/>
          <w:color w:val="080400"/>
          <w:sz w:val="28"/>
          <w:szCs w:val="28"/>
        </w:rPr>
        <w:t>Актуальность исследования управления предприятием и внедрения новой тех</w:t>
      </w:r>
      <w:r w:rsidR="00A53B64">
        <w:rPr>
          <w:rFonts w:ascii="Times New Roman" w:hAnsi="Times New Roman" w:cs="Times New Roman"/>
          <w:color w:val="080400"/>
          <w:sz w:val="28"/>
          <w:szCs w:val="28"/>
        </w:rPr>
        <w:t>ники и прогрессивной технологии</w:t>
      </w:r>
      <w:r w:rsidRPr="00E77C37">
        <w:rPr>
          <w:rFonts w:ascii="Times New Roman" w:hAnsi="Times New Roman" w:cs="Times New Roman"/>
          <w:color w:val="080400"/>
          <w:sz w:val="28"/>
          <w:szCs w:val="28"/>
        </w:rPr>
        <w:t xml:space="preserve"> заключается в том, что для того чтобы выжить в условиях конкуренции на рынке, предприятие должно постоянно вводить новшества во все сферы своей деятельности.</w:t>
      </w:r>
    </w:p>
    <w:p w:rsidR="00E77C37" w:rsidRPr="00E77C37" w:rsidRDefault="00E77C37" w:rsidP="00EB7642">
      <w:pPr>
        <w:pStyle w:val="af0"/>
        <w:shd w:val="clear" w:color="auto" w:fill="FFFFFF"/>
        <w:spacing w:before="0" w:beforeAutospacing="0" w:after="0" w:afterAutospacing="0" w:line="360" w:lineRule="auto"/>
        <w:ind w:firstLine="709"/>
        <w:jc w:val="both"/>
        <w:rPr>
          <w:rFonts w:ascii="Times New Roman" w:hAnsi="Times New Roman" w:cs="Times New Roman"/>
          <w:color w:val="080400"/>
          <w:sz w:val="28"/>
          <w:szCs w:val="28"/>
        </w:rPr>
      </w:pPr>
      <w:r w:rsidRPr="00E77C37">
        <w:rPr>
          <w:rFonts w:ascii="Times New Roman" w:hAnsi="Times New Roman" w:cs="Times New Roman"/>
          <w:color w:val="080400"/>
          <w:sz w:val="28"/>
          <w:szCs w:val="28"/>
        </w:rPr>
        <w:t>Поэтому научные исследования и разработки и их внедрение в производство становятся в настоящее время важным элементом предпринимательской деятельности, а инновационная деятельность является неотъемлемым условием эффективного развития предприятия.</w:t>
      </w:r>
    </w:p>
    <w:p w:rsidR="00E77C37" w:rsidRPr="00E77C37" w:rsidRDefault="00E77C37" w:rsidP="00EB7642">
      <w:pPr>
        <w:pStyle w:val="af0"/>
        <w:shd w:val="clear" w:color="auto" w:fill="FFFFFF"/>
        <w:spacing w:before="0" w:beforeAutospacing="0" w:after="0" w:afterAutospacing="0" w:line="360" w:lineRule="auto"/>
        <w:ind w:firstLine="709"/>
        <w:jc w:val="both"/>
        <w:rPr>
          <w:rFonts w:ascii="Times New Roman" w:hAnsi="Times New Roman" w:cs="Times New Roman"/>
          <w:color w:val="080400"/>
          <w:sz w:val="28"/>
          <w:szCs w:val="28"/>
        </w:rPr>
      </w:pPr>
      <w:r w:rsidRPr="00E77C37">
        <w:rPr>
          <w:rFonts w:ascii="Times New Roman" w:hAnsi="Times New Roman" w:cs="Times New Roman"/>
          <w:color w:val="080400"/>
          <w:sz w:val="28"/>
          <w:szCs w:val="28"/>
        </w:rPr>
        <w:t>Сейчас, когда в мире постоянно уменьшаются материальные и другие ресурсы, научно-технический прогресс является условием решения основной экономической проблемы.</w:t>
      </w:r>
    </w:p>
    <w:p w:rsidR="00E77C37" w:rsidRPr="00E77C37" w:rsidRDefault="00E77C37" w:rsidP="00EB7642">
      <w:pPr>
        <w:pStyle w:val="af0"/>
        <w:shd w:val="clear" w:color="auto" w:fill="FFFFFF"/>
        <w:spacing w:before="0" w:beforeAutospacing="0" w:after="0" w:afterAutospacing="0" w:line="360" w:lineRule="auto"/>
        <w:ind w:firstLine="709"/>
        <w:jc w:val="both"/>
        <w:rPr>
          <w:rFonts w:ascii="Times New Roman" w:hAnsi="Times New Roman" w:cs="Times New Roman"/>
          <w:color w:val="080400"/>
          <w:sz w:val="28"/>
          <w:szCs w:val="28"/>
        </w:rPr>
      </w:pPr>
      <w:r w:rsidRPr="00E77C37">
        <w:rPr>
          <w:rFonts w:ascii="Times New Roman" w:hAnsi="Times New Roman" w:cs="Times New Roman"/>
          <w:color w:val="080400"/>
          <w:sz w:val="28"/>
          <w:szCs w:val="28"/>
        </w:rPr>
        <w:t xml:space="preserve">Научно-технический прогресс влияет на производительность труда за счет внедрения новой техники, увеличения количества машин и эффективного их применения, а также посредством воздействия науки и техники на другие факторы производства, которые способствуют росту продукции в единицу рабочего времени. </w:t>
      </w:r>
    </w:p>
    <w:p w:rsidR="00E77C37" w:rsidRPr="00E77C37" w:rsidRDefault="00E77C37" w:rsidP="00EB7642">
      <w:pPr>
        <w:pStyle w:val="af0"/>
        <w:shd w:val="clear" w:color="auto" w:fill="FFFFFF"/>
        <w:spacing w:before="0" w:beforeAutospacing="0" w:after="0" w:afterAutospacing="0" w:line="360" w:lineRule="auto"/>
        <w:ind w:firstLine="709"/>
        <w:jc w:val="both"/>
        <w:rPr>
          <w:rFonts w:ascii="Times New Roman" w:hAnsi="Times New Roman" w:cs="Times New Roman"/>
          <w:color w:val="080400"/>
          <w:sz w:val="28"/>
          <w:szCs w:val="28"/>
        </w:rPr>
      </w:pPr>
      <w:r w:rsidRPr="00E77C37">
        <w:rPr>
          <w:rFonts w:ascii="Times New Roman" w:hAnsi="Times New Roman" w:cs="Times New Roman"/>
          <w:color w:val="000000"/>
          <w:sz w:val="28"/>
          <w:szCs w:val="28"/>
        </w:rPr>
        <w:t>Актуальность осуществления технологических разработок обусловлена двумя группами изменений в среде функционирования предприятия, имеющих отечественную и международную природу. Иными словами, на предприятия оказывает давление внешний и внутренний рынок. Это давление выражается в изменении поведения потребителей; развитии рынков товаров и услуг и, как следствие, усилении конкуренции.</w:t>
      </w:r>
    </w:p>
    <w:p w:rsidR="00E77C37" w:rsidRPr="00E77C37" w:rsidRDefault="00E77C37" w:rsidP="00EB7642">
      <w:pPr>
        <w:pStyle w:val="af0"/>
        <w:shd w:val="clear" w:color="auto" w:fill="FFFFFF"/>
        <w:spacing w:before="0" w:beforeAutospacing="0" w:after="0" w:afterAutospacing="0" w:line="360" w:lineRule="auto"/>
        <w:ind w:firstLine="709"/>
        <w:jc w:val="both"/>
        <w:rPr>
          <w:rFonts w:ascii="Times New Roman" w:hAnsi="Times New Roman" w:cs="Times New Roman"/>
          <w:color w:val="080400"/>
          <w:sz w:val="28"/>
          <w:szCs w:val="28"/>
        </w:rPr>
      </w:pPr>
      <w:r w:rsidRPr="00E77C37">
        <w:rPr>
          <w:rFonts w:ascii="Times New Roman" w:hAnsi="Times New Roman" w:cs="Times New Roman"/>
          <w:color w:val="080400"/>
          <w:sz w:val="28"/>
          <w:szCs w:val="28"/>
        </w:rPr>
        <w:lastRenderedPageBreak/>
        <w:t>Экономическая эффективность определяется как превышение стоимости оценки результатов над затратами за весь научно-производственный цикл.</w:t>
      </w:r>
    </w:p>
    <w:p w:rsidR="00E77C37" w:rsidRPr="00E77C37" w:rsidRDefault="00E77C37" w:rsidP="00EB7642">
      <w:pPr>
        <w:pStyle w:val="af0"/>
        <w:shd w:val="clear" w:color="auto" w:fill="FFFFFF"/>
        <w:spacing w:before="0" w:beforeAutospacing="0" w:after="0" w:afterAutospacing="0" w:line="360" w:lineRule="auto"/>
        <w:ind w:firstLine="709"/>
        <w:jc w:val="both"/>
        <w:rPr>
          <w:rFonts w:ascii="Times New Roman" w:hAnsi="Times New Roman" w:cs="Times New Roman"/>
          <w:color w:val="080400"/>
          <w:sz w:val="28"/>
          <w:szCs w:val="28"/>
        </w:rPr>
      </w:pPr>
      <w:r w:rsidRPr="00E77C37">
        <w:rPr>
          <w:rFonts w:ascii="Times New Roman" w:hAnsi="Times New Roman" w:cs="Times New Roman"/>
          <w:color w:val="080400"/>
          <w:sz w:val="28"/>
          <w:szCs w:val="28"/>
        </w:rPr>
        <w:t xml:space="preserve">Совокупные затраты на научно-технический прогресс - единовременные и текущие расходы на создание и освоение соответствующих нововведений.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Цель выпускной квалификационной работы – разработка путей </w:t>
      </w:r>
      <w:r w:rsidRPr="00E77C37">
        <w:rPr>
          <w:rFonts w:ascii="Times New Roman" w:hAnsi="Times New Roman" w:cs="Times New Roman"/>
          <w:color w:val="000000"/>
          <w:sz w:val="28"/>
          <w:szCs w:val="28"/>
          <w:shd w:val="clear" w:color="auto" w:fill="FFFFFF"/>
        </w:rPr>
        <w:t xml:space="preserve">управления организацией на основе внедрения новой техники и </w:t>
      </w:r>
      <w:r w:rsidR="00A53B64">
        <w:rPr>
          <w:rFonts w:ascii="Times New Roman" w:hAnsi="Times New Roman" w:cs="Times New Roman"/>
          <w:color w:val="000000"/>
          <w:sz w:val="28"/>
          <w:szCs w:val="28"/>
          <w:shd w:val="clear" w:color="auto" w:fill="FFFFFF"/>
        </w:rPr>
        <w:t>технологий</w:t>
      </w:r>
      <w:r w:rsidR="00A53B64">
        <w:rPr>
          <w:rFonts w:ascii="Times New Roman" w:hAnsi="Times New Roman" w:cs="Times New Roman"/>
          <w:sz w:val="28"/>
          <w:szCs w:val="28"/>
        </w:rPr>
        <w:t xml:space="preserve">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sidRPr="00E77C37">
        <w:rPr>
          <w:rFonts w:ascii="Times New Roman" w:hAnsi="Times New Roman" w:cs="Times New Roman"/>
          <w:sz w:val="28"/>
          <w:szCs w:val="28"/>
        </w:rPr>
        <w:t>.</w:t>
      </w:r>
    </w:p>
    <w:p w:rsid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Для достижения цели необходимо решить следующие задачи:</w:t>
      </w:r>
    </w:p>
    <w:p w:rsidR="00081E06" w:rsidRDefault="00081E06" w:rsidP="00A031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организационную структуру предприятия,</w:t>
      </w:r>
    </w:p>
    <w:p w:rsidR="00081E06" w:rsidRPr="00E77C37" w:rsidRDefault="00081E06" w:rsidP="00A031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706D">
        <w:rPr>
          <w:rFonts w:ascii="Times New Roman" w:hAnsi="Times New Roman" w:cs="Times New Roman"/>
          <w:sz w:val="28"/>
          <w:szCs w:val="28"/>
        </w:rPr>
        <w:t>изучить методы принятия управленческих решений,</w:t>
      </w:r>
    </w:p>
    <w:p w:rsidR="00E77C37" w:rsidRPr="00E77C37" w:rsidRDefault="007A706D" w:rsidP="00A031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 xml:space="preserve">рассмотреть сущность и значение </w:t>
      </w:r>
      <w:r w:rsidR="00E77C37" w:rsidRPr="00E77C37">
        <w:rPr>
          <w:rFonts w:ascii="Times New Roman" w:hAnsi="Times New Roman" w:cs="Times New Roman"/>
          <w:color w:val="000000"/>
          <w:sz w:val="28"/>
          <w:szCs w:val="28"/>
          <w:shd w:val="clear" w:color="auto" w:fill="FFFFFF"/>
        </w:rPr>
        <w:t>внедрения новой техники и технологии</w:t>
      </w:r>
      <w:r>
        <w:rPr>
          <w:rFonts w:ascii="Times New Roman" w:hAnsi="Times New Roman" w:cs="Times New Roman"/>
          <w:sz w:val="28"/>
          <w:szCs w:val="28"/>
        </w:rPr>
        <w:t>,</w:t>
      </w:r>
    </w:p>
    <w:p w:rsidR="00E77C37" w:rsidRPr="00E77C37" w:rsidRDefault="007A706D" w:rsidP="00A031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 xml:space="preserve">провести анализ финансово-экономического состояния </w:t>
      </w:r>
      <w:r w:rsidR="00E77C37" w:rsidRPr="00E77C37">
        <w:rPr>
          <w:rFonts w:ascii="Times New Roman" w:hAnsi="Times New Roman" w:cs="Times New Roman"/>
          <w:sz w:val="28"/>
          <w:szCs w:val="28"/>
          <w:shd w:val="clear" w:color="auto" w:fill="FFFFFF"/>
        </w:rPr>
        <w:t>ООО «</w:t>
      </w:r>
      <w:proofErr w:type="spellStart"/>
      <w:r w:rsidR="00E77C37" w:rsidRPr="00E77C37">
        <w:rPr>
          <w:rFonts w:ascii="Times New Roman" w:hAnsi="Times New Roman" w:cs="Times New Roman"/>
          <w:sz w:val="28"/>
          <w:szCs w:val="28"/>
          <w:shd w:val="clear" w:color="auto" w:fill="FFFFFF"/>
        </w:rPr>
        <w:t>Электротяжмаш-Привод</w:t>
      </w:r>
      <w:proofErr w:type="spellEnd"/>
      <w:r w:rsidR="00E77C37" w:rsidRPr="00E77C37">
        <w:rPr>
          <w:rFonts w:ascii="Times New Roman" w:hAnsi="Times New Roman" w:cs="Times New Roman"/>
          <w:sz w:val="28"/>
          <w:szCs w:val="28"/>
          <w:shd w:val="clear" w:color="auto" w:fill="FFFFFF"/>
        </w:rPr>
        <w:t>»</w:t>
      </w:r>
      <w:r>
        <w:rPr>
          <w:rFonts w:ascii="Times New Roman" w:hAnsi="Times New Roman" w:cs="Times New Roman"/>
          <w:sz w:val="28"/>
          <w:szCs w:val="28"/>
        </w:rPr>
        <w:t>,</w:t>
      </w:r>
    </w:p>
    <w:p w:rsidR="00E77C37" w:rsidRPr="00E77C37" w:rsidRDefault="00E77C37" w:rsidP="00A0317B">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w:t>
      </w:r>
      <w:r w:rsidR="007A706D">
        <w:rPr>
          <w:rFonts w:ascii="Times New Roman" w:hAnsi="Times New Roman" w:cs="Times New Roman"/>
          <w:sz w:val="28"/>
          <w:szCs w:val="28"/>
        </w:rPr>
        <w:t xml:space="preserve">- </w:t>
      </w:r>
      <w:r w:rsidRPr="00E77C37">
        <w:rPr>
          <w:rFonts w:ascii="Times New Roman" w:hAnsi="Times New Roman" w:cs="Times New Roman"/>
          <w:sz w:val="28"/>
          <w:szCs w:val="28"/>
        </w:rPr>
        <w:t xml:space="preserve">дать оценку производительности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sidRPr="00E77C37">
        <w:rPr>
          <w:rFonts w:ascii="Times New Roman" w:hAnsi="Times New Roman" w:cs="Times New Roman"/>
          <w:sz w:val="28"/>
          <w:szCs w:val="28"/>
        </w:rPr>
        <w:t>;</w:t>
      </w:r>
    </w:p>
    <w:p w:rsidR="00081E06" w:rsidRDefault="007A706D" w:rsidP="00A0317B">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 xml:space="preserve"> разработать пути </w:t>
      </w:r>
      <w:r w:rsidR="00E77C37" w:rsidRPr="00E77C37">
        <w:rPr>
          <w:rFonts w:ascii="Times New Roman" w:hAnsi="Times New Roman" w:cs="Times New Roman"/>
          <w:color w:val="000000"/>
          <w:sz w:val="28"/>
          <w:szCs w:val="28"/>
          <w:shd w:val="clear" w:color="auto" w:fill="FFFFFF"/>
        </w:rPr>
        <w:t xml:space="preserve">управления организацией на основе внедрения новой техники и технологии на </w:t>
      </w:r>
      <w:r w:rsidR="00081E06">
        <w:rPr>
          <w:rFonts w:ascii="Times New Roman" w:hAnsi="Times New Roman" w:cs="Times New Roman"/>
          <w:sz w:val="28"/>
          <w:szCs w:val="28"/>
          <w:shd w:val="clear" w:color="auto" w:fill="FFFFFF"/>
        </w:rPr>
        <w:t>ООО «</w:t>
      </w:r>
      <w:proofErr w:type="spellStart"/>
      <w:r w:rsidR="00081E06">
        <w:rPr>
          <w:rFonts w:ascii="Times New Roman" w:hAnsi="Times New Roman" w:cs="Times New Roman"/>
          <w:sz w:val="28"/>
          <w:szCs w:val="28"/>
          <w:shd w:val="clear" w:color="auto" w:fill="FFFFFF"/>
        </w:rPr>
        <w:t>Электротяжмаш-Привод</w:t>
      </w:r>
      <w:proofErr w:type="spellEnd"/>
      <w:r w:rsidR="00081E06">
        <w:rPr>
          <w:rFonts w:ascii="Times New Roman" w:hAnsi="Times New Roman" w:cs="Times New Roman"/>
          <w:sz w:val="28"/>
          <w:szCs w:val="28"/>
          <w:shd w:val="clear" w:color="auto" w:fill="FFFFFF"/>
        </w:rPr>
        <w:t>»;</w:t>
      </w:r>
    </w:p>
    <w:p w:rsidR="00E77C37" w:rsidRPr="00081E06" w:rsidRDefault="007A706D" w:rsidP="00081E0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77C37" w:rsidRPr="00E77C37">
        <w:rPr>
          <w:rFonts w:ascii="Times New Roman" w:hAnsi="Times New Roman" w:cs="Times New Roman"/>
          <w:sz w:val="28"/>
          <w:szCs w:val="28"/>
          <w:shd w:val="clear" w:color="auto" w:fill="FFFFFF"/>
        </w:rPr>
        <w:t>дать оценку предлагаемых мер.</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Объектом исследования </w:t>
      </w:r>
      <w:r w:rsidR="00A53B64">
        <w:rPr>
          <w:rFonts w:ascii="Times New Roman" w:hAnsi="Times New Roman" w:cs="Times New Roman"/>
          <w:sz w:val="28"/>
          <w:szCs w:val="28"/>
        </w:rPr>
        <w:t xml:space="preserve">является управление </w:t>
      </w:r>
      <w:r w:rsidR="00240A11">
        <w:rPr>
          <w:rFonts w:ascii="Times New Roman" w:hAnsi="Times New Roman" w:cs="Times New Roman"/>
          <w:sz w:val="28"/>
          <w:szCs w:val="28"/>
        </w:rPr>
        <w:t xml:space="preserve">организацией </w:t>
      </w:r>
      <w:r w:rsidR="00240A11" w:rsidRPr="00E77C37">
        <w:rPr>
          <w:rFonts w:ascii="Times New Roman" w:hAnsi="Times New Roman" w:cs="Times New Roman"/>
          <w:sz w:val="28"/>
          <w:szCs w:val="28"/>
          <w:shd w:val="clear" w:color="auto" w:fill="FFFFFF"/>
        </w:rPr>
        <w:t>ООО «</w:t>
      </w:r>
      <w:proofErr w:type="spellStart"/>
      <w:r w:rsidR="00240A11" w:rsidRPr="00E77C37">
        <w:rPr>
          <w:rFonts w:ascii="Times New Roman" w:hAnsi="Times New Roman" w:cs="Times New Roman"/>
          <w:sz w:val="28"/>
          <w:szCs w:val="28"/>
          <w:shd w:val="clear" w:color="auto" w:fill="FFFFFF"/>
        </w:rPr>
        <w:t>Электротяжмаш-Привод</w:t>
      </w:r>
      <w:proofErr w:type="spellEnd"/>
      <w:r w:rsidR="00240A11" w:rsidRPr="00E77C37">
        <w:rPr>
          <w:rFonts w:ascii="Times New Roman" w:hAnsi="Times New Roman" w:cs="Times New Roman"/>
          <w:sz w:val="28"/>
          <w:szCs w:val="28"/>
          <w:shd w:val="clear" w:color="auto" w:fill="FFFFFF"/>
        </w:rPr>
        <w:t>»</w:t>
      </w:r>
      <w:r w:rsidR="00240A11" w:rsidRPr="00E77C37">
        <w:rPr>
          <w:rFonts w:ascii="Times New Roman" w:hAnsi="Times New Roman" w:cs="Times New Roman"/>
          <w:sz w:val="28"/>
          <w:szCs w:val="28"/>
        </w:rPr>
        <w:t>.</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Предметом исследования – </w:t>
      </w:r>
      <w:r w:rsidR="00240A11">
        <w:rPr>
          <w:rFonts w:ascii="Times New Roman" w:hAnsi="Times New Roman" w:cs="Times New Roman"/>
          <w:sz w:val="28"/>
          <w:szCs w:val="28"/>
        </w:rPr>
        <w:t>внедрение новой техники и технологий для совершенствования управления организацией.</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Выпускная квалификационная работа содержит понятие, методы и особенности организационных процедур процесса </w:t>
      </w:r>
      <w:r w:rsidRPr="00E77C37">
        <w:rPr>
          <w:rFonts w:ascii="Times New Roman" w:hAnsi="Times New Roman" w:cs="Times New Roman"/>
          <w:color w:val="000000"/>
          <w:sz w:val="28"/>
          <w:szCs w:val="28"/>
          <w:shd w:val="clear" w:color="auto" w:fill="FFFFFF"/>
        </w:rPr>
        <w:t>управления организацией на основе внедрения новой техники и технологии</w:t>
      </w:r>
      <w:r w:rsidRPr="00E77C37">
        <w:rPr>
          <w:rFonts w:ascii="Times New Roman" w:hAnsi="Times New Roman" w:cs="Times New Roman"/>
          <w:sz w:val="28"/>
          <w:szCs w:val="28"/>
        </w:rPr>
        <w:t>, а также практические предложения по увеличению производительности.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Работа выполнена с использованием учебных пособий, учебников, монографий по исследуемой проблеме и практической документации предприятия.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Теоретическую основу выпускной квалификационной работы по совершенствованию процесса </w:t>
      </w:r>
      <w:r w:rsidRPr="00E77C37">
        <w:rPr>
          <w:rFonts w:ascii="Times New Roman" w:hAnsi="Times New Roman" w:cs="Times New Roman"/>
          <w:color w:val="000000"/>
          <w:sz w:val="28"/>
          <w:szCs w:val="28"/>
          <w:shd w:val="clear" w:color="auto" w:fill="FFFFFF"/>
        </w:rPr>
        <w:t>управления организацией на основе внедрения новой техники и технологии</w:t>
      </w:r>
      <w:r w:rsidRPr="00E77C37">
        <w:rPr>
          <w:rFonts w:ascii="Times New Roman" w:hAnsi="Times New Roman" w:cs="Times New Roman"/>
          <w:sz w:val="28"/>
          <w:szCs w:val="28"/>
        </w:rPr>
        <w:t xml:space="preserve"> составили научные труды зарубежных и российских авторов.</w:t>
      </w:r>
    </w:p>
    <w:p w:rsidR="00E77C37" w:rsidRPr="00E77C37" w:rsidRDefault="00E77C37" w:rsidP="00EB7642">
      <w:pPr>
        <w:shd w:val="clear" w:color="auto" w:fill="FFFFFF"/>
        <w:tabs>
          <w:tab w:val="left" w:pos="0"/>
        </w:tabs>
        <w:spacing w:after="0" w:line="360" w:lineRule="auto"/>
        <w:ind w:firstLine="709"/>
        <w:jc w:val="both"/>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Информационной базой данной для выполнения работы явились труды таких авторов, как </w:t>
      </w:r>
      <w:r w:rsidRPr="00E77C37">
        <w:rPr>
          <w:rFonts w:ascii="Times New Roman" w:hAnsi="Times New Roman" w:cs="Times New Roman"/>
          <w:sz w:val="28"/>
          <w:szCs w:val="28"/>
        </w:rPr>
        <w:t xml:space="preserve">Бакаева, Т.Я., </w:t>
      </w:r>
      <w:proofErr w:type="spellStart"/>
      <w:r w:rsidRPr="00E77C37">
        <w:rPr>
          <w:rFonts w:ascii="Times New Roman" w:hAnsi="Times New Roman" w:cs="Times New Roman"/>
          <w:sz w:val="28"/>
          <w:szCs w:val="28"/>
        </w:rPr>
        <w:t>Акбердин</w:t>
      </w:r>
      <w:proofErr w:type="spellEnd"/>
      <w:r w:rsidRPr="00E77C37">
        <w:rPr>
          <w:rFonts w:ascii="Times New Roman" w:hAnsi="Times New Roman" w:cs="Times New Roman"/>
          <w:sz w:val="28"/>
          <w:szCs w:val="28"/>
        </w:rPr>
        <w:t xml:space="preserve">, Р.З., Грязнова А.Г., </w:t>
      </w:r>
      <w:r w:rsidRPr="00E77C37">
        <w:rPr>
          <w:rFonts w:ascii="Times New Roman" w:hAnsi="Times New Roman" w:cs="Times New Roman"/>
          <w:color w:val="000000"/>
          <w:sz w:val="28"/>
          <w:szCs w:val="28"/>
        </w:rPr>
        <w:t xml:space="preserve">, </w:t>
      </w:r>
      <w:proofErr w:type="spellStart"/>
      <w:r w:rsidRPr="00E77C37">
        <w:rPr>
          <w:rFonts w:ascii="Times New Roman" w:hAnsi="Times New Roman" w:cs="Times New Roman"/>
          <w:sz w:val="28"/>
          <w:szCs w:val="28"/>
        </w:rPr>
        <w:t>Арзуманова</w:t>
      </w:r>
      <w:proofErr w:type="spellEnd"/>
      <w:r w:rsidRPr="00E77C37">
        <w:rPr>
          <w:rFonts w:ascii="Times New Roman" w:hAnsi="Times New Roman" w:cs="Times New Roman"/>
          <w:sz w:val="28"/>
          <w:szCs w:val="28"/>
        </w:rPr>
        <w:t xml:space="preserve"> Т.И</w:t>
      </w:r>
      <w:r w:rsidRPr="00E77C37">
        <w:rPr>
          <w:rFonts w:ascii="Times New Roman" w:hAnsi="Times New Roman" w:cs="Times New Roman"/>
          <w:color w:val="000000"/>
          <w:sz w:val="28"/>
          <w:szCs w:val="28"/>
        </w:rPr>
        <w:t xml:space="preserve"> и </w:t>
      </w:r>
      <w:proofErr w:type="spellStart"/>
      <w:r w:rsidRPr="00E77C37">
        <w:rPr>
          <w:rFonts w:ascii="Times New Roman" w:hAnsi="Times New Roman" w:cs="Times New Roman"/>
          <w:color w:val="000000"/>
          <w:sz w:val="28"/>
          <w:szCs w:val="28"/>
        </w:rPr>
        <w:t>др</w:t>
      </w:r>
      <w:proofErr w:type="spellEnd"/>
      <w:r w:rsidRPr="00E77C37">
        <w:rPr>
          <w:rStyle w:val="af7"/>
          <w:rFonts w:ascii="Times New Roman" w:hAnsi="Times New Roman" w:cs="Times New Roman"/>
          <w:color w:val="000000"/>
          <w:sz w:val="28"/>
          <w:szCs w:val="28"/>
        </w:rPr>
        <w:footnoteReference w:id="1"/>
      </w:r>
      <w:r w:rsidRPr="00E77C37">
        <w:rPr>
          <w:rFonts w:ascii="Times New Roman" w:hAnsi="Times New Roman" w:cs="Times New Roman"/>
          <w:color w:val="000000"/>
          <w:sz w:val="28"/>
          <w:szCs w:val="28"/>
        </w:rPr>
        <w:t xml:space="preserve">. </w:t>
      </w:r>
    </w:p>
    <w:p w:rsidR="00E77C37" w:rsidRPr="00E77C37" w:rsidRDefault="00E77C37" w:rsidP="00EB7642">
      <w:pPr>
        <w:shd w:val="clear" w:color="auto" w:fill="FFFFFF"/>
        <w:tabs>
          <w:tab w:val="left" w:pos="0"/>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Исходные данные к работе: отчет о финансовых результатах 2016-15гг., бухгалтерский баланс, паспорт цеха, структура управления, данные по производству и отгрузке и простои за 2016г.-2015 годы.</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Исследование основывалось на использовании методологии научного познания в экономическом анализе проблемы эффективности, применении общенаучных методов исследования и методов технико-экономического, логического анализа, применялся ситуационный подход.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Для решения поставленных задач также использовались следующие статистические методы исследования: классификации, группировки, ряды динамики, корреляционно-регрессионный и факторный анализ, прогнозирование, табличный, графический.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Практическая значимость исследования состоит в том, что разработанные методические положения могут быть использованы предприятиями для решения проблем повышения эффективности </w:t>
      </w:r>
      <w:r w:rsidRPr="00E77C37">
        <w:rPr>
          <w:rFonts w:ascii="Times New Roman" w:hAnsi="Times New Roman" w:cs="Times New Roman"/>
          <w:sz w:val="28"/>
          <w:szCs w:val="28"/>
        </w:rPr>
        <w:lastRenderedPageBreak/>
        <w:t>хозяйственной деятельности через улучшение использования производственных мощностей.</w:t>
      </w:r>
    </w:p>
    <w:p w:rsidR="00D33759" w:rsidRDefault="00E77C37" w:rsidP="004D1471">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Выпускная квалификационная работа состоит из введения, трёх частей, заключения, списка литературы и приложений. </w:t>
      </w: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Default="004611EB" w:rsidP="004D1471">
      <w:pPr>
        <w:spacing w:after="0" w:line="360" w:lineRule="auto"/>
        <w:ind w:firstLine="709"/>
        <w:jc w:val="both"/>
        <w:rPr>
          <w:rFonts w:ascii="Times New Roman" w:hAnsi="Times New Roman" w:cs="Times New Roman"/>
          <w:sz w:val="28"/>
          <w:szCs w:val="28"/>
        </w:rPr>
      </w:pPr>
    </w:p>
    <w:p w:rsidR="004611EB" w:rsidRPr="00E77C37" w:rsidRDefault="004611EB" w:rsidP="004D1471">
      <w:pPr>
        <w:spacing w:after="0" w:line="360" w:lineRule="auto"/>
        <w:ind w:firstLine="709"/>
        <w:jc w:val="both"/>
        <w:rPr>
          <w:rFonts w:ascii="Times New Roman" w:hAnsi="Times New Roman" w:cs="Times New Roman"/>
          <w:sz w:val="28"/>
          <w:szCs w:val="28"/>
        </w:rPr>
      </w:pPr>
    </w:p>
    <w:p w:rsidR="00E77C37" w:rsidRDefault="00FD10F6" w:rsidP="0084118E">
      <w:pPr>
        <w:pStyle w:val="1"/>
        <w:spacing w:before="0" w:after="0" w:line="360" w:lineRule="auto"/>
        <w:ind w:firstLine="709"/>
        <w:jc w:val="both"/>
        <w:rPr>
          <w:rFonts w:ascii="Times New Roman" w:hAnsi="Times New Roman" w:cs="Times New Roman"/>
          <w:sz w:val="28"/>
          <w:szCs w:val="28"/>
        </w:rPr>
      </w:pPr>
      <w:bookmarkStart w:id="2" w:name="_Toc514416427"/>
      <w:bookmarkStart w:id="3" w:name="_Toc453859336"/>
      <w:bookmarkStart w:id="4" w:name="_Toc435839639"/>
      <w:r>
        <w:rPr>
          <w:rFonts w:ascii="Times New Roman" w:hAnsi="Times New Roman" w:cs="Times New Roman"/>
          <w:sz w:val="28"/>
          <w:szCs w:val="28"/>
        </w:rPr>
        <w:lastRenderedPageBreak/>
        <w:t xml:space="preserve">1 </w:t>
      </w:r>
      <w:r w:rsidR="00E77C37" w:rsidRPr="00E77C37">
        <w:rPr>
          <w:rFonts w:ascii="Times New Roman" w:hAnsi="Times New Roman" w:cs="Times New Roman"/>
          <w:sz w:val="28"/>
          <w:szCs w:val="28"/>
        </w:rPr>
        <w:t xml:space="preserve">Теоретические основы </w:t>
      </w:r>
      <w:bookmarkEnd w:id="2"/>
      <w:r w:rsidR="00240A11">
        <w:rPr>
          <w:rFonts w:ascii="Times New Roman" w:hAnsi="Times New Roman" w:cs="Times New Roman"/>
          <w:sz w:val="28"/>
          <w:szCs w:val="28"/>
        </w:rPr>
        <w:t>совершенствования управления организацией</w:t>
      </w:r>
      <w:bookmarkEnd w:id="3"/>
      <w:bookmarkEnd w:id="4"/>
    </w:p>
    <w:p w:rsidR="002A25B7" w:rsidRPr="00304BE5" w:rsidRDefault="002A25B7" w:rsidP="00304BE5">
      <w:pPr>
        <w:pStyle w:val="af3"/>
        <w:numPr>
          <w:ilvl w:val="1"/>
          <w:numId w:val="43"/>
        </w:numPr>
        <w:spacing w:after="0" w:line="360" w:lineRule="auto"/>
        <w:jc w:val="both"/>
        <w:rPr>
          <w:rFonts w:ascii="Times New Roman" w:hAnsi="Times New Roman" w:cs="Times New Roman"/>
          <w:b/>
          <w:sz w:val="28"/>
          <w:szCs w:val="28"/>
        </w:rPr>
      </w:pPr>
      <w:r w:rsidRPr="002A25B7">
        <w:rPr>
          <w:rFonts w:ascii="Times New Roman" w:hAnsi="Times New Roman" w:cs="Times New Roman"/>
          <w:b/>
          <w:sz w:val="28"/>
          <w:szCs w:val="28"/>
        </w:rPr>
        <w:t>Организационная структура предприятия</w:t>
      </w:r>
      <w:bookmarkStart w:id="5" w:name="_Toc450662977"/>
      <w:bookmarkStart w:id="6" w:name="_Toc514416430"/>
    </w:p>
    <w:p w:rsidR="002A25B7" w:rsidRPr="0084118E" w:rsidRDefault="002A25B7" w:rsidP="0084118E">
      <w:pPr>
        <w:widowControl w:val="0"/>
        <w:tabs>
          <w:tab w:val="left" w:pos="720"/>
          <w:tab w:val="left" w:pos="1008"/>
        </w:tabs>
        <w:spacing w:after="0" w:line="360" w:lineRule="auto"/>
        <w:ind w:firstLine="709"/>
        <w:jc w:val="both"/>
        <w:rPr>
          <w:rFonts w:ascii="Times New Roman" w:hAnsi="Times New Roman" w:cs="Times New Roman"/>
          <w:snapToGrid w:val="0"/>
          <w:sz w:val="28"/>
          <w:szCs w:val="28"/>
        </w:rPr>
      </w:pPr>
      <w:r w:rsidRPr="0084118E">
        <w:rPr>
          <w:rFonts w:ascii="Times New Roman" w:hAnsi="Times New Roman" w:cs="Times New Roman"/>
          <w:snapToGrid w:val="0"/>
          <w:sz w:val="28"/>
          <w:szCs w:val="28"/>
        </w:rPr>
        <w:t xml:space="preserve">Организационные структуры управления промышленными </w:t>
      </w:r>
      <w:r w:rsidR="00090EAB">
        <w:rPr>
          <w:rFonts w:ascii="Times New Roman" w:hAnsi="Times New Roman" w:cs="Times New Roman"/>
          <w:snapToGrid w:val="0"/>
          <w:sz w:val="28"/>
          <w:szCs w:val="28"/>
        </w:rPr>
        <w:t xml:space="preserve">предприятиями </w:t>
      </w:r>
      <w:r w:rsidRPr="0084118E">
        <w:rPr>
          <w:rFonts w:ascii="Times New Roman" w:hAnsi="Times New Roman" w:cs="Times New Roman"/>
          <w:snapToGrid w:val="0"/>
          <w:sz w:val="28"/>
          <w:szCs w:val="28"/>
        </w:rPr>
        <w:t xml:space="preserve">отличаются </w:t>
      </w:r>
      <w:r w:rsidR="00090EAB">
        <w:rPr>
          <w:rFonts w:ascii="Times New Roman" w:hAnsi="Times New Roman" w:cs="Times New Roman"/>
          <w:snapToGrid w:val="0"/>
          <w:sz w:val="28"/>
          <w:szCs w:val="28"/>
        </w:rPr>
        <w:t>огромным</w:t>
      </w:r>
      <w:r w:rsidRPr="0084118E">
        <w:rPr>
          <w:rFonts w:ascii="Times New Roman" w:hAnsi="Times New Roman" w:cs="Times New Roman"/>
          <w:snapToGrid w:val="0"/>
          <w:sz w:val="28"/>
          <w:szCs w:val="28"/>
        </w:rPr>
        <w:t xml:space="preserve"> разнообразием и определяются многими объективными факторами</w:t>
      </w:r>
      <w:r w:rsidR="00090EAB">
        <w:rPr>
          <w:rFonts w:ascii="Times New Roman" w:hAnsi="Times New Roman" w:cs="Times New Roman"/>
          <w:snapToGrid w:val="0"/>
          <w:sz w:val="28"/>
          <w:szCs w:val="28"/>
        </w:rPr>
        <w:t xml:space="preserve">. К ним относятся </w:t>
      </w:r>
      <w:r w:rsidRPr="0084118E">
        <w:rPr>
          <w:rFonts w:ascii="Times New Roman" w:hAnsi="Times New Roman" w:cs="Times New Roman"/>
          <w:snapToGrid w:val="0"/>
          <w:sz w:val="28"/>
          <w:szCs w:val="28"/>
        </w:rPr>
        <w:t>размеры производственной деятельности фирмы:</w:t>
      </w:r>
    </w:p>
    <w:p w:rsidR="002A25B7" w:rsidRPr="0084118E" w:rsidRDefault="00090EAB" w:rsidP="0084118E">
      <w:pPr>
        <w:widowControl w:val="0"/>
        <w:numPr>
          <w:ilvl w:val="0"/>
          <w:numId w:val="39"/>
        </w:numPr>
        <w:spacing w:after="0" w:line="360" w:lineRule="auto"/>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производственный профиль фирмы,</w:t>
      </w:r>
    </w:p>
    <w:p w:rsidR="002A25B7" w:rsidRPr="0084118E" w:rsidRDefault="002A25B7" w:rsidP="0084118E">
      <w:pPr>
        <w:widowControl w:val="0"/>
        <w:numPr>
          <w:ilvl w:val="0"/>
          <w:numId w:val="40"/>
        </w:numPr>
        <w:spacing w:after="0" w:line="360" w:lineRule="auto"/>
        <w:ind w:left="0" w:firstLine="709"/>
        <w:jc w:val="both"/>
        <w:rPr>
          <w:rFonts w:ascii="Times New Roman" w:hAnsi="Times New Roman" w:cs="Times New Roman"/>
          <w:snapToGrid w:val="0"/>
          <w:sz w:val="28"/>
          <w:szCs w:val="28"/>
        </w:rPr>
      </w:pPr>
      <w:r w:rsidRPr="0084118E">
        <w:rPr>
          <w:rFonts w:ascii="Times New Roman" w:hAnsi="Times New Roman" w:cs="Times New Roman"/>
          <w:snapToGrid w:val="0"/>
          <w:sz w:val="28"/>
          <w:szCs w:val="28"/>
        </w:rPr>
        <w:t>характер выпускаемой продукц</w:t>
      </w:r>
      <w:r w:rsidR="00090EAB">
        <w:rPr>
          <w:rFonts w:ascii="Times New Roman" w:hAnsi="Times New Roman" w:cs="Times New Roman"/>
          <w:snapToGrid w:val="0"/>
          <w:sz w:val="28"/>
          <w:szCs w:val="28"/>
        </w:rPr>
        <w:t>ии и технология ее производства,</w:t>
      </w:r>
      <w:r w:rsidRPr="0084118E">
        <w:rPr>
          <w:rFonts w:ascii="Times New Roman" w:hAnsi="Times New Roman" w:cs="Times New Roman"/>
          <w:snapToGrid w:val="0"/>
          <w:sz w:val="28"/>
          <w:szCs w:val="28"/>
        </w:rPr>
        <w:t xml:space="preserve"> </w:t>
      </w:r>
    </w:p>
    <w:p w:rsidR="002A25B7" w:rsidRPr="0084118E" w:rsidRDefault="00090EAB" w:rsidP="0084118E">
      <w:pPr>
        <w:widowControl w:val="0"/>
        <w:numPr>
          <w:ilvl w:val="0"/>
          <w:numId w:val="40"/>
        </w:numPr>
        <w:spacing w:after="0" w:line="360" w:lineRule="auto"/>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сфера деятельности фирмы,</w:t>
      </w:r>
    </w:p>
    <w:p w:rsidR="002A25B7" w:rsidRPr="0084118E" w:rsidRDefault="002A25B7" w:rsidP="0084118E">
      <w:pPr>
        <w:widowControl w:val="0"/>
        <w:numPr>
          <w:ilvl w:val="0"/>
          <w:numId w:val="40"/>
        </w:numPr>
        <w:spacing w:after="0" w:line="360" w:lineRule="auto"/>
        <w:ind w:left="0" w:firstLine="709"/>
        <w:jc w:val="both"/>
        <w:rPr>
          <w:rFonts w:ascii="Times New Roman" w:hAnsi="Times New Roman" w:cs="Times New Roman"/>
          <w:snapToGrid w:val="0"/>
          <w:sz w:val="28"/>
          <w:szCs w:val="28"/>
        </w:rPr>
      </w:pPr>
      <w:r w:rsidRPr="0084118E">
        <w:rPr>
          <w:rFonts w:ascii="Times New Roman" w:hAnsi="Times New Roman" w:cs="Times New Roman"/>
          <w:snapToGrid w:val="0"/>
          <w:sz w:val="28"/>
          <w:szCs w:val="28"/>
        </w:rPr>
        <w:t>масштабы деятел</w:t>
      </w:r>
      <w:r w:rsidR="00090EAB">
        <w:rPr>
          <w:rFonts w:ascii="Times New Roman" w:hAnsi="Times New Roman" w:cs="Times New Roman"/>
          <w:snapToGrid w:val="0"/>
          <w:sz w:val="28"/>
          <w:szCs w:val="28"/>
        </w:rPr>
        <w:t>ьности и формы ее осуществления,</w:t>
      </w:r>
    </w:p>
    <w:p w:rsidR="002A25B7" w:rsidRPr="0084118E" w:rsidRDefault="002A25B7" w:rsidP="0084118E">
      <w:pPr>
        <w:widowControl w:val="0"/>
        <w:numPr>
          <w:ilvl w:val="0"/>
          <w:numId w:val="40"/>
        </w:numPr>
        <w:spacing w:after="0" w:line="360" w:lineRule="auto"/>
        <w:ind w:left="0" w:firstLine="709"/>
        <w:jc w:val="both"/>
        <w:rPr>
          <w:rFonts w:ascii="Times New Roman" w:hAnsi="Times New Roman" w:cs="Times New Roman"/>
          <w:snapToGrid w:val="0"/>
          <w:sz w:val="28"/>
          <w:szCs w:val="28"/>
        </w:rPr>
      </w:pPr>
      <w:r w:rsidRPr="0084118E">
        <w:rPr>
          <w:rFonts w:ascii="Times New Roman" w:hAnsi="Times New Roman" w:cs="Times New Roman"/>
          <w:snapToGrid w:val="0"/>
          <w:sz w:val="28"/>
          <w:szCs w:val="28"/>
        </w:rPr>
        <w:t xml:space="preserve">характер монополистического объединения. </w:t>
      </w:r>
    </w:p>
    <w:p w:rsidR="002A25B7" w:rsidRPr="0084118E" w:rsidRDefault="002A25B7" w:rsidP="0084118E">
      <w:pPr>
        <w:widowControl w:val="0"/>
        <w:tabs>
          <w:tab w:val="left" w:pos="720"/>
          <w:tab w:val="left" w:pos="1008"/>
        </w:tabs>
        <w:spacing w:after="0" w:line="360" w:lineRule="auto"/>
        <w:ind w:firstLine="709"/>
        <w:jc w:val="both"/>
        <w:rPr>
          <w:rFonts w:ascii="Times New Roman" w:hAnsi="Times New Roman" w:cs="Times New Roman"/>
          <w:snapToGrid w:val="0"/>
          <w:sz w:val="28"/>
          <w:szCs w:val="28"/>
        </w:rPr>
      </w:pPr>
      <w:r w:rsidRPr="0084118E">
        <w:rPr>
          <w:rFonts w:ascii="Times New Roman" w:hAnsi="Times New Roman" w:cs="Times New Roman"/>
          <w:snapToGrid w:val="0"/>
          <w:sz w:val="28"/>
          <w:szCs w:val="28"/>
        </w:rPr>
        <w:t>Каждое предприятие имеет свою</w:t>
      </w:r>
      <w:r w:rsidR="00090EAB">
        <w:rPr>
          <w:rFonts w:ascii="Times New Roman" w:hAnsi="Times New Roman" w:cs="Times New Roman"/>
          <w:snapToGrid w:val="0"/>
          <w:sz w:val="28"/>
          <w:szCs w:val="28"/>
        </w:rPr>
        <w:t xml:space="preserve"> организационную </w:t>
      </w:r>
      <w:r w:rsidRPr="0084118E">
        <w:rPr>
          <w:rFonts w:ascii="Times New Roman" w:hAnsi="Times New Roman" w:cs="Times New Roman"/>
          <w:snapToGrid w:val="0"/>
          <w:sz w:val="28"/>
          <w:szCs w:val="28"/>
        </w:rPr>
        <w:t xml:space="preserve"> структуру, то есть логические взаимоотношения уровней управления и функциональных областей, </w:t>
      </w:r>
      <w:r w:rsidR="00090EAB">
        <w:rPr>
          <w:rFonts w:ascii="Times New Roman" w:hAnsi="Times New Roman" w:cs="Times New Roman"/>
          <w:snapToGrid w:val="0"/>
          <w:sz w:val="28"/>
          <w:szCs w:val="28"/>
        </w:rPr>
        <w:t>которые построены</w:t>
      </w:r>
      <w:r w:rsidRPr="0084118E">
        <w:rPr>
          <w:rFonts w:ascii="Times New Roman" w:hAnsi="Times New Roman" w:cs="Times New Roman"/>
          <w:snapToGrid w:val="0"/>
          <w:sz w:val="28"/>
          <w:szCs w:val="28"/>
        </w:rPr>
        <w:t xml:space="preserve"> в форме, </w:t>
      </w:r>
      <w:r w:rsidR="00090EAB">
        <w:rPr>
          <w:rFonts w:ascii="Times New Roman" w:hAnsi="Times New Roman" w:cs="Times New Roman"/>
          <w:snapToGrid w:val="0"/>
          <w:sz w:val="28"/>
          <w:szCs w:val="28"/>
        </w:rPr>
        <w:t>позволяющей</w:t>
      </w:r>
      <w:r w:rsidRPr="0084118E">
        <w:rPr>
          <w:rFonts w:ascii="Times New Roman" w:hAnsi="Times New Roman" w:cs="Times New Roman"/>
          <w:snapToGrid w:val="0"/>
          <w:sz w:val="28"/>
          <w:szCs w:val="28"/>
        </w:rPr>
        <w:t xml:space="preserve"> </w:t>
      </w:r>
      <w:r w:rsidR="00426C7C">
        <w:rPr>
          <w:rFonts w:ascii="Times New Roman" w:hAnsi="Times New Roman" w:cs="Times New Roman"/>
          <w:snapToGrid w:val="0"/>
          <w:sz w:val="28"/>
          <w:szCs w:val="28"/>
        </w:rPr>
        <w:t>более</w:t>
      </w:r>
      <w:r w:rsidRPr="0084118E">
        <w:rPr>
          <w:rFonts w:ascii="Times New Roman" w:hAnsi="Times New Roman" w:cs="Times New Roman"/>
          <w:snapToGrid w:val="0"/>
          <w:sz w:val="28"/>
          <w:szCs w:val="28"/>
        </w:rPr>
        <w:t xml:space="preserve"> эффективно достигать целей организации. Во всех организациях, за исключением </w:t>
      </w:r>
      <w:r w:rsidR="00090EAB">
        <w:rPr>
          <w:rFonts w:ascii="Times New Roman" w:hAnsi="Times New Roman" w:cs="Times New Roman"/>
          <w:snapToGrid w:val="0"/>
          <w:sz w:val="28"/>
          <w:szCs w:val="28"/>
        </w:rPr>
        <w:t>небольших фирм</w:t>
      </w:r>
      <w:r w:rsidRPr="0084118E">
        <w:rPr>
          <w:rFonts w:ascii="Times New Roman" w:hAnsi="Times New Roman" w:cs="Times New Roman"/>
          <w:snapToGrid w:val="0"/>
          <w:sz w:val="28"/>
          <w:szCs w:val="28"/>
        </w:rPr>
        <w:t xml:space="preserve">, имеет место горизонтальное разделение труда по специализированным линиям. Если организация достаточно </w:t>
      </w:r>
      <w:r w:rsidR="00090EAB">
        <w:rPr>
          <w:rFonts w:ascii="Times New Roman" w:hAnsi="Times New Roman" w:cs="Times New Roman"/>
          <w:snapToGrid w:val="0"/>
          <w:sz w:val="28"/>
          <w:szCs w:val="28"/>
        </w:rPr>
        <w:t>крупная</w:t>
      </w:r>
      <w:r w:rsidRPr="0084118E">
        <w:rPr>
          <w:rFonts w:ascii="Times New Roman" w:hAnsi="Times New Roman" w:cs="Times New Roman"/>
          <w:snapToGrid w:val="0"/>
          <w:sz w:val="28"/>
          <w:szCs w:val="28"/>
        </w:rPr>
        <w:t xml:space="preserve">, специалистов группируют в пределах функциональной области. </w:t>
      </w:r>
      <w:r w:rsidR="00090EAB">
        <w:rPr>
          <w:rFonts w:ascii="Times New Roman" w:hAnsi="Times New Roman" w:cs="Times New Roman"/>
          <w:snapToGrid w:val="0"/>
          <w:sz w:val="28"/>
          <w:szCs w:val="28"/>
        </w:rPr>
        <w:t xml:space="preserve">Для успешной деятельности предприятия необходимо выбрать функциональные области, которые определяют основу структуры предприятия. </w:t>
      </w:r>
      <w:r w:rsidRPr="0084118E">
        <w:rPr>
          <w:rFonts w:ascii="Times New Roman" w:hAnsi="Times New Roman" w:cs="Times New Roman"/>
          <w:snapToGrid w:val="0"/>
          <w:sz w:val="28"/>
          <w:szCs w:val="28"/>
        </w:rPr>
        <w:t xml:space="preserve">Эффективность и целесообразность способов разделения работы между людьми, - </w:t>
      </w:r>
      <w:r w:rsidR="00FE744D">
        <w:rPr>
          <w:rFonts w:ascii="Times New Roman" w:hAnsi="Times New Roman" w:cs="Times New Roman"/>
          <w:snapToGrid w:val="0"/>
          <w:sz w:val="28"/>
          <w:szCs w:val="28"/>
        </w:rPr>
        <w:t>с самого начала уровня организации и до конца</w:t>
      </w:r>
      <w:r w:rsidRPr="0084118E">
        <w:rPr>
          <w:rFonts w:ascii="Times New Roman" w:hAnsi="Times New Roman" w:cs="Times New Roman"/>
          <w:snapToGrid w:val="0"/>
          <w:sz w:val="28"/>
          <w:szCs w:val="28"/>
        </w:rPr>
        <w:t xml:space="preserve"> - в</w:t>
      </w:r>
      <w:r w:rsidR="00FE744D">
        <w:rPr>
          <w:rFonts w:ascii="Times New Roman" w:hAnsi="Times New Roman" w:cs="Times New Roman"/>
          <w:snapToGrid w:val="0"/>
          <w:sz w:val="28"/>
          <w:szCs w:val="28"/>
        </w:rPr>
        <w:t>о многих случаях определяет, на</w:t>
      </w:r>
      <w:r w:rsidRPr="0084118E">
        <w:rPr>
          <w:rFonts w:ascii="Times New Roman" w:hAnsi="Times New Roman" w:cs="Times New Roman"/>
          <w:snapToGrid w:val="0"/>
          <w:sz w:val="28"/>
          <w:szCs w:val="28"/>
        </w:rPr>
        <w:t xml:space="preserve">сколько производительным может быть предприятие по сравнению с конкурентами. </w:t>
      </w:r>
      <w:r w:rsidR="00FE744D">
        <w:rPr>
          <w:rFonts w:ascii="Times New Roman" w:hAnsi="Times New Roman" w:cs="Times New Roman"/>
          <w:snapToGrid w:val="0"/>
          <w:sz w:val="28"/>
          <w:szCs w:val="28"/>
        </w:rPr>
        <w:t>Очень</w:t>
      </w:r>
      <w:r w:rsidRPr="0084118E">
        <w:rPr>
          <w:rFonts w:ascii="Times New Roman" w:hAnsi="Times New Roman" w:cs="Times New Roman"/>
          <w:snapToGrid w:val="0"/>
          <w:sz w:val="28"/>
          <w:szCs w:val="28"/>
        </w:rPr>
        <w:t xml:space="preserve"> важно осущ</w:t>
      </w:r>
      <w:r w:rsidR="00FE744D">
        <w:rPr>
          <w:rFonts w:ascii="Times New Roman" w:hAnsi="Times New Roman" w:cs="Times New Roman"/>
          <w:snapToGrid w:val="0"/>
          <w:sz w:val="28"/>
          <w:szCs w:val="28"/>
        </w:rPr>
        <w:t>ествление вертикального разделения</w:t>
      </w:r>
      <w:r w:rsidR="0028484C">
        <w:rPr>
          <w:rFonts w:ascii="Times New Roman" w:hAnsi="Times New Roman" w:cs="Times New Roman"/>
          <w:snapToGrid w:val="0"/>
          <w:sz w:val="28"/>
          <w:szCs w:val="28"/>
        </w:rPr>
        <w:t xml:space="preserve"> труда -</w:t>
      </w:r>
      <w:r w:rsidRPr="0084118E">
        <w:rPr>
          <w:rFonts w:ascii="Times New Roman" w:hAnsi="Times New Roman" w:cs="Times New Roman"/>
          <w:snapToGrid w:val="0"/>
          <w:sz w:val="28"/>
          <w:szCs w:val="28"/>
        </w:rPr>
        <w:t xml:space="preserve"> отделение работы по координации от непосредственного выпо</w:t>
      </w:r>
      <w:r w:rsidR="0028484C">
        <w:rPr>
          <w:rFonts w:ascii="Times New Roman" w:hAnsi="Times New Roman" w:cs="Times New Roman"/>
          <w:snapToGrid w:val="0"/>
          <w:sz w:val="28"/>
          <w:szCs w:val="28"/>
        </w:rPr>
        <w:t xml:space="preserve">лнения заданий, оно </w:t>
      </w:r>
      <w:r w:rsidRPr="0084118E">
        <w:rPr>
          <w:rFonts w:ascii="Times New Roman" w:hAnsi="Times New Roman" w:cs="Times New Roman"/>
          <w:snapToGrid w:val="0"/>
          <w:sz w:val="28"/>
          <w:szCs w:val="28"/>
        </w:rPr>
        <w:t>дает в результате иерархию управленческих уровней, центральной характеристикой которой является формальная подчинен</w:t>
      </w:r>
      <w:r w:rsidR="0028484C">
        <w:rPr>
          <w:rFonts w:ascii="Times New Roman" w:hAnsi="Times New Roman" w:cs="Times New Roman"/>
          <w:snapToGrid w:val="0"/>
          <w:sz w:val="28"/>
          <w:szCs w:val="28"/>
        </w:rPr>
        <w:t>ность лиц на каждом уровне. Лицу</w:t>
      </w:r>
      <w:r w:rsidRPr="0084118E">
        <w:rPr>
          <w:rFonts w:ascii="Times New Roman" w:hAnsi="Times New Roman" w:cs="Times New Roman"/>
          <w:snapToGrid w:val="0"/>
          <w:sz w:val="28"/>
          <w:szCs w:val="28"/>
        </w:rPr>
        <w:t xml:space="preserve">, </w:t>
      </w:r>
      <w:r w:rsidR="0028484C">
        <w:rPr>
          <w:rFonts w:ascii="Times New Roman" w:hAnsi="Times New Roman" w:cs="Times New Roman"/>
          <w:snapToGrid w:val="0"/>
          <w:sz w:val="28"/>
          <w:szCs w:val="28"/>
        </w:rPr>
        <w:t>которое находится</w:t>
      </w:r>
      <w:r w:rsidRPr="0084118E">
        <w:rPr>
          <w:rFonts w:ascii="Times New Roman" w:hAnsi="Times New Roman" w:cs="Times New Roman"/>
          <w:snapToGrid w:val="0"/>
          <w:sz w:val="28"/>
          <w:szCs w:val="28"/>
        </w:rPr>
        <w:t xml:space="preserve"> на высшей ступени управления, </w:t>
      </w:r>
      <w:r w:rsidR="0028484C">
        <w:rPr>
          <w:rFonts w:ascii="Times New Roman" w:hAnsi="Times New Roman" w:cs="Times New Roman"/>
          <w:snapToGrid w:val="0"/>
          <w:sz w:val="28"/>
          <w:szCs w:val="28"/>
        </w:rPr>
        <w:t>подчиняется несколько</w:t>
      </w:r>
      <w:r w:rsidRPr="0084118E">
        <w:rPr>
          <w:rFonts w:ascii="Times New Roman" w:hAnsi="Times New Roman" w:cs="Times New Roman"/>
          <w:snapToGrid w:val="0"/>
          <w:sz w:val="28"/>
          <w:szCs w:val="28"/>
        </w:rPr>
        <w:t xml:space="preserve"> руководителей среднего звена, </w:t>
      </w:r>
      <w:r w:rsidRPr="0084118E">
        <w:rPr>
          <w:rFonts w:ascii="Times New Roman" w:hAnsi="Times New Roman" w:cs="Times New Roman"/>
          <w:snapToGrid w:val="0"/>
          <w:sz w:val="28"/>
          <w:szCs w:val="28"/>
        </w:rPr>
        <w:lastRenderedPageBreak/>
        <w:t>представляющих различные</w:t>
      </w:r>
      <w:r w:rsidR="0028484C">
        <w:rPr>
          <w:rFonts w:ascii="Times New Roman" w:hAnsi="Times New Roman" w:cs="Times New Roman"/>
          <w:snapToGrid w:val="0"/>
          <w:sz w:val="28"/>
          <w:szCs w:val="28"/>
        </w:rPr>
        <w:t xml:space="preserve"> функциональные области. Лица</w:t>
      </w:r>
      <w:r w:rsidRPr="0084118E">
        <w:rPr>
          <w:rFonts w:ascii="Times New Roman" w:hAnsi="Times New Roman" w:cs="Times New Roman"/>
          <w:snapToGrid w:val="0"/>
          <w:sz w:val="28"/>
          <w:szCs w:val="28"/>
        </w:rPr>
        <w:t>, подчиненн</w:t>
      </w:r>
      <w:r w:rsidR="0028484C">
        <w:rPr>
          <w:rFonts w:ascii="Times New Roman" w:hAnsi="Times New Roman" w:cs="Times New Roman"/>
          <w:snapToGrid w:val="0"/>
          <w:sz w:val="28"/>
          <w:szCs w:val="28"/>
        </w:rPr>
        <w:t xml:space="preserve">ые </w:t>
      </w:r>
      <w:r w:rsidRPr="0084118E">
        <w:rPr>
          <w:rFonts w:ascii="Times New Roman" w:hAnsi="Times New Roman" w:cs="Times New Roman"/>
          <w:snapToGrid w:val="0"/>
          <w:sz w:val="28"/>
          <w:szCs w:val="28"/>
        </w:rPr>
        <w:t>одному руководителю, представляет</w:t>
      </w:r>
      <w:r w:rsidR="0028484C">
        <w:rPr>
          <w:rFonts w:ascii="Times New Roman" w:hAnsi="Times New Roman" w:cs="Times New Roman"/>
          <w:snapToGrid w:val="0"/>
          <w:sz w:val="28"/>
          <w:szCs w:val="28"/>
        </w:rPr>
        <w:t xml:space="preserve"> собой сферу его контроля. М</w:t>
      </w:r>
      <w:r w:rsidRPr="0084118E">
        <w:rPr>
          <w:rFonts w:ascii="Times New Roman" w:hAnsi="Times New Roman" w:cs="Times New Roman"/>
          <w:snapToGrid w:val="0"/>
          <w:sz w:val="28"/>
          <w:szCs w:val="28"/>
        </w:rPr>
        <w:t xml:space="preserve">ы говорим о широкой сфере контроля, </w:t>
      </w:r>
      <w:r w:rsidR="0028484C">
        <w:rPr>
          <w:rFonts w:ascii="Times New Roman" w:hAnsi="Times New Roman" w:cs="Times New Roman"/>
          <w:snapToGrid w:val="0"/>
          <w:sz w:val="28"/>
          <w:szCs w:val="28"/>
        </w:rPr>
        <w:t xml:space="preserve">когда </w:t>
      </w:r>
      <w:r w:rsidR="0028484C" w:rsidRPr="0084118E">
        <w:rPr>
          <w:rFonts w:ascii="Times New Roman" w:hAnsi="Times New Roman" w:cs="Times New Roman"/>
          <w:snapToGrid w:val="0"/>
          <w:sz w:val="28"/>
          <w:szCs w:val="28"/>
        </w:rPr>
        <w:t>одному руководителю подчиняется большое количество людей</w:t>
      </w:r>
      <w:r w:rsidR="0028484C">
        <w:rPr>
          <w:rFonts w:ascii="Times New Roman" w:hAnsi="Times New Roman" w:cs="Times New Roman"/>
          <w:snapToGrid w:val="0"/>
          <w:sz w:val="28"/>
          <w:szCs w:val="28"/>
        </w:rPr>
        <w:t>,</w:t>
      </w:r>
      <w:r w:rsidR="0028484C" w:rsidRPr="0084118E">
        <w:rPr>
          <w:rFonts w:ascii="Times New Roman" w:hAnsi="Times New Roman" w:cs="Times New Roman"/>
          <w:snapToGrid w:val="0"/>
          <w:sz w:val="28"/>
          <w:szCs w:val="28"/>
        </w:rPr>
        <w:t xml:space="preserve"> </w:t>
      </w:r>
      <w:r w:rsidRPr="0084118E">
        <w:rPr>
          <w:rFonts w:ascii="Times New Roman" w:hAnsi="Times New Roman" w:cs="Times New Roman"/>
          <w:snapToGrid w:val="0"/>
          <w:sz w:val="28"/>
          <w:szCs w:val="28"/>
        </w:rPr>
        <w:t xml:space="preserve">которая дает в результате плоскую структуру управления. Если сфера контроля узкая, то структура управления многоуровневая или высокая. </w:t>
      </w:r>
    </w:p>
    <w:p w:rsidR="002A25B7" w:rsidRPr="0084118E" w:rsidRDefault="002A25B7" w:rsidP="00304BE5">
      <w:pPr>
        <w:pStyle w:val="ac"/>
        <w:widowControl w:val="0"/>
        <w:spacing w:after="0" w:line="360" w:lineRule="auto"/>
        <w:ind w:left="0" w:firstLine="709"/>
        <w:jc w:val="both"/>
        <w:rPr>
          <w:sz w:val="28"/>
          <w:szCs w:val="28"/>
        </w:rPr>
      </w:pPr>
      <w:r w:rsidRPr="0084118E">
        <w:rPr>
          <w:sz w:val="28"/>
          <w:szCs w:val="28"/>
        </w:rPr>
        <w:t xml:space="preserve">Функции управления деятельностью предприятия реализуются подразделениями аппарата управления и отдельными работниками, которые при этом вступают в экономические, организационные, социальные, психологические и другие отношения друг с другом. </w:t>
      </w:r>
      <w:r w:rsidR="0028484C">
        <w:rPr>
          <w:sz w:val="28"/>
          <w:szCs w:val="28"/>
        </w:rPr>
        <w:t>Организационную структуру определяют о</w:t>
      </w:r>
      <w:r w:rsidR="0028484C" w:rsidRPr="0084118E">
        <w:rPr>
          <w:sz w:val="28"/>
          <w:szCs w:val="28"/>
        </w:rPr>
        <w:t>рганизационные отношения, складывающиеся между подразделениями и работниками аппарата управления предприятия</w:t>
      </w:r>
      <w:r w:rsidR="0028484C">
        <w:rPr>
          <w:sz w:val="28"/>
          <w:szCs w:val="28"/>
        </w:rPr>
        <w:t>.</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Многообразие функциональных связей и возможных способов их распределения между подразделениями и работниками определяет разнообразие возможных видов организационных с</w:t>
      </w:r>
      <w:r w:rsidR="0028484C">
        <w:rPr>
          <w:rFonts w:ascii="Times New Roman" w:hAnsi="Times New Roman" w:cs="Times New Roman"/>
          <w:sz w:val="28"/>
          <w:szCs w:val="28"/>
        </w:rPr>
        <w:t>труктур управления предприятием. Э</w:t>
      </w:r>
      <w:r w:rsidRPr="0084118E">
        <w:rPr>
          <w:rFonts w:ascii="Times New Roman" w:hAnsi="Times New Roman" w:cs="Times New Roman"/>
          <w:sz w:val="28"/>
          <w:szCs w:val="28"/>
        </w:rPr>
        <w:t xml:space="preserve">ти виды сводятся в основном к четырем типам организационных структур: линейным, функциональным, </w:t>
      </w:r>
      <w:proofErr w:type="spellStart"/>
      <w:r w:rsidRPr="0084118E">
        <w:rPr>
          <w:rFonts w:ascii="Times New Roman" w:hAnsi="Times New Roman" w:cs="Times New Roman"/>
          <w:sz w:val="28"/>
          <w:szCs w:val="28"/>
        </w:rPr>
        <w:t>дивизиональным</w:t>
      </w:r>
      <w:proofErr w:type="spellEnd"/>
      <w:r w:rsidRPr="0084118E">
        <w:rPr>
          <w:rFonts w:ascii="Times New Roman" w:hAnsi="Times New Roman" w:cs="Times New Roman"/>
          <w:sz w:val="28"/>
          <w:szCs w:val="28"/>
        </w:rPr>
        <w:t xml:space="preserve"> и адаптивным.</w:t>
      </w:r>
    </w:p>
    <w:p w:rsidR="002A25B7" w:rsidRDefault="002A25B7" w:rsidP="00426C7C">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Сущность линейной (иерархической) структуры управления состоит в том, что управляющие воздействия на объект могут передаваться только одним </w:t>
      </w:r>
      <w:r w:rsidR="00370CD1">
        <w:rPr>
          <w:rFonts w:ascii="Times New Roman" w:hAnsi="Times New Roman" w:cs="Times New Roman"/>
          <w:sz w:val="28"/>
          <w:szCs w:val="28"/>
        </w:rPr>
        <w:t>главным</w:t>
      </w:r>
      <w:r w:rsidRPr="0084118E">
        <w:rPr>
          <w:rFonts w:ascii="Times New Roman" w:hAnsi="Times New Roman" w:cs="Times New Roman"/>
          <w:sz w:val="28"/>
          <w:szCs w:val="28"/>
        </w:rPr>
        <w:t xml:space="preserve"> лицом — руководителем, который получает официальную информацию только от непосредственно ему подчиненных лиц, принимает решения по всем вопросам, </w:t>
      </w:r>
      <w:r w:rsidR="00370CD1">
        <w:rPr>
          <w:rFonts w:ascii="Times New Roman" w:hAnsi="Times New Roman" w:cs="Times New Roman"/>
          <w:sz w:val="28"/>
          <w:szCs w:val="28"/>
        </w:rPr>
        <w:t>которые относятся</w:t>
      </w:r>
      <w:r w:rsidRPr="0084118E">
        <w:rPr>
          <w:rFonts w:ascii="Times New Roman" w:hAnsi="Times New Roman" w:cs="Times New Roman"/>
          <w:sz w:val="28"/>
          <w:szCs w:val="28"/>
        </w:rPr>
        <w:t xml:space="preserve"> к руководимой им части объекта</w:t>
      </w:r>
      <w:r w:rsidR="00AF41D6">
        <w:rPr>
          <w:rFonts w:ascii="Times New Roman" w:hAnsi="Times New Roman" w:cs="Times New Roman"/>
          <w:sz w:val="28"/>
          <w:szCs w:val="28"/>
        </w:rPr>
        <w:t>,</w:t>
      </w:r>
      <w:r w:rsidRPr="0084118E">
        <w:rPr>
          <w:rFonts w:ascii="Times New Roman" w:hAnsi="Times New Roman" w:cs="Times New Roman"/>
          <w:sz w:val="28"/>
          <w:szCs w:val="28"/>
        </w:rPr>
        <w:t xml:space="preserve"> и несет ответственность за его работу перед вышестоящим руководителем</w:t>
      </w:r>
      <w:r w:rsidR="00370CD1">
        <w:rPr>
          <w:rFonts w:ascii="Times New Roman" w:hAnsi="Times New Roman" w:cs="Times New Roman"/>
          <w:sz w:val="28"/>
          <w:szCs w:val="28"/>
        </w:rPr>
        <w:t xml:space="preserve"> (</w:t>
      </w:r>
      <w:r w:rsidR="001B34D5">
        <w:rPr>
          <w:rFonts w:ascii="Times New Roman" w:hAnsi="Times New Roman" w:cs="Times New Roman"/>
          <w:sz w:val="28"/>
          <w:szCs w:val="28"/>
        </w:rPr>
        <w:t>рисунок 1.1</w:t>
      </w:r>
      <w:r w:rsidRPr="0084118E">
        <w:rPr>
          <w:rFonts w:ascii="Times New Roman" w:hAnsi="Times New Roman" w:cs="Times New Roman"/>
          <w:sz w:val="28"/>
          <w:szCs w:val="28"/>
        </w:rPr>
        <w:t>).</w:t>
      </w:r>
    </w:p>
    <w:p w:rsidR="00771FB4" w:rsidRDefault="00771FB4" w:rsidP="00426C7C">
      <w:pPr>
        <w:widowControl w:val="0"/>
        <w:spacing w:after="0" w:line="360" w:lineRule="auto"/>
        <w:ind w:firstLine="709"/>
        <w:jc w:val="both"/>
        <w:rPr>
          <w:rFonts w:ascii="Times New Roman" w:hAnsi="Times New Roman" w:cs="Times New Roman"/>
          <w:sz w:val="28"/>
          <w:szCs w:val="28"/>
        </w:rPr>
      </w:pPr>
    </w:p>
    <w:p w:rsidR="00771FB4" w:rsidRDefault="00771FB4" w:rsidP="00426C7C">
      <w:pPr>
        <w:widowControl w:val="0"/>
        <w:spacing w:after="0" w:line="360" w:lineRule="auto"/>
        <w:ind w:firstLine="709"/>
        <w:jc w:val="both"/>
        <w:rPr>
          <w:rFonts w:ascii="Times New Roman" w:hAnsi="Times New Roman" w:cs="Times New Roman"/>
          <w:sz w:val="28"/>
          <w:szCs w:val="28"/>
        </w:rPr>
      </w:pPr>
    </w:p>
    <w:p w:rsidR="00771FB4" w:rsidRDefault="00771FB4" w:rsidP="00426C7C">
      <w:pPr>
        <w:widowControl w:val="0"/>
        <w:spacing w:after="0" w:line="360" w:lineRule="auto"/>
        <w:ind w:firstLine="709"/>
        <w:jc w:val="both"/>
        <w:rPr>
          <w:rFonts w:ascii="Times New Roman" w:hAnsi="Times New Roman" w:cs="Times New Roman"/>
          <w:sz w:val="28"/>
          <w:szCs w:val="28"/>
        </w:rPr>
      </w:pPr>
    </w:p>
    <w:p w:rsidR="00771FB4" w:rsidRDefault="00771FB4" w:rsidP="00426C7C">
      <w:pPr>
        <w:widowControl w:val="0"/>
        <w:spacing w:after="0" w:line="360" w:lineRule="auto"/>
        <w:ind w:firstLine="709"/>
        <w:jc w:val="both"/>
        <w:rPr>
          <w:rFonts w:ascii="Times New Roman" w:hAnsi="Times New Roman" w:cs="Times New Roman"/>
          <w:sz w:val="28"/>
          <w:szCs w:val="28"/>
        </w:rPr>
      </w:pPr>
    </w:p>
    <w:p w:rsidR="00771FB4" w:rsidRPr="0084118E" w:rsidRDefault="00771FB4" w:rsidP="00426C7C">
      <w:pPr>
        <w:widowControl w:val="0"/>
        <w:spacing w:after="0" w:line="360" w:lineRule="auto"/>
        <w:ind w:firstLine="709"/>
        <w:jc w:val="both"/>
        <w:rPr>
          <w:rFonts w:ascii="Times New Roman" w:hAnsi="Times New Roman" w:cs="Times New Roman"/>
          <w:sz w:val="28"/>
          <w:szCs w:val="28"/>
        </w:rPr>
      </w:pPr>
    </w:p>
    <w:p w:rsidR="002A25B7" w:rsidRPr="0084118E" w:rsidRDefault="00803059"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pict>
          <v:group id="_x0000_s1162" style="position:absolute;left:0;text-align:left;margin-left:145.1pt;margin-top:7.3pt;width:2in;height:93.6pt;z-index:251686912" coordorigin="4320,10656" coordsize="2880,1872" o:allowincell="f">
            <v:rect id="_x0000_s1163" style="position:absolute;left:5472;top:10656;width:432;height:432">
              <v:textbox style="mso-next-textbox:#_x0000_s1163" inset=".5mm,.3mm,.5mm,.3mm">
                <w:txbxContent>
                  <w:p w:rsidR="00922388" w:rsidRDefault="00922388" w:rsidP="002A25B7">
                    <w:pPr>
                      <w:spacing w:line="240" w:lineRule="auto"/>
                      <w:jc w:val="center"/>
                    </w:pPr>
                    <w:r>
                      <w:t>Р</w:t>
                    </w:r>
                  </w:p>
                </w:txbxContent>
              </v:textbox>
            </v:rect>
            <v:rect id="_x0000_s1164" style="position:absolute;left:4752;top:11376;width:432;height:432">
              <v:textbox style="mso-next-textbox:#_x0000_s1164" inset=".5mm,.3mm,.5mm,.3mm">
                <w:txbxContent>
                  <w:p w:rsidR="00922388" w:rsidRDefault="00922388" w:rsidP="002A25B7">
                    <w:pPr>
                      <w:spacing w:line="240" w:lineRule="auto"/>
                      <w:jc w:val="center"/>
                    </w:pPr>
                    <w:r>
                      <w:t>Л</w:t>
                    </w:r>
                    <w:r>
                      <w:rPr>
                        <w:vertAlign w:val="subscript"/>
                      </w:rPr>
                      <w:t>1</w:t>
                    </w:r>
                  </w:p>
                </w:txbxContent>
              </v:textbox>
            </v:rect>
            <v:rect id="_x0000_s1165" style="position:absolute;left:6192;top:11376;width:432;height:432">
              <v:textbox style="mso-next-textbox:#_x0000_s1165" inset=".5mm,.3mm,.5mm,.3mm">
                <w:txbxContent>
                  <w:p w:rsidR="00922388" w:rsidRDefault="00922388" w:rsidP="002A25B7">
                    <w:pPr>
                      <w:spacing w:line="240" w:lineRule="auto"/>
                      <w:jc w:val="center"/>
                    </w:pPr>
                    <w:r>
                      <w:t>Л</w:t>
                    </w:r>
                    <w:r>
                      <w:rPr>
                        <w:vertAlign w:val="subscript"/>
                      </w:rPr>
                      <w:t>2</w:t>
                    </w:r>
                  </w:p>
                </w:txbxContent>
              </v:textbox>
            </v:rect>
            <v:rect id="_x0000_s1166" style="position:absolute;left:4320;top:12096;width:432;height:432">
              <v:textbox style="mso-next-textbox:#_x0000_s1166" inset=".5mm,.3mm,.5mm,.3mm">
                <w:txbxContent>
                  <w:p w:rsidR="00922388" w:rsidRDefault="00922388" w:rsidP="002A25B7">
                    <w:pPr>
                      <w:spacing w:line="240" w:lineRule="auto"/>
                      <w:jc w:val="center"/>
                    </w:pPr>
                    <w:r>
                      <w:t>И</w:t>
                    </w:r>
                    <w:r>
                      <w:rPr>
                        <w:vertAlign w:val="subscript"/>
                      </w:rPr>
                      <w:t>1</w:t>
                    </w:r>
                  </w:p>
                </w:txbxContent>
              </v:textbox>
            </v:rect>
            <v:rect id="_x0000_s1167" style="position:absolute;left:5040;top:12096;width:432;height:432">
              <v:textbox style="mso-next-textbox:#_x0000_s1167" inset=".5mm,.3mm,.5mm,.3mm">
                <w:txbxContent>
                  <w:p w:rsidR="00922388" w:rsidRDefault="00922388" w:rsidP="002A25B7">
                    <w:pPr>
                      <w:spacing w:line="240" w:lineRule="auto"/>
                      <w:jc w:val="center"/>
                    </w:pPr>
                    <w:r>
                      <w:t>И</w:t>
                    </w:r>
                    <w:r>
                      <w:rPr>
                        <w:vertAlign w:val="subscript"/>
                      </w:rPr>
                      <w:t>2</w:t>
                    </w:r>
                  </w:p>
                </w:txbxContent>
              </v:textbox>
            </v:rect>
            <v:rect id="_x0000_s1168" style="position:absolute;left:5904;top:12096;width:432;height:432">
              <v:textbox style="mso-next-textbox:#_x0000_s1168" inset=".5mm,.3mm,.5mm,.3mm">
                <w:txbxContent>
                  <w:p w:rsidR="00922388" w:rsidRDefault="00922388" w:rsidP="002A25B7">
                    <w:pPr>
                      <w:spacing w:line="240" w:lineRule="auto"/>
                      <w:jc w:val="center"/>
                    </w:pPr>
                    <w:r>
                      <w:t>И</w:t>
                    </w:r>
                    <w:r>
                      <w:rPr>
                        <w:vertAlign w:val="subscript"/>
                      </w:rPr>
                      <w:t>3</w:t>
                    </w:r>
                  </w:p>
                </w:txbxContent>
              </v:textbox>
            </v:rect>
            <v:rect id="_x0000_s1169" style="position:absolute;left:6768;top:12096;width:432;height:432">
              <v:textbox style="mso-next-textbox:#_x0000_s1169" inset=".5mm,.3mm,.5mm,.3mm">
                <w:txbxContent>
                  <w:p w:rsidR="00922388" w:rsidRDefault="00922388" w:rsidP="002A25B7">
                    <w:pPr>
                      <w:spacing w:line="240" w:lineRule="auto"/>
                      <w:jc w:val="center"/>
                    </w:pPr>
                    <w:r>
                      <w:t>И</w:t>
                    </w:r>
                    <w:r>
                      <w:rPr>
                        <w:vertAlign w:val="subscript"/>
                      </w:rPr>
                      <w:t>4</w:t>
                    </w:r>
                  </w:p>
                </w:txbxContent>
              </v:textbox>
            </v:rect>
            <v:line id="_x0000_s1170" style="position:absolute" from="4896,11232" to="6480,11232"/>
            <v:line id="_x0000_s1171" style="position:absolute" from="4896,11232" to="4896,11376"/>
            <v:line id="_x0000_s1172" style="position:absolute" from="6480,11232" to="6480,11376"/>
            <v:line id="_x0000_s1173" style="position:absolute" from="4896,11808" to="4896,11952"/>
            <v:line id="_x0000_s1174" style="position:absolute" from="6480,11808" to="6480,11952"/>
            <v:line id="_x0000_s1175" style="position:absolute" from="4464,11952" to="4464,12096"/>
            <v:line id="_x0000_s1176" style="position:absolute" from="5328,11952" to="5328,12096"/>
            <v:line id="_x0000_s1177" style="position:absolute" from="6048,11952" to="6048,12096"/>
            <v:line id="_x0000_s1178" style="position:absolute" from="6912,11952" to="6912,12096"/>
            <v:line id="_x0000_s1179" style="position:absolute" from="5616,11088" to="5616,11232"/>
            <v:line id="_x0000_s1180" style="position:absolute" from="4464,11952" to="5328,11952"/>
            <v:line id="_x0000_s1181" style="position:absolute" from="6048,11952" to="6912,11952"/>
          </v:group>
        </w:pict>
      </w:r>
    </w:p>
    <w:p w:rsidR="002A25B7" w:rsidRPr="0084118E" w:rsidRDefault="002A25B7" w:rsidP="0084118E">
      <w:pPr>
        <w:widowControl w:val="0"/>
        <w:spacing w:after="0" w:line="360" w:lineRule="auto"/>
        <w:ind w:firstLine="709"/>
        <w:jc w:val="both"/>
        <w:rPr>
          <w:rFonts w:ascii="Times New Roman" w:hAnsi="Times New Roman" w:cs="Times New Roman"/>
          <w:noProof/>
          <w:sz w:val="28"/>
          <w:szCs w:val="28"/>
        </w:rPr>
      </w:pPr>
    </w:p>
    <w:p w:rsidR="002A25B7" w:rsidRPr="0084118E" w:rsidRDefault="002A25B7" w:rsidP="00304BE5">
      <w:pPr>
        <w:widowControl w:val="0"/>
        <w:spacing w:after="0" w:line="360" w:lineRule="auto"/>
        <w:ind w:firstLine="709"/>
        <w:jc w:val="center"/>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1B34D5" w:rsidP="004D1471">
      <w:pPr>
        <w:pStyle w:val="35"/>
        <w:spacing w:after="0" w:line="360" w:lineRule="auto"/>
        <w:ind w:left="0" w:firstLine="709"/>
        <w:jc w:val="center"/>
        <w:rPr>
          <w:rFonts w:ascii="Times New Roman" w:hAnsi="Times New Roman" w:cs="Times New Roman"/>
          <w:sz w:val="28"/>
          <w:szCs w:val="28"/>
        </w:rPr>
      </w:pPr>
      <w:r>
        <w:rPr>
          <w:rFonts w:ascii="Times New Roman" w:hAnsi="Times New Roman" w:cs="Times New Roman"/>
          <w:sz w:val="28"/>
          <w:szCs w:val="28"/>
        </w:rPr>
        <w:t>Рисунок 1.1</w:t>
      </w:r>
      <w:r w:rsidR="002A25B7" w:rsidRPr="0084118E">
        <w:rPr>
          <w:rFonts w:ascii="Times New Roman" w:hAnsi="Times New Roman" w:cs="Times New Roman"/>
          <w:sz w:val="28"/>
          <w:szCs w:val="28"/>
        </w:rPr>
        <w:t xml:space="preserve"> </w:t>
      </w:r>
      <w:r w:rsidR="00304BE5">
        <w:rPr>
          <w:rFonts w:ascii="Times New Roman" w:hAnsi="Times New Roman" w:cs="Times New Roman"/>
          <w:sz w:val="28"/>
          <w:szCs w:val="28"/>
        </w:rPr>
        <w:t xml:space="preserve">- </w:t>
      </w:r>
      <w:r w:rsidR="002A25B7" w:rsidRPr="0084118E">
        <w:rPr>
          <w:rFonts w:ascii="Times New Roman" w:hAnsi="Times New Roman" w:cs="Times New Roman"/>
          <w:sz w:val="28"/>
          <w:szCs w:val="28"/>
        </w:rPr>
        <w:t>Линейная структура управления</w:t>
      </w:r>
    </w:p>
    <w:p w:rsidR="002A25B7" w:rsidRPr="0084118E" w:rsidRDefault="002A25B7" w:rsidP="004D1471">
      <w:pPr>
        <w:pStyle w:val="35"/>
        <w:spacing w:after="0" w:line="360" w:lineRule="auto"/>
        <w:ind w:left="0" w:firstLine="709"/>
        <w:jc w:val="center"/>
        <w:rPr>
          <w:rFonts w:ascii="Times New Roman" w:hAnsi="Times New Roman" w:cs="Times New Roman"/>
          <w:sz w:val="28"/>
          <w:szCs w:val="28"/>
        </w:rPr>
      </w:pPr>
      <w:r w:rsidRPr="0084118E">
        <w:rPr>
          <w:rFonts w:ascii="Times New Roman" w:hAnsi="Times New Roman" w:cs="Times New Roman"/>
          <w:sz w:val="28"/>
          <w:szCs w:val="28"/>
        </w:rPr>
        <w:t>Р — руководитель, Л — линейные органы управления (линейные</w:t>
      </w:r>
    </w:p>
    <w:p w:rsidR="002A25B7" w:rsidRPr="0084118E" w:rsidRDefault="002A25B7" w:rsidP="004D1471">
      <w:pPr>
        <w:pStyle w:val="35"/>
        <w:spacing w:after="0" w:line="360" w:lineRule="auto"/>
        <w:ind w:left="0"/>
        <w:jc w:val="center"/>
        <w:rPr>
          <w:rFonts w:ascii="Times New Roman" w:hAnsi="Times New Roman" w:cs="Times New Roman"/>
          <w:sz w:val="28"/>
          <w:szCs w:val="28"/>
        </w:rPr>
      </w:pPr>
      <w:r w:rsidRPr="0084118E">
        <w:rPr>
          <w:rFonts w:ascii="Times New Roman" w:hAnsi="Times New Roman" w:cs="Times New Roman"/>
          <w:sz w:val="28"/>
          <w:szCs w:val="28"/>
        </w:rPr>
        <w:t>руководители), И</w:t>
      </w:r>
      <w:r w:rsidR="00304BE5">
        <w:rPr>
          <w:rFonts w:ascii="Times New Roman" w:hAnsi="Times New Roman" w:cs="Times New Roman"/>
          <w:sz w:val="28"/>
          <w:szCs w:val="28"/>
        </w:rPr>
        <w:t xml:space="preserve"> </w:t>
      </w:r>
      <w:r w:rsidRPr="0084118E">
        <w:rPr>
          <w:rFonts w:ascii="Times New Roman" w:hAnsi="Times New Roman" w:cs="Times New Roman"/>
          <w:sz w:val="28"/>
          <w:szCs w:val="28"/>
        </w:rPr>
        <w:t>-</w:t>
      </w:r>
      <w:r w:rsidR="00304BE5">
        <w:rPr>
          <w:rFonts w:ascii="Times New Roman" w:hAnsi="Times New Roman" w:cs="Times New Roman"/>
          <w:sz w:val="28"/>
          <w:szCs w:val="28"/>
        </w:rPr>
        <w:t xml:space="preserve"> </w:t>
      </w:r>
      <w:r w:rsidRPr="0084118E">
        <w:rPr>
          <w:rFonts w:ascii="Times New Roman" w:hAnsi="Times New Roman" w:cs="Times New Roman"/>
          <w:sz w:val="28"/>
          <w:szCs w:val="28"/>
        </w:rPr>
        <w:t>исполнители</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Данный тип организационной структуры управления применяется </w:t>
      </w:r>
      <w:r w:rsidR="00370CD1">
        <w:rPr>
          <w:rFonts w:ascii="Times New Roman" w:hAnsi="Times New Roman" w:cs="Times New Roman"/>
          <w:sz w:val="28"/>
          <w:szCs w:val="28"/>
        </w:rPr>
        <w:t>на мелких предприятиях</w:t>
      </w:r>
      <w:r w:rsidR="00304BE5">
        <w:rPr>
          <w:rFonts w:ascii="Times New Roman" w:hAnsi="Times New Roman" w:cs="Times New Roman"/>
          <w:sz w:val="28"/>
          <w:szCs w:val="28"/>
        </w:rPr>
        <w:t>,</w:t>
      </w:r>
      <w:r w:rsidRPr="0084118E">
        <w:rPr>
          <w:rFonts w:ascii="Times New Roman" w:hAnsi="Times New Roman" w:cs="Times New Roman"/>
          <w:sz w:val="28"/>
          <w:szCs w:val="28"/>
        </w:rPr>
        <w:t xml:space="preserve"> с несложным производством при отсутствии у них разветвленных кооперированных связей с поставщиками, потребителями</w:t>
      </w:r>
      <w:r w:rsidR="00370CD1">
        <w:rPr>
          <w:rFonts w:ascii="Times New Roman" w:hAnsi="Times New Roman" w:cs="Times New Roman"/>
          <w:sz w:val="28"/>
          <w:szCs w:val="28"/>
        </w:rPr>
        <w:t xml:space="preserve"> и другими организациями. </w:t>
      </w:r>
      <w:r w:rsidRPr="0084118E">
        <w:rPr>
          <w:rFonts w:ascii="Times New Roman" w:hAnsi="Times New Roman" w:cs="Times New Roman"/>
          <w:sz w:val="28"/>
          <w:szCs w:val="28"/>
        </w:rPr>
        <w:t>В настоящее время такая структура используется в системе управления производственными участками, отдельными небольшими цехами, а также небольшими фирмами</w:t>
      </w:r>
      <w:r w:rsidR="00370CD1">
        <w:rPr>
          <w:rFonts w:ascii="Times New Roman" w:hAnsi="Times New Roman" w:cs="Times New Roman"/>
          <w:sz w:val="28"/>
          <w:szCs w:val="28"/>
        </w:rPr>
        <w:t xml:space="preserve">, где выпускается </w:t>
      </w:r>
      <w:r w:rsidRPr="0084118E">
        <w:rPr>
          <w:rFonts w:ascii="Times New Roman" w:hAnsi="Times New Roman" w:cs="Times New Roman"/>
          <w:sz w:val="28"/>
          <w:szCs w:val="28"/>
        </w:rPr>
        <w:t xml:space="preserve"> одн</w:t>
      </w:r>
      <w:r w:rsidR="00370CD1">
        <w:rPr>
          <w:rFonts w:ascii="Times New Roman" w:hAnsi="Times New Roman" w:cs="Times New Roman"/>
          <w:sz w:val="28"/>
          <w:szCs w:val="28"/>
        </w:rPr>
        <w:t>ородная и несложная</w:t>
      </w:r>
      <w:r w:rsidR="00304BE5">
        <w:rPr>
          <w:rFonts w:ascii="Times New Roman" w:hAnsi="Times New Roman" w:cs="Times New Roman"/>
          <w:sz w:val="28"/>
          <w:szCs w:val="28"/>
        </w:rPr>
        <w:t xml:space="preserve"> </w:t>
      </w:r>
      <w:r w:rsidR="00370CD1">
        <w:rPr>
          <w:rFonts w:ascii="Times New Roman" w:hAnsi="Times New Roman" w:cs="Times New Roman"/>
          <w:sz w:val="28"/>
          <w:szCs w:val="28"/>
        </w:rPr>
        <w:t>продукция.</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Преимущества линейной структуры </w:t>
      </w:r>
      <w:r w:rsidR="00370CD1">
        <w:rPr>
          <w:rFonts w:ascii="Times New Roman" w:hAnsi="Times New Roman" w:cs="Times New Roman"/>
          <w:sz w:val="28"/>
          <w:szCs w:val="28"/>
        </w:rPr>
        <w:t>состоит в простоте применения.</w:t>
      </w:r>
      <w:r w:rsidRPr="0084118E">
        <w:rPr>
          <w:rFonts w:ascii="Times New Roman" w:hAnsi="Times New Roman" w:cs="Times New Roman"/>
          <w:sz w:val="28"/>
          <w:szCs w:val="28"/>
        </w:rPr>
        <w:t xml:space="preserve"> </w:t>
      </w:r>
      <w:r w:rsidR="00370CD1">
        <w:rPr>
          <w:rFonts w:ascii="Times New Roman" w:hAnsi="Times New Roman" w:cs="Times New Roman"/>
          <w:sz w:val="28"/>
          <w:szCs w:val="28"/>
        </w:rPr>
        <w:t>О</w:t>
      </w:r>
      <w:r w:rsidRPr="0084118E">
        <w:rPr>
          <w:rFonts w:ascii="Times New Roman" w:hAnsi="Times New Roman" w:cs="Times New Roman"/>
          <w:sz w:val="28"/>
          <w:szCs w:val="28"/>
        </w:rPr>
        <w:t xml:space="preserve">бязанности и полномочия здесь четко распределены, </w:t>
      </w:r>
      <w:r w:rsidR="00370CD1">
        <w:rPr>
          <w:rFonts w:ascii="Times New Roman" w:hAnsi="Times New Roman" w:cs="Times New Roman"/>
          <w:sz w:val="28"/>
          <w:szCs w:val="28"/>
        </w:rPr>
        <w:t>созданы все</w:t>
      </w:r>
      <w:r w:rsidRPr="0084118E">
        <w:rPr>
          <w:rFonts w:ascii="Times New Roman" w:hAnsi="Times New Roman" w:cs="Times New Roman"/>
          <w:sz w:val="28"/>
          <w:szCs w:val="28"/>
        </w:rPr>
        <w:t xml:space="preserve"> условия для оперативного принятия решений, для поддержания </w:t>
      </w:r>
      <w:r w:rsidR="00370CD1">
        <w:rPr>
          <w:rFonts w:ascii="Times New Roman" w:hAnsi="Times New Roman" w:cs="Times New Roman"/>
          <w:sz w:val="28"/>
          <w:szCs w:val="28"/>
        </w:rPr>
        <w:t xml:space="preserve">должной </w:t>
      </w:r>
      <w:r w:rsidRPr="0084118E">
        <w:rPr>
          <w:rFonts w:ascii="Times New Roman" w:hAnsi="Times New Roman" w:cs="Times New Roman"/>
          <w:sz w:val="28"/>
          <w:szCs w:val="28"/>
        </w:rPr>
        <w:t>дисциплины в коллективе.</w:t>
      </w:r>
    </w:p>
    <w:p w:rsidR="002A25B7" w:rsidRPr="0084118E" w:rsidRDefault="00370CD1"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недостаткам</w:t>
      </w:r>
      <w:r w:rsidR="002A25B7" w:rsidRPr="0084118E">
        <w:rPr>
          <w:rFonts w:ascii="Times New Roman" w:hAnsi="Times New Roman" w:cs="Times New Roman"/>
          <w:sz w:val="28"/>
          <w:szCs w:val="28"/>
        </w:rPr>
        <w:t xml:space="preserve"> л</w:t>
      </w:r>
      <w:r w:rsidR="001B34D5">
        <w:rPr>
          <w:rFonts w:ascii="Times New Roman" w:hAnsi="Times New Roman" w:cs="Times New Roman"/>
          <w:sz w:val="28"/>
          <w:szCs w:val="28"/>
        </w:rPr>
        <w:t>инейного построения организации</w:t>
      </w:r>
      <w:r w:rsidR="002A25B7" w:rsidRPr="0084118E">
        <w:rPr>
          <w:rFonts w:ascii="Times New Roman" w:hAnsi="Times New Roman" w:cs="Times New Roman"/>
          <w:sz w:val="28"/>
          <w:szCs w:val="28"/>
        </w:rPr>
        <w:t xml:space="preserve"> обычно </w:t>
      </w:r>
      <w:r>
        <w:rPr>
          <w:rFonts w:ascii="Times New Roman" w:hAnsi="Times New Roman" w:cs="Times New Roman"/>
          <w:sz w:val="28"/>
          <w:szCs w:val="28"/>
        </w:rPr>
        <w:t xml:space="preserve">относятся </w:t>
      </w:r>
      <w:r w:rsidR="002A25B7" w:rsidRPr="0084118E">
        <w:rPr>
          <w:rFonts w:ascii="Times New Roman" w:hAnsi="Times New Roman" w:cs="Times New Roman"/>
          <w:sz w:val="28"/>
          <w:szCs w:val="28"/>
        </w:rPr>
        <w:t xml:space="preserve">жесткость, негибкость, неприспособленность к дальнейшему росту и развитию предприятия. Линейная структура ориентирована на </w:t>
      </w:r>
      <w:r>
        <w:rPr>
          <w:rFonts w:ascii="Times New Roman" w:hAnsi="Times New Roman" w:cs="Times New Roman"/>
          <w:sz w:val="28"/>
          <w:szCs w:val="28"/>
        </w:rPr>
        <w:t xml:space="preserve">колоссальный </w:t>
      </w:r>
      <w:r w:rsidR="002A25B7" w:rsidRPr="0084118E">
        <w:rPr>
          <w:rFonts w:ascii="Times New Roman" w:hAnsi="Times New Roman" w:cs="Times New Roman"/>
          <w:sz w:val="28"/>
          <w:szCs w:val="28"/>
        </w:rPr>
        <w:t xml:space="preserve">объем информации, передаваемой от одного уровня управления к другому, </w:t>
      </w:r>
      <w:r>
        <w:rPr>
          <w:rFonts w:ascii="Times New Roman" w:hAnsi="Times New Roman" w:cs="Times New Roman"/>
          <w:sz w:val="28"/>
          <w:szCs w:val="28"/>
        </w:rPr>
        <w:t xml:space="preserve">инициатива </w:t>
      </w:r>
      <w:r w:rsidR="002A25B7" w:rsidRPr="0084118E">
        <w:rPr>
          <w:rFonts w:ascii="Times New Roman" w:hAnsi="Times New Roman" w:cs="Times New Roman"/>
          <w:sz w:val="28"/>
          <w:szCs w:val="28"/>
        </w:rPr>
        <w:t>у работ</w:t>
      </w:r>
      <w:r>
        <w:rPr>
          <w:rFonts w:ascii="Times New Roman" w:hAnsi="Times New Roman" w:cs="Times New Roman"/>
          <w:sz w:val="28"/>
          <w:szCs w:val="28"/>
        </w:rPr>
        <w:t>ников низших уровней управления практически отсутствует.</w:t>
      </w:r>
      <w:r w:rsidR="002A25B7" w:rsidRPr="0084118E">
        <w:rPr>
          <w:rFonts w:ascii="Times New Roman" w:hAnsi="Times New Roman" w:cs="Times New Roman"/>
          <w:sz w:val="28"/>
          <w:szCs w:val="28"/>
        </w:rPr>
        <w:t xml:space="preserve"> </w:t>
      </w:r>
      <w:r>
        <w:rPr>
          <w:rFonts w:ascii="Times New Roman" w:hAnsi="Times New Roman" w:cs="Times New Roman"/>
          <w:sz w:val="28"/>
          <w:szCs w:val="28"/>
        </w:rPr>
        <w:t>К</w:t>
      </w:r>
      <w:r w:rsidR="002A25B7" w:rsidRPr="0084118E">
        <w:rPr>
          <w:rFonts w:ascii="Times New Roman" w:hAnsi="Times New Roman" w:cs="Times New Roman"/>
          <w:sz w:val="28"/>
          <w:szCs w:val="28"/>
        </w:rPr>
        <w:t>валификаци</w:t>
      </w:r>
      <w:r>
        <w:rPr>
          <w:rFonts w:ascii="Times New Roman" w:hAnsi="Times New Roman" w:cs="Times New Roman"/>
          <w:sz w:val="28"/>
          <w:szCs w:val="28"/>
        </w:rPr>
        <w:t>и руководителей и их компетенция</w:t>
      </w:r>
      <w:r w:rsidR="002A25B7" w:rsidRPr="0084118E">
        <w:rPr>
          <w:rFonts w:ascii="Times New Roman" w:hAnsi="Times New Roman" w:cs="Times New Roman"/>
          <w:sz w:val="28"/>
          <w:szCs w:val="28"/>
        </w:rPr>
        <w:t xml:space="preserve"> по всем вопросам производ</w:t>
      </w:r>
      <w:r>
        <w:rPr>
          <w:rFonts w:ascii="Times New Roman" w:hAnsi="Times New Roman" w:cs="Times New Roman"/>
          <w:sz w:val="28"/>
          <w:szCs w:val="28"/>
        </w:rPr>
        <w:t>ства и управления подчиненными должна быть высокой.</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Функц</w:t>
      </w:r>
      <w:r w:rsidR="001B34D5">
        <w:rPr>
          <w:rFonts w:ascii="Times New Roman" w:hAnsi="Times New Roman" w:cs="Times New Roman"/>
          <w:sz w:val="28"/>
          <w:szCs w:val="28"/>
        </w:rPr>
        <w:t>иональная структура (рисунок 1.2</w:t>
      </w:r>
      <w:r w:rsidRPr="0084118E">
        <w:rPr>
          <w:rFonts w:ascii="Times New Roman" w:hAnsi="Times New Roman" w:cs="Times New Roman"/>
          <w:sz w:val="28"/>
          <w:szCs w:val="28"/>
        </w:rPr>
        <w:t xml:space="preserve">) сложилась </w:t>
      </w:r>
      <w:r w:rsidR="00370CD1">
        <w:rPr>
          <w:rFonts w:ascii="Times New Roman" w:hAnsi="Times New Roman" w:cs="Times New Roman"/>
          <w:sz w:val="28"/>
          <w:szCs w:val="28"/>
        </w:rPr>
        <w:t>в результате</w:t>
      </w:r>
      <w:r w:rsidRPr="0084118E">
        <w:rPr>
          <w:rFonts w:ascii="Times New Roman" w:hAnsi="Times New Roman" w:cs="Times New Roman"/>
          <w:sz w:val="28"/>
          <w:szCs w:val="28"/>
        </w:rPr>
        <w:t xml:space="preserve"> усложнения процесса управления. Особенность функц</w:t>
      </w:r>
      <w:r w:rsidR="00370CD1">
        <w:rPr>
          <w:rFonts w:ascii="Times New Roman" w:hAnsi="Times New Roman" w:cs="Times New Roman"/>
          <w:sz w:val="28"/>
          <w:szCs w:val="28"/>
        </w:rPr>
        <w:t>иональной структуры заключается в сохранении</w:t>
      </w:r>
      <w:r w:rsidR="00E0232E">
        <w:rPr>
          <w:rFonts w:ascii="Times New Roman" w:hAnsi="Times New Roman" w:cs="Times New Roman"/>
          <w:sz w:val="28"/>
          <w:szCs w:val="28"/>
        </w:rPr>
        <w:t xml:space="preserve"> единоначалия</w:t>
      </w:r>
      <w:r w:rsidRPr="0084118E">
        <w:rPr>
          <w:rFonts w:ascii="Times New Roman" w:hAnsi="Times New Roman" w:cs="Times New Roman"/>
          <w:sz w:val="28"/>
          <w:szCs w:val="28"/>
        </w:rPr>
        <w:t xml:space="preserve">, но по отдельным функциям </w:t>
      </w:r>
      <w:r w:rsidRPr="0084118E">
        <w:rPr>
          <w:rFonts w:ascii="Times New Roman" w:hAnsi="Times New Roman" w:cs="Times New Roman"/>
          <w:sz w:val="28"/>
          <w:szCs w:val="28"/>
        </w:rPr>
        <w:lastRenderedPageBreak/>
        <w:t xml:space="preserve">управления формируются специальные подразделения, работники которых </w:t>
      </w:r>
      <w:r w:rsidR="00E0232E">
        <w:rPr>
          <w:rFonts w:ascii="Times New Roman" w:hAnsi="Times New Roman" w:cs="Times New Roman"/>
          <w:sz w:val="28"/>
          <w:szCs w:val="28"/>
        </w:rPr>
        <w:t>должны обладать</w:t>
      </w:r>
      <w:r w:rsidRPr="0084118E">
        <w:rPr>
          <w:rFonts w:ascii="Times New Roman" w:hAnsi="Times New Roman" w:cs="Times New Roman"/>
          <w:sz w:val="28"/>
          <w:szCs w:val="28"/>
        </w:rPr>
        <w:t xml:space="preserve"> знаниями и навыками работы в данной области управления</w:t>
      </w:r>
      <w:r w:rsidR="00E0232E">
        <w:rPr>
          <w:rFonts w:ascii="Times New Roman" w:hAnsi="Times New Roman" w:cs="Times New Roman"/>
          <w:sz w:val="28"/>
          <w:szCs w:val="28"/>
        </w:rPr>
        <w:t>.</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803059"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group id="_x0000_s1141" style="position:absolute;left:0;text-align:left;margin-left:145.1pt;margin-top:.65pt;width:2in;height:93.6pt;z-index:251685888" coordorigin="4320,864" coordsize="2880,1872" o:allowincell="f">
            <v:rect id="_x0000_s1142" style="position:absolute;left:5472;top:864;width:432;height:432">
              <v:textbox inset=".5mm,.3mm,.5mm,.3mm">
                <w:txbxContent>
                  <w:p w:rsidR="00922388" w:rsidRDefault="00922388" w:rsidP="002A25B7">
                    <w:pPr>
                      <w:spacing w:line="240" w:lineRule="auto"/>
                      <w:jc w:val="center"/>
                    </w:pPr>
                    <w:r>
                      <w:t>Р</w:t>
                    </w:r>
                  </w:p>
                </w:txbxContent>
              </v:textbox>
            </v:rect>
            <v:rect id="_x0000_s1143" style="position:absolute;left:4752;top:1584;width:432;height:432">
              <v:textbox style="mso-next-textbox:#_x0000_s1143" inset=".5mm,.3mm,.5mm,.3mm">
                <w:txbxContent>
                  <w:p w:rsidR="00922388" w:rsidRDefault="00922388" w:rsidP="002A25B7">
                    <w:pPr>
                      <w:spacing w:line="240" w:lineRule="auto"/>
                      <w:jc w:val="center"/>
                    </w:pPr>
                    <w:r>
                      <w:t>Ф</w:t>
                    </w:r>
                    <w:r>
                      <w:rPr>
                        <w:vertAlign w:val="subscript"/>
                      </w:rPr>
                      <w:t>1</w:t>
                    </w:r>
                  </w:p>
                </w:txbxContent>
              </v:textbox>
            </v:rect>
            <v:rect id="_x0000_s1144" style="position:absolute;left:5472;top:1584;width:432;height:432">
              <v:textbox style="mso-next-textbox:#_x0000_s1144" inset=".5mm,.3mm,.5mm,.3mm">
                <w:txbxContent>
                  <w:p w:rsidR="00922388" w:rsidRDefault="00922388" w:rsidP="002A25B7">
                    <w:pPr>
                      <w:spacing w:line="240" w:lineRule="auto"/>
                      <w:jc w:val="center"/>
                    </w:pPr>
                    <w:r>
                      <w:t>Ф</w:t>
                    </w:r>
                    <w:r>
                      <w:rPr>
                        <w:vertAlign w:val="subscript"/>
                      </w:rPr>
                      <w:t>2</w:t>
                    </w:r>
                  </w:p>
                </w:txbxContent>
              </v:textbox>
            </v:rect>
            <v:rect id="_x0000_s1145" style="position:absolute;left:6192;top:1584;width:432;height:432">
              <v:textbox style="mso-next-textbox:#_x0000_s1145" inset=".5mm,.3mm,.5mm,.3mm">
                <w:txbxContent>
                  <w:p w:rsidR="00922388" w:rsidRDefault="00922388" w:rsidP="002A25B7">
                    <w:pPr>
                      <w:spacing w:line="240" w:lineRule="auto"/>
                      <w:jc w:val="center"/>
                    </w:pPr>
                    <w:r>
                      <w:t>Ф</w:t>
                    </w:r>
                    <w:r>
                      <w:rPr>
                        <w:vertAlign w:val="subscript"/>
                      </w:rPr>
                      <w:t>3</w:t>
                    </w:r>
                  </w:p>
                </w:txbxContent>
              </v:textbox>
            </v:rect>
            <v:rect id="_x0000_s1146" style="position:absolute;left:4320;top:2304;width:432;height:432">
              <v:textbox inset=".5mm,.3mm,.5mm,.3mm">
                <w:txbxContent>
                  <w:p w:rsidR="00922388" w:rsidRDefault="00922388" w:rsidP="002A25B7">
                    <w:pPr>
                      <w:spacing w:line="240" w:lineRule="auto"/>
                      <w:jc w:val="center"/>
                    </w:pPr>
                    <w:r>
                      <w:t>И</w:t>
                    </w:r>
                    <w:r>
                      <w:rPr>
                        <w:vertAlign w:val="subscript"/>
                      </w:rPr>
                      <w:t>1</w:t>
                    </w:r>
                  </w:p>
                </w:txbxContent>
              </v:textbox>
            </v:rect>
            <v:rect id="_x0000_s1147" style="position:absolute;left:5040;top:2304;width:432;height:432">
              <v:textbox inset=".5mm,.3mm,.5mm,.3mm">
                <w:txbxContent>
                  <w:p w:rsidR="00922388" w:rsidRDefault="00922388" w:rsidP="002A25B7">
                    <w:pPr>
                      <w:spacing w:line="240" w:lineRule="auto"/>
                      <w:jc w:val="center"/>
                    </w:pPr>
                    <w:r>
                      <w:t>И</w:t>
                    </w:r>
                    <w:r>
                      <w:rPr>
                        <w:vertAlign w:val="subscript"/>
                      </w:rPr>
                      <w:t>2</w:t>
                    </w:r>
                  </w:p>
                </w:txbxContent>
              </v:textbox>
            </v:rect>
            <v:rect id="_x0000_s1148" style="position:absolute;left:5904;top:2304;width:432;height:432">
              <v:textbox inset=".5mm,.3mm,.5mm,.3mm">
                <w:txbxContent>
                  <w:p w:rsidR="00922388" w:rsidRDefault="00922388" w:rsidP="002A25B7">
                    <w:pPr>
                      <w:spacing w:line="240" w:lineRule="auto"/>
                      <w:jc w:val="center"/>
                    </w:pPr>
                    <w:r>
                      <w:t>И</w:t>
                    </w:r>
                    <w:r>
                      <w:rPr>
                        <w:vertAlign w:val="subscript"/>
                      </w:rPr>
                      <w:t>3</w:t>
                    </w:r>
                  </w:p>
                </w:txbxContent>
              </v:textbox>
            </v:rect>
            <v:rect id="_x0000_s1149" style="position:absolute;left:6768;top:2304;width:432;height:432">
              <v:textbox inset=".5mm,.3mm,.5mm,.3mm">
                <w:txbxContent>
                  <w:p w:rsidR="00922388" w:rsidRDefault="00922388" w:rsidP="002A25B7">
                    <w:pPr>
                      <w:spacing w:line="240" w:lineRule="auto"/>
                      <w:jc w:val="center"/>
                    </w:pPr>
                    <w:r>
                      <w:t>И</w:t>
                    </w:r>
                    <w:r>
                      <w:rPr>
                        <w:vertAlign w:val="subscript"/>
                      </w:rPr>
                      <w:t>4</w:t>
                    </w:r>
                  </w:p>
                </w:txbxContent>
              </v:textbox>
            </v:rect>
            <v:line id="_x0000_s1150" style="position:absolute" from="4896,1440" to="6480,1440"/>
            <v:line id="_x0000_s1151" style="position:absolute" from="5616,1296" to="5616,1584"/>
            <v:line id="_x0000_s1152" style="position:absolute" from="4896,1440" to="4896,1584"/>
            <v:line id="_x0000_s1153" style="position:absolute" from="6480,1440" to="6480,1584"/>
            <v:line id="_x0000_s1154" style="position:absolute" from="4464,2160" to="6912,2160"/>
            <v:line id="_x0000_s1155" style="position:absolute" from="4896,2016" to="4896,2160"/>
            <v:line id="_x0000_s1156" style="position:absolute" from="5616,2016" to="5616,2160"/>
            <v:line id="_x0000_s1157" style="position:absolute" from="6480,2016" to="6480,2160"/>
            <v:line id="_x0000_s1158" style="position:absolute" from="4464,2160" to="4464,2304"/>
            <v:line id="_x0000_s1159" style="position:absolute" from="5328,2160" to="5328,2304"/>
            <v:line id="_x0000_s1160" style="position:absolute" from="6048,2160" to="6048,2304"/>
            <v:line id="_x0000_s1161" style="position:absolute" from="6912,2160" to="6912,2304"/>
          </v:group>
        </w:pict>
      </w:r>
    </w:p>
    <w:p w:rsidR="002A25B7" w:rsidRPr="0084118E" w:rsidRDefault="002A25B7" w:rsidP="0084118E">
      <w:pPr>
        <w:widowControl w:val="0"/>
        <w:spacing w:after="0" w:line="360" w:lineRule="auto"/>
        <w:ind w:firstLine="709"/>
        <w:jc w:val="both"/>
        <w:rPr>
          <w:rFonts w:ascii="Times New Roman" w:hAnsi="Times New Roman" w:cs="Times New Roman"/>
          <w:noProof/>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1B34D5" w:rsidP="009B35BA">
      <w:pPr>
        <w:pStyle w:val="35"/>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1.2</w:t>
      </w:r>
      <w:r w:rsidR="009B35BA">
        <w:rPr>
          <w:rFonts w:ascii="Times New Roman" w:hAnsi="Times New Roman" w:cs="Times New Roman"/>
          <w:sz w:val="28"/>
          <w:szCs w:val="28"/>
        </w:rPr>
        <w:t xml:space="preserve"> - </w:t>
      </w:r>
      <w:r w:rsidR="002A25B7" w:rsidRPr="0084118E">
        <w:rPr>
          <w:rFonts w:ascii="Times New Roman" w:hAnsi="Times New Roman" w:cs="Times New Roman"/>
          <w:sz w:val="28"/>
          <w:szCs w:val="28"/>
        </w:rPr>
        <w:t>функциональная структура управления</w:t>
      </w:r>
    </w:p>
    <w:p w:rsidR="002A25B7" w:rsidRPr="0084118E" w:rsidRDefault="002A25B7" w:rsidP="009B35BA">
      <w:pPr>
        <w:pStyle w:val="35"/>
        <w:spacing w:after="0" w:line="360" w:lineRule="auto"/>
        <w:ind w:firstLine="709"/>
        <w:jc w:val="center"/>
        <w:rPr>
          <w:rFonts w:ascii="Times New Roman" w:hAnsi="Times New Roman" w:cs="Times New Roman"/>
          <w:sz w:val="28"/>
          <w:szCs w:val="28"/>
        </w:rPr>
      </w:pPr>
      <w:proofErr w:type="gramStart"/>
      <w:r w:rsidRPr="0084118E">
        <w:rPr>
          <w:rFonts w:ascii="Times New Roman" w:hAnsi="Times New Roman" w:cs="Times New Roman"/>
          <w:sz w:val="28"/>
          <w:szCs w:val="28"/>
        </w:rPr>
        <w:t>Р</w:t>
      </w:r>
      <w:proofErr w:type="gramEnd"/>
      <w:r w:rsidRPr="0084118E">
        <w:rPr>
          <w:rFonts w:ascii="Times New Roman" w:hAnsi="Times New Roman" w:cs="Times New Roman"/>
          <w:sz w:val="28"/>
          <w:szCs w:val="28"/>
        </w:rPr>
        <w:t xml:space="preserve"> — руководитель, Ф — функциональные органы управления (функциональные руководители), И— исполнители</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В принципе создание функциональной структуры сводится к группировке персонала по тем широким задачам, которые он выполняет</w:t>
      </w:r>
      <w:r w:rsidR="00E0232E">
        <w:rPr>
          <w:rFonts w:ascii="Times New Roman" w:hAnsi="Times New Roman" w:cs="Times New Roman"/>
          <w:sz w:val="28"/>
          <w:szCs w:val="28"/>
        </w:rPr>
        <w:t>.</w:t>
      </w:r>
      <w:r w:rsidRPr="0084118E">
        <w:rPr>
          <w:rFonts w:ascii="Times New Roman" w:hAnsi="Times New Roman" w:cs="Times New Roman"/>
          <w:sz w:val="28"/>
          <w:szCs w:val="28"/>
        </w:rPr>
        <w:t xml:space="preserve"> Конкретные характеристики и особенности деятельности подразделения (блока) соответствуют наиболее важным направлениям деятельности всего предприятия.</w:t>
      </w:r>
    </w:p>
    <w:p w:rsidR="002A25B7" w:rsidRPr="0084118E" w:rsidRDefault="002A25B7" w:rsidP="009B35BA">
      <w:pPr>
        <w:pStyle w:val="ac"/>
        <w:widowControl w:val="0"/>
        <w:spacing w:after="0" w:line="360" w:lineRule="auto"/>
        <w:ind w:left="0" w:firstLine="709"/>
        <w:jc w:val="both"/>
        <w:rPr>
          <w:sz w:val="28"/>
          <w:szCs w:val="28"/>
        </w:rPr>
      </w:pPr>
      <w:r w:rsidRPr="0084118E">
        <w:rPr>
          <w:sz w:val="28"/>
          <w:szCs w:val="28"/>
        </w:rPr>
        <w:t xml:space="preserve">Если </w:t>
      </w:r>
      <w:r w:rsidR="00E0232E">
        <w:rPr>
          <w:sz w:val="28"/>
          <w:szCs w:val="28"/>
        </w:rPr>
        <w:t>предприятие или отдел крупный, то о</w:t>
      </w:r>
      <w:r w:rsidRPr="0084118E">
        <w:rPr>
          <w:sz w:val="28"/>
          <w:szCs w:val="28"/>
        </w:rPr>
        <w:t>сновные функциональные отделы можно</w:t>
      </w:r>
      <w:r w:rsidR="00E0232E">
        <w:rPr>
          <w:sz w:val="28"/>
          <w:szCs w:val="28"/>
        </w:rPr>
        <w:t xml:space="preserve"> </w:t>
      </w:r>
      <w:r w:rsidRPr="0084118E">
        <w:rPr>
          <w:sz w:val="28"/>
          <w:szCs w:val="28"/>
        </w:rPr>
        <w:t>подразделить на более мелкие функциональные подразделения. Они называют</w:t>
      </w:r>
      <w:r w:rsidR="00E0232E">
        <w:rPr>
          <w:sz w:val="28"/>
          <w:szCs w:val="28"/>
        </w:rPr>
        <w:t>ся вторичными, или производными. Это делается для того, чтобы</w:t>
      </w:r>
      <w:r w:rsidRPr="0084118E">
        <w:rPr>
          <w:sz w:val="28"/>
          <w:szCs w:val="28"/>
        </w:rPr>
        <w:t xml:space="preserve"> преимущества специализации</w:t>
      </w:r>
      <w:r w:rsidR="00E0232E">
        <w:rPr>
          <w:sz w:val="28"/>
          <w:szCs w:val="28"/>
        </w:rPr>
        <w:t xml:space="preserve"> использовались максимально</w:t>
      </w:r>
      <w:r w:rsidRPr="0084118E">
        <w:rPr>
          <w:sz w:val="28"/>
          <w:szCs w:val="28"/>
        </w:rPr>
        <w:t xml:space="preserve"> и не </w:t>
      </w:r>
      <w:r w:rsidR="00E0232E">
        <w:rPr>
          <w:sz w:val="28"/>
          <w:szCs w:val="28"/>
        </w:rPr>
        <w:t>допускалась перегрузка</w:t>
      </w:r>
      <w:r w:rsidRPr="0084118E">
        <w:rPr>
          <w:sz w:val="28"/>
          <w:szCs w:val="28"/>
        </w:rPr>
        <w:t xml:space="preserve"> руководства. </w:t>
      </w:r>
      <w:r w:rsidR="00E0232E">
        <w:rPr>
          <w:sz w:val="28"/>
          <w:szCs w:val="28"/>
        </w:rPr>
        <w:t>Надо следить за тем,</w:t>
      </w:r>
      <w:r w:rsidRPr="0084118E">
        <w:rPr>
          <w:sz w:val="28"/>
          <w:szCs w:val="28"/>
        </w:rPr>
        <w:t xml:space="preserve"> чтобы такой отдел (или подразделение) не ставил бы свои собственные</w:t>
      </w:r>
      <w:r w:rsidR="00E0232E">
        <w:rPr>
          <w:sz w:val="28"/>
          <w:szCs w:val="28"/>
        </w:rPr>
        <w:t xml:space="preserve"> интересы</w:t>
      </w:r>
      <w:r w:rsidRPr="0084118E">
        <w:rPr>
          <w:sz w:val="28"/>
          <w:szCs w:val="28"/>
        </w:rPr>
        <w:t xml:space="preserve"> выше общих целей всего предприятия</w:t>
      </w:r>
      <w:r w:rsidR="00E0232E">
        <w:rPr>
          <w:sz w:val="28"/>
          <w:szCs w:val="28"/>
        </w:rPr>
        <w:t>.</w:t>
      </w:r>
    </w:p>
    <w:p w:rsidR="002A25B7" w:rsidRDefault="009B35BA"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механическом производстве ООО «</w:t>
      </w:r>
      <w:proofErr w:type="spellStart"/>
      <w:r>
        <w:rPr>
          <w:rFonts w:ascii="Times New Roman" w:hAnsi="Times New Roman" w:cs="Times New Roman"/>
          <w:sz w:val="28"/>
          <w:szCs w:val="28"/>
        </w:rPr>
        <w:t>Электротяжмаш</w:t>
      </w:r>
      <w:proofErr w:type="spellEnd"/>
      <w:r>
        <w:rPr>
          <w:rFonts w:ascii="Times New Roman" w:hAnsi="Times New Roman" w:cs="Times New Roman"/>
          <w:sz w:val="28"/>
          <w:szCs w:val="28"/>
        </w:rPr>
        <w:t xml:space="preserve"> Привод» используется линейно-функциональная структура управления, </w:t>
      </w:r>
      <w:r w:rsidR="002A25B7" w:rsidRPr="0084118E">
        <w:rPr>
          <w:rFonts w:ascii="Times New Roman" w:hAnsi="Times New Roman" w:cs="Times New Roman"/>
          <w:sz w:val="28"/>
          <w:szCs w:val="28"/>
        </w:rPr>
        <w:t>предусматривающая создание при основных звеньях линейной структуры функциона</w:t>
      </w:r>
      <w:r w:rsidR="001B34D5">
        <w:rPr>
          <w:rFonts w:ascii="Times New Roman" w:hAnsi="Times New Roman" w:cs="Times New Roman"/>
          <w:sz w:val="28"/>
          <w:szCs w:val="28"/>
        </w:rPr>
        <w:t>льных подразделений (рисунок 1.3</w:t>
      </w:r>
      <w:r w:rsidR="002A25B7" w:rsidRPr="0084118E">
        <w:rPr>
          <w:rFonts w:ascii="Times New Roman" w:hAnsi="Times New Roman" w:cs="Times New Roman"/>
          <w:sz w:val="28"/>
          <w:szCs w:val="28"/>
        </w:rPr>
        <w:t>)</w:t>
      </w:r>
      <w:r>
        <w:rPr>
          <w:rFonts w:ascii="Times New Roman" w:hAnsi="Times New Roman" w:cs="Times New Roman"/>
          <w:sz w:val="28"/>
          <w:szCs w:val="28"/>
        </w:rPr>
        <w:t xml:space="preserve">. </w:t>
      </w:r>
      <w:r w:rsidR="002A25B7" w:rsidRPr="0084118E">
        <w:rPr>
          <w:rFonts w:ascii="Times New Roman" w:hAnsi="Times New Roman" w:cs="Times New Roman"/>
          <w:sz w:val="28"/>
          <w:szCs w:val="28"/>
        </w:rPr>
        <w:t>Основная роль этих подразделений состоит в подготовке проектов решений, которые вступают в силу после утверждения соответствующими линейными руководителями</w:t>
      </w:r>
      <w:proofErr w:type="gramStart"/>
      <w:r w:rsidR="002A25B7" w:rsidRPr="0084118E">
        <w:rPr>
          <w:rFonts w:ascii="Times New Roman" w:hAnsi="Times New Roman" w:cs="Times New Roman"/>
          <w:sz w:val="28"/>
          <w:szCs w:val="28"/>
        </w:rPr>
        <w:t xml:space="preserve"> </w:t>
      </w:r>
      <w:r w:rsidR="00AF41D6">
        <w:rPr>
          <w:rFonts w:ascii="Times New Roman" w:hAnsi="Times New Roman" w:cs="Times New Roman"/>
          <w:sz w:val="28"/>
          <w:szCs w:val="28"/>
        </w:rPr>
        <w:t>.</w:t>
      </w:r>
      <w:proofErr w:type="gramEnd"/>
    </w:p>
    <w:p w:rsidR="00E0232E" w:rsidRPr="0084118E" w:rsidRDefault="00E0232E" w:rsidP="00771FB4">
      <w:pPr>
        <w:widowControl w:val="0"/>
        <w:spacing w:after="0" w:line="360" w:lineRule="auto"/>
        <w:jc w:val="both"/>
        <w:rPr>
          <w:rFonts w:ascii="Times New Roman" w:hAnsi="Times New Roman" w:cs="Times New Roman"/>
          <w:sz w:val="28"/>
          <w:szCs w:val="28"/>
        </w:rPr>
      </w:pPr>
    </w:p>
    <w:p w:rsidR="002A25B7" w:rsidRPr="0084118E" w:rsidRDefault="00803059" w:rsidP="0005703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269" style="position:absolute;left:0;text-align:left;margin-left:447.05pt;margin-top:406.95pt;width:24.4pt;height:56.8pt;z-index:251761664">
            <v:textbox style="mso-next-textbox:#_x0000_s1269">
              <w:txbxContent>
                <w:p w:rsidR="00922388" w:rsidRPr="002A2465" w:rsidRDefault="00922388">
                  <w:pPr>
                    <w:rPr>
                      <w:rFonts w:ascii="Times New Roman" w:hAnsi="Times New Roman" w:cs="Times New Roman"/>
                      <w:sz w:val="20"/>
                      <w:szCs w:val="20"/>
                    </w:rPr>
                  </w:pPr>
                  <w:r w:rsidRPr="002A2465">
                    <w:rPr>
                      <w:rFonts w:ascii="Times New Roman" w:hAnsi="Times New Roman" w:cs="Times New Roman"/>
                      <w:sz w:val="20"/>
                      <w:szCs w:val="20"/>
                    </w:rPr>
                    <w:t>15</w:t>
                  </w:r>
                </w:p>
              </w:txbxContent>
            </v:textbox>
          </v:rect>
        </w:pict>
      </w:r>
      <w:r>
        <w:rPr>
          <w:rFonts w:ascii="Times New Roman" w:hAnsi="Times New Roman" w:cs="Times New Roman"/>
          <w:noProof/>
          <w:sz w:val="28"/>
          <w:szCs w:val="28"/>
        </w:rPr>
        <w:pict>
          <v:rect id="_x0000_s1284" style="position:absolute;left:0;text-align:left;margin-left:447.05pt;margin-top:390.05pt;width:24.4pt;height:19.9pt;z-index:251777024">
            <v:textbox style="mso-next-textbox:#_x0000_s1284">
              <w:txbxContent>
                <w:p w:rsidR="00922388" w:rsidRPr="002A2465" w:rsidRDefault="00922388" w:rsidP="002A2465">
                  <w:pPr>
                    <w:rPr>
                      <w:rFonts w:ascii="Times New Roman" w:hAnsi="Times New Roman" w:cs="Times New Roman"/>
                      <w:sz w:val="20"/>
                      <w:szCs w:val="20"/>
                    </w:rPr>
                  </w:pPr>
                  <w:r w:rsidRPr="002A2465">
                    <w:rPr>
                      <w:rFonts w:ascii="Times New Roman" w:hAnsi="Times New Roman" w:cs="Times New Roman"/>
                      <w:sz w:val="20"/>
                      <w:szCs w:val="20"/>
                    </w:rPr>
                    <w:t>4</w:t>
                  </w:r>
                </w:p>
              </w:txbxContent>
            </v:textbox>
          </v:rect>
        </w:pict>
      </w:r>
      <w:r>
        <w:rPr>
          <w:rFonts w:ascii="Times New Roman" w:hAnsi="Times New Roman" w:cs="Times New Roman"/>
          <w:noProof/>
          <w:sz w:val="28"/>
          <w:szCs w:val="28"/>
        </w:rPr>
        <w:pict>
          <v:rect id="_x0000_s1265" style="position:absolute;left:0;text-align:left;margin-left:395.25pt;margin-top:408.75pt;width:56.6pt;height:55pt;z-index:251757568">
            <v:textbox style="mso-next-textbox:#_x0000_s1265">
              <w:txbxContent>
                <w:p w:rsidR="00922388" w:rsidRPr="002A2465" w:rsidRDefault="00922388" w:rsidP="002A2465">
                  <w:pPr>
                    <w:spacing w:after="0" w:line="240" w:lineRule="auto"/>
                    <w:jc w:val="center"/>
                    <w:rPr>
                      <w:rFonts w:ascii="Times New Roman" w:hAnsi="Times New Roman" w:cs="Times New Roman"/>
                      <w:sz w:val="18"/>
                      <w:szCs w:val="18"/>
                    </w:rPr>
                  </w:pPr>
                  <w:r w:rsidRPr="002A2465">
                    <w:rPr>
                      <w:rFonts w:ascii="Times New Roman" w:hAnsi="Times New Roman" w:cs="Times New Roman"/>
                      <w:sz w:val="18"/>
                      <w:szCs w:val="18"/>
                    </w:rPr>
                    <w:t>Отделение деревообработки</w:t>
                  </w:r>
                </w:p>
              </w:txbxContent>
            </v:textbox>
          </v:rect>
        </w:pict>
      </w:r>
      <w:r>
        <w:rPr>
          <w:rFonts w:ascii="Times New Roman" w:hAnsi="Times New Roman" w:cs="Times New Roman"/>
          <w:noProof/>
          <w:sz w:val="28"/>
          <w:szCs w:val="28"/>
        </w:rPr>
        <w:pict>
          <v:rect id="_x0000_s1253" style="position:absolute;left:0;text-align:left;margin-left:395.25pt;margin-top:389.45pt;width:56.6pt;height:19.9pt;z-index:251745280">
            <v:textbox style="mso-next-textbox:#_x0000_s1253">
              <w:txbxContent>
                <w:p w:rsidR="00922388" w:rsidRPr="002A2465" w:rsidRDefault="00922388" w:rsidP="002A2465">
                  <w:pPr>
                    <w:jc w:val="center"/>
                    <w:rPr>
                      <w:rFonts w:ascii="Times New Roman" w:hAnsi="Times New Roman" w:cs="Times New Roman"/>
                      <w:sz w:val="20"/>
                      <w:szCs w:val="20"/>
                    </w:rPr>
                  </w:pPr>
                  <w:r w:rsidRPr="002A2465">
                    <w:rPr>
                      <w:rFonts w:ascii="Times New Roman" w:hAnsi="Times New Roman" w:cs="Times New Roman"/>
                      <w:sz w:val="20"/>
                      <w:szCs w:val="20"/>
                    </w:rPr>
                    <w:t>Мастер</w:t>
                  </w:r>
                </w:p>
              </w:txbxContent>
            </v:textbox>
          </v:rect>
        </w:pict>
      </w:r>
      <w:r>
        <w:rPr>
          <w:rFonts w:ascii="Times New Roman" w:hAnsi="Times New Roman" w:cs="Times New Roman"/>
          <w:noProof/>
          <w:sz w:val="28"/>
          <w:szCs w:val="28"/>
        </w:rPr>
        <w:pict>
          <v:rect id="_x0000_s1234" style="position:absolute;left:0;text-align:left;margin-left:249.15pt;margin-top:282.4pt;width:24.9pt;height:20pt;z-index:251729920">
            <v:textbox style="mso-next-textbox:#_x0000_s1234">
              <w:txbxContent>
                <w:p w:rsidR="00922388" w:rsidRPr="00057031" w:rsidRDefault="00922388">
                  <w:pPr>
                    <w:rPr>
                      <w:rFonts w:ascii="Times New Roman" w:hAnsi="Times New Roman" w:cs="Times New Roman"/>
                      <w:sz w:val="20"/>
                      <w:szCs w:val="20"/>
                    </w:rPr>
                  </w:pPr>
                  <w:r w:rsidRPr="00057031">
                    <w:rPr>
                      <w:rFonts w:ascii="Times New Roman" w:hAnsi="Times New Roman" w:cs="Times New Roman"/>
                      <w:sz w:val="20"/>
                      <w:szCs w:val="20"/>
                    </w:rPr>
                    <w:t>3</w:t>
                  </w:r>
                </w:p>
              </w:txbxContent>
            </v:textbox>
          </v:rect>
        </w:pict>
      </w:r>
      <w:r>
        <w:rPr>
          <w:rFonts w:ascii="Times New Roman" w:hAnsi="Times New Roman" w:cs="Times New Roman"/>
          <w:noProof/>
          <w:sz w:val="28"/>
          <w:szCs w:val="28"/>
        </w:rPr>
        <w:pict>
          <v:rect id="_x0000_s1232" style="position:absolute;left:0;text-align:left;margin-left:199.55pt;margin-top:282.4pt;width:55.7pt;height:20pt;z-index:251727872">
            <v:textbox style="mso-next-textbox:#_x0000_s1232">
              <w:txbxContent>
                <w:p w:rsidR="00922388" w:rsidRPr="002A2465" w:rsidRDefault="00922388" w:rsidP="00057031">
                  <w:pPr>
                    <w:jc w:val="center"/>
                    <w:rPr>
                      <w:rFonts w:ascii="Times New Roman" w:hAnsi="Times New Roman" w:cs="Times New Roman"/>
                    </w:rPr>
                  </w:pPr>
                  <w:r w:rsidRPr="002A2465">
                    <w:rPr>
                      <w:rFonts w:ascii="Times New Roman" w:hAnsi="Times New Roman" w:cs="Times New Roman"/>
                    </w:rPr>
                    <w:t>Мастер</w:t>
                  </w:r>
                </w:p>
              </w:txbxContent>
            </v:textbox>
          </v:rect>
        </w:pict>
      </w: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277" type="#_x0000_t32" style="position:absolute;left:0;text-align:left;margin-left:233.5pt;margin-top:488.05pt;width:0;height:11.45pt;z-index:251769856" o:connectortype="straight">
            <v:stroke endarrow="block"/>
          </v:shape>
        </w:pict>
      </w:r>
      <w:r>
        <w:rPr>
          <w:rFonts w:ascii="Times New Roman" w:hAnsi="Times New Roman" w:cs="Times New Roman"/>
          <w:noProof/>
          <w:sz w:val="28"/>
          <w:szCs w:val="28"/>
        </w:rPr>
        <w:pict>
          <v:rect id="_x0000_s1249" style="position:absolute;left:0;text-align:left;margin-left:169.2pt;margin-top:464.95pt;width:104.85pt;height:23.1pt;z-index:251741184">
            <v:textbox style="mso-next-textbox:#_x0000_s1249">
              <w:txbxContent>
                <w:p w:rsidR="00922388" w:rsidRPr="002A2465" w:rsidRDefault="00922388" w:rsidP="00BF278B">
                  <w:pPr>
                    <w:spacing w:after="0" w:line="240" w:lineRule="auto"/>
                    <w:jc w:val="center"/>
                    <w:rPr>
                      <w:rFonts w:ascii="Times New Roman" w:hAnsi="Times New Roman" w:cs="Times New Roman"/>
                    </w:rPr>
                  </w:pPr>
                  <w:r w:rsidRPr="002A2465">
                    <w:rPr>
                      <w:rFonts w:ascii="Times New Roman" w:hAnsi="Times New Roman" w:cs="Times New Roman"/>
                    </w:rPr>
                    <w:t>Старший мастер</w:t>
                  </w:r>
                </w:p>
              </w:txbxContent>
            </v:textbox>
          </v:rect>
        </w:pict>
      </w:r>
      <w:r>
        <w:rPr>
          <w:rFonts w:ascii="Times New Roman" w:hAnsi="Times New Roman" w:cs="Times New Roman"/>
          <w:noProof/>
          <w:sz w:val="28"/>
          <w:szCs w:val="28"/>
        </w:rPr>
        <w:pict>
          <v:rect id="_x0000_s1266" style="position:absolute;left:0;text-align:left;margin-left:422.8pt;margin-top:302.4pt;width:20.8pt;height:48.25pt;z-index:251758592">
            <v:textbox style="mso-next-textbox:#_x0000_s1266">
              <w:txbxContent>
                <w:p w:rsidR="00922388" w:rsidRPr="00786E9C" w:rsidRDefault="00922388">
                  <w:pPr>
                    <w:rPr>
                      <w:sz w:val="18"/>
                      <w:szCs w:val="18"/>
                    </w:rPr>
                  </w:pPr>
                  <w:r w:rsidRPr="00786E9C">
                    <w:rPr>
                      <w:sz w:val="18"/>
                      <w:szCs w:val="18"/>
                    </w:rPr>
                    <w:t>37</w:t>
                  </w:r>
                </w:p>
              </w:txbxContent>
            </v:textbox>
          </v:rect>
        </w:pict>
      </w:r>
      <w:r>
        <w:rPr>
          <w:rFonts w:ascii="Times New Roman" w:hAnsi="Times New Roman" w:cs="Times New Roman"/>
          <w:noProof/>
          <w:sz w:val="28"/>
          <w:szCs w:val="28"/>
        </w:rPr>
        <w:pict>
          <v:rect id="_x0000_s1268" style="position:absolute;left:0;text-align:left;margin-left:336.35pt;margin-top:302.4pt;width:28.25pt;height:48.25pt;z-index:251760640">
            <v:textbox style="mso-next-textbox:#_x0000_s1268">
              <w:txbxContent>
                <w:p w:rsidR="00922388" w:rsidRPr="00057031" w:rsidRDefault="00922388">
                  <w:pPr>
                    <w:rPr>
                      <w:rFonts w:ascii="Times New Roman" w:hAnsi="Times New Roman" w:cs="Times New Roman"/>
                      <w:sz w:val="20"/>
                      <w:szCs w:val="20"/>
                    </w:rPr>
                  </w:pPr>
                  <w:r w:rsidRPr="00057031">
                    <w:rPr>
                      <w:rFonts w:ascii="Times New Roman" w:hAnsi="Times New Roman" w:cs="Times New Roman"/>
                      <w:sz w:val="20"/>
                      <w:szCs w:val="20"/>
                    </w:rPr>
                    <w:t>46</w:t>
                  </w:r>
                </w:p>
              </w:txbxContent>
            </v:textbox>
          </v:rect>
        </w:pict>
      </w:r>
      <w:r>
        <w:rPr>
          <w:rFonts w:ascii="Times New Roman" w:hAnsi="Times New Roman" w:cs="Times New Roman"/>
          <w:noProof/>
          <w:sz w:val="28"/>
          <w:szCs w:val="28"/>
        </w:rPr>
        <w:pict>
          <v:rect id="_x0000_s1258" style="position:absolute;left:0;text-align:left;margin-left:336.35pt;margin-top:283.05pt;width:28.25pt;height:19.35pt;z-index:251750400">
            <v:textbox style="mso-next-textbox:#_x0000_s1258">
              <w:txbxContent>
                <w:p w:rsidR="00922388" w:rsidRPr="00057031" w:rsidRDefault="00922388">
                  <w:pPr>
                    <w:rPr>
                      <w:rFonts w:ascii="Times New Roman" w:hAnsi="Times New Roman" w:cs="Times New Roman"/>
                      <w:sz w:val="20"/>
                      <w:szCs w:val="20"/>
                    </w:rPr>
                  </w:pPr>
                  <w:r w:rsidRPr="00057031">
                    <w:rPr>
                      <w:rFonts w:ascii="Times New Roman" w:hAnsi="Times New Roman" w:cs="Times New Roman"/>
                      <w:sz w:val="20"/>
                      <w:szCs w:val="20"/>
                    </w:rPr>
                    <w:t>4</w:t>
                  </w:r>
                </w:p>
              </w:txbxContent>
            </v:textbox>
          </v:rect>
        </w:pict>
      </w:r>
      <w:r>
        <w:rPr>
          <w:rFonts w:ascii="Times New Roman" w:hAnsi="Times New Roman" w:cs="Times New Roman"/>
          <w:noProof/>
          <w:sz w:val="28"/>
          <w:szCs w:val="28"/>
        </w:rPr>
        <w:pict>
          <v:rect id="_x0000_s1231" style="position:absolute;left:0;text-align:left;margin-left:199.55pt;margin-top:302.4pt;width:55.7pt;height:48.25pt;z-index:251726848">
            <v:textbox style="mso-next-textbox:#_x0000_s1231">
              <w:txbxContent>
                <w:p w:rsidR="00922388" w:rsidRPr="002A2465" w:rsidRDefault="00922388" w:rsidP="002A2465">
                  <w:pPr>
                    <w:jc w:val="center"/>
                    <w:rPr>
                      <w:rFonts w:ascii="Times New Roman" w:hAnsi="Times New Roman" w:cs="Times New Roman"/>
                      <w:sz w:val="16"/>
                      <w:szCs w:val="16"/>
                    </w:rPr>
                  </w:pPr>
                  <w:r w:rsidRPr="002A2465">
                    <w:rPr>
                      <w:rFonts w:ascii="Times New Roman" w:hAnsi="Times New Roman" w:cs="Times New Roman"/>
                      <w:sz w:val="16"/>
                      <w:szCs w:val="16"/>
                    </w:rPr>
                    <w:t>Крупно-мех. Статорное отделение</w:t>
                  </w:r>
                </w:p>
              </w:txbxContent>
            </v:textbox>
          </v:rect>
        </w:pict>
      </w:r>
      <w:r>
        <w:rPr>
          <w:rFonts w:ascii="Times New Roman" w:hAnsi="Times New Roman" w:cs="Times New Roman"/>
          <w:noProof/>
          <w:sz w:val="28"/>
          <w:szCs w:val="28"/>
        </w:rPr>
        <w:pict>
          <v:shape id="_x0000_s1285" type="#_x0000_t32" style="position:absolute;left:0;text-align:left;margin-left:450.2pt;margin-top:266.55pt;width:.65pt;height:123.5pt;z-index:251778048" o:connectortype="straight">
            <v:stroke endarrow="block"/>
          </v:shape>
        </w:pict>
      </w:r>
      <w:r>
        <w:rPr>
          <w:rFonts w:ascii="Times New Roman" w:hAnsi="Times New Roman" w:cs="Times New Roman"/>
          <w:noProof/>
          <w:sz w:val="28"/>
          <w:szCs w:val="28"/>
        </w:rPr>
        <w:pict>
          <v:shape id="_x0000_s1283" type="#_x0000_t32" style="position:absolute;left:0;text-align:left;margin-left:414.2pt;margin-top:266.55pt;width:0;height:16.5pt;z-index:251776000" o:connectortype="straight">
            <v:stroke endarrow="block"/>
          </v:shape>
        </w:pict>
      </w:r>
      <w:r>
        <w:rPr>
          <w:rFonts w:ascii="Times New Roman" w:hAnsi="Times New Roman" w:cs="Times New Roman"/>
          <w:noProof/>
          <w:sz w:val="28"/>
          <w:szCs w:val="28"/>
        </w:rPr>
        <w:pict>
          <v:rect id="_x0000_s1259" style="position:absolute;left:0;text-align:left;margin-left:422.8pt;margin-top:283.05pt;width:20.8pt;height:19.35pt;z-index:251751424">
            <v:textbox style="mso-next-textbox:#_x0000_s1259">
              <w:txbxContent>
                <w:p w:rsidR="00922388" w:rsidRPr="00786E9C" w:rsidRDefault="00922388">
                  <w:pPr>
                    <w:rPr>
                      <w:sz w:val="18"/>
                      <w:szCs w:val="18"/>
                    </w:rPr>
                  </w:pPr>
                  <w:r w:rsidRPr="00786E9C">
                    <w:rPr>
                      <w:sz w:val="18"/>
                      <w:szCs w:val="18"/>
                    </w:rPr>
                    <w:t>3</w:t>
                  </w:r>
                </w:p>
              </w:txbxContent>
            </v:textbox>
          </v:rect>
        </w:pict>
      </w:r>
      <w:r>
        <w:rPr>
          <w:rFonts w:ascii="Times New Roman" w:hAnsi="Times New Roman" w:cs="Times New Roman"/>
          <w:noProof/>
          <w:sz w:val="28"/>
          <w:szCs w:val="28"/>
        </w:rPr>
        <w:pict>
          <v:rect id="_x0000_s1256" style="position:absolute;left:0;text-align:left;margin-left:408.1pt;margin-top:334.7pt;width:20.8pt;height:15.95pt;z-index:251748352"/>
        </w:pict>
      </w:r>
      <w:r>
        <w:rPr>
          <w:rFonts w:ascii="Times New Roman" w:hAnsi="Times New Roman" w:cs="Times New Roman"/>
          <w:noProof/>
          <w:sz w:val="28"/>
          <w:szCs w:val="28"/>
        </w:rPr>
        <w:pict>
          <v:rect id="_x0000_s1261" style="position:absolute;left:0;text-align:left;margin-left:373.2pt;margin-top:302.4pt;width:49.6pt;height:48.25pt;z-index:251753472">
            <v:textbox style="mso-next-textbox:#_x0000_s1261">
              <w:txbxContent>
                <w:p w:rsidR="00922388" w:rsidRPr="002A2465" w:rsidRDefault="00922388" w:rsidP="002A2465">
                  <w:pPr>
                    <w:spacing w:after="0" w:line="240" w:lineRule="auto"/>
                    <w:jc w:val="center"/>
                    <w:rPr>
                      <w:rFonts w:ascii="Times New Roman" w:hAnsi="Times New Roman" w:cs="Times New Roman"/>
                      <w:sz w:val="18"/>
                      <w:szCs w:val="18"/>
                    </w:rPr>
                  </w:pPr>
                  <w:r w:rsidRPr="002A2465">
                    <w:rPr>
                      <w:rFonts w:ascii="Times New Roman" w:hAnsi="Times New Roman" w:cs="Times New Roman"/>
                      <w:sz w:val="18"/>
                      <w:szCs w:val="18"/>
                    </w:rPr>
                    <w:t>Литейное отделение</w:t>
                  </w:r>
                </w:p>
              </w:txbxContent>
            </v:textbox>
          </v:rect>
        </w:pict>
      </w:r>
      <w:r>
        <w:rPr>
          <w:rFonts w:ascii="Times New Roman" w:hAnsi="Times New Roman" w:cs="Times New Roman"/>
          <w:noProof/>
          <w:sz w:val="28"/>
          <w:szCs w:val="28"/>
        </w:rPr>
        <w:pict>
          <v:rect id="_x0000_s1252" style="position:absolute;left:0;text-align:left;margin-left:373.2pt;margin-top:283.05pt;width:49.6pt;height:19.35pt;z-index:251744256">
            <v:textbox style="mso-next-textbox:#_x0000_s1252">
              <w:txbxContent>
                <w:p w:rsidR="00922388" w:rsidRPr="00057031" w:rsidRDefault="00922388" w:rsidP="00057031">
                  <w:pPr>
                    <w:jc w:val="center"/>
                    <w:rPr>
                      <w:rFonts w:ascii="Times New Roman" w:hAnsi="Times New Roman" w:cs="Times New Roman"/>
                      <w:sz w:val="20"/>
                      <w:szCs w:val="20"/>
                    </w:rPr>
                  </w:pPr>
                  <w:r w:rsidRPr="00057031">
                    <w:rPr>
                      <w:rFonts w:ascii="Times New Roman" w:hAnsi="Times New Roman" w:cs="Times New Roman"/>
                      <w:sz w:val="20"/>
                      <w:szCs w:val="20"/>
                    </w:rPr>
                    <w:t>Мастер</w:t>
                  </w:r>
                </w:p>
              </w:txbxContent>
            </v:textbox>
          </v:rect>
        </w:pict>
      </w:r>
      <w:r>
        <w:rPr>
          <w:rFonts w:ascii="Times New Roman" w:hAnsi="Times New Roman" w:cs="Times New Roman"/>
          <w:noProof/>
          <w:sz w:val="28"/>
          <w:szCs w:val="28"/>
        </w:rPr>
        <w:pict>
          <v:shape id="_x0000_s1282" type="#_x0000_t32" style="position:absolute;left:0;text-align:left;margin-left:414.2pt;margin-top:215.1pt;width:0;height:16.85pt;z-index:251774976" o:connectortype="straight">
            <v:stroke endarrow="block"/>
          </v:shape>
        </w:pict>
      </w:r>
      <w:r>
        <w:rPr>
          <w:rFonts w:ascii="Times New Roman" w:hAnsi="Times New Roman" w:cs="Times New Roman"/>
          <w:noProof/>
          <w:sz w:val="28"/>
          <w:szCs w:val="28"/>
        </w:rPr>
        <w:pict>
          <v:shape id="_x0000_s1281" type="#_x0000_t32" style="position:absolute;left:0;text-align:left;margin-left:331.35pt;margin-top:215.1pt;width:0;height:16.85pt;z-index:251773952" o:connectortype="straight">
            <v:stroke endarrow="block"/>
          </v:shape>
        </w:pict>
      </w:r>
      <w:r>
        <w:rPr>
          <w:rFonts w:ascii="Times New Roman" w:hAnsi="Times New Roman" w:cs="Times New Roman"/>
          <w:noProof/>
          <w:sz w:val="28"/>
          <w:szCs w:val="28"/>
        </w:rPr>
        <w:pict>
          <v:shape id="_x0000_s1280" type="#_x0000_t32" style="position:absolute;left:0;text-align:left;margin-left:322.55pt;margin-top:266.55pt;width:0;height:15.85pt;z-index:251772928" o:connectortype="straight">
            <v:stroke endarrow="block"/>
          </v:shape>
        </w:pict>
      </w:r>
      <w:r>
        <w:rPr>
          <w:rFonts w:ascii="Times New Roman" w:hAnsi="Times New Roman" w:cs="Times New Roman"/>
          <w:noProof/>
          <w:sz w:val="28"/>
          <w:szCs w:val="28"/>
        </w:rPr>
        <w:pict>
          <v:rect id="_x0000_s1251" style="position:absolute;left:0;text-align:left;margin-left:286.75pt;margin-top:283.05pt;width:49.6pt;height:19.35pt;z-index:251743232">
            <v:textbox style="mso-next-textbox:#_x0000_s1251">
              <w:txbxContent>
                <w:p w:rsidR="00922388" w:rsidRPr="00057031" w:rsidRDefault="00922388" w:rsidP="00057031">
                  <w:pPr>
                    <w:jc w:val="center"/>
                    <w:rPr>
                      <w:rFonts w:ascii="Times New Roman" w:hAnsi="Times New Roman" w:cs="Times New Roman"/>
                      <w:sz w:val="20"/>
                      <w:szCs w:val="20"/>
                    </w:rPr>
                  </w:pPr>
                  <w:r w:rsidRPr="00057031">
                    <w:rPr>
                      <w:rFonts w:ascii="Times New Roman" w:hAnsi="Times New Roman" w:cs="Times New Roman"/>
                      <w:sz w:val="20"/>
                      <w:szCs w:val="20"/>
                    </w:rPr>
                    <w:t>Мастер</w:t>
                  </w:r>
                </w:p>
              </w:txbxContent>
            </v:textbox>
          </v:rect>
        </w:pict>
      </w:r>
      <w:r>
        <w:rPr>
          <w:rFonts w:ascii="Times New Roman" w:hAnsi="Times New Roman" w:cs="Times New Roman"/>
          <w:noProof/>
          <w:sz w:val="28"/>
          <w:szCs w:val="28"/>
        </w:rPr>
        <w:pict>
          <v:rect id="_x0000_s1260" style="position:absolute;left:0;text-align:left;margin-left:286.75pt;margin-top:302.4pt;width:49.6pt;height:48.25pt;z-index:251752448">
            <v:textbox style="mso-next-textbox:#_x0000_s1260">
              <w:txbxContent>
                <w:p w:rsidR="00922388" w:rsidRPr="002A2465" w:rsidRDefault="00922388" w:rsidP="002A2465">
                  <w:pPr>
                    <w:jc w:val="center"/>
                    <w:rPr>
                      <w:rFonts w:ascii="Times New Roman" w:hAnsi="Times New Roman" w:cs="Times New Roman"/>
                      <w:sz w:val="18"/>
                      <w:szCs w:val="18"/>
                    </w:rPr>
                  </w:pPr>
                  <w:r w:rsidRPr="002A2465">
                    <w:rPr>
                      <w:rFonts w:ascii="Times New Roman" w:hAnsi="Times New Roman" w:cs="Times New Roman"/>
                      <w:sz w:val="18"/>
                      <w:szCs w:val="18"/>
                    </w:rPr>
                    <w:t>Отдел штамповки</w:t>
                  </w:r>
                </w:p>
              </w:txbxContent>
            </v:textbox>
          </v:rect>
        </w:pict>
      </w:r>
      <w:r>
        <w:rPr>
          <w:rFonts w:ascii="Times New Roman" w:hAnsi="Times New Roman" w:cs="Times New Roman"/>
          <w:noProof/>
          <w:sz w:val="28"/>
          <w:szCs w:val="28"/>
        </w:rPr>
        <w:pict>
          <v:rect id="_x0000_s1279" style="position:absolute;left:0;text-align:left;margin-left:397pt;margin-top:231.95pt;width:60.45pt;height:34.6pt;z-index:251771904">
            <v:textbox style="mso-next-textbox:#_x0000_s1279">
              <w:txbxContent>
                <w:p w:rsidR="00922388" w:rsidRPr="002A2465" w:rsidRDefault="00922388" w:rsidP="002A2465">
                  <w:pPr>
                    <w:jc w:val="center"/>
                    <w:rPr>
                      <w:rFonts w:ascii="Times New Roman" w:hAnsi="Times New Roman" w:cs="Times New Roman"/>
                    </w:rPr>
                  </w:pPr>
                  <w:r w:rsidRPr="002A2465">
                    <w:rPr>
                      <w:rFonts w:ascii="Times New Roman" w:hAnsi="Times New Roman" w:cs="Times New Roman"/>
                    </w:rPr>
                    <w:t>Старший мастер</w:t>
                  </w:r>
                </w:p>
              </w:txbxContent>
            </v:textbox>
          </v:rect>
        </w:pict>
      </w:r>
      <w:r>
        <w:rPr>
          <w:rFonts w:ascii="Times New Roman" w:hAnsi="Times New Roman" w:cs="Times New Roman"/>
          <w:noProof/>
          <w:sz w:val="28"/>
          <w:szCs w:val="28"/>
        </w:rPr>
        <w:pict>
          <v:rect id="_x0000_s1278" style="position:absolute;left:0;text-align:left;margin-left:298.9pt;margin-top:231.95pt;width:60.45pt;height:34.6pt;z-index:251770880">
            <v:textbox style="mso-next-textbox:#_x0000_s1278">
              <w:txbxContent>
                <w:p w:rsidR="00922388" w:rsidRPr="002A2465" w:rsidRDefault="00922388" w:rsidP="002A2465">
                  <w:pPr>
                    <w:jc w:val="center"/>
                    <w:rPr>
                      <w:rFonts w:ascii="Times New Roman" w:hAnsi="Times New Roman" w:cs="Times New Roman"/>
                    </w:rPr>
                  </w:pPr>
                  <w:r w:rsidRPr="002A2465">
                    <w:rPr>
                      <w:rFonts w:ascii="Times New Roman" w:hAnsi="Times New Roman" w:cs="Times New Roman"/>
                    </w:rPr>
                    <w:t>Старший мастер</w:t>
                  </w:r>
                </w:p>
              </w:txbxContent>
            </v:textbox>
          </v:rect>
        </w:pict>
      </w:r>
      <w:r>
        <w:rPr>
          <w:rFonts w:ascii="Times New Roman" w:hAnsi="Times New Roman" w:cs="Times New Roman"/>
          <w:noProof/>
          <w:sz w:val="28"/>
          <w:szCs w:val="28"/>
        </w:rPr>
        <w:pict>
          <v:rect id="_x0000_s1270" style="position:absolute;left:0;text-align:left;margin-left:253.25pt;margin-top:520pt;width:24.4pt;height:47.75pt;z-index:251762688">
            <v:textbox style="mso-next-textbox:#_x0000_s1270">
              <w:txbxContent>
                <w:p w:rsidR="00922388" w:rsidRPr="002A2465" w:rsidRDefault="00922388">
                  <w:pPr>
                    <w:rPr>
                      <w:rFonts w:ascii="Times New Roman" w:hAnsi="Times New Roman" w:cs="Times New Roman"/>
                      <w:sz w:val="20"/>
                      <w:szCs w:val="20"/>
                    </w:rPr>
                  </w:pPr>
                  <w:r w:rsidRPr="002A2465">
                    <w:rPr>
                      <w:rFonts w:ascii="Times New Roman" w:hAnsi="Times New Roman" w:cs="Times New Roman"/>
                      <w:sz w:val="20"/>
                      <w:szCs w:val="20"/>
                    </w:rPr>
                    <w:t>50</w:t>
                  </w:r>
                </w:p>
              </w:txbxContent>
            </v:textbox>
          </v:rect>
        </w:pict>
      </w:r>
      <w:r>
        <w:rPr>
          <w:rFonts w:ascii="Times New Roman" w:hAnsi="Times New Roman" w:cs="Times New Roman"/>
          <w:noProof/>
          <w:sz w:val="28"/>
          <w:szCs w:val="28"/>
        </w:rPr>
        <w:pict>
          <v:rect id="_x0000_s1255" style="position:absolute;left:0;text-align:left;margin-left:253.25pt;margin-top:499.5pt;width:24.4pt;height:20.5pt;z-index:251747328">
            <v:textbox style="mso-next-textbox:#_x0000_s1255">
              <w:txbxContent>
                <w:p w:rsidR="00922388" w:rsidRPr="002A2465" w:rsidRDefault="00922388">
                  <w:pPr>
                    <w:rPr>
                      <w:rFonts w:ascii="Times New Roman" w:hAnsi="Times New Roman" w:cs="Times New Roman"/>
                    </w:rPr>
                  </w:pPr>
                  <w:r w:rsidRPr="002A2465">
                    <w:rPr>
                      <w:rFonts w:ascii="Times New Roman" w:hAnsi="Times New Roman" w:cs="Times New Roman"/>
                    </w:rPr>
                    <w:t>4</w:t>
                  </w:r>
                </w:p>
              </w:txbxContent>
            </v:textbox>
          </v:rect>
        </w:pict>
      </w:r>
      <w:r>
        <w:rPr>
          <w:rFonts w:ascii="Times New Roman" w:hAnsi="Times New Roman" w:cs="Times New Roman"/>
          <w:noProof/>
          <w:sz w:val="28"/>
          <w:szCs w:val="28"/>
        </w:rPr>
        <w:pict>
          <v:rect id="_x0000_s1250" style="position:absolute;left:0;text-align:left;margin-left:205.65pt;margin-top:499.5pt;width:49.6pt;height:20.5pt;z-index:251742208">
            <v:textbox style="mso-next-textbox:#_x0000_s1250">
              <w:txbxContent>
                <w:p w:rsidR="00922388" w:rsidRPr="002A2465" w:rsidRDefault="00922388" w:rsidP="002A2465">
                  <w:pPr>
                    <w:jc w:val="center"/>
                    <w:rPr>
                      <w:rFonts w:ascii="Times New Roman" w:hAnsi="Times New Roman" w:cs="Times New Roman"/>
                      <w:sz w:val="18"/>
                      <w:szCs w:val="18"/>
                    </w:rPr>
                  </w:pPr>
                  <w:r w:rsidRPr="002A2465">
                    <w:rPr>
                      <w:rFonts w:ascii="Times New Roman" w:hAnsi="Times New Roman" w:cs="Times New Roman"/>
                      <w:sz w:val="18"/>
                      <w:szCs w:val="18"/>
                    </w:rPr>
                    <w:t>Мастер</w:t>
                  </w:r>
                </w:p>
              </w:txbxContent>
            </v:textbox>
          </v:rect>
        </w:pict>
      </w:r>
      <w:r>
        <w:rPr>
          <w:rFonts w:ascii="Times New Roman" w:hAnsi="Times New Roman" w:cs="Times New Roman"/>
          <w:noProof/>
          <w:sz w:val="28"/>
          <w:szCs w:val="28"/>
        </w:rPr>
        <w:pict>
          <v:rect id="_x0000_s1263" style="position:absolute;left:0;text-align:left;margin-left:205.65pt;margin-top:520pt;width:49.6pt;height:47.75pt;z-index:251755520">
            <v:textbox style="mso-next-textbox:#_x0000_s1263">
              <w:txbxContent>
                <w:p w:rsidR="00922388" w:rsidRPr="002A2465" w:rsidRDefault="00922388" w:rsidP="002A2465">
                  <w:pPr>
                    <w:jc w:val="center"/>
                    <w:rPr>
                      <w:rFonts w:ascii="Times New Roman" w:hAnsi="Times New Roman" w:cs="Times New Roman"/>
                      <w:sz w:val="18"/>
                      <w:szCs w:val="18"/>
                    </w:rPr>
                  </w:pPr>
                  <w:r w:rsidRPr="002A2465">
                    <w:rPr>
                      <w:rFonts w:ascii="Times New Roman" w:hAnsi="Times New Roman" w:cs="Times New Roman"/>
                      <w:sz w:val="18"/>
                      <w:szCs w:val="18"/>
                    </w:rPr>
                    <w:t>Мелко-мех отделением</w:t>
                  </w:r>
                </w:p>
              </w:txbxContent>
            </v:textbox>
          </v:rect>
        </w:pict>
      </w:r>
      <w:r>
        <w:rPr>
          <w:rFonts w:ascii="Times New Roman" w:hAnsi="Times New Roman" w:cs="Times New Roman"/>
          <w:noProof/>
          <w:sz w:val="28"/>
          <w:szCs w:val="28"/>
        </w:rPr>
        <w:pict>
          <v:shape id="_x0000_s1276" type="#_x0000_t32" style="position:absolute;left:0;text-align:left;margin-left:274.05pt;margin-top:464.95pt;width:7pt;height:0;flip:x;z-index:251768832" o:connectortype="straight">
            <v:stroke endarrow="block"/>
          </v:shape>
        </w:pict>
      </w:r>
      <w:r>
        <w:rPr>
          <w:rFonts w:ascii="Times New Roman" w:hAnsi="Times New Roman" w:cs="Times New Roman"/>
          <w:noProof/>
          <w:sz w:val="28"/>
          <w:szCs w:val="28"/>
        </w:rPr>
        <w:pict>
          <v:shape id="_x0000_s1273" type="#_x0000_t32" style="position:absolute;left:0;text-align:left;margin-left:274.05pt;margin-top:310.6pt;width:7pt;height:.05pt;flip:x;z-index:251765760" o:connectortype="straight">
            <v:stroke endarrow="block"/>
          </v:shape>
        </w:pict>
      </w:r>
      <w:r>
        <w:rPr>
          <w:rFonts w:ascii="Times New Roman" w:hAnsi="Times New Roman" w:cs="Times New Roman"/>
          <w:noProof/>
          <w:sz w:val="28"/>
          <w:szCs w:val="28"/>
        </w:rPr>
        <w:pict>
          <v:shape id="_x0000_s1275" type="#_x0000_t32" style="position:absolute;left:0;text-align:left;margin-left:274.05pt;margin-top:419.6pt;width:7pt;height:0;flip:x;z-index:251767808" o:connectortype="straight">
            <v:stroke endarrow="block"/>
          </v:shape>
        </w:pict>
      </w:r>
      <w:r>
        <w:rPr>
          <w:rFonts w:ascii="Times New Roman" w:hAnsi="Times New Roman" w:cs="Times New Roman"/>
          <w:noProof/>
          <w:sz w:val="28"/>
          <w:szCs w:val="28"/>
        </w:rPr>
        <w:pict>
          <v:shape id="_x0000_s1274" type="#_x0000_t32" style="position:absolute;left:0;text-align:left;margin-left:281.05pt;margin-top:215.1pt;width:0;height:249.85pt;z-index:251766784" o:connectortype="straight"/>
        </w:pict>
      </w:r>
      <w:r>
        <w:rPr>
          <w:rFonts w:ascii="Times New Roman" w:hAnsi="Times New Roman" w:cs="Times New Roman"/>
          <w:noProof/>
          <w:sz w:val="28"/>
          <w:szCs w:val="28"/>
        </w:rPr>
        <w:pict>
          <v:rect id="_x0000_s1254" style="position:absolute;left:0;text-align:left;margin-left:249.15pt;margin-top:385.85pt;width:24.9pt;height:19.35pt;z-index:251746304">
            <v:textbox style="mso-next-textbox:#_x0000_s1254">
              <w:txbxContent>
                <w:p w:rsidR="00922388" w:rsidRPr="002A2465" w:rsidRDefault="00922388">
                  <w:pPr>
                    <w:rPr>
                      <w:sz w:val="20"/>
                      <w:szCs w:val="20"/>
                    </w:rPr>
                  </w:pPr>
                  <w:r w:rsidRPr="002A2465">
                    <w:rPr>
                      <w:sz w:val="20"/>
                      <w:szCs w:val="20"/>
                    </w:rPr>
                    <w:t>1</w:t>
                  </w:r>
                </w:p>
              </w:txbxContent>
            </v:textbox>
          </v:rect>
        </w:pict>
      </w:r>
      <w:r>
        <w:rPr>
          <w:rFonts w:ascii="Times New Roman" w:hAnsi="Times New Roman" w:cs="Times New Roman"/>
          <w:noProof/>
          <w:sz w:val="28"/>
          <w:szCs w:val="28"/>
        </w:rPr>
        <w:pict>
          <v:rect id="_x0000_s1248" style="position:absolute;left:0;text-align:left;margin-left:199.55pt;margin-top:385.85pt;width:49.6pt;height:19.35pt;z-index:251740160">
            <v:textbox style="mso-next-textbox:#_x0000_s1248">
              <w:txbxContent>
                <w:p w:rsidR="00922388" w:rsidRPr="00057031" w:rsidRDefault="00922388">
                  <w:pPr>
                    <w:rPr>
                      <w:rFonts w:ascii="Times New Roman" w:hAnsi="Times New Roman" w:cs="Times New Roman"/>
                      <w:sz w:val="20"/>
                      <w:szCs w:val="20"/>
                    </w:rPr>
                  </w:pPr>
                  <w:r w:rsidRPr="00057031">
                    <w:rPr>
                      <w:rFonts w:ascii="Times New Roman" w:hAnsi="Times New Roman" w:cs="Times New Roman"/>
                      <w:sz w:val="20"/>
                      <w:szCs w:val="20"/>
                    </w:rPr>
                    <w:t>Мастер</w:t>
                  </w:r>
                </w:p>
              </w:txbxContent>
            </v:textbox>
          </v:rect>
        </w:pict>
      </w:r>
      <w:r>
        <w:rPr>
          <w:rFonts w:ascii="Times New Roman" w:hAnsi="Times New Roman" w:cs="Times New Roman"/>
          <w:noProof/>
          <w:sz w:val="28"/>
          <w:szCs w:val="28"/>
        </w:rPr>
        <w:pict>
          <v:rect id="_x0000_s1271" style="position:absolute;left:0;text-align:left;margin-left:249.15pt;margin-top:405.2pt;width:24.9pt;height:48.9pt;z-index:251763712">
            <v:textbox style="mso-next-textbox:#_x0000_s1271">
              <w:txbxContent>
                <w:p w:rsidR="00922388" w:rsidRPr="002A2465" w:rsidRDefault="00922388">
                  <w:pPr>
                    <w:rPr>
                      <w:rFonts w:ascii="Times New Roman" w:hAnsi="Times New Roman" w:cs="Times New Roman"/>
                      <w:sz w:val="20"/>
                      <w:szCs w:val="20"/>
                    </w:rPr>
                  </w:pPr>
                  <w:r w:rsidRPr="002A2465">
                    <w:rPr>
                      <w:rFonts w:ascii="Times New Roman" w:hAnsi="Times New Roman" w:cs="Times New Roman"/>
                      <w:sz w:val="20"/>
                      <w:szCs w:val="20"/>
                    </w:rPr>
                    <w:t>25</w:t>
                  </w:r>
                </w:p>
              </w:txbxContent>
            </v:textbox>
          </v:rect>
        </w:pict>
      </w:r>
      <w:r>
        <w:rPr>
          <w:rFonts w:ascii="Times New Roman" w:hAnsi="Times New Roman" w:cs="Times New Roman"/>
          <w:noProof/>
          <w:sz w:val="28"/>
          <w:szCs w:val="28"/>
        </w:rPr>
        <w:pict>
          <v:rect id="_x0000_s1262" style="position:absolute;left:0;text-align:left;margin-left:199.55pt;margin-top:405.2pt;width:53.7pt;height:48.9pt;z-index:251754496">
            <v:textbox style="mso-next-textbox:#_x0000_s1262">
              <w:txbxContent>
                <w:p w:rsidR="00922388" w:rsidRPr="002A2465" w:rsidRDefault="00922388" w:rsidP="002A2465">
                  <w:pPr>
                    <w:spacing w:after="0" w:line="240" w:lineRule="auto"/>
                    <w:jc w:val="center"/>
                    <w:rPr>
                      <w:rFonts w:ascii="Times New Roman" w:hAnsi="Times New Roman" w:cs="Times New Roman"/>
                      <w:sz w:val="16"/>
                      <w:szCs w:val="16"/>
                    </w:rPr>
                  </w:pPr>
                  <w:r w:rsidRPr="002A2465">
                    <w:rPr>
                      <w:rFonts w:ascii="Times New Roman" w:hAnsi="Times New Roman" w:cs="Times New Roman"/>
                      <w:sz w:val="16"/>
                      <w:szCs w:val="16"/>
                    </w:rPr>
                    <w:t>Крупно-мех. Роторное</w:t>
                  </w:r>
                  <w:r w:rsidRPr="002A2465">
                    <w:rPr>
                      <w:rFonts w:ascii="Times New Roman" w:hAnsi="Times New Roman" w:cs="Times New Roman"/>
                    </w:rPr>
                    <w:t xml:space="preserve"> </w:t>
                  </w:r>
                  <w:r w:rsidRPr="002A2465">
                    <w:rPr>
                      <w:rFonts w:ascii="Times New Roman" w:hAnsi="Times New Roman" w:cs="Times New Roman"/>
                      <w:sz w:val="18"/>
                      <w:szCs w:val="18"/>
                    </w:rPr>
                    <w:t>отделение</w:t>
                  </w:r>
                </w:p>
              </w:txbxContent>
            </v:textbox>
          </v:rect>
        </w:pict>
      </w:r>
      <w:r>
        <w:rPr>
          <w:rFonts w:ascii="Times New Roman" w:hAnsi="Times New Roman" w:cs="Times New Roman"/>
          <w:noProof/>
          <w:sz w:val="28"/>
          <w:szCs w:val="28"/>
        </w:rPr>
        <w:pict>
          <v:rect id="_x0000_s1233" style="position:absolute;left:0;text-align:left;margin-left:249.15pt;margin-top:298.35pt;width:24.9pt;height:52.3pt;z-index:251728896">
            <v:textbox style="mso-next-textbox:#_x0000_s1233">
              <w:txbxContent>
                <w:p w:rsidR="00922388" w:rsidRPr="005130D3" w:rsidRDefault="00922388">
                  <w:pPr>
                    <w:rPr>
                      <w:sz w:val="18"/>
                      <w:szCs w:val="18"/>
                    </w:rPr>
                  </w:pPr>
                  <w:r w:rsidRPr="005130D3">
                    <w:rPr>
                      <w:sz w:val="18"/>
                      <w:szCs w:val="18"/>
                    </w:rPr>
                    <w:t>51</w:t>
                  </w:r>
                </w:p>
              </w:txbxContent>
            </v:textbox>
          </v:rect>
        </w:pict>
      </w:r>
      <w:r>
        <w:rPr>
          <w:rFonts w:ascii="Times New Roman" w:hAnsi="Times New Roman" w:cs="Times New Roman"/>
          <w:noProof/>
          <w:sz w:val="28"/>
          <w:szCs w:val="28"/>
        </w:rPr>
        <w:pict>
          <v:shape id="_x0000_s1247" type="#_x0000_t32" style="position:absolute;left:0;text-align:left;margin-left:185.5pt;margin-top:275.95pt;width:0;height:109.9pt;z-index:251739136" o:connectortype="straight">
            <v:stroke endarrow="block"/>
          </v:shape>
        </w:pict>
      </w:r>
      <w:r>
        <w:rPr>
          <w:rFonts w:ascii="Times New Roman" w:hAnsi="Times New Roman" w:cs="Times New Roman"/>
          <w:noProof/>
          <w:sz w:val="28"/>
          <w:szCs w:val="28"/>
        </w:rPr>
        <w:pict>
          <v:shape id="_x0000_s1246" type="#_x0000_t32" style="position:absolute;left:0;text-align:left;margin-left:111.95pt;margin-top:275.85pt;width:73.55pt;height:.1pt;z-index:251738112" o:connectortype="straight"/>
        </w:pict>
      </w:r>
      <w:r>
        <w:rPr>
          <w:rFonts w:ascii="Times New Roman" w:hAnsi="Times New Roman" w:cs="Times New Roman"/>
          <w:noProof/>
          <w:sz w:val="28"/>
          <w:szCs w:val="28"/>
        </w:rPr>
        <w:pict>
          <v:rect id="_x0000_s1228" style="position:absolute;left:0;text-align:left;margin-left:161.5pt;margin-top:405.2pt;width:24pt;height:48.9pt;z-index:251723776">
            <v:textbox>
              <w:txbxContent>
                <w:p w:rsidR="00922388" w:rsidRPr="002A2465" w:rsidRDefault="00922388">
                  <w:pPr>
                    <w:rPr>
                      <w:rFonts w:ascii="Times New Roman" w:hAnsi="Times New Roman" w:cs="Times New Roman"/>
                      <w:sz w:val="20"/>
                      <w:szCs w:val="20"/>
                    </w:rPr>
                  </w:pPr>
                  <w:r w:rsidRPr="002A2465">
                    <w:rPr>
                      <w:rFonts w:ascii="Times New Roman" w:hAnsi="Times New Roman" w:cs="Times New Roman"/>
                      <w:sz w:val="20"/>
                      <w:szCs w:val="20"/>
                    </w:rPr>
                    <w:t>8</w:t>
                  </w:r>
                </w:p>
              </w:txbxContent>
            </v:textbox>
          </v:rect>
        </w:pict>
      </w:r>
      <w:r>
        <w:rPr>
          <w:rFonts w:ascii="Times New Roman" w:hAnsi="Times New Roman" w:cs="Times New Roman"/>
          <w:noProof/>
          <w:sz w:val="28"/>
          <w:szCs w:val="28"/>
        </w:rPr>
        <w:pict>
          <v:rect id="_x0000_s1230" style="position:absolute;left:0;text-align:left;margin-left:161.5pt;margin-top:385.85pt;width:24pt;height:19.35pt;z-index:251725824">
            <v:textbox>
              <w:txbxContent>
                <w:p w:rsidR="00922388" w:rsidRPr="002A2465" w:rsidRDefault="00922388">
                  <w:pPr>
                    <w:rPr>
                      <w:rFonts w:ascii="Times New Roman" w:hAnsi="Times New Roman" w:cs="Times New Roman"/>
                      <w:sz w:val="20"/>
                      <w:szCs w:val="20"/>
                    </w:rPr>
                  </w:pPr>
                  <w:r w:rsidRPr="002A2465">
                    <w:rPr>
                      <w:rFonts w:ascii="Times New Roman" w:hAnsi="Times New Roman" w:cs="Times New Roman"/>
                      <w:sz w:val="20"/>
                      <w:szCs w:val="20"/>
                    </w:rPr>
                    <w:t>1</w:t>
                  </w:r>
                </w:p>
              </w:txbxContent>
            </v:textbox>
          </v:rect>
        </w:pict>
      </w:r>
      <w:r>
        <w:rPr>
          <w:rFonts w:ascii="Times New Roman" w:hAnsi="Times New Roman" w:cs="Times New Roman"/>
          <w:noProof/>
          <w:sz w:val="28"/>
          <w:szCs w:val="28"/>
        </w:rPr>
        <w:pict>
          <v:rect id="_x0000_s1229" style="position:absolute;left:0;text-align:left;margin-left:108.55pt;margin-top:385.85pt;width:52.95pt;height:19.35pt;z-index:251724800">
            <v:textbox>
              <w:txbxContent>
                <w:p w:rsidR="00922388" w:rsidRPr="00057031" w:rsidRDefault="00922388">
                  <w:pPr>
                    <w:rPr>
                      <w:rFonts w:ascii="Times New Roman" w:hAnsi="Times New Roman" w:cs="Times New Roman"/>
                      <w:sz w:val="20"/>
                      <w:szCs w:val="20"/>
                    </w:rPr>
                  </w:pPr>
                  <w:r w:rsidRPr="00057031">
                    <w:rPr>
                      <w:rFonts w:ascii="Times New Roman" w:hAnsi="Times New Roman" w:cs="Times New Roman"/>
                      <w:sz w:val="20"/>
                      <w:szCs w:val="20"/>
                    </w:rPr>
                    <w:t>Бригадир</w:t>
                  </w:r>
                </w:p>
              </w:txbxContent>
            </v:textbox>
          </v:rect>
        </w:pict>
      </w:r>
      <w:r>
        <w:rPr>
          <w:rFonts w:ascii="Times New Roman" w:hAnsi="Times New Roman" w:cs="Times New Roman"/>
          <w:noProof/>
          <w:sz w:val="28"/>
          <w:szCs w:val="28"/>
        </w:rPr>
        <w:pict>
          <v:rect id="_x0000_s1225" style="position:absolute;left:0;text-align:left;margin-left:108.55pt;margin-top:405.2pt;width:52.95pt;height:48.9pt;z-index:251722752">
            <v:textbox>
              <w:txbxContent>
                <w:p w:rsidR="00922388" w:rsidRPr="002A2465" w:rsidRDefault="00922388" w:rsidP="002A2465">
                  <w:pPr>
                    <w:jc w:val="center"/>
                    <w:rPr>
                      <w:rFonts w:ascii="Times New Roman" w:hAnsi="Times New Roman" w:cs="Times New Roman"/>
                      <w:sz w:val="16"/>
                      <w:szCs w:val="16"/>
                    </w:rPr>
                  </w:pPr>
                  <w:r w:rsidRPr="002A2465">
                    <w:rPr>
                      <w:rFonts w:ascii="Times New Roman" w:hAnsi="Times New Roman" w:cs="Times New Roman"/>
                      <w:sz w:val="16"/>
                      <w:szCs w:val="16"/>
                    </w:rPr>
                    <w:t>Отделение вальцовки</w:t>
                  </w:r>
                </w:p>
              </w:txbxContent>
            </v:textbox>
          </v:rect>
        </w:pict>
      </w:r>
      <w:r>
        <w:rPr>
          <w:rFonts w:ascii="Times New Roman" w:hAnsi="Times New Roman" w:cs="Times New Roman"/>
          <w:noProof/>
          <w:sz w:val="28"/>
          <w:szCs w:val="28"/>
        </w:rPr>
        <w:pict>
          <v:shape id="_x0000_s1244" type="#_x0000_t32" style="position:absolute;left:0;text-align:left;margin-left:135.7pt;margin-top:275.95pt;width:0;height:7.1pt;z-index:251737088" o:connectortype="straight">
            <v:stroke endarrow="block"/>
          </v:shape>
        </w:pict>
      </w:r>
      <w:r>
        <w:rPr>
          <w:rFonts w:ascii="Times New Roman" w:hAnsi="Times New Roman" w:cs="Times New Roman"/>
          <w:noProof/>
          <w:sz w:val="28"/>
          <w:szCs w:val="28"/>
        </w:rPr>
        <w:pict>
          <v:shape id="_x0000_s1243" type="#_x0000_t32" style="position:absolute;left:0;text-align:left;margin-left:90.4pt;margin-top:275.95pt;width:0;height:100.4pt;z-index:251736064" o:connectortype="straight">
            <v:stroke endarrow="block"/>
          </v:shape>
        </w:pict>
      </w:r>
      <w:r>
        <w:rPr>
          <w:rFonts w:ascii="Times New Roman" w:hAnsi="Times New Roman" w:cs="Times New Roman"/>
          <w:noProof/>
          <w:sz w:val="28"/>
          <w:szCs w:val="28"/>
        </w:rPr>
        <w:pict>
          <v:shape id="_x0000_s1242" type="#_x0000_t32" style="position:absolute;left:0;text-align:left;margin-left:58.95pt;margin-top:266.55pt;width:0;height:9.3pt;flip:y;z-index:251735040" o:connectortype="straight"/>
        </w:pict>
      </w:r>
      <w:r>
        <w:rPr>
          <w:rFonts w:ascii="Times New Roman" w:hAnsi="Times New Roman" w:cs="Times New Roman"/>
          <w:noProof/>
          <w:sz w:val="28"/>
          <w:szCs w:val="28"/>
        </w:rPr>
        <w:pict>
          <v:shape id="_x0000_s1241" type="#_x0000_t32" style="position:absolute;left:0;text-align:left;margin-left:58.95pt;margin-top:275.95pt;width:31.45pt;height:0;flip:x;z-index:251734016" o:connectortype="straight"/>
        </w:pict>
      </w:r>
      <w:r>
        <w:rPr>
          <w:rFonts w:ascii="Times New Roman" w:hAnsi="Times New Roman" w:cs="Times New Roman"/>
          <w:noProof/>
          <w:sz w:val="28"/>
          <w:szCs w:val="28"/>
        </w:rPr>
        <w:pict>
          <v:rect id="_x0000_s1224" style="position:absolute;left:0;text-align:left;margin-left:153.8pt;margin-top:283.05pt;width:25.8pt;height:19.35pt;z-index:251721728">
            <v:textbox>
              <w:txbxContent>
                <w:p w:rsidR="00922388" w:rsidRDefault="00922388">
                  <w:r>
                    <w:t>1</w:t>
                  </w:r>
                </w:p>
              </w:txbxContent>
            </v:textbox>
          </v:rect>
        </w:pict>
      </w:r>
      <w:r>
        <w:rPr>
          <w:rFonts w:ascii="Times New Roman" w:hAnsi="Times New Roman" w:cs="Times New Roman"/>
          <w:noProof/>
          <w:sz w:val="28"/>
          <w:szCs w:val="28"/>
        </w:rPr>
        <w:pict>
          <v:rect id="_x0000_s1223" style="position:absolute;left:0;text-align:left;margin-left:153.8pt;margin-top:302.4pt;width:25.8pt;height:52.3pt;z-index:251720704">
            <v:textbox>
              <w:txbxContent>
                <w:p w:rsidR="00922388" w:rsidRPr="00AF41D6" w:rsidRDefault="00922388">
                  <w:pPr>
                    <w:rPr>
                      <w:sz w:val="16"/>
                      <w:szCs w:val="16"/>
                    </w:rPr>
                  </w:pPr>
                  <w:r w:rsidRPr="00AF41D6">
                    <w:rPr>
                      <w:sz w:val="16"/>
                      <w:szCs w:val="16"/>
                    </w:rPr>
                    <w:t>27</w:t>
                  </w:r>
                </w:p>
              </w:txbxContent>
            </v:textbox>
          </v:rect>
        </w:pict>
      </w:r>
      <w:r>
        <w:rPr>
          <w:rFonts w:ascii="Times New Roman" w:hAnsi="Times New Roman" w:cs="Times New Roman"/>
          <w:noProof/>
          <w:sz w:val="28"/>
          <w:szCs w:val="28"/>
        </w:rPr>
        <w:pict>
          <v:rect id="_x0000_s1221" style="position:absolute;left:0;text-align:left;margin-left:101.5pt;margin-top:283.05pt;width:52.3pt;height:19.35pt;z-index:251718656">
            <v:textbox>
              <w:txbxContent>
                <w:p w:rsidR="00922388" w:rsidRPr="002A2465" w:rsidRDefault="00922388" w:rsidP="00057031">
                  <w:pPr>
                    <w:jc w:val="center"/>
                    <w:rPr>
                      <w:rFonts w:ascii="Times New Roman" w:hAnsi="Times New Roman" w:cs="Times New Roman"/>
                    </w:rPr>
                  </w:pPr>
                  <w:r w:rsidRPr="002A2465">
                    <w:rPr>
                      <w:rFonts w:ascii="Times New Roman" w:hAnsi="Times New Roman" w:cs="Times New Roman"/>
                    </w:rPr>
                    <w:t>Мастер</w:t>
                  </w:r>
                </w:p>
              </w:txbxContent>
            </v:textbox>
          </v:rect>
        </w:pict>
      </w:r>
      <w:r>
        <w:rPr>
          <w:rFonts w:ascii="Times New Roman" w:hAnsi="Times New Roman" w:cs="Times New Roman"/>
          <w:noProof/>
          <w:sz w:val="28"/>
          <w:szCs w:val="28"/>
        </w:rPr>
        <w:pict>
          <v:rect id="_x0000_s1222" style="position:absolute;left:0;text-align:left;margin-left:101.5pt;margin-top:302.4pt;width:52.3pt;height:52.3pt;z-index:251719680">
            <v:textbox>
              <w:txbxContent>
                <w:p w:rsidR="00922388" w:rsidRPr="00057031" w:rsidRDefault="00922388" w:rsidP="00057031">
                  <w:pPr>
                    <w:jc w:val="center"/>
                    <w:rPr>
                      <w:rFonts w:ascii="Times New Roman" w:hAnsi="Times New Roman" w:cs="Times New Roman"/>
                      <w:sz w:val="16"/>
                      <w:szCs w:val="16"/>
                    </w:rPr>
                  </w:pPr>
                  <w:r w:rsidRPr="00057031">
                    <w:rPr>
                      <w:rFonts w:ascii="Times New Roman" w:hAnsi="Times New Roman" w:cs="Times New Roman"/>
                      <w:sz w:val="16"/>
                      <w:szCs w:val="16"/>
                    </w:rPr>
                    <w:t>Отделение плазменной</w:t>
                  </w:r>
                  <w:r w:rsidRPr="00057031">
                    <w:rPr>
                      <w:rFonts w:ascii="Times New Roman" w:hAnsi="Times New Roman" w:cs="Times New Roman"/>
                    </w:rPr>
                    <w:t xml:space="preserve"> </w:t>
                  </w:r>
                  <w:r w:rsidRPr="00057031">
                    <w:rPr>
                      <w:rFonts w:ascii="Times New Roman" w:hAnsi="Times New Roman" w:cs="Times New Roman"/>
                      <w:sz w:val="16"/>
                      <w:szCs w:val="16"/>
                    </w:rPr>
                    <w:t>резки</w:t>
                  </w:r>
                </w:p>
              </w:txbxContent>
            </v:textbox>
          </v:rect>
        </w:pict>
      </w:r>
      <w:r>
        <w:rPr>
          <w:rFonts w:ascii="Times New Roman" w:hAnsi="Times New Roman" w:cs="Times New Roman"/>
          <w:noProof/>
          <w:sz w:val="28"/>
          <w:szCs w:val="28"/>
        </w:rPr>
        <w:pict>
          <v:shape id="_x0000_s1236" type="#_x0000_t32" style="position:absolute;left:0;text-align:left;margin-left:111.95pt;margin-top:266.55pt;width:0;height:9.4pt;z-index:251730944" o:connectortype="straight"/>
        </w:pict>
      </w:r>
      <w:r>
        <w:rPr>
          <w:rFonts w:ascii="Times New Roman" w:hAnsi="Times New Roman" w:cs="Times New Roman"/>
          <w:noProof/>
          <w:sz w:val="28"/>
          <w:szCs w:val="28"/>
        </w:rPr>
        <w:pict>
          <v:shape id="_x0000_s1204" type="#_x0000_t32" style="position:absolute;left:0;text-align:left;margin-left:111.95pt;margin-top:215.1pt;width:0;height:16.85pt;z-index:251706368" o:connectortype="straight">
            <v:stroke endarrow="block"/>
          </v:shape>
        </w:pict>
      </w:r>
      <w:r>
        <w:rPr>
          <w:rFonts w:ascii="Times New Roman" w:hAnsi="Times New Roman" w:cs="Times New Roman"/>
          <w:noProof/>
          <w:sz w:val="28"/>
          <w:szCs w:val="28"/>
        </w:rPr>
        <w:pict>
          <v:rect id="_x0000_s1191" style="position:absolute;left:0;text-align:left;margin-left:85.2pt;margin-top:231.95pt;width:60.45pt;height:34.6pt;z-index:251693056">
            <v:textbox>
              <w:txbxContent>
                <w:p w:rsidR="00922388" w:rsidRPr="002A2465" w:rsidRDefault="00922388" w:rsidP="002A2465">
                  <w:pPr>
                    <w:jc w:val="center"/>
                    <w:rPr>
                      <w:rFonts w:ascii="Times New Roman" w:hAnsi="Times New Roman" w:cs="Times New Roman"/>
                    </w:rPr>
                  </w:pPr>
                  <w:r w:rsidRPr="002A2465">
                    <w:rPr>
                      <w:rFonts w:ascii="Times New Roman" w:hAnsi="Times New Roman" w:cs="Times New Roman"/>
                    </w:rPr>
                    <w:t>Старший мастер</w:t>
                  </w:r>
                </w:p>
              </w:txbxContent>
            </v:textbox>
          </v:rect>
        </w:pict>
      </w:r>
      <w:r>
        <w:rPr>
          <w:rFonts w:ascii="Times New Roman" w:hAnsi="Times New Roman" w:cs="Times New Roman"/>
          <w:noProof/>
          <w:sz w:val="28"/>
          <w:szCs w:val="28"/>
        </w:rPr>
        <w:pict>
          <v:rect id="_x0000_s1213" style="position:absolute;left:0;text-align:left;margin-left:65.7pt;margin-top:376.35pt;width:24.7pt;height:19.35pt;z-index:251710464">
            <v:textbox>
              <w:txbxContent>
                <w:p w:rsidR="00922388" w:rsidRPr="002A2465" w:rsidRDefault="00922388">
                  <w:pPr>
                    <w:rPr>
                      <w:rFonts w:ascii="Times New Roman" w:hAnsi="Times New Roman" w:cs="Times New Roman"/>
                      <w:sz w:val="20"/>
                      <w:szCs w:val="20"/>
                    </w:rPr>
                  </w:pPr>
                  <w:r w:rsidRPr="002A2465">
                    <w:rPr>
                      <w:rFonts w:ascii="Times New Roman" w:hAnsi="Times New Roman" w:cs="Times New Roman"/>
                      <w:sz w:val="20"/>
                      <w:szCs w:val="20"/>
                    </w:rPr>
                    <w:t>1</w:t>
                  </w:r>
                </w:p>
              </w:txbxContent>
            </v:textbox>
          </v:rect>
        </w:pict>
      </w:r>
      <w:r>
        <w:rPr>
          <w:rFonts w:ascii="Times New Roman" w:hAnsi="Times New Roman" w:cs="Times New Roman"/>
          <w:noProof/>
          <w:sz w:val="28"/>
          <w:szCs w:val="28"/>
        </w:rPr>
        <w:pict>
          <v:rect id="_x0000_s1217" style="position:absolute;left:0;text-align:left;margin-left:65.7pt;margin-top:395.7pt;width:24.7pt;height:58.4pt;z-index:251714560">
            <v:textbox>
              <w:txbxContent>
                <w:p w:rsidR="00922388" w:rsidRPr="002A2465" w:rsidRDefault="00922388">
                  <w:pPr>
                    <w:rPr>
                      <w:rFonts w:ascii="Times New Roman" w:hAnsi="Times New Roman" w:cs="Times New Roman"/>
                      <w:sz w:val="20"/>
                      <w:szCs w:val="20"/>
                    </w:rPr>
                  </w:pPr>
                  <w:r w:rsidRPr="002A2465">
                    <w:rPr>
                      <w:rFonts w:ascii="Times New Roman" w:hAnsi="Times New Roman" w:cs="Times New Roman"/>
                      <w:sz w:val="20"/>
                      <w:szCs w:val="20"/>
                    </w:rPr>
                    <w:t>17</w:t>
                  </w:r>
                </w:p>
              </w:txbxContent>
            </v:textbox>
          </v:rect>
        </w:pict>
      </w:r>
      <w:r>
        <w:rPr>
          <w:rFonts w:ascii="Times New Roman" w:hAnsi="Times New Roman" w:cs="Times New Roman"/>
          <w:noProof/>
          <w:sz w:val="28"/>
          <w:szCs w:val="28"/>
        </w:rPr>
        <w:pict>
          <v:rect id="_x0000_s1206" style="position:absolute;left:0;text-align:left;margin-left:2.55pt;margin-top:376.35pt;width:63.15pt;height:19.35pt;z-index:251708416">
            <v:textbox>
              <w:txbxContent>
                <w:p w:rsidR="00922388" w:rsidRPr="009E4699" w:rsidRDefault="00922388" w:rsidP="009E4699">
                  <w:r>
                    <w:t>Мастер</w:t>
                  </w:r>
                </w:p>
              </w:txbxContent>
            </v:textbox>
          </v:rect>
        </w:pict>
      </w:r>
      <w:r>
        <w:rPr>
          <w:rFonts w:ascii="Times New Roman" w:hAnsi="Times New Roman" w:cs="Times New Roman"/>
          <w:noProof/>
          <w:sz w:val="28"/>
          <w:szCs w:val="28"/>
        </w:rPr>
        <w:pict>
          <v:rect id="_x0000_s1216" style="position:absolute;left:0;text-align:left;margin-left:2.55pt;margin-top:395.7pt;width:63.15pt;height:58.4pt;z-index:251713536">
            <v:textbox>
              <w:txbxContent>
                <w:p w:rsidR="00922388" w:rsidRPr="002A2465" w:rsidRDefault="00922388" w:rsidP="002A2465">
                  <w:pPr>
                    <w:jc w:val="center"/>
                    <w:rPr>
                      <w:rFonts w:ascii="Times New Roman" w:hAnsi="Times New Roman" w:cs="Times New Roman"/>
                      <w:sz w:val="16"/>
                      <w:szCs w:val="16"/>
                    </w:rPr>
                  </w:pPr>
                  <w:r w:rsidRPr="002A2465">
                    <w:rPr>
                      <w:rFonts w:ascii="Times New Roman" w:hAnsi="Times New Roman" w:cs="Times New Roman"/>
                      <w:sz w:val="16"/>
                      <w:szCs w:val="16"/>
                    </w:rPr>
                    <w:t>Отделение изготовления стояков и вкладышей</w:t>
                  </w:r>
                </w:p>
              </w:txbxContent>
            </v:textbox>
          </v:rect>
        </w:pict>
      </w:r>
      <w:r>
        <w:rPr>
          <w:rFonts w:ascii="Times New Roman" w:hAnsi="Times New Roman" w:cs="Times New Roman"/>
          <w:noProof/>
          <w:sz w:val="28"/>
          <w:szCs w:val="28"/>
        </w:rPr>
        <w:pict>
          <v:shape id="_x0000_s1218" type="#_x0000_t32" style="position:absolute;left:0;text-align:left;margin-left:24.3pt;margin-top:266.55pt;width:0;height:19.9pt;z-index:251715584" o:connectortype="straight">
            <v:stroke endarrow="block"/>
          </v:shape>
        </w:pict>
      </w:r>
      <w:r>
        <w:rPr>
          <w:rFonts w:ascii="Times New Roman" w:hAnsi="Times New Roman" w:cs="Times New Roman"/>
          <w:noProof/>
          <w:sz w:val="28"/>
          <w:szCs w:val="28"/>
        </w:rPr>
        <w:pict>
          <v:rect id="_x0000_s1212" style="position:absolute;left:0;text-align:left;margin-left:58.95pt;margin-top:286.45pt;width:26.25pt;height:19.35pt;z-index:251709440">
            <v:textbox>
              <w:txbxContent>
                <w:p w:rsidR="00922388" w:rsidRDefault="00922388">
                  <w:r>
                    <w:t>2</w:t>
                  </w:r>
                </w:p>
              </w:txbxContent>
            </v:textbox>
          </v:rect>
        </w:pict>
      </w:r>
      <w:r>
        <w:rPr>
          <w:rFonts w:ascii="Times New Roman" w:hAnsi="Times New Roman" w:cs="Times New Roman"/>
          <w:noProof/>
          <w:sz w:val="28"/>
          <w:szCs w:val="28"/>
        </w:rPr>
        <w:pict>
          <v:rect id="_x0000_s1215" style="position:absolute;left:0;text-align:left;margin-left:58.95pt;margin-top:305.8pt;width:26.25pt;height:48.9pt;z-index:251712512">
            <v:textbox>
              <w:txbxContent>
                <w:p w:rsidR="00922388" w:rsidRPr="008E5534" w:rsidRDefault="00922388">
                  <w:pPr>
                    <w:rPr>
                      <w:sz w:val="18"/>
                      <w:szCs w:val="18"/>
                    </w:rPr>
                  </w:pPr>
                  <w:r w:rsidRPr="008E5534">
                    <w:rPr>
                      <w:sz w:val="18"/>
                      <w:szCs w:val="18"/>
                    </w:rPr>
                    <w:t>60</w:t>
                  </w:r>
                </w:p>
              </w:txbxContent>
            </v:textbox>
          </v:rect>
        </w:pict>
      </w:r>
      <w:r>
        <w:rPr>
          <w:rFonts w:ascii="Times New Roman" w:hAnsi="Times New Roman" w:cs="Times New Roman"/>
          <w:noProof/>
          <w:sz w:val="28"/>
          <w:szCs w:val="28"/>
        </w:rPr>
        <w:pict>
          <v:rect id="_x0000_s1214" style="position:absolute;left:0;text-align:left;margin-left:2.55pt;margin-top:305.8pt;width:56.4pt;height:48.9pt;z-index:251711488">
            <v:textbox>
              <w:txbxContent>
                <w:p w:rsidR="00922388" w:rsidRPr="00057031" w:rsidRDefault="00922388" w:rsidP="00057031">
                  <w:pPr>
                    <w:jc w:val="center"/>
                    <w:rPr>
                      <w:rFonts w:ascii="Times New Roman" w:hAnsi="Times New Roman" w:cs="Times New Roman"/>
                      <w:sz w:val="18"/>
                      <w:szCs w:val="18"/>
                    </w:rPr>
                  </w:pPr>
                  <w:r w:rsidRPr="00057031">
                    <w:rPr>
                      <w:rFonts w:ascii="Times New Roman" w:hAnsi="Times New Roman" w:cs="Times New Roman"/>
                      <w:sz w:val="18"/>
                      <w:szCs w:val="18"/>
                    </w:rPr>
                    <w:t>Сварочное отделение</w:t>
                  </w:r>
                </w:p>
              </w:txbxContent>
            </v:textbox>
          </v:rect>
        </w:pict>
      </w:r>
      <w:r>
        <w:rPr>
          <w:rFonts w:ascii="Times New Roman" w:hAnsi="Times New Roman" w:cs="Times New Roman"/>
          <w:noProof/>
          <w:sz w:val="28"/>
          <w:szCs w:val="28"/>
        </w:rPr>
        <w:pict>
          <v:rect id="_x0000_s1205" style="position:absolute;left:0;text-align:left;margin-left:2.55pt;margin-top:286.45pt;width:56.4pt;height:19.35pt;z-index:251707392">
            <v:textbox>
              <w:txbxContent>
                <w:p w:rsidR="00922388" w:rsidRPr="002A2465" w:rsidRDefault="00922388" w:rsidP="002A2465">
                  <w:pPr>
                    <w:jc w:val="center"/>
                    <w:rPr>
                      <w:rFonts w:ascii="Times New Roman" w:hAnsi="Times New Roman" w:cs="Times New Roman"/>
                    </w:rPr>
                  </w:pPr>
                  <w:r w:rsidRPr="002A2465">
                    <w:rPr>
                      <w:rFonts w:ascii="Times New Roman" w:hAnsi="Times New Roman" w:cs="Times New Roman"/>
                    </w:rPr>
                    <w:t>Мастер</w:t>
                  </w:r>
                </w:p>
              </w:txbxContent>
            </v:textbox>
          </v:rect>
        </w:pict>
      </w:r>
      <w:r>
        <w:rPr>
          <w:rFonts w:ascii="Times New Roman" w:hAnsi="Times New Roman" w:cs="Times New Roman"/>
          <w:noProof/>
          <w:sz w:val="28"/>
          <w:szCs w:val="28"/>
        </w:rPr>
        <w:pict>
          <v:shape id="_x0000_s1203" type="#_x0000_t32" style="position:absolute;left:0;text-align:left;margin-left:41.3pt;margin-top:215.1pt;width:.65pt;height:16.85pt;z-index:251705344" o:connectortype="straight">
            <v:stroke endarrow="block"/>
          </v:shape>
        </w:pict>
      </w:r>
      <w:r>
        <w:rPr>
          <w:rFonts w:ascii="Times New Roman" w:hAnsi="Times New Roman" w:cs="Times New Roman"/>
          <w:noProof/>
          <w:sz w:val="28"/>
          <w:szCs w:val="28"/>
        </w:rPr>
        <w:pict>
          <v:rect id="_x0000_s1194" style="position:absolute;left:0;text-align:left;margin-left:2.55pt;margin-top:231.95pt;width:70.65pt;height:34.6pt;z-index:251696128">
            <v:textbox>
              <w:txbxContent>
                <w:p w:rsidR="00922388" w:rsidRPr="002A2465" w:rsidRDefault="00922388" w:rsidP="002A2465">
                  <w:pPr>
                    <w:jc w:val="center"/>
                    <w:rPr>
                      <w:rFonts w:ascii="Times New Roman" w:hAnsi="Times New Roman" w:cs="Times New Roman"/>
                    </w:rPr>
                  </w:pPr>
                  <w:r w:rsidRPr="002A2465">
                    <w:rPr>
                      <w:rFonts w:ascii="Times New Roman" w:hAnsi="Times New Roman" w:cs="Times New Roman"/>
                    </w:rPr>
                    <w:t>Старший мастер</w:t>
                  </w:r>
                </w:p>
              </w:txbxContent>
            </v:textbox>
          </v:rect>
        </w:pict>
      </w:r>
      <w:r>
        <w:rPr>
          <w:rFonts w:ascii="Times New Roman" w:hAnsi="Times New Roman" w:cs="Times New Roman"/>
          <w:noProof/>
          <w:sz w:val="28"/>
          <w:szCs w:val="28"/>
        </w:rPr>
        <w:pict>
          <v:rect id="_x0000_s1187" style="position:absolute;left:0;text-align:left;margin-left:2.55pt;margin-top:180.5pt;width:142pt;height:34.6pt;z-index:251689984">
            <v:textbox>
              <w:txbxContent>
                <w:p w:rsidR="00922388" w:rsidRPr="008E5534" w:rsidRDefault="00922388" w:rsidP="00A50696">
                  <w:pPr>
                    <w:jc w:val="center"/>
                    <w:rPr>
                      <w:rFonts w:ascii="Times New Roman" w:hAnsi="Times New Roman" w:cs="Times New Roman"/>
                    </w:rPr>
                  </w:pPr>
                  <w:r w:rsidRPr="008E5534">
                    <w:rPr>
                      <w:rFonts w:ascii="Times New Roman" w:hAnsi="Times New Roman" w:cs="Times New Roman"/>
                    </w:rPr>
                    <w:t>Начальник сварочно-заготовительного цеха</w:t>
                  </w:r>
                </w:p>
              </w:txbxContent>
            </v:textbox>
          </v:rect>
        </w:pict>
      </w:r>
      <w:r>
        <w:rPr>
          <w:rFonts w:ascii="Times New Roman" w:hAnsi="Times New Roman" w:cs="Times New Roman"/>
          <w:noProof/>
          <w:sz w:val="28"/>
          <w:szCs w:val="28"/>
        </w:rPr>
        <w:pict>
          <v:rect id="_x0000_s1193" style="position:absolute;left:0;text-align:left;margin-left:298.5pt;margin-top:180.5pt;width:130.4pt;height:34.6pt;z-index:251695104">
            <v:textbox>
              <w:txbxContent>
                <w:p w:rsidR="00922388" w:rsidRPr="002A2465" w:rsidRDefault="00922388" w:rsidP="002A2465">
                  <w:pPr>
                    <w:jc w:val="center"/>
                    <w:rPr>
                      <w:rFonts w:ascii="Times New Roman" w:hAnsi="Times New Roman" w:cs="Times New Roman"/>
                    </w:rPr>
                  </w:pPr>
                  <w:r w:rsidRPr="002A2465">
                    <w:rPr>
                      <w:rFonts w:ascii="Times New Roman" w:hAnsi="Times New Roman" w:cs="Times New Roman"/>
                    </w:rPr>
                    <w:t>Начальник литейно-штамповочного цеха</w:t>
                  </w:r>
                </w:p>
              </w:txbxContent>
            </v:textbox>
          </v:rect>
        </w:pict>
      </w:r>
      <w:r>
        <w:rPr>
          <w:rFonts w:ascii="Times New Roman" w:hAnsi="Times New Roman" w:cs="Times New Roman"/>
          <w:noProof/>
          <w:sz w:val="28"/>
          <w:szCs w:val="28"/>
        </w:rPr>
        <w:pict>
          <v:shape id="_x0000_s1202" type="#_x0000_t32" style="position:absolute;left:0;text-align:left;margin-left:398.1pt;margin-top:166.25pt;width:0;height:14.25pt;z-index:251704320" o:connectortype="straight">
            <v:stroke endarrow="block"/>
          </v:shape>
        </w:pict>
      </w:r>
      <w:r>
        <w:rPr>
          <w:rFonts w:ascii="Times New Roman" w:hAnsi="Times New Roman" w:cs="Times New Roman"/>
          <w:noProof/>
          <w:sz w:val="28"/>
          <w:szCs w:val="28"/>
        </w:rPr>
        <w:pict>
          <v:shape id="_x0000_s1201" type="#_x0000_t32" style="position:absolute;left:0;text-align:left;margin-left:215.85pt;margin-top:166.25pt;width:0;height:14.25pt;z-index:251703296" o:connectortype="straight">
            <v:stroke endarrow="block"/>
          </v:shape>
        </w:pict>
      </w:r>
      <w:r>
        <w:rPr>
          <w:rFonts w:ascii="Times New Roman" w:hAnsi="Times New Roman" w:cs="Times New Roman"/>
          <w:noProof/>
          <w:sz w:val="28"/>
          <w:szCs w:val="28"/>
        </w:rPr>
        <w:pict>
          <v:shape id="_x0000_s1200" type="#_x0000_t32" style="position:absolute;left:0;text-align:left;margin-left:20.25pt;margin-top:166.25pt;width:0;height:14.25pt;z-index:251702272" o:connectortype="straight">
            <v:stroke endarrow="block"/>
          </v:shape>
        </w:pict>
      </w:r>
      <w:r>
        <w:rPr>
          <w:rFonts w:ascii="Times New Roman" w:hAnsi="Times New Roman" w:cs="Times New Roman"/>
          <w:noProof/>
          <w:sz w:val="28"/>
          <w:szCs w:val="28"/>
        </w:rPr>
        <w:pict>
          <v:shape id="_x0000_s1199" type="#_x0000_t32" style="position:absolute;left:0;text-align:left;margin-left:20.25pt;margin-top:166.25pt;width:377.85pt;height:0;z-index:251701248" o:connectortype="straight"/>
        </w:pict>
      </w:r>
      <w:r>
        <w:rPr>
          <w:rFonts w:ascii="Times New Roman" w:hAnsi="Times New Roman" w:cs="Times New Roman"/>
          <w:noProof/>
          <w:sz w:val="28"/>
          <w:szCs w:val="28"/>
        </w:rPr>
        <w:pict>
          <v:shape id="_x0000_s1198" type="#_x0000_t32" style="position:absolute;left:0;text-align:left;margin-left:215.85pt;margin-top:152.6pt;width:0;height:13.65pt;z-index:251700224" o:connectortype="straight"/>
        </w:pict>
      </w:r>
      <w:r>
        <w:rPr>
          <w:rFonts w:ascii="Times New Roman" w:hAnsi="Times New Roman" w:cs="Times New Roman"/>
          <w:noProof/>
          <w:sz w:val="28"/>
          <w:szCs w:val="28"/>
        </w:rPr>
        <w:pict>
          <v:shape id="_x0000_s1197" type="#_x0000_t32" style="position:absolute;left:0;text-align:left;margin-left:215.85pt;margin-top:104.4pt;width:0;height:13.6pt;z-index:251699200" o:connectortype="straight">
            <v:stroke endarrow="block"/>
          </v:shape>
        </w:pict>
      </w:r>
      <w:r>
        <w:rPr>
          <w:rFonts w:ascii="Times New Roman" w:hAnsi="Times New Roman" w:cs="Times New Roman"/>
          <w:noProof/>
          <w:sz w:val="28"/>
          <w:szCs w:val="28"/>
        </w:rPr>
        <w:pict>
          <v:shape id="_x0000_s1196" type="#_x0000_t32" style="position:absolute;left:0;text-align:left;margin-left:215.85pt;margin-top:53.5pt;width:0;height:16.3pt;z-index:251698176" o:connectortype="straight">
            <v:stroke endarrow="block"/>
          </v:shape>
        </w:pict>
      </w:r>
      <w:r>
        <w:rPr>
          <w:rFonts w:ascii="Times New Roman" w:hAnsi="Times New Roman" w:cs="Times New Roman"/>
          <w:noProof/>
          <w:sz w:val="28"/>
          <w:szCs w:val="28"/>
        </w:rPr>
        <w:pict>
          <v:rect id="_x0000_s1195" style="position:absolute;left:0;text-align:left;margin-left:139.1pt;margin-top:118pt;width:175.25pt;height:34.6pt;z-index:251697152">
            <v:textbox>
              <w:txbxContent>
                <w:p w:rsidR="00922388" w:rsidRPr="00A50696" w:rsidRDefault="00922388" w:rsidP="00A50696">
                  <w:pPr>
                    <w:jc w:val="center"/>
                    <w:rPr>
                      <w:rFonts w:ascii="Times New Roman" w:hAnsi="Times New Roman" w:cs="Times New Roman"/>
                    </w:rPr>
                  </w:pPr>
                  <w:r>
                    <w:rPr>
                      <w:rFonts w:ascii="Times New Roman" w:hAnsi="Times New Roman" w:cs="Times New Roman"/>
                    </w:rPr>
                    <w:t>Начальник механического производства</w:t>
                  </w:r>
                </w:p>
              </w:txbxContent>
            </v:textbox>
          </v:rect>
        </w:pict>
      </w:r>
      <w:r>
        <w:rPr>
          <w:rFonts w:ascii="Times New Roman" w:hAnsi="Times New Roman" w:cs="Times New Roman"/>
          <w:noProof/>
          <w:sz w:val="28"/>
          <w:szCs w:val="28"/>
        </w:rPr>
        <w:pict>
          <v:rect id="_x0000_s1186" style="position:absolute;left:0;text-align:left;margin-left:139.1pt;margin-top:69.8pt;width:175.25pt;height:34.6pt;z-index:251688960">
            <v:textbox>
              <w:txbxContent>
                <w:p w:rsidR="00922388" w:rsidRPr="00A50696" w:rsidRDefault="00922388" w:rsidP="00A50696">
                  <w:pPr>
                    <w:jc w:val="center"/>
                    <w:rPr>
                      <w:rFonts w:ascii="Times New Roman" w:hAnsi="Times New Roman" w:cs="Times New Roman"/>
                    </w:rPr>
                  </w:pPr>
                  <w:r w:rsidRPr="00A50696">
                    <w:rPr>
                      <w:rFonts w:ascii="Times New Roman" w:hAnsi="Times New Roman" w:cs="Times New Roman"/>
                    </w:rPr>
                    <w:t>Директор по производству</w:t>
                  </w:r>
                </w:p>
              </w:txbxContent>
            </v:textbox>
          </v:rect>
        </w:pict>
      </w:r>
      <w:r>
        <w:rPr>
          <w:rFonts w:ascii="Times New Roman" w:hAnsi="Times New Roman" w:cs="Times New Roman"/>
          <w:noProof/>
          <w:sz w:val="28"/>
          <w:szCs w:val="28"/>
        </w:rPr>
        <w:pict>
          <v:rect id="_x0000_s1185" style="position:absolute;left:0;text-align:left;margin-left:104.95pt;margin-top:18.7pt;width:238.4pt;height:34.65pt;z-index:251687936" fillcolor="white [3212]">
            <v:fill r:id="rId11" o:title="Широкий диагональный 2" type="pattern"/>
            <v:textbox style="mso-next-textbox:#_x0000_s1185">
              <w:txbxContent>
                <w:p w:rsidR="00922388" w:rsidRPr="00A50696" w:rsidRDefault="00922388" w:rsidP="00A50696">
                  <w:pPr>
                    <w:jc w:val="center"/>
                    <w:rPr>
                      <w:rFonts w:ascii="Times New Roman" w:hAnsi="Times New Roman" w:cs="Times New Roman"/>
                    </w:rPr>
                  </w:pPr>
                  <w:r w:rsidRPr="00A50696">
                    <w:rPr>
                      <w:rFonts w:ascii="Times New Roman" w:hAnsi="Times New Roman" w:cs="Times New Roman"/>
                    </w:rPr>
                    <w:t>Первый заместитель Генерального Директора</w:t>
                  </w:r>
                </w:p>
              </w:txbxContent>
            </v:textbox>
          </v:rect>
        </w:pict>
      </w:r>
      <w:r>
        <w:rPr>
          <w:rFonts w:ascii="Times New Roman" w:hAnsi="Times New Roman" w:cs="Times New Roman"/>
          <w:noProof/>
          <w:sz w:val="28"/>
          <w:szCs w:val="28"/>
        </w:rPr>
        <w:pict>
          <v:rect id="_x0000_s1192" style="position:absolute;left:0;text-align:left;margin-left:153.8pt;margin-top:180.5pt;width:127.25pt;height:34.6pt;z-index:251694080">
            <v:textbox>
              <w:txbxContent>
                <w:p w:rsidR="00922388" w:rsidRPr="002A2465" w:rsidRDefault="00922388" w:rsidP="002A2465">
                  <w:pPr>
                    <w:jc w:val="center"/>
                    <w:rPr>
                      <w:rFonts w:ascii="Times New Roman" w:hAnsi="Times New Roman" w:cs="Times New Roman"/>
                    </w:rPr>
                  </w:pPr>
                  <w:r w:rsidRPr="002A2465">
                    <w:rPr>
                      <w:rFonts w:ascii="Times New Roman" w:hAnsi="Times New Roman" w:cs="Times New Roman"/>
                    </w:rPr>
                    <w:t>Начальник механического цеха</w:t>
                  </w:r>
                </w:p>
              </w:txbxContent>
            </v:textbox>
          </v:rect>
        </w:pict>
      </w:r>
      <w:r w:rsidR="002A25B7" w:rsidRPr="0084118E">
        <w:rPr>
          <w:rFonts w:ascii="Times New Roman" w:hAnsi="Times New Roman" w:cs="Times New Roman"/>
          <w:sz w:val="28"/>
          <w:szCs w:val="28"/>
        </w:rPr>
        <w:br w:type="page"/>
      </w:r>
    </w:p>
    <w:p w:rsidR="002A25B7" w:rsidRPr="0084118E" w:rsidRDefault="001B34D5" w:rsidP="009B35BA">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Рисунок 1.3</w:t>
      </w:r>
      <w:r w:rsidR="009B35BA">
        <w:rPr>
          <w:rFonts w:ascii="Times New Roman" w:hAnsi="Times New Roman" w:cs="Times New Roman"/>
          <w:sz w:val="28"/>
          <w:szCs w:val="28"/>
        </w:rPr>
        <w:t xml:space="preserve"> -</w:t>
      </w:r>
      <w:r w:rsidR="002A25B7" w:rsidRPr="0084118E">
        <w:rPr>
          <w:rFonts w:ascii="Times New Roman" w:hAnsi="Times New Roman" w:cs="Times New Roman"/>
          <w:sz w:val="28"/>
          <w:szCs w:val="28"/>
        </w:rPr>
        <w:t xml:space="preserve"> Линейно-функциональная структура</w:t>
      </w:r>
    </w:p>
    <w:p w:rsidR="002A25B7" w:rsidRDefault="00803059" w:rsidP="0005703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286" style="position:absolute;left:0;text-align:left;margin-left:34.5pt;margin-top:4.05pt;width:24.45pt;height:17pt;z-index:251779072" fillcolor="white [3212]">
            <v:fill r:id="rId11" o:title="Широкий диагональный 2" type="pattern"/>
          </v:rect>
        </w:pict>
      </w:r>
      <w:r w:rsidR="00057031">
        <w:rPr>
          <w:rFonts w:ascii="Times New Roman" w:hAnsi="Times New Roman" w:cs="Times New Roman"/>
          <w:sz w:val="28"/>
          <w:szCs w:val="28"/>
        </w:rPr>
        <w:t xml:space="preserve">     - </w:t>
      </w:r>
      <w:r w:rsidR="006C23F1">
        <w:rPr>
          <w:rFonts w:ascii="Times New Roman" w:hAnsi="Times New Roman" w:cs="Times New Roman"/>
          <w:sz w:val="28"/>
          <w:szCs w:val="28"/>
        </w:rPr>
        <w:t>-</w:t>
      </w:r>
      <w:r w:rsidR="00057031">
        <w:rPr>
          <w:rFonts w:ascii="Times New Roman" w:hAnsi="Times New Roman" w:cs="Times New Roman"/>
          <w:sz w:val="28"/>
          <w:szCs w:val="28"/>
        </w:rPr>
        <w:t xml:space="preserve"> Количество штатных единиц в данном структурном подразделении</w:t>
      </w:r>
      <w:r w:rsidR="006C23F1">
        <w:rPr>
          <w:rFonts w:ascii="Times New Roman" w:hAnsi="Times New Roman" w:cs="Times New Roman"/>
          <w:sz w:val="28"/>
          <w:szCs w:val="28"/>
        </w:rPr>
        <w:t>;</w:t>
      </w:r>
    </w:p>
    <w:p w:rsidR="00057031" w:rsidRDefault="00803059" w:rsidP="00057031">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v:shape id="_x0000_s1287" type="#_x0000_t32" style="position:absolute;left:0;text-align:left;margin-left:34.5pt;margin-top:8.05pt;width:32.6pt;height:0;z-index:251780096" o:connectortype="straight">
            <v:stroke endarrow="block"/>
          </v:shape>
        </w:pict>
      </w:r>
      <w:r w:rsidR="00057031">
        <w:rPr>
          <w:rFonts w:ascii="Times New Roman" w:hAnsi="Times New Roman" w:cs="Times New Roman"/>
          <w:sz w:val="28"/>
          <w:szCs w:val="28"/>
        </w:rPr>
        <w:t>- функциональное подчинение</w:t>
      </w:r>
    </w:p>
    <w:p w:rsidR="00057031" w:rsidRPr="0084118E" w:rsidRDefault="00057031" w:rsidP="00057031">
      <w:pPr>
        <w:widowControl w:val="0"/>
        <w:spacing w:after="0" w:line="360" w:lineRule="auto"/>
        <w:ind w:firstLine="709"/>
        <w:jc w:val="center"/>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Наряду с линейными руководителями (директор</w:t>
      </w:r>
      <w:r w:rsidR="006C23F1">
        <w:rPr>
          <w:rFonts w:ascii="Times New Roman" w:hAnsi="Times New Roman" w:cs="Times New Roman"/>
          <w:sz w:val="28"/>
          <w:szCs w:val="28"/>
        </w:rPr>
        <w:t>ом, начальником механического производства</w:t>
      </w:r>
      <w:r w:rsidRPr="0084118E">
        <w:rPr>
          <w:rFonts w:ascii="Times New Roman" w:hAnsi="Times New Roman" w:cs="Times New Roman"/>
          <w:sz w:val="28"/>
          <w:szCs w:val="28"/>
        </w:rPr>
        <w:t>) существуют руководители функциональных подразделений (</w:t>
      </w:r>
      <w:r w:rsidR="006C23F1">
        <w:rPr>
          <w:rFonts w:ascii="Times New Roman" w:hAnsi="Times New Roman" w:cs="Times New Roman"/>
          <w:sz w:val="28"/>
          <w:szCs w:val="28"/>
        </w:rPr>
        <w:t>начальник сварочно-заготовительного цеха, механического, литейно-штамповочного цеха</w:t>
      </w:r>
      <w:r w:rsidRPr="0084118E">
        <w:rPr>
          <w:rFonts w:ascii="Times New Roman" w:hAnsi="Times New Roman" w:cs="Times New Roman"/>
          <w:sz w:val="28"/>
          <w:szCs w:val="28"/>
        </w:rPr>
        <w:t>)</w:t>
      </w:r>
      <w:r w:rsidR="006C23F1">
        <w:rPr>
          <w:rFonts w:ascii="Times New Roman" w:hAnsi="Times New Roman" w:cs="Times New Roman"/>
          <w:sz w:val="28"/>
          <w:szCs w:val="28"/>
        </w:rPr>
        <w:t>.</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Эта система</w:t>
      </w:r>
      <w:r w:rsidR="00D33759">
        <w:rPr>
          <w:rFonts w:ascii="Times New Roman" w:hAnsi="Times New Roman" w:cs="Times New Roman"/>
          <w:sz w:val="28"/>
          <w:szCs w:val="28"/>
        </w:rPr>
        <w:t xml:space="preserve"> имеет две разновидности цеховой</w:t>
      </w:r>
      <w:r w:rsidRPr="0084118E">
        <w:rPr>
          <w:rFonts w:ascii="Times New Roman" w:hAnsi="Times New Roman" w:cs="Times New Roman"/>
          <w:sz w:val="28"/>
          <w:szCs w:val="28"/>
        </w:rPr>
        <w:t xml:space="preserve"> структуру управления, характеризующуюся созданием при начальнике цеха функциональных подразделений по важнейши</w:t>
      </w:r>
      <w:r w:rsidR="001B34D5">
        <w:rPr>
          <w:rFonts w:ascii="Times New Roman" w:hAnsi="Times New Roman" w:cs="Times New Roman"/>
          <w:sz w:val="28"/>
          <w:szCs w:val="28"/>
        </w:rPr>
        <w:t xml:space="preserve">м функциям производства, и </w:t>
      </w:r>
      <w:proofErr w:type="spellStart"/>
      <w:r w:rsidR="001B34D5">
        <w:rPr>
          <w:rFonts w:ascii="Times New Roman" w:hAnsi="Times New Roman" w:cs="Times New Roman"/>
          <w:sz w:val="28"/>
          <w:szCs w:val="28"/>
        </w:rPr>
        <w:t>без</w:t>
      </w:r>
      <w:r w:rsidRPr="0084118E">
        <w:rPr>
          <w:rFonts w:ascii="Times New Roman" w:hAnsi="Times New Roman" w:cs="Times New Roman"/>
          <w:sz w:val="28"/>
          <w:szCs w:val="28"/>
        </w:rPr>
        <w:t>цеховую</w:t>
      </w:r>
      <w:proofErr w:type="spellEnd"/>
      <w:r w:rsidRPr="0084118E">
        <w:rPr>
          <w:rFonts w:ascii="Times New Roman" w:hAnsi="Times New Roman" w:cs="Times New Roman"/>
          <w:sz w:val="28"/>
          <w:szCs w:val="28"/>
        </w:rPr>
        <w:t xml:space="preserve"> структуру управления, применяющуюся на небольших предприятиях и характеризующуюся делением не </w:t>
      </w:r>
      <w:r w:rsidR="00D33759">
        <w:rPr>
          <w:rFonts w:ascii="Times New Roman" w:hAnsi="Times New Roman" w:cs="Times New Roman"/>
          <w:sz w:val="28"/>
          <w:szCs w:val="28"/>
        </w:rPr>
        <w:t xml:space="preserve">на </w:t>
      </w:r>
      <w:r w:rsidRPr="0084118E">
        <w:rPr>
          <w:rFonts w:ascii="Times New Roman" w:hAnsi="Times New Roman" w:cs="Times New Roman"/>
          <w:sz w:val="28"/>
          <w:szCs w:val="28"/>
        </w:rPr>
        <w:t xml:space="preserve">цехи, а на участки.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Основным достоинством этой структуры является то, что </w:t>
      </w:r>
      <w:r w:rsidR="00E0232E">
        <w:rPr>
          <w:rFonts w:ascii="Times New Roman" w:hAnsi="Times New Roman" w:cs="Times New Roman"/>
          <w:sz w:val="28"/>
          <w:szCs w:val="28"/>
        </w:rPr>
        <w:t xml:space="preserve">сохраняется </w:t>
      </w:r>
      <w:r w:rsidRPr="0084118E">
        <w:rPr>
          <w:rFonts w:ascii="Times New Roman" w:hAnsi="Times New Roman" w:cs="Times New Roman"/>
          <w:sz w:val="28"/>
          <w:szCs w:val="28"/>
        </w:rPr>
        <w:t>целенаправленность линейной структуры, дает</w:t>
      </w:r>
      <w:r w:rsidR="00E0232E">
        <w:rPr>
          <w:rFonts w:ascii="Times New Roman" w:hAnsi="Times New Roman" w:cs="Times New Roman"/>
          <w:sz w:val="28"/>
          <w:szCs w:val="28"/>
        </w:rPr>
        <w:t>ся</w:t>
      </w:r>
      <w:r w:rsidRPr="0084118E">
        <w:rPr>
          <w:rFonts w:ascii="Times New Roman" w:hAnsi="Times New Roman" w:cs="Times New Roman"/>
          <w:sz w:val="28"/>
          <w:szCs w:val="28"/>
        </w:rPr>
        <w:t xml:space="preserve"> возможность специализировать выполнение отдельных функций и тем самым повысить компетентность управления в целом.</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К преимуществам функциональной структуры можно отнести то, что она стимулирует деловую и профессиональную специализацию, уменьшает дублирован</w:t>
      </w:r>
      <w:r w:rsidR="00D33759">
        <w:rPr>
          <w:rFonts w:ascii="Times New Roman" w:hAnsi="Times New Roman" w:cs="Times New Roman"/>
          <w:sz w:val="28"/>
          <w:szCs w:val="28"/>
        </w:rPr>
        <w:t>ие усилий и потребление материальных</w:t>
      </w:r>
      <w:r w:rsidRPr="0084118E">
        <w:rPr>
          <w:rFonts w:ascii="Times New Roman" w:hAnsi="Times New Roman" w:cs="Times New Roman"/>
          <w:sz w:val="28"/>
          <w:szCs w:val="28"/>
        </w:rPr>
        <w:t xml:space="preserve"> ресурсов в функциональных областях, улучшает координацию деятельности.</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Вместе с тем специализация функциональных отделов нередко является препятствием для успешной деятельности предприятия, поскольку затрудняет координацию управленческих воздействий.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Функциональные отделы могут быть более заинтересованы реализации целей и задач своих подразделений, чем общих целей организации. Это увеличивает вероятность конфликтов между функциональными отделами. Кроме того, на крупном предприятии цепь команд от руководителя до непосредственного исполнителя становится слишком длинной.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lastRenderedPageBreak/>
        <w:t>Опыт показывает, что функциональную структуру целесообразно использовать на тех предприятиях, которые выпускают относительно ограниченную номенклатуру продукции, действуют в стабильных внешних условиях и для обеспечения своего функционирования требуют решения стандартных управленческих задач. Примерами такого рода могут служить предприятия, действующие в металлургической, резинотехнической промышленности, в отраслях, производящих сырьевые материалы.</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Функциональная структура не подходит для предприятий с широкой или с часто меняющейся номенклатурой продукции, а также для предприятий, осуществляющих свою деятельность в международных масштабах, одновременно на нескольких рынках в странах с различными социально-экономическими </w:t>
      </w:r>
      <w:r w:rsidR="00D33759">
        <w:rPr>
          <w:rFonts w:ascii="Times New Roman" w:hAnsi="Times New Roman" w:cs="Times New Roman"/>
          <w:sz w:val="28"/>
          <w:szCs w:val="28"/>
        </w:rPr>
        <w:t xml:space="preserve">системами и законодательством.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Для предприятий такого типа более подходят </w:t>
      </w:r>
      <w:proofErr w:type="spellStart"/>
      <w:r w:rsidRPr="0084118E">
        <w:rPr>
          <w:rFonts w:ascii="Times New Roman" w:hAnsi="Times New Roman" w:cs="Times New Roman"/>
          <w:sz w:val="28"/>
          <w:szCs w:val="28"/>
        </w:rPr>
        <w:t>дивизиональные</w:t>
      </w:r>
      <w:proofErr w:type="spellEnd"/>
      <w:r w:rsidRPr="0084118E">
        <w:rPr>
          <w:rFonts w:ascii="Times New Roman" w:hAnsi="Times New Roman" w:cs="Times New Roman"/>
          <w:sz w:val="28"/>
          <w:szCs w:val="28"/>
        </w:rPr>
        <w:t xml:space="preserve"> структуры.</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Первые разработки концепции и начало внедрения </w:t>
      </w:r>
      <w:proofErr w:type="spellStart"/>
      <w:r w:rsidRPr="0084118E">
        <w:rPr>
          <w:rFonts w:ascii="Times New Roman" w:hAnsi="Times New Roman" w:cs="Times New Roman"/>
          <w:sz w:val="28"/>
          <w:szCs w:val="28"/>
        </w:rPr>
        <w:t>дивизиональных</w:t>
      </w:r>
      <w:proofErr w:type="spellEnd"/>
      <w:r w:rsidRPr="0084118E">
        <w:rPr>
          <w:rFonts w:ascii="Times New Roman" w:hAnsi="Times New Roman" w:cs="Times New Roman"/>
          <w:sz w:val="28"/>
          <w:szCs w:val="28"/>
        </w:rPr>
        <w:t xml:space="preserve"> структур управления относятся к 20-м гг., а </w:t>
      </w:r>
      <w:r w:rsidR="00922388">
        <w:rPr>
          <w:rFonts w:ascii="Times New Roman" w:hAnsi="Times New Roman" w:cs="Times New Roman"/>
          <w:sz w:val="28"/>
          <w:szCs w:val="28"/>
        </w:rPr>
        <w:t>60-70-х гг. их начинают использовать повсеместно.</w:t>
      </w:r>
    </w:p>
    <w:p w:rsidR="002A25B7" w:rsidRPr="0084118E" w:rsidRDefault="00922388"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Из-за резкого увеличения размеров предприятия, </w:t>
      </w:r>
      <w:r w:rsidRPr="0084118E">
        <w:rPr>
          <w:rFonts w:ascii="Times New Roman" w:hAnsi="Times New Roman" w:cs="Times New Roman"/>
          <w:sz w:val="28"/>
          <w:szCs w:val="28"/>
        </w:rPr>
        <w:t>диверсификацией их деятельности и усложнением технологических процессов в условиях динамично меняющейся внешней среды</w:t>
      </w:r>
      <w:r>
        <w:rPr>
          <w:rFonts w:ascii="Times New Roman" w:hAnsi="Times New Roman" w:cs="Times New Roman"/>
          <w:sz w:val="28"/>
          <w:szCs w:val="28"/>
        </w:rPr>
        <w:t xml:space="preserve">, возникла необходимость поиска </w:t>
      </w:r>
      <w:r w:rsidR="002A25B7" w:rsidRPr="0084118E">
        <w:rPr>
          <w:rFonts w:ascii="Times New Roman" w:hAnsi="Times New Roman" w:cs="Times New Roman"/>
          <w:sz w:val="28"/>
          <w:szCs w:val="28"/>
        </w:rPr>
        <w:t>новых подходов к организации управления</w:t>
      </w:r>
      <w:r>
        <w:rPr>
          <w:rFonts w:ascii="Times New Roman" w:hAnsi="Times New Roman" w:cs="Times New Roman"/>
          <w:sz w:val="28"/>
          <w:szCs w:val="28"/>
        </w:rPr>
        <w:t xml:space="preserve">. Первыми перестраивать структуру </w:t>
      </w:r>
      <w:r w:rsidR="002A25B7" w:rsidRPr="0084118E">
        <w:rPr>
          <w:rFonts w:ascii="Times New Roman" w:hAnsi="Times New Roman" w:cs="Times New Roman"/>
          <w:sz w:val="28"/>
          <w:szCs w:val="28"/>
        </w:rPr>
        <w:t xml:space="preserve">по этой модели начали крупнейшие организации, которые в рамках своих гигантских предприятий (корпораций) стали создавать производственные отделения, </w:t>
      </w:r>
      <w:r>
        <w:rPr>
          <w:rFonts w:ascii="Times New Roman" w:hAnsi="Times New Roman" w:cs="Times New Roman"/>
          <w:sz w:val="28"/>
          <w:szCs w:val="28"/>
        </w:rPr>
        <w:t xml:space="preserve">которые предоставляли </w:t>
      </w:r>
      <w:r w:rsidR="002A25B7" w:rsidRPr="0084118E">
        <w:rPr>
          <w:rFonts w:ascii="Times New Roman" w:hAnsi="Times New Roman" w:cs="Times New Roman"/>
          <w:sz w:val="28"/>
          <w:szCs w:val="28"/>
        </w:rPr>
        <w:t xml:space="preserve">им определенную самостоятельность в осуществлении оперативной деятельности. В то же время администрация оставляла за собой право жесткого контроля по общекорпоративным вопросам стратегии развития, научно-исследовательских разработок, инвестиций и т.п. Поэтому данный тип структуры не редко характеризуют как сочетание централизованной координации с децентрализованным управлением (децентрализация при </w:t>
      </w:r>
      <w:r w:rsidR="002A25B7" w:rsidRPr="0084118E">
        <w:rPr>
          <w:rFonts w:ascii="Times New Roman" w:hAnsi="Times New Roman" w:cs="Times New Roman"/>
          <w:sz w:val="28"/>
          <w:szCs w:val="28"/>
        </w:rPr>
        <w:lastRenderedPageBreak/>
        <w:t>сохранении координации и контроля).</w:t>
      </w:r>
    </w:p>
    <w:p w:rsidR="002A25B7" w:rsidRPr="0084118E" w:rsidRDefault="00803059"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group id="_x0000_s1045" style="position:absolute;left:0;text-align:left;margin-left:11.4pt;margin-top:289.05pt;width:464.9pt;height:262.4pt;z-index:251683840" coordorigin="2016,10944" coordsize="9216,2736" o:allowincell="f">
            <v:rect id="_x0000_s1046" style="position:absolute;left:5616;top:10944;width:2016;height:432">
              <v:textbox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Руководство</w:t>
                    </w:r>
                  </w:p>
                </w:txbxContent>
              </v:textbox>
            </v:rect>
            <v:rect id="_x0000_s1047" style="position:absolute;left:9072;top:12096;width:1584;height:720">
              <v:textbox style="mso-next-textbox:#_x0000_s1047"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Отделение продукта Б</w:t>
                    </w:r>
                  </w:p>
                </w:txbxContent>
              </v:textbox>
            </v:rect>
            <v:rect id="_x0000_s1048" style="position:absolute;left:5904;top:12096;width:1584;height:720">
              <v:textbox style="mso-next-textbox:#_x0000_s1048"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Отделение продукта А</w:t>
                    </w:r>
                  </w:p>
                </w:txbxContent>
              </v:textbox>
            </v:rect>
            <v:rect id="_x0000_s1049" style="position:absolute;left:3744;top:12096;width:1584;height:720">
              <v:textbox style="mso-next-textbox:#_x0000_s1049"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Кадровая служба</w:t>
                    </w:r>
                  </w:p>
                </w:txbxContent>
              </v:textbox>
            </v:rect>
            <v:rect id="_x0000_s1050" style="position:absolute;left:10080;top:13248;width:1152;height:432">
              <v:textbox style="mso-next-textbox:#_x0000_s1050"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Сбыт</w:t>
                    </w:r>
                  </w:p>
                </w:txbxContent>
              </v:textbox>
            </v:rect>
            <v:rect id="_x0000_s1051" style="position:absolute;left:2016;top:12096;width:1440;height:720">
              <v:textbox style="mso-next-textbox:#_x0000_s1051"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 xml:space="preserve">Отдел </w:t>
                    </w:r>
                  </w:p>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финансов</w:t>
                    </w:r>
                  </w:p>
                </w:txbxContent>
              </v:textbox>
            </v:rect>
            <v:rect id="_x0000_s1052" style="position:absolute;left:8064;top:13248;width:1872;height:432">
              <v:textbox style="mso-next-textbox:#_x0000_s1052"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Производство</w:t>
                    </w:r>
                  </w:p>
                </w:txbxContent>
              </v:textbox>
            </v:rect>
            <v:rect id="_x0000_s1053" style="position:absolute;left:6624;top:13248;width:1152;height:432">
              <v:textbox style="mso-next-textbox:#_x0000_s1053"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Сбыт</w:t>
                    </w:r>
                  </w:p>
                </w:txbxContent>
              </v:textbox>
            </v:rect>
            <v:rect id="_x0000_s1054" style="position:absolute;left:4608;top:13248;width:1872;height:432">
              <v:textbox style="mso-next-textbox:#_x0000_s1054" inset=".5mm,.3mm,.5mm,.3mm">
                <w:txbxContent>
                  <w:p w:rsidR="00922388" w:rsidRPr="00D33759" w:rsidRDefault="00922388" w:rsidP="002A25B7">
                    <w:pPr>
                      <w:spacing w:line="240" w:lineRule="auto"/>
                      <w:jc w:val="center"/>
                      <w:rPr>
                        <w:rFonts w:ascii="Times New Roman" w:hAnsi="Times New Roman" w:cs="Times New Roman"/>
                      </w:rPr>
                    </w:pPr>
                    <w:r w:rsidRPr="00D33759">
                      <w:rPr>
                        <w:rFonts w:ascii="Times New Roman" w:hAnsi="Times New Roman" w:cs="Times New Roman"/>
                      </w:rPr>
                      <w:t>Производство</w:t>
                    </w:r>
                  </w:p>
                </w:txbxContent>
              </v:textbox>
            </v:rect>
            <v:line id="_x0000_s1055" style="position:absolute" from="2592,11664" to="9648,11664"/>
            <v:line id="_x0000_s1056" style="position:absolute" from="6624,11376" to="6624,11664"/>
            <v:line id="_x0000_s1057" style="position:absolute" from="2592,11664" to="2592,12096"/>
            <v:line id="_x0000_s1058" style="position:absolute" from="4464,11664" to="4464,12096"/>
            <v:line id="_x0000_s1059" style="position:absolute" from="6480,11664" to="6480,12096"/>
            <v:line id="_x0000_s1060" style="position:absolute" from="9648,11664" to="9648,12096"/>
            <v:line id="_x0000_s1061" style="position:absolute" from="9360,12816" to="9360,13248"/>
            <v:line id="_x0000_s1062" style="position:absolute" from="6192,12816" to="6192,13248"/>
            <v:line id="_x0000_s1063" style="position:absolute" from="6912,12816" to="6912,13248"/>
            <v:line id="_x0000_s1064" style="position:absolute" from="10368,12816" to="10368,13248"/>
          </v:group>
        </w:pict>
      </w:r>
      <w:r w:rsidR="00922388">
        <w:rPr>
          <w:rFonts w:ascii="Times New Roman" w:hAnsi="Times New Roman" w:cs="Times New Roman"/>
          <w:sz w:val="28"/>
          <w:szCs w:val="28"/>
        </w:rPr>
        <w:t>Главными</w:t>
      </w:r>
      <w:r w:rsidR="002A25B7" w:rsidRPr="0084118E">
        <w:rPr>
          <w:rFonts w:ascii="Times New Roman" w:hAnsi="Times New Roman" w:cs="Times New Roman"/>
          <w:sz w:val="28"/>
          <w:szCs w:val="28"/>
        </w:rPr>
        <w:t xml:space="preserve"> фигурами в управлении </w:t>
      </w:r>
      <w:r w:rsidR="00922388">
        <w:rPr>
          <w:rFonts w:ascii="Times New Roman" w:hAnsi="Times New Roman" w:cs="Times New Roman"/>
          <w:sz w:val="28"/>
          <w:szCs w:val="28"/>
        </w:rPr>
        <w:t xml:space="preserve">предприятиями </w:t>
      </w:r>
      <w:r w:rsidR="002A25B7" w:rsidRPr="0084118E">
        <w:rPr>
          <w:rFonts w:ascii="Times New Roman" w:hAnsi="Times New Roman" w:cs="Times New Roman"/>
          <w:sz w:val="28"/>
          <w:szCs w:val="28"/>
        </w:rPr>
        <w:t xml:space="preserve">с </w:t>
      </w:r>
      <w:proofErr w:type="spellStart"/>
      <w:r w:rsidR="002A25B7" w:rsidRPr="0084118E">
        <w:rPr>
          <w:rFonts w:ascii="Times New Roman" w:hAnsi="Times New Roman" w:cs="Times New Roman"/>
          <w:sz w:val="28"/>
          <w:szCs w:val="28"/>
        </w:rPr>
        <w:t>дивизиональной</w:t>
      </w:r>
      <w:proofErr w:type="spellEnd"/>
      <w:r w:rsidR="002A25B7" w:rsidRPr="0084118E">
        <w:rPr>
          <w:rFonts w:ascii="Times New Roman" w:hAnsi="Times New Roman" w:cs="Times New Roman"/>
          <w:sz w:val="28"/>
          <w:szCs w:val="28"/>
        </w:rPr>
        <w:t xml:space="preserve"> структурой становятся не руководители функциональных подразделений, а управляющие (менеджеры), возглавляющие производственные отделения. Структуризация организации по отделениям производится обычно по одному из трех критериев: по выпускаемой продукции предоставляемым услугам (продуктовая специализация), по ориентации на потребителя (потребительская специализация), по обслуживаемым территориям (региональная специализация). Организация подразделений по пр</w:t>
      </w:r>
      <w:r w:rsidR="001B34D5">
        <w:rPr>
          <w:rFonts w:ascii="Times New Roman" w:hAnsi="Times New Roman" w:cs="Times New Roman"/>
          <w:sz w:val="28"/>
          <w:szCs w:val="28"/>
        </w:rPr>
        <w:t>одуктовому принципу (рисунок 1.4</w:t>
      </w:r>
      <w:r w:rsidR="002A25B7" w:rsidRPr="0084118E">
        <w:rPr>
          <w:rFonts w:ascii="Times New Roman" w:hAnsi="Times New Roman" w:cs="Times New Roman"/>
          <w:sz w:val="28"/>
          <w:szCs w:val="28"/>
        </w:rPr>
        <w:t xml:space="preserve">) является одной из первых форм </w:t>
      </w:r>
      <w:proofErr w:type="spellStart"/>
      <w:r w:rsidR="002A25B7" w:rsidRPr="0084118E">
        <w:rPr>
          <w:rFonts w:ascii="Times New Roman" w:hAnsi="Times New Roman" w:cs="Times New Roman"/>
          <w:sz w:val="28"/>
          <w:szCs w:val="28"/>
        </w:rPr>
        <w:t>дивизиональной</w:t>
      </w:r>
      <w:proofErr w:type="spellEnd"/>
      <w:r w:rsidR="002A25B7" w:rsidRPr="0084118E">
        <w:rPr>
          <w:rFonts w:ascii="Times New Roman" w:hAnsi="Times New Roman" w:cs="Times New Roman"/>
          <w:sz w:val="28"/>
          <w:szCs w:val="28"/>
        </w:rPr>
        <w:t xml:space="preserve"> структуры, и </w:t>
      </w:r>
      <w:r w:rsidR="00922388">
        <w:rPr>
          <w:rFonts w:ascii="Times New Roman" w:hAnsi="Times New Roman" w:cs="Times New Roman"/>
          <w:sz w:val="28"/>
          <w:szCs w:val="28"/>
        </w:rPr>
        <w:t>сейчас</w:t>
      </w:r>
      <w:r w:rsidR="002A25B7" w:rsidRPr="0084118E">
        <w:rPr>
          <w:rFonts w:ascii="Times New Roman" w:hAnsi="Times New Roman" w:cs="Times New Roman"/>
          <w:sz w:val="28"/>
          <w:szCs w:val="28"/>
        </w:rPr>
        <w:t xml:space="preserve"> </w:t>
      </w:r>
      <w:r w:rsidR="00922388">
        <w:rPr>
          <w:rFonts w:ascii="Times New Roman" w:hAnsi="Times New Roman" w:cs="Times New Roman"/>
          <w:sz w:val="28"/>
          <w:szCs w:val="28"/>
        </w:rPr>
        <w:t>крупнейшие производители</w:t>
      </w:r>
      <w:r w:rsidR="002A25B7" w:rsidRPr="0084118E">
        <w:rPr>
          <w:rFonts w:ascii="Times New Roman" w:hAnsi="Times New Roman" w:cs="Times New Roman"/>
          <w:sz w:val="28"/>
          <w:szCs w:val="28"/>
        </w:rPr>
        <w:t xml:space="preserve"> потребительских товаров с диверсифицированной продукцией используют продуктовую структуру организации.</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color w:val="FF0000"/>
          <w:sz w:val="28"/>
          <w:szCs w:val="28"/>
        </w:rPr>
      </w:pPr>
    </w:p>
    <w:p w:rsidR="002A25B7" w:rsidRPr="0084118E" w:rsidRDefault="002A25B7" w:rsidP="0084118E">
      <w:pPr>
        <w:pStyle w:val="aff2"/>
        <w:widowControl w:val="0"/>
        <w:ind w:right="0" w:firstLine="709"/>
        <w:jc w:val="both"/>
        <w:rPr>
          <w:spacing w:val="0"/>
          <w:szCs w:val="28"/>
        </w:rPr>
      </w:pPr>
    </w:p>
    <w:p w:rsidR="002A25B7" w:rsidRPr="0084118E" w:rsidRDefault="002A25B7" w:rsidP="0084118E">
      <w:pPr>
        <w:pStyle w:val="aff2"/>
        <w:widowControl w:val="0"/>
        <w:ind w:right="0" w:firstLine="709"/>
        <w:jc w:val="both"/>
        <w:rPr>
          <w:spacing w:val="0"/>
          <w:szCs w:val="28"/>
        </w:rPr>
      </w:pPr>
    </w:p>
    <w:p w:rsidR="002A25B7" w:rsidRPr="0084118E" w:rsidRDefault="002A25B7" w:rsidP="0084118E">
      <w:pPr>
        <w:pStyle w:val="aff2"/>
        <w:widowControl w:val="0"/>
        <w:ind w:right="0" w:firstLine="709"/>
        <w:jc w:val="both"/>
        <w:rPr>
          <w:spacing w:val="0"/>
          <w:szCs w:val="28"/>
        </w:rPr>
      </w:pPr>
    </w:p>
    <w:p w:rsidR="00D33759" w:rsidRDefault="00D33759" w:rsidP="00D33759">
      <w:pPr>
        <w:pStyle w:val="aff2"/>
        <w:widowControl w:val="0"/>
        <w:ind w:right="0" w:firstLine="709"/>
        <w:rPr>
          <w:spacing w:val="0"/>
          <w:szCs w:val="28"/>
        </w:rPr>
      </w:pPr>
    </w:p>
    <w:p w:rsidR="00D33759" w:rsidRDefault="00D33759" w:rsidP="0084118E">
      <w:pPr>
        <w:pStyle w:val="aff2"/>
        <w:widowControl w:val="0"/>
        <w:ind w:right="0" w:firstLine="709"/>
        <w:jc w:val="both"/>
        <w:rPr>
          <w:spacing w:val="0"/>
          <w:szCs w:val="28"/>
        </w:rPr>
      </w:pPr>
    </w:p>
    <w:p w:rsidR="00D33759" w:rsidRDefault="00D33759" w:rsidP="0084118E">
      <w:pPr>
        <w:pStyle w:val="aff2"/>
        <w:widowControl w:val="0"/>
        <w:ind w:right="0" w:firstLine="709"/>
        <w:jc w:val="both"/>
        <w:rPr>
          <w:spacing w:val="0"/>
          <w:szCs w:val="28"/>
        </w:rPr>
      </w:pPr>
    </w:p>
    <w:p w:rsidR="002A25B7" w:rsidRDefault="00D33759" w:rsidP="00D33759">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1.6 -</w:t>
      </w:r>
      <w:r w:rsidR="002A25B7" w:rsidRPr="0084118E">
        <w:rPr>
          <w:rFonts w:ascii="Times New Roman" w:hAnsi="Times New Roman" w:cs="Times New Roman"/>
          <w:sz w:val="28"/>
          <w:szCs w:val="28"/>
        </w:rPr>
        <w:t xml:space="preserve"> Продуктовая структура управления</w:t>
      </w:r>
    </w:p>
    <w:p w:rsidR="00D33759" w:rsidRPr="0084118E" w:rsidRDefault="00D33759" w:rsidP="00D33759">
      <w:pPr>
        <w:widowControl w:val="0"/>
        <w:spacing w:after="0" w:line="360" w:lineRule="auto"/>
        <w:ind w:firstLine="709"/>
        <w:jc w:val="center"/>
        <w:rPr>
          <w:rFonts w:ascii="Times New Roman" w:hAnsi="Times New Roman" w:cs="Times New Roman"/>
          <w:sz w:val="28"/>
          <w:szCs w:val="28"/>
        </w:rPr>
      </w:pPr>
    </w:p>
    <w:p w:rsidR="002A25B7" w:rsidRPr="0084118E" w:rsidRDefault="002A25B7" w:rsidP="0084118E">
      <w:pPr>
        <w:pStyle w:val="ac"/>
        <w:widowControl w:val="0"/>
        <w:spacing w:after="0" w:line="360" w:lineRule="auto"/>
        <w:ind w:firstLine="709"/>
        <w:jc w:val="both"/>
        <w:rPr>
          <w:sz w:val="28"/>
          <w:szCs w:val="28"/>
        </w:rPr>
      </w:pPr>
      <w:r w:rsidRPr="0084118E">
        <w:rPr>
          <w:sz w:val="28"/>
          <w:szCs w:val="28"/>
        </w:rPr>
        <w:t xml:space="preserve">При использовании </w:t>
      </w:r>
      <w:proofErr w:type="spellStart"/>
      <w:r w:rsidRPr="0084118E">
        <w:rPr>
          <w:sz w:val="28"/>
          <w:szCs w:val="28"/>
        </w:rPr>
        <w:t>дивизионально-продуктовой</w:t>
      </w:r>
      <w:proofErr w:type="spellEnd"/>
      <w:r w:rsidRPr="0084118E">
        <w:rPr>
          <w:sz w:val="28"/>
          <w:szCs w:val="28"/>
        </w:rPr>
        <w:t xml:space="preserve"> структуры управления создаются отделения по основным продуктам. Руководство производством и сбытом какого-либо продукта (услуги) передаются одному лицу, которое является ответственным за</w:t>
      </w:r>
      <w:r w:rsidR="00922388">
        <w:rPr>
          <w:sz w:val="28"/>
          <w:szCs w:val="28"/>
        </w:rPr>
        <w:t xml:space="preserve"> </w:t>
      </w:r>
      <w:r w:rsidRPr="0084118E">
        <w:rPr>
          <w:sz w:val="28"/>
          <w:szCs w:val="28"/>
        </w:rPr>
        <w:t xml:space="preserve">данный </w:t>
      </w:r>
      <w:r w:rsidR="00922388">
        <w:rPr>
          <w:sz w:val="28"/>
          <w:szCs w:val="28"/>
        </w:rPr>
        <w:t>продукт.</w:t>
      </w:r>
      <w:r w:rsidRPr="0084118E">
        <w:rPr>
          <w:sz w:val="28"/>
          <w:szCs w:val="28"/>
        </w:rPr>
        <w:t xml:space="preserve"> </w:t>
      </w:r>
      <w:r w:rsidRPr="0084118E">
        <w:rPr>
          <w:sz w:val="28"/>
          <w:szCs w:val="28"/>
        </w:rPr>
        <w:lastRenderedPageBreak/>
        <w:t>Руководители вспомог</w:t>
      </w:r>
      <w:r w:rsidR="00922388">
        <w:rPr>
          <w:sz w:val="28"/>
          <w:szCs w:val="28"/>
        </w:rPr>
        <w:t>ательных служб подчиняются этому менеджеру.</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Некоторые предприятия производят большой ассортимент товаров или услуг, </w:t>
      </w:r>
      <w:r w:rsidR="00125AFA">
        <w:rPr>
          <w:rFonts w:ascii="Times New Roman" w:hAnsi="Times New Roman" w:cs="Times New Roman"/>
          <w:sz w:val="28"/>
          <w:szCs w:val="28"/>
        </w:rPr>
        <w:t xml:space="preserve">отвечающим на запросы </w:t>
      </w:r>
      <w:r w:rsidRPr="0084118E">
        <w:rPr>
          <w:rFonts w:ascii="Times New Roman" w:hAnsi="Times New Roman" w:cs="Times New Roman"/>
          <w:sz w:val="28"/>
          <w:szCs w:val="28"/>
        </w:rPr>
        <w:t>нескольких крупных групп потребителей или рынков</w:t>
      </w:r>
      <w:r w:rsidR="00D33759">
        <w:rPr>
          <w:rFonts w:ascii="Times New Roman" w:hAnsi="Times New Roman" w:cs="Times New Roman"/>
          <w:sz w:val="28"/>
          <w:szCs w:val="28"/>
        </w:rPr>
        <w:t>.</w:t>
      </w:r>
      <w:r w:rsidRPr="0084118E">
        <w:rPr>
          <w:rFonts w:ascii="Times New Roman" w:hAnsi="Times New Roman" w:cs="Times New Roman"/>
          <w:sz w:val="28"/>
          <w:szCs w:val="28"/>
        </w:rPr>
        <w:t xml:space="preserve"> Каждая группа или рынок имеет </w:t>
      </w:r>
      <w:r w:rsidR="00125AFA">
        <w:rPr>
          <w:rFonts w:ascii="Times New Roman" w:hAnsi="Times New Roman" w:cs="Times New Roman"/>
          <w:sz w:val="28"/>
          <w:szCs w:val="28"/>
        </w:rPr>
        <w:t>ясно</w:t>
      </w:r>
      <w:r w:rsidRPr="0084118E">
        <w:rPr>
          <w:rFonts w:ascii="Times New Roman" w:hAnsi="Times New Roman" w:cs="Times New Roman"/>
          <w:sz w:val="28"/>
          <w:szCs w:val="28"/>
        </w:rPr>
        <w:t xml:space="preserve"> определенные, или специфические, потребности. Если два или более таких элемента становятся особенно важными для предприятия, оно может использовать организационную структуру, ориентированную на потребителя, при которой все ее подразделения группируются вокруг определенных</w:t>
      </w:r>
      <w:r w:rsidR="00125AFA">
        <w:rPr>
          <w:rFonts w:ascii="Times New Roman" w:hAnsi="Times New Roman" w:cs="Times New Roman"/>
          <w:sz w:val="28"/>
          <w:szCs w:val="28"/>
        </w:rPr>
        <w:t xml:space="preserve"> групп п</w:t>
      </w:r>
      <w:r w:rsidR="00771FB4">
        <w:rPr>
          <w:rFonts w:ascii="Times New Roman" w:hAnsi="Times New Roman" w:cs="Times New Roman"/>
          <w:sz w:val="28"/>
          <w:szCs w:val="28"/>
        </w:rPr>
        <w:t>отребителей (рисунок 1.5</w:t>
      </w:r>
      <w:r w:rsidRPr="0084118E">
        <w:rPr>
          <w:rFonts w:ascii="Times New Roman" w:hAnsi="Times New Roman" w:cs="Times New Roman"/>
          <w:sz w:val="28"/>
          <w:szCs w:val="28"/>
        </w:rPr>
        <w:t>).</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D33759">
      <w:pPr>
        <w:widowControl w:val="0"/>
        <w:spacing w:after="0" w:line="360" w:lineRule="auto"/>
        <w:ind w:firstLine="709"/>
        <w:jc w:val="center"/>
        <w:rPr>
          <w:rFonts w:ascii="Times New Roman" w:hAnsi="Times New Roman" w:cs="Times New Roman"/>
          <w:sz w:val="28"/>
          <w:szCs w:val="28"/>
        </w:rPr>
      </w:pPr>
      <w:r w:rsidRPr="0084118E">
        <w:rPr>
          <w:rFonts w:ascii="Times New Roman" w:hAnsi="Times New Roman" w:cs="Times New Roman"/>
          <w:noProof/>
          <w:sz w:val="28"/>
          <w:szCs w:val="28"/>
        </w:rPr>
        <w:drawing>
          <wp:inline distT="0" distB="0" distL="0" distR="0">
            <wp:extent cx="3166110" cy="140589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166110" cy="1405890"/>
                    </a:xfrm>
                    <a:prstGeom prst="rect">
                      <a:avLst/>
                    </a:prstGeom>
                    <a:noFill/>
                    <a:ln w="9525">
                      <a:noFill/>
                      <a:miter lim="800000"/>
                      <a:headEnd/>
                      <a:tailEnd/>
                    </a:ln>
                  </pic:spPr>
                </pic:pic>
              </a:graphicData>
            </a:graphic>
          </wp:inline>
        </w:drawing>
      </w:r>
    </w:p>
    <w:p w:rsidR="002A25B7" w:rsidRPr="0084118E" w:rsidRDefault="002A25B7" w:rsidP="0084118E">
      <w:pPr>
        <w:pStyle w:val="35"/>
        <w:spacing w:after="0" w:line="360" w:lineRule="auto"/>
        <w:ind w:firstLine="709"/>
        <w:jc w:val="both"/>
        <w:rPr>
          <w:rFonts w:ascii="Times New Roman" w:hAnsi="Times New Roman" w:cs="Times New Roman"/>
          <w:sz w:val="28"/>
          <w:szCs w:val="28"/>
        </w:rPr>
      </w:pPr>
    </w:p>
    <w:p w:rsidR="002A25B7" w:rsidRPr="0084118E" w:rsidRDefault="00771FB4" w:rsidP="00D33759">
      <w:pPr>
        <w:pStyle w:val="35"/>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1.5 </w:t>
      </w:r>
      <w:r w:rsidR="00D33759">
        <w:rPr>
          <w:rFonts w:ascii="Times New Roman" w:hAnsi="Times New Roman" w:cs="Times New Roman"/>
          <w:sz w:val="28"/>
          <w:szCs w:val="28"/>
        </w:rPr>
        <w:t xml:space="preserve">- </w:t>
      </w:r>
      <w:r w:rsidR="002A25B7" w:rsidRPr="0084118E">
        <w:rPr>
          <w:rFonts w:ascii="Times New Roman" w:hAnsi="Times New Roman" w:cs="Times New Roman"/>
          <w:sz w:val="28"/>
          <w:szCs w:val="28"/>
        </w:rPr>
        <w:t>Организационная структура, ориентированная на потребителя</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Данный тип организационной структуры находит применение в достаточно специфичных областях, например в сфере образования, где в последнее время наряду с традиционными общеобразовательными программами возникли специальные отделения для обучения взрослых, повышения квалификации и т.д. Примером активного использования организационной структуры, ориентированной на потребителя, являются коммерческие банки. Основные группы потребителей, пользующихся их услугами, — индивидуальные клиенты (частные лица), пенсионные фонды, трастовые фирмы, международные финансовые организации. Организационные структуры, ориентированные на покупателя, в равной степени характерны </w:t>
      </w:r>
      <w:r w:rsidR="00125AFA">
        <w:rPr>
          <w:rFonts w:ascii="Times New Roman" w:hAnsi="Times New Roman" w:cs="Times New Roman"/>
          <w:sz w:val="28"/>
          <w:szCs w:val="28"/>
        </w:rPr>
        <w:t xml:space="preserve">и </w:t>
      </w:r>
      <w:r w:rsidRPr="0084118E">
        <w:rPr>
          <w:rFonts w:ascii="Times New Roman" w:hAnsi="Times New Roman" w:cs="Times New Roman"/>
          <w:sz w:val="28"/>
          <w:szCs w:val="28"/>
        </w:rPr>
        <w:t>для торговых форм, торгующих оптом и в розницу.</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lastRenderedPageBreak/>
        <w:t xml:space="preserve">Если деятельность предприятия охватывает большие географические зоны, особенно в международном масштабе, то </w:t>
      </w:r>
      <w:r w:rsidR="00125AFA">
        <w:rPr>
          <w:rFonts w:ascii="Times New Roman" w:hAnsi="Times New Roman" w:cs="Times New Roman"/>
          <w:sz w:val="28"/>
          <w:szCs w:val="28"/>
        </w:rPr>
        <w:t>целесообразно будет отдать предпочтение организационной структуре</w:t>
      </w:r>
      <w:r w:rsidRPr="0084118E">
        <w:rPr>
          <w:rFonts w:ascii="Times New Roman" w:hAnsi="Times New Roman" w:cs="Times New Roman"/>
          <w:sz w:val="28"/>
          <w:szCs w:val="28"/>
        </w:rPr>
        <w:t xml:space="preserve"> по территориальному принципу, т.е. по месту расположен</w:t>
      </w:r>
      <w:r w:rsidR="00125AFA">
        <w:rPr>
          <w:rFonts w:ascii="Times New Roman" w:hAnsi="Times New Roman" w:cs="Times New Roman"/>
          <w:sz w:val="28"/>
          <w:szCs w:val="28"/>
        </w:rPr>
        <w:t>ия ее</w:t>
      </w:r>
      <w:r w:rsidR="001B34D5">
        <w:rPr>
          <w:rFonts w:ascii="Times New Roman" w:hAnsi="Times New Roman" w:cs="Times New Roman"/>
          <w:sz w:val="28"/>
          <w:szCs w:val="28"/>
        </w:rPr>
        <w:t xml:space="preserve"> подразделений (рисунок 1.6</w:t>
      </w:r>
      <w:r w:rsidRPr="0084118E">
        <w:rPr>
          <w:rFonts w:ascii="Times New Roman" w:hAnsi="Times New Roman" w:cs="Times New Roman"/>
          <w:sz w:val="28"/>
          <w:szCs w:val="28"/>
        </w:rPr>
        <w:t xml:space="preserve">). Региональная структура облегчает решение проблем, связанных с местным законодательством, обычаями и нуждами потребителей. Такой подход упрощает связь предприятия с клиентами, а также связь между его подразделениями.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Хорошо знакомым примером региональных организационных структур могут служить сбытовые подразделения крупных предприятий. Среди них зачастую можно встретить подразделения, деятельность которых охватывает весьма обширные географические зоны, </w:t>
      </w:r>
      <w:r w:rsidR="00125AFA">
        <w:rPr>
          <w:rFonts w:ascii="Times New Roman" w:hAnsi="Times New Roman" w:cs="Times New Roman"/>
          <w:sz w:val="28"/>
          <w:szCs w:val="28"/>
        </w:rPr>
        <w:t>разделенные</w:t>
      </w:r>
      <w:r w:rsidRPr="0084118E">
        <w:rPr>
          <w:rFonts w:ascii="Times New Roman" w:hAnsi="Times New Roman" w:cs="Times New Roman"/>
          <w:sz w:val="28"/>
          <w:szCs w:val="28"/>
        </w:rPr>
        <w:t xml:space="preserve"> в свою очередь на более мелкие подразделения, </w:t>
      </w:r>
      <w:r w:rsidR="00125AFA">
        <w:rPr>
          <w:rFonts w:ascii="Times New Roman" w:hAnsi="Times New Roman" w:cs="Times New Roman"/>
          <w:sz w:val="28"/>
          <w:szCs w:val="28"/>
        </w:rPr>
        <w:t xml:space="preserve">которые делятся </w:t>
      </w:r>
      <w:r w:rsidRPr="0084118E">
        <w:rPr>
          <w:rFonts w:ascii="Times New Roman" w:hAnsi="Times New Roman" w:cs="Times New Roman"/>
          <w:sz w:val="28"/>
          <w:szCs w:val="28"/>
        </w:rPr>
        <w:t>на еще более мелкие блоки.</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D33759">
      <w:pPr>
        <w:widowControl w:val="0"/>
        <w:spacing w:after="0" w:line="360" w:lineRule="auto"/>
        <w:ind w:firstLine="709"/>
        <w:jc w:val="center"/>
        <w:rPr>
          <w:rFonts w:ascii="Times New Roman" w:hAnsi="Times New Roman" w:cs="Times New Roman"/>
          <w:sz w:val="28"/>
          <w:szCs w:val="28"/>
        </w:rPr>
      </w:pPr>
      <w:r w:rsidRPr="0084118E">
        <w:rPr>
          <w:rFonts w:ascii="Times New Roman" w:hAnsi="Times New Roman" w:cs="Times New Roman"/>
          <w:noProof/>
          <w:sz w:val="28"/>
          <w:szCs w:val="28"/>
        </w:rPr>
        <w:drawing>
          <wp:inline distT="0" distB="0" distL="0" distR="0">
            <wp:extent cx="4149090" cy="758825"/>
            <wp:effectExtent l="1905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149090" cy="758825"/>
                    </a:xfrm>
                    <a:prstGeom prst="rect">
                      <a:avLst/>
                    </a:prstGeom>
                    <a:noFill/>
                    <a:ln w="9525">
                      <a:noFill/>
                      <a:miter lim="800000"/>
                      <a:headEnd/>
                      <a:tailEnd/>
                    </a:ln>
                  </pic:spPr>
                </pic:pic>
              </a:graphicData>
            </a:graphic>
          </wp:inline>
        </w:drawing>
      </w:r>
    </w:p>
    <w:p w:rsidR="002A25B7" w:rsidRPr="0084118E" w:rsidRDefault="001B34D5" w:rsidP="00D33759">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1.6</w:t>
      </w:r>
      <w:r w:rsidR="00D33759">
        <w:rPr>
          <w:rFonts w:ascii="Times New Roman" w:hAnsi="Times New Roman" w:cs="Times New Roman"/>
          <w:sz w:val="28"/>
          <w:szCs w:val="28"/>
        </w:rPr>
        <w:t xml:space="preserve"> - </w:t>
      </w:r>
      <w:r w:rsidR="002A25B7" w:rsidRPr="0084118E">
        <w:rPr>
          <w:rFonts w:ascii="Times New Roman" w:hAnsi="Times New Roman" w:cs="Times New Roman"/>
          <w:sz w:val="28"/>
          <w:szCs w:val="28"/>
        </w:rPr>
        <w:t xml:space="preserve"> Региональная организационная структура</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Различные типы </w:t>
      </w:r>
      <w:proofErr w:type="spellStart"/>
      <w:r w:rsidRPr="0084118E">
        <w:rPr>
          <w:rFonts w:ascii="Times New Roman" w:hAnsi="Times New Roman" w:cs="Times New Roman"/>
          <w:sz w:val="28"/>
          <w:szCs w:val="28"/>
        </w:rPr>
        <w:t>дивизиональной</w:t>
      </w:r>
      <w:proofErr w:type="spellEnd"/>
      <w:r w:rsidRPr="0084118E">
        <w:rPr>
          <w:rFonts w:ascii="Times New Roman" w:hAnsi="Times New Roman" w:cs="Times New Roman"/>
          <w:sz w:val="28"/>
          <w:szCs w:val="28"/>
        </w:rPr>
        <w:t xml:space="preserve"> структуры имеют одну и ту же цель – обеспечить более эффективную реакцию предприятия на тот или иной фактор окружающей среды.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Продуктовая структура позволяет легко справиться с разработкой новых видов продукции, исходя из соображений конкуренции, совершенствования технологии или удовлетворения потребностей покупателей. Региональная структура позволяет более эффективно учитывать местное законодательство, социально-экономическую систему и рынки по мере географического расширения рыночных зон. Что касается структуры, ориентированной на потребителя, то она дает возможность наиболее эффективно учитывать запросы тех потребителей, от которых предприятие </w:t>
      </w:r>
      <w:r w:rsidRPr="0084118E">
        <w:rPr>
          <w:rFonts w:ascii="Times New Roman" w:hAnsi="Times New Roman" w:cs="Times New Roman"/>
          <w:sz w:val="28"/>
          <w:szCs w:val="28"/>
        </w:rPr>
        <w:lastRenderedPageBreak/>
        <w:t xml:space="preserve">более всего зависит. </w:t>
      </w:r>
      <w:r w:rsidR="00125AFA">
        <w:rPr>
          <w:rFonts w:ascii="Times New Roman" w:hAnsi="Times New Roman" w:cs="Times New Roman"/>
          <w:sz w:val="28"/>
          <w:szCs w:val="28"/>
        </w:rPr>
        <w:t>Поэтому</w:t>
      </w:r>
      <w:r w:rsidRPr="0084118E">
        <w:rPr>
          <w:rFonts w:ascii="Times New Roman" w:hAnsi="Times New Roman" w:cs="Times New Roman"/>
          <w:sz w:val="28"/>
          <w:szCs w:val="28"/>
        </w:rPr>
        <w:t xml:space="preserve"> выбор </w:t>
      </w:r>
      <w:proofErr w:type="spellStart"/>
      <w:r w:rsidRPr="0084118E">
        <w:rPr>
          <w:rFonts w:ascii="Times New Roman" w:hAnsi="Times New Roman" w:cs="Times New Roman"/>
          <w:sz w:val="28"/>
          <w:szCs w:val="28"/>
        </w:rPr>
        <w:t>дивизиональной</w:t>
      </w:r>
      <w:proofErr w:type="spellEnd"/>
      <w:r w:rsidRPr="0084118E">
        <w:rPr>
          <w:rFonts w:ascii="Times New Roman" w:hAnsi="Times New Roman" w:cs="Times New Roman"/>
          <w:sz w:val="28"/>
          <w:szCs w:val="28"/>
        </w:rPr>
        <w:t xml:space="preserve"> структуры должен быть основан на том, какой </w:t>
      </w:r>
      <w:r w:rsidR="00125AFA">
        <w:rPr>
          <w:rFonts w:ascii="Times New Roman" w:hAnsi="Times New Roman" w:cs="Times New Roman"/>
          <w:sz w:val="28"/>
          <w:szCs w:val="28"/>
        </w:rPr>
        <w:t xml:space="preserve">же </w:t>
      </w:r>
      <w:r w:rsidRPr="0084118E">
        <w:rPr>
          <w:rFonts w:ascii="Times New Roman" w:hAnsi="Times New Roman" w:cs="Times New Roman"/>
          <w:sz w:val="28"/>
          <w:szCs w:val="28"/>
        </w:rPr>
        <w:t xml:space="preserve">из этих факторов более важен с точки зрения обеспечения реализации стратегических планов предприятия и достижения его целей.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roofErr w:type="spellStart"/>
      <w:r w:rsidRPr="0084118E">
        <w:rPr>
          <w:rFonts w:ascii="Times New Roman" w:hAnsi="Times New Roman" w:cs="Times New Roman"/>
          <w:sz w:val="28"/>
          <w:szCs w:val="28"/>
        </w:rPr>
        <w:t>Дивизиональная</w:t>
      </w:r>
      <w:proofErr w:type="spellEnd"/>
      <w:r w:rsidRPr="0084118E">
        <w:rPr>
          <w:rFonts w:ascii="Times New Roman" w:hAnsi="Times New Roman" w:cs="Times New Roman"/>
          <w:sz w:val="28"/>
          <w:szCs w:val="28"/>
        </w:rPr>
        <w:t xml:space="preserve"> структура существенно ускоряет реакцию предприятия на изменения, происходящие во внешней среде. В результате расширения границ оперативно-хозяйственной самостоятельности отделения рассматриваются как центры прибыли, </w:t>
      </w:r>
      <w:r w:rsidR="00125AFA">
        <w:rPr>
          <w:rFonts w:ascii="Times New Roman" w:hAnsi="Times New Roman" w:cs="Times New Roman"/>
          <w:sz w:val="28"/>
          <w:szCs w:val="28"/>
        </w:rPr>
        <w:t>которые используют</w:t>
      </w:r>
      <w:r w:rsidRPr="0084118E">
        <w:rPr>
          <w:rFonts w:ascii="Times New Roman" w:hAnsi="Times New Roman" w:cs="Times New Roman"/>
          <w:sz w:val="28"/>
          <w:szCs w:val="28"/>
        </w:rPr>
        <w:t xml:space="preserve"> предоставленную им свободу для повышения эффективности работы.</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В то же время </w:t>
      </w:r>
      <w:proofErr w:type="spellStart"/>
      <w:r w:rsidRPr="0084118E">
        <w:rPr>
          <w:rFonts w:ascii="Times New Roman" w:hAnsi="Times New Roman" w:cs="Times New Roman"/>
          <w:sz w:val="28"/>
          <w:szCs w:val="28"/>
        </w:rPr>
        <w:t>дивизиональные</w:t>
      </w:r>
      <w:proofErr w:type="spellEnd"/>
      <w:r w:rsidRPr="0084118E">
        <w:rPr>
          <w:rFonts w:ascii="Times New Roman" w:hAnsi="Times New Roman" w:cs="Times New Roman"/>
          <w:sz w:val="28"/>
          <w:szCs w:val="28"/>
        </w:rPr>
        <w:t xml:space="preserve"> структуры управления привели к росту иерархичности, т.е. </w:t>
      </w:r>
      <w:r w:rsidR="00125AFA">
        <w:rPr>
          <w:rFonts w:ascii="Times New Roman" w:hAnsi="Times New Roman" w:cs="Times New Roman"/>
          <w:sz w:val="28"/>
          <w:szCs w:val="28"/>
        </w:rPr>
        <w:t>структура управления становится узкой.</w:t>
      </w:r>
      <w:r w:rsidRPr="0084118E">
        <w:rPr>
          <w:rFonts w:ascii="Times New Roman" w:hAnsi="Times New Roman" w:cs="Times New Roman"/>
          <w:sz w:val="28"/>
          <w:szCs w:val="28"/>
        </w:rPr>
        <w:t xml:space="preserve"> Они потребовали формирования промежуточных уровней управления для координации работы отделений, групп и т.п. </w:t>
      </w:r>
      <w:r w:rsidR="009E164E">
        <w:rPr>
          <w:rFonts w:ascii="Times New Roman" w:hAnsi="Times New Roman" w:cs="Times New Roman"/>
          <w:sz w:val="28"/>
          <w:szCs w:val="28"/>
        </w:rPr>
        <w:t>Копирование</w:t>
      </w:r>
      <w:r w:rsidRPr="0084118E">
        <w:rPr>
          <w:rFonts w:ascii="Times New Roman" w:hAnsi="Times New Roman" w:cs="Times New Roman"/>
          <w:sz w:val="28"/>
          <w:szCs w:val="28"/>
        </w:rPr>
        <w:t xml:space="preserve"> функций управления на разных уровнях в </w:t>
      </w:r>
      <w:r w:rsidR="009E164E">
        <w:rPr>
          <w:rFonts w:ascii="Times New Roman" w:hAnsi="Times New Roman" w:cs="Times New Roman"/>
          <w:sz w:val="28"/>
          <w:szCs w:val="28"/>
        </w:rPr>
        <w:t>итоге</w:t>
      </w:r>
      <w:r w:rsidRPr="0084118E">
        <w:rPr>
          <w:rFonts w:ascii="Times New Roman" w:hAnsi="Times New Roman" w:cs="Times New Roman"/>
          <w:sz w:val="28"/>
          <w:szCs w:val="28"/>
        </w:rPr>
        <w:t xml:space="preserve"> привело к росту затрат на содержание управленческого аппарата.</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Адаптивные, или органические, структуры управления обеспечивают быструю реакцию предприятия на изменения внешней среды, способствуют внедрению новых производственных техно</w:t>
      </w:r>
      <w:r w:rsidRPr="0084118E">
        <w:rPr>
          <w:rFonts w:ascii="Times New Roman" w:hAnsi="Times New Roman" w:cs="Times New Roman"/>
          <w:sz w:val="28"/>
          <w:szCs w:val="28"/>
        </w:rPr>
        <w:softHyphen/>
        <w:t xml:space="preserve">логий. Эти структуры ориентируются на </w:t>
      </w:r>
      <w:r w:rsidR="009E164E">
        <w:rPr>
          <w:rFonts w:ascii="Times New Roman" w:hAnsi="Times New Roman" w:cs="Times New Roman"/>
          <w:sz w:val="28"/>
          <w:szCs w:val="28"/>
        </w:rPr>
        <w:t>быструю</w:t>
      </w:r>
      <w:r w:rsidRPr="0084118E">
        <w:rPr>
          <w:rFonts w:ascii="Times New Roman" w:hAnsi="Times New Roman" w:cs="Times New Roman"/>
          <w:sz w:val="28"/>
          <w:szCs w:val="28"/>
        </w:rPr>
        <w:t xml:space="preserve"> реализацию сложных программ и проектов, могут применяться на предпри</w:t>
      </w:r>
      <w:r w:rsidRPr="0084118E">
        <w:rPr>
          <w:rFonts w:ascii="Times New Roman" w:hAnsi="Times New Roman" w:cs="Times New Roman"/>
          <w:sz w:val="28"/>
          <w:szCs w:val="28"/>
        </w:rPr>
        <w:softHyphen/>
        <w:t xml:space="preserve">ятиях, в объединениях, на уровне отраслей и рынков. </w:t>
      </w:r>
      <w:r w:rsidR="009E164E">
        <w:rPr>
          <w:rFonts w:ascii="Times New Roman" w:hAnsi="Times New Roman" w:cs="Times New Roman"/>
          <w:sz w:val="28"/>
          <w:szCs w:val="28"/>
        </w:rPr>
        <w:t>Существует</w:t>
      </w:r>
      <w:r w:rsidRPr="0084118E">
        <w:rPr>
          <w:rFonts w:ascii="Times New Roman" w:hAnsi="Times New Roman" w:cs="Times New Roman"/>
          <w:sz w:val="28"/>
          <w:szCs w:val="28"/>
        </w:rPr>
        <w:t xml:space="preserve"> два типа адаптивных структур: проектный и матричный</w:t>
      </w:r>
      <w:r w:rsidR="009E164E">
        <w:rPr>
          <w:rFonts w:ascii="Times New Roman" w:hAnsi="Times New Roman" w:cs="Times New Roman"/>
          <w:sz w:val="28"/>
          <w:szCs w:val="28"/>
        </w:rPr>
        <w:t>.</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Проектная структура формируется при разработке организацией проектов, под которыми понимаются любые процессы целенаправленных изменений в системе, например</w:t>
      </w:r>
      <w:r w:rsidR="009E164E">
        <w:rPr>
          <w:rFonts w:ascii="Times New Roman" w:hAnsi="Times New Roman" w:cs="Times New Roman"/>
          <w:sz w:val="28"/>
          <w:szCs w:val="28"/>
        </w:rPr>
        <w:t>,</w:t>
      </w:r>
      <w:r w:rsidRPr="0084118E">
        <w:rPr>
          <w:rFonts w:ascii="Times New Roman" w:hAnsi="Times New Roman" w:cs="Times New Roman"/>
          <w:sz w:val="28"/>
          <w:szCs w:val="28"/>
        </w:rPr>
        <w:t xml:space="preserve"> модернизация производства, освоение новых изделий или технологий, строительство объектов и т.п. </w:t>
      </w:r>
      <w:r w:rsidR="009E164E">
        <w:rPr>
          <w:rFonts w:ascii="Times New Roman" w:hAnsi="Times New Roman" w:cs="Times New Roman"/>
          <w:sz w:val="28"/>
          <w:szCs w:val="28"/>
        </w:rPr>
        <w:t>К управлению</w:t>
      </w:r>
      <w:r w:rsidRPr="0084118E">
        <w:rPr>
          <w:rFonts w:ascii="Times New Roman" w:hAnsi="Times New Roman" w:cs="Times New Roman"/>
          <w:sz w:val="28"/>
          <w:szCs w:val="28"/>
        </w:rPr>
        <w:t xml:space="preserve"> проектом </w:t>
      </w:r>
      <w:r w:rsidR="009E164E">
        <w:rPr>
          <w:rFonts w:ascii="Times New Roman" w:hAnsi="Times New Roman" w:cs="Times New Roman"/>
          <w:sz w:val="28"/>
          <w:szCs w:val="28"/>
        </w:rPr>
        <w:t>относятся</w:t>
      </w:r>
      <w:r w:rsidRPr="0084118E">
        <w:rPr>
          <w:rFonts w:ascii="Times New Roman" w:hAnsi="Times New Roman" w:cs="Times New Roman"/>
          <w:sz w:val="28"/>
          <w:szCs w:val="28"/>
        </w:rPr>
        <w:t xml:space="preserve"> определение его целей, формирование структуры, планирование и организацию выполнения работ, координацию действий исполнителей. </w:t>
      </w:r>
    </w:p>
    <w:p w:rsidR="002A25B7" w:rsidRPr="0084118E" w:rsidRDefault="002A25B7" w:rsidP="00D33759">
      <w:pPr>
        <w:pStyle w:val="ac"/>
        <w:widowControl w:val="0"/>
        <w:spacing w:after="0" w:line="360" w:lineRule="auto"/>
        <w:ind w:left="0" w:firstLine="709"/>
        <w:jc w:val="both"/>
        <w:rPr>
          <w:sz w:val="28"/>
          <w:szCs w:val="28"/>
        </w:rPr>
      </w:pPr>
      <w:r w:rsidRPr="0084118E">
        <w:rPr>
          <w:sz w:val="28"/>
          <w:szCs w:val="28"/>
        </w:rPr>
        <w:t xml:space="preserve">Одной из форм проектного управления является формирование специального подразделения — проектной команды, работающей на </w:t>
      </w:r>
      <w:r w:rsidRPr="0084118E">
        <w:rPr>
          <w:sz w:val="28"/>
          <w:szCs w:val="28"/>
        </w:rPr>
        <w:lastRenderedPageBreak/>
        <w:t xml:space="preserve">временной основе. В ее состав обычно включают необходимых специалистов, в том числе </w:t>
      </w:r>
      <w:r w:rsidR="009E164E">
        <w:rPr>
          <w:sz w:val="28"/>
          <w:szCs w:val="28"/>
        </w:rPr>
        <w:t>управленцев</w:t>
      </w:r>
      <w:r w:rsidRPr="0084118E">
        <w:rPr>
          <w:sz w:val="28"/>
          <w:szCs w:val="28"/>
        </w:rPr>
        <w:t>. Руководитель проекта наделяется проектными полномочиями</w:t>
      </w:r>
      <w:r w:rsidR="009E164E">
        <w:rPr>
          <w:sz w:val="28"/>
          <w:szCs w:val="28"/>
        </w:rPr>
        <w:t xml:space="preserve"> -</w:t>
      </w:r>
      <w:r w:rsidRPr="0084118E">
        <w:rPr>
          <w:sz w:val="28"/>
          <w:szCs w:val="28"/>
        </w:rPr>
        <w:t xml:space="preserve"> ответственность</w:t>
      </w:r>
      <w:r w:rsidR="009E164E">
        <w:rPr>
          <w:sz w:val="28"/>
          <w:szCs w:val="28"/>
        </w:rPr>
        <w:t>ю</w:t>
      </w:r>
      <w:r w:rsidRPr="0084118E">
        <w:rPr>
          <w:sz w:val="28"/>
          <w:szCs w:val="28"/>
        </w:rPr>
        <w:t xml:space="preserve"> за планирование проекта, за состояние графика и ход выполнения работ, за расходование выделенных ресурсов, в том числе и за материальное поощрение работающих</w:t>
      </w:r>
      <w:r w:rsidR="009E164E">
        <w:rPr>
          <w:sz w:val="28"/>
          <w:szCs w:val="28"/>
        </w:rPr>
        <w:t>. Руководитель должен грамотно</w:t>
      </w:r>
      <w:r w:rsidRPr="0084118E">
        <w:rPr>
          <w:sz w:val="28"/>
          <w:szCs w:val="28"/>
        </w:rPr>
        <w:t xml:space="preserve"> сформировать концепцию управления проектом, распределить задачи между участниками команды, </w:t>
      </w:r>
      <w:r w:rsidR="009E164E">
        <w:rPr>
          <w:sz w:val="28"/>
          <w:szCs w:val="28"/>
        </w:rPr>
        <w:t>четко определи</w:t>
      </w:r>
      <w:r w:rsidRPr="0084118E">
        <w:rPr>
          <w:sz w:val="28"/>
          <w:szCs w:val="28"/>
        </w:rPr>
        <w:t xml:space="preserve">ть приоритеты и ресурсы, конструктивно подходить к разрешению </w:t>
      </w:r>
      <w:r w:rsidR="00C87154">
        <w:rPr>
          <w:sz w:val="28"/>
          <w:szCs w:val="28"/>
        </w:rPr>
        <w:t xml:space="preserve">возможных </w:t>
      </w:r>
      <w:r w:rsidRPr="0084118E">
        <w:rPr>
          <w:sz w:val="28"/>
          <w:szCs w:val="28"/>
        </w:rPr>
        <w:t xml:space="preserve">конфликтов. По завершении проекта структура распадается, а сотрудники переходят в новую проектную структуру или возвращаются на свою постоянную должность (при контрактной работе — увольняются). Такая структура обладает большой гибкостью, но при наличии нескольких целевых программ или проектов приводит к дроблению ресурсов и заметно усложняет поддержание и развитие производственного и научно-технического потенциала организации как единого целого.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С целью облегчения задач</w:t>
      </w:r>
      <w:r w:rsidR="00C87154">
        <w:rPr>
          <w:rFonts w:ascii="Times New Roman" w:hAnsi="Times New Roman" w:cs="Times New Roman"/>
          <w:sz w:val="28"/>
          <w:szCs w:val="28"/>
        </w:rPr>
        <w:t xml:space="preserve"> координации в организациях созд</w:t>
      </w:r>
      <w:r w:rsidRPr="0084118E">
        <w:rPr>
          <w:rFonts w:ascii="Times New Roman" w:hAnsi="Times New Roman" w:cs="Times New Roman"/>
          <w:sz w:val="28"/>
          <w:szCs w:val="28"/>
        </w:rPr>
        <w:t>аются штабные органы управления из руководителей проектов или используются так</w:t>
      </w:r>
      <w:r w:rsidR="00771FB4">
        <w:rPr>
          <w:rFonts w:ascii="Times New Roman" w:hAnsi="Times New Roman" w:cs="Times New Roman"/>
          <w:sz w:val="28"/>
          <w:szCs w:val="28"/>
        </w:rPr>
        <w:t xml:space="preserve"> называемые матричные структуры (рисунок 1.7).</w:t>
      </w:r>
    </w:p>
    <w:p w:rsidR="002A25B7" w:rsidRPr="0084118E" w:rsidRDefault="002A25B7" w:rsidP="00D33759">
      <w:pPr>
        <w:widowControl w:val="0"/>
        <w:spacing w:after="0" w:line="360" w:lineRule="auto"/>
        <w:ind w:firstLine="709"/>
        <w:jc w:val="center"/>
        <w:rPr>
          <w:rFonts w:ascii="Times New Roman" w:hAnsi="Times New Roman" w:cs="Times New Roman"/>
          <w:sz w:val="28"/>
          <w:szCs w:val="28"/>
        </w:rPr>
      </w:pPr>
      <w:r w:rsidRPr="0084118E">
        <w:rPr>
          <w:rFonts w:ascii="Times New Roman" w:hAnsi="Times New Roman" w:cs="Times New Roman"/>
          <w:noProof/>
          <w:sz w:val="28"/>
          <w:szCs w:val="28"/>
        </w:rPr>
        <w:drawing>
          <wp:inline distT="0" distB="0" distL="0" distR="0">
            <wp:extent cx="4192270" cy="25019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4192270" cy="2501900"/>
                    </a:xfrm>
                    <a:prstGeom prst="rect">
                      <a:avLst/>
                    </a:prstGeom>
                    <a:noFill/>
                    <a:ln w="9525">
                      <a:noFill/>
                      <a:miter lim="800000"/>
                      <a:headEnd/>
                      <a:tailEnd/>
                    </a:ln>
                  </pic:spPr>
                </pic:pic>
              </a:graphicData>
            </a:graphic>
          </wp:inline>
        </w:drawing>
      </w:r>
    </w:p>
    <w:p w:rsidR="002A25B7" w:rsidRPr="0084118E" w:rsidRDefault="00771FB4" w:rsidP="00D33759">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1.7</w:t>
      </w:r>
      <w:r w:rsidR="00D33759">
        <w:rPr>
          <w:rFonts w:ascii="Times New Roman" w:hAnsi="Times New Roman" w:cs="Times New Roman"/>
          <w:sz w:val="28"/>
          <w:szCs w:val="28"/>
        </w:rPr>
        <w:t xml:space="preserve"> -</w:t>
      </w:r>
      <w:r w:rsidR="002A25B7" w:rsidRPr="0084118E">
        <w:rPr>
          <w:rFonts w:ascii="Times New Roman" w:hAnsi="Times New Roman" w:cs="Times New Roman"/>
          <w:sz w:val="28"/>
          <w:szCs w:val="28"/>
        </w:rPr>
        <w:t xml:space="preserve"> Матричная структура управления</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p>
    <w:p w:rsidR="002A25B7" w:rsidRPr="0084118E" w:rsidRDefault="00771FB4"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Матричная структура</w:t>
      </w:r>
      <w:r w:rsidR="00D33759">
        <w:rPr>
          <w:rFonts w:ascii="Times New Roman" w:hAnsi="Times New Roman" w:cs="Times New Roman"/>
          <w:sz w:val="28"/>
          <w:szCs w:val="28"/>
        </w:rPr>
        <w:t xml:space="preserve"> </w:t>
      </w:r>
      <w:r w:rsidR="002A25B7" w:rsidRPr="0084118E">
        <w:rPr>
          <w:rFonts w:ascii="Times New Roman" w:hAnsi="Times New Roman" w:cs="Times New Roman"/>
          <w:sz w:val="28"/>
          <w:szCs w:val="28"/>
        </w:rPr>
        <w:t xml:space="preserve">представляет собой решетчатую организацию, </w:t>
      </w:r>
      <w:r w:rsidR="002A25B7" w:rsidRPr="0084118E">
        <w:rPr>
          <w:rFonts w:ascii="Times New Roman" w:hAnsi="Times New Roman" w:cs="Times New Roman"/>
          <w:sz w:val="28"/>
          <w:szCs w:val="28"/>
        </w:rPr>
        <w:lastRenderedPageBreak/>
        <w:t xml:space="preserve">построенную на принципе двойного подчинения исполнителей: с одной стороны, непосредственному руководителю функциональной службы, которая предоставляет персонал и техническую помощь руководителю проекта, с другой – руководителю проекта (целевой программы), который наделен необходимыми полномочиями для осуществления процесса управления в соответствии с запланированными сроками, ресурсами и качеством. При такой организации руководитель проекта </w:t>
      </w:r>
      <w:r w:rsidR="00C87154">
        <w:rPr>
          <w:rFonts w:ascii="Times New Roman" w:hAnsi="Times New Roman" w:cs="Times New Roman"/>
          <w:sz w:val="28"/>
          <w:szCs w:val="28"/>
        </w:rPr>
        <w:t>работает</w:t>
      </w:r>
      <w:r w:rsidR="002A25B7" w:rsidRPr="0084118E">
        <w:rPr>
          <w:rFonts w:ascii="Times New Roman" w:hAnsi="Times New Roman" w:cs="Times New Roman"/>
          <w:sz w:val="28"/>
          <w:szCs w:val="28"/>
        </w:rPr>
        <w:t xml:space="preserve"> с двумя группами подчиненных: с постоянными членами проектной группы и с другими работниками функциональных отделов, которые подчиняются ему временно и по ограниченному кругу вопросов. При этом сохраняется их подчинение непосредственным руководителям подразделений, отделов, служб.</w:t>
      </w:r>
    </w:p>
    <w:p w:rsidR="002A25B7" w:rsidRPr="0084118E" w:rsidRDefault="00597998"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матричной</w:t>
      </w:r>
      <w:r w:rsidR="002A25B7" w:rsidRPr="0084118E">
        <w:rPr>
          <w:rFonts w:ascii="Times New Roman" w:hAnsi="Times New Roman" w:cs="Times New Roman"/>
          <w:sz w:val="28"/>
          <w:szCs w:val="28"/>
        </w:rPr>
        <w:t xml:space="preserve"> структу</w:t>
      </w:r>
      <w:r>
        <w:rPr>
          <w:rFonts w:ascii="Times New Roman" w:hAnsi="Times New Roman" w:cs="Times New Roman"/>
          <w:sz w:val="28"/>
          <w:szCs w:val="28"/>
        </w:rPr>
        <w:t>ре</w:t>
      </w:r>
      <w:r w:rsidR="002A25B7" w:rsidRPr="0084118E">
        <w:rPr>
          <w:rFonts w:ascii="Times New Roman" w:hAnsi="Times New Roman" w:cs="Times New Roman"/>
          <w:sz w:val="28"/>
          <w:szCs w:val="28"/>
        </w:rPr>
        <w:t xml:space="preserve"> </w:t>
      </w:r>
      <w:r>
        <w:rPr>
          <w:rFonts w:ascii="Times New Roman" w:hAnsi="Times New Roman" w:cs="Times New Roman"/>
          <w:sz w:val="28"/>
          <w:szCs w:val="28"/>
        </w:rPr>
        <w:t>используются</w:t>
      </w:r>
      <w:r w:rsidR="002A25B7" w:rsidRPr="0084118E">
        <w:rPr>
          <w:rFonts w:ascii="Times New Roman" w:hAnsi="Times New Roman" w:cs="Times New Roman"/>
          <w:sz w:val="28"/>
          <w:szCs w:val="28"/>
        </w:rPr>
        <w:t xml:space="preserve"> преимущества как функционального, так и проектного принципа построения организации</w:t>
      </w:r>
      <w:r>
        <w:rPr>
          <w:rFonts w:ascii="Times New Roman" w:hAnsi="Times New Roman" w:cs="Times New Roman"/>
          <w:sz w:val="28"/>
          <w:szCs w:val="28"/>
        </w:rPr>
        <w:t>.</w:t>
      </w:r>
    </w:p>
    <w:p w:rsidR="002A25B7" w:rsidRPr="0084118E" w:rsidRDefault="00597998" w:rsidP="0084118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матричной структурой достигается определенная гибкость, </w:t>
      </w:r>
      <w:r w:rsidR="002A25B7" w:rsidRPr="0084118E">
        <w:rPr>
          <w:rFonts w:ascii="Times New Roman" w:hAnsi="Times New Roman" w:cs="Times New Roman"/>
          <w:sz w:val="28"/>
          <w:szCs w:val="28"/>
        </w:rPr>
        <w:t xml:space="preserve">которая никогда не присутствует в функциональных структурах, </w:t>
      </w:r>
      <w:r>
        <w:rPr>
          <w:rFonts w:ascii="Times New Roman" w:hAnsi="Times New Roman" w:cs="Times New Roman"/>
          <w:sz w:val="28"/>
          <w:szCs w:val="28"/>
        </w:rPr>
        <w:t>так как</w:t>
      </w:r>
      <w:r w:rsidR="002A25B7" w:rsidRPr="0084118E">
        <w:rPr>
          <w:rFonts w:ascii="Times New Roman" w:hAnsi="Times New Roman" w:cs="Times New Roman"/>
          <w:sz w:val="28"/>
          <w:szCs w:val="28"/>
        </w:rPr>
        <w:t xml:space="preserve"> в них все сотрудники закреплены за определенными функциональными отделами. В матричных структурах можно перераспределять кадры в </w:t>
      </w:r>
      <w:r>
        <w:rPr>
          <w:rFonts w:ascii="Times New Roman" w:hAnsi="Times New Roman" w:cs="Times New Roman"/>
          <w:sz w:val="28"/>
          <w:szCs w:val="28"/>
        </w:rPr>
        <w:t>зависимости</w:t>
      </w:r>
      <w:r w:rsidR="002A25B7" w:rsidRPr="0084118E">
        <w:rPr>
          <w:rFonts w:ascii="Times New Roman" w:hAnsi="Times New Roman" w:cs="Times New Roman"/>
          <w:sz w:val="28"/>
          <w:szCs w:val="28"/>
        </w:rPr>
        <w:t xml:space="preserve"> от конкретных потребностей каждого проекта. Матричная организация дает большую возможность координации работ, характерную для </w:t>
      </w:r>
      <w:proofErr w:type="spellStart"/>
      <w:r w:rsidR="002A25B7" w:rsidRPr="0084118E">
        <w:rPr>
          <w:rFonts w:ascii="Times New Roman" w:hAnsi="Times New Roman" w:cs="Times New Roman"/>
          <w:sz w:val="28"/>
          <w:szCs w:val="28"/>
        </w:rPr>
        <w:t>дивизиональных</w:t>
      </w:r>
      <w:proofErr w:type="spellEnd"/>
      <w:r w:rsidR="002A25B7" w:rsidRPr="0084118E">
        <w:rPr>
          <w:rFonts w:ascii="Times New Roman" w:hAnsi="Times New Roman" w:cs="Times New Roman"/>
          <w:sz w:val="28"/>
          <w:szCs w:val="28"/>
        </w:rPr>
        <w:t xml:space="preserve"> структур. Это достигается за счет создания должности руководителя проекта, который координирует все связи между участниками проекта, работающими в различных функциональных отделах.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Среди недостатков матричной организации обычно подчеркивается сложность, а иногда и непонятность ее структуры, наложение вертикальных и горизонтальных полномочий </w:t>
      </w:r>
      <w:r w:rsidR="00597998">
        <w:rPr>
          <w:rFonts w:ascii="Times New Roman" w:hAnsi="Times New Roman" w:cs="Times New Roman"/>
          <w:sz w:val="28"/>
          <w:szCs w:val="28"/>
        </w:rPr>
        <w:t xml:space="preserve">и </w:t>
      </w:r>
      <w:r w:rsidRPr="0084118E">
        <w:rPr>
          <w:rFonts w:ascii="Times New Roman" w:hAnsi="Times New Roman" w:cs="Times New Roman"/>
          <w:sz w:val="28"/>
          <w:szCs w:val="28"/>
        </w:rPr>
        <w:t>подрыв принцип</w:t>
      </w:r>
      <w:r w:rsidR="00597998">
        <w:rPr>
          <w:rFonts w:ascii="Times New Roman" w:hAnsi="Times New Roman" w:cs="Times New Roman"/>
          <w:sz w:val="28"/>
          <w:szCs w:val="28"/>
        </w:rPr>
        <w:t>ов</w:t>
      </w:r>
      <w:r w:rsidRPr="0084118E">
        <w:rPr>
          <w:rFonts w:ascii="Times New Roman" w:hAnsi="Times New Roman" w:cs="Times New Roman"/>
          <w:sz w:val="28"/>
          <w:szCs w:val="28"/>
        </w:rPr>
        <w:t xml:space="preserve"> единоначалия, что часто приводит к конфликтам и к трудностям в принятии решений. При использовании матричной структуры наблюдается более сильная, чем в традиционных структурах, зависимость </w:t>
      </w:r>
      <w:r w:rsidR="00597998">
        <w:rPr>
          <w:rFonts w:ascii="Times New Roman" w:hAnsi="Times New Roman" w:cs="Times New Roman"/>
          <w:sz w:val="28"/>
          <w:szCs w:val="28"/>
        </w:rPr>
        <w:t>достижения цели</w:t>
      </w:r>
      <w:r w:rsidRPr="0084118E">
        <w:rPr>
          <w:rFonts w:ascii="Times New Roman" w:hAnsi="Times New Roman" w:cs="Times New Roman"/>
          <w:sz w:val="28"/>
          <w:szCs w:val="28"/>
        </w:rPr>
        <w:t xml:space="preserve"> от личных взаимоотношений между сотрудниками</w:t>
      </w:r>
      <w:r w:rsidR="00597998">
        <w:rPr>
          <w:rFonts w:ascii="Times New Roman" w:hAnsi="Times New Roman" w:cs="Times New Roman"/>
          <w:sz w:val="28"/>
          <w:szCs w:val="28"/>
        </w:rPr>
        <w:t>.</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lastRenderedPageBreak/>
        <w:t>Несмотря на все эти сложности, матричная организация используется во многих отраслях промышленности,</w:t>
      </w:r>
      <w:r w:rsidR="00597998">
        <w:rPr>
          <w:rFonts w:ascii="Times New Roman" w:hAnsi="Times New Roman" w:cs="Times New Roman"/>
          <w:sz w:val="28"/>
          <w:szCs w:val="28"/>
        </w:rPr>
        <w:t xml:space="preserve"> например, </w:t>
      </w:r>
      <w:r w:rsidRPr="0084118E">
        <w:rPr>
          <w:rFonts w:ascii="Times New Roman" w:hAnsi="Times New Roman" w:cs="Times New Roman"/>
          <w:sz w:val="28"/>
          <w:szCs w:val="28"/>
        </w:rPr>
        <w:t xml:space="preserve">в наукоемких производствах, а также и в некоторых организациях непроизводственной сферы. </w:t>
      </w:r>
    </w:p>
    <w:p w:rsidR="002A25B7" w:rsidRPr="0084118E" w:rsidRDefault="002A25B7" w:rsidP="00D33759">
      <w:pPr>
        <w:pStyle w:val="ac"/>
        <w:widowControl w:val="0"/>
        <w:spacing w:after="0" w:line="360" w:lineRule="auto"/>
        <w:ind w:left="0" w:firstLine="709"/>
        <w:jc w:val="both"/>
        <w:rPr>
          <w:sz w:val="28"/>
          <w:szCs w:val="28"/>
        </w:rPr>
      </w:pPr>
      <w:r w:rsidRPr="0084118E">
        <w:rPr>
          <w:sz w:val="28"/>
          <w:szCs w:val="28"/>
        </w:rPr>
        <w:t xml:space="preserve">Многосторонность содержания структур управления предопределяет множественность принципов их формирования. Прежде всего, структура должна отражать цели и задачи организации, следовательно, быть подчиненной производству и меняться вместе с происходящими в нем изменениями. </w:t>
      </w:r>
      <w:r w:rsidR="007C625B">
        <w:rPr>
          <w:sz w:val="28"/>
          <w:szCs w:val="28"/>
        </w:rPr>
        <w:t>Организационная структура</w:t>
      </w:r>
      <w:r w:rsidRPr="0084118E">
        <w:rPr>
          <w:sz w:val="28"/>
          <w:szCs w:val="28"/>
        </w:rPr>
        <w:t xml:space="preserve"> должна отражать функциональное разделение труда и объем полномочий работников управления, последние определяются политикой, процедурами, правилами и должностными инструкциями и расширяются, как правило, в направлении более высоких уровней управления. </w:t>
      </w:r>
    </w:p>
    <w:p w:rsidR="002A25B7" w:rsidRPr="0084118E" w:rsidRDefault="002A25B7" w:rsidP="003F7464">
      <w:pPr>
        <w:pStyle w:val="ac"/>
        <w:widowControl w:val="0"/>
        <w:spacing w:after="0" w:line="360" w:lineRule="auto"/>
        <w:ind w:left="0" w:firstLine="709"/>
        <w:jc w:val="both"/>
        <w:rPr>
          <w:sz w:val="28"/>
          <w:szCs w:val="28"/>
        </w:rPr>
      </w:pPr>
      <w:r w:rsidRPr="0084118E">
        <w:rPr>
          <w:sz w:val="28"/>
          <w:szCs w:val="28"/>
        </w:rPr>
        <w:t xml:space="preserve">Полномочия руководителя любого уровня ограничиваются не только внутренними факторами, но и факторами внешней среды, уровнем культуры и ценностными ориентациями общества, принятыми в нем традициями и нормами. Другими словами, структура управления должна соответствовать социально-культурной среде, и при ее построении надо учитывать условия, в которых ей предстоит функционировать. </w:t>
      </w:r>
      <w:r w:rsidR="007C625B">
        <w:rPr>
          <w:sz w:val="28"/>
          <w:szCs w:val="28"/>
        </w:rPr>
        <w:t>Это</w:t>
      </w:r>
      <w:r w:rsidRPr="0084118E">
        <w:rPr>
          <w:sz w:val="28"/>
          <w:szCs w:val="28"/>
        </w:rPr>
        <w:t xml:space="preserve"> означает, что попытки слепо копировать структуры управления, действующие успешно в других организациях, обречены на провал, </w:t>
      </w:r>
      <w:r w:rsidR="007C625B">
        <w:rPr>
          <w:sz w:val="28"/>
          <w:szCs w:val="28"/>
        </w:rPr>
        <w:t>когда</w:t>
      </w:r>
      <w:r w:rsidRPr="0084118E">
        <w:rPr>
          <w:sz w:val="28"/>
          <w:szCs w:val="28"/>
        </w:rPr>
        <w:t xml:space="preserve"> условия работы различны. Немаловажное значение имеет также реализация принципа соответствия между функциями и полномочиями, с одной стороны, и квалификацией и уровнем культуры — с другой.</w:t>
      </w:r>
    </w:p>
    <w:p w:rsidR="002A25B7" w:rsidRPr="0084118E" w:rsidRDefault="002A25B7" w:rsidP="001B34D5">
      <w:pPr>
        <w:pStyle w:val="ac"/>
        <w:widowControl w:val="0"/>
        <w:spacing w:after="0" w:line="360" w:lineRule="auto"/>
        <w:ind w:left="0" w:firstLine="709"/>
        <w:jc w:val="both"/>
        <w:rPr>
          <w:sz w:val="28"/>
          <w:szCs w:val="28"/>
        </w:rPr>
      </w:pPr>
      <w:r w:rsidRPr="0084118E">
        <w:rPr>
          <w:sz w:val="28"/>
          <w:szCs w:val="28"/>
        </w:rPr>
        <w:t xml:space="preserve">Любую перестройку структуры управления необходимо оценивать прежде всего с точки зрения достижения поставленных перед ней целей В условиях нормально развивающейся (не кризисной) экономики реорганизация направлена чаще всего на то, чтобы путем совершенствования системы управления повысить эффективность работы организации, при этом главными факторами улучшения являются рост производительности труда, </w:t>
      </w:r>
      <w:r w:rsidRPr="0084118E">
        <w:rPr>
          <w:sz w:val="28"/>
          <w:szCs w:val="28"/>
        </w:rPr>
        <w:lastRenderedPageBreak/>
        <w:t>уско</w:t>
      </w:r>
      <w:r w:rsidRPr="0084118E">
        <w:rPr>
          <w:sz w:val="28"/>
          <w:szCs w:val="28"/>
        </w:rPr>
        <w:softHyphen/>
        <w:t xml:space="preserve">рение технического развития, кооперация в принятии и реализации управленческих решений и т.д. В кризисный период изменения в структурах управления направлены на создание условий для выживания организации за счет более рационального использования ресурсов, снижения затрат и более гибкого приспособления к требованиям внешней среды. </w:t>
      </w:r>
    </w:p>
    <w:p w:rsidR="002A25B7" w:rsidRPr="0084118E" w:rsidRDefault="002A25B7" w:rsidP="0084118E">
      <w:pPr>
        <w:widowControl w:val="0"/>
        <w:spacing w:after="0" w:line="360" w:lineRule="auto"/>
        <w:ind w:firstLine="709"/>
        <w:jc w:val="both"/>
        <w:rPr>
          <w:rFonts w:ascii="Times New Roman" w:hAnsi="Times New Roman" w:cs="Times New Roman"/>
          <w:sz w:val="28"/>
          <w:szCs w:val="28"/>
        </w:rPr>
      </w:pPr>
      <w:r w:rsidRPr="0084118E">
        <w:rPr>
          <w:rFonts w:ascii="Times New Roman" w:hAnsi="Times New Roman" w:cs="Times New Roman"/>
          <w:sz w:val="28"/>
          <w:szCs w:val="28"/>
        </w:rPr>
        <w:t>В целом рациональная организационная структура управле</w:t>
      </w:r>
      <w:r w:rsidRPr="0084118E">
        <w:rPr>
          <w:rFonts w:ascii="Times New Roman" w:hAnsi="Times New Roman" w:cs="Times New Roman"/>
          <w:sz w:val="28"/>
          <w:szCs w:val="28"/>
        </w:rPr>
        <w:softHyphen/>
        <w:t>ния предприятием должна отвечать следующим требованиям:</w:t>
      </w:r>
    </w:p>
    <w:p w:rsidR="002A25B7" w:rsidRPr="0084118E" w:rsidRDefault="002A25B7" w:rsidP="0084118E">
      <w:pPr>
        <w:widowControl w:val="0"/>
        <w:numPr>
          <w:ilvl w:val="0"/>
          <w:numId w:val="41"/>
        </w:numPr>
        <w:tabs>
          <w:tab w:val="clear" w:pos="927"/>
        </w:tabs>
        <w:spacing w:after="0" w:line="360" w:lineRule="auto"/>
        <w:ind w:left="0" w:firstLine="709"/>
        <w:jc w:val="both"/>
        <w:rPr>
          <w:rFonts w:ascii="Times New Roman" w:hAnsi="Times New Roman" w:cs="Times New Roman"/>
          <w:sz w:val="28"/>
          <w:szCs w:val="28"/>
        </w:rPr>
      </w:pPr>
      <w:r w:rsidRPr="0084118E">
        <w:rPr>
          <w:rFonts w:ascii="Times New Roman" w:hAnsi="Times New Roman" w:cs="Times New Roman"/>
          <w:sz w:val="28"/>
          <w:szCs w:val="28"/>
        </w:rPr>
        <w:t xml:space="preserve">обладать функциональной пригодностью, </w:t>
      </w:r>
      <w:r w:rsidR="007C625B">
        <w:rPr>
          <w:rFonts w:ascii="Times New Roman" w:hAnsi="Times New Roman" w:cs="Times New Roman"/>
          <w:sz w:val="28"/>
          <w:szCs w:val="28"/>
        </w:rPr>
        <w:t xml:space="preserve">быть гарантом надежности </w:t>
      </w:r>
      <w:r w:rsidRPr="0084118E">
        <w:rPr>
          <w:rFonts w:ascii="Times New Roman" w:hAnsi="Times New Roman" w:cs="Times New Roman"/>
          <w:sz w:val="28"/>
          <w:szCs w:val="28"/>
        </w:rPr>
        <w:t xml:space="preserve">и обеспечивать управление </w:t>
      </w:r>
      <w:r w:rsidR="007C625B">
        <w:rPr>
          <w:rFonts w:ascii="Times New Roman" w:hAnsi="Times New Roman" w:cs="Times New Roman"/>
          <w:sz w:val="28"/>
          <w:szCs w:val="28"/>
        </w:rPr>
        <w:t>во</w:t>
      </w:r>
      <w:r w:rsidRPr="0084118E">
        <w:rPr>
          <w:rFonts w:ascii="Times New Roman" w:hAnsi="Times New Roman" w:cs="Times New Roman"/>
          <w:sz w:val="28"/>
          <w:szCs w:val="28"/>
        </w:rPr>
        <w:t xml:space="preserve"> всех уровнях;</w:t>
      </w:r>
    </w:p>
    <w:p w:rsidR="002A25B7" w:rsidRPr="0084118E" w:rsidRDefault="002A25B7" w:rsidP="0084118E">
      <w:pPr>
        <w:widowControl w:val="0"/>
        <w:numPr>
          <w:ilvl w:val="0"/>
          <w:numId w:val="41"/>
        </w:numPr>
        <w:tabs>
          <w:tab w:val="clear" w:pos="927"/>
        </w:tabs>
        <w:spacing w:after="0" w:line="360" w:lineRule="auto"/>
        <w:ind w:left="0" w:firstLine="709"/>
        <w:jc w:val="both"/>
        <w:rPr>
          <w:rFonts w:ascii="Times New Roman" w:hAnsi="Times New Roman" w:cs="Times New Roman"/>
          <w:sz w:val="28"/>
          <w:szCs w:val="28"/>
        </w:rPr>
      </w:pPr>
      <w:r w:rsidRPr="0084118E">
        <w:rPr>
          <w:rFonts w:ascii="Times New Roman" w:hAnsi="Times New Roman" w:cs="Times New Roman"/>
          <w:sz w:val="28"/>
          <w:szCs w:val="28"/>
        </w:rPr>
        <w:t>быть оперативной, не отставать от хода производственного процесса;</w:t>
      </w:r>
    </w:p>
    <w:p w:rsidR="002A25B7" w:rsidRPr="0084118E" w:rsidRDefault="002A25B7" w:rsidP="0084118E">
      <w:pPr>
        <w:widowControl w:val="0"/>
        <w:numPr>
          <w:ilvl w:val="0"/>
          <w:numId w:val="41"/>
        </w:numPr>
        <w:tabs>
          <w:tab w:val="clear" w:pos="927"/>
        </w:tabs>
        <w:spacing w:after="0" w:line="360" w:lineRule="auto"/>
        <w:ind w:left="0" w:firstLine="709"/>
        <w:jc w:val="both"/>
        <w:rPr>
          <w:rFonts w:ascii="Times New Roman" w:hAnsi="Times New Roman" w:cs="Times New Roman"/>
          <w:sz w:val="28"/>
          <w:szCs w:val="28"/>
        </w:rPr>
      </w:pPr>
      <w:r w:rsidRPr="0084118E">
        <w:rPr>
          <w:rFonts w:ascii="Times New Roman" w:hAnsi="Times New Roman" w:cs="Times New Roman"/>
          <w:sz w:val="28"/>
          <w:szCs w:val="28"/>
        </w:rPr>
        <w:t>иметь минимальное количество уровней управления и рациональные связи между органами управления;</w:t>
      </w:r>
    </w:p>
    <w:p w:rsidR="002A25B7" w:rsidRDefault="002A25B7" w:rsidP="0084118E">
      <w:pPr>
        <w:widowControl w:val="0"/>
        <w:numPr>
          <w:ilvl w:val="0"/>
          <w:numId w:val="41"/>
        </w:numPr>
        <w:tabs>
          <w:tab w:val="clear" w:pos="927"/>
        </w:tabs>
        <w:spacing w:after="0" w:line="360" w:lineRule="auto"/>
        <w:ind w:left="0" w:firstLine="709"/>
        <w:jc w:val="both"/>
        <w:rPr>
          <w:rFonts w:ascii="Times New Roman" w:hAnsi="Times New Roman" w:cs="Times New Roman"/>
          <w:sz w:val="28"/>
          <w:szCs w:val="28"/>
        </w:rPr>
      </w:pPr>
      <w:r w:rsidRPr="0084118E">
        <w:rPr>
          <w:rFonts w:ascii="Times New Roman" w:hAnsi="Times New Roman" w:cs="Times New Roman"/>
          <w:sz w:val="28"/>
          <w:szCs w:val="28"/>
        </w:rPr>
        <w:t>быть экономичной, затраты на вып</w:t>
      </w:r>
      <w:r w:rsidR="007C625B">
        <w:rPr>
          <w:rFonts w:ascii="Times New Roman" w:hAnsi="Times New Roman" w:cs="Times New Roman"/>
          <w:sz w:val="28"/>
          <w:szCs w:val="28"/>
        </w:rPr>
        <w:t>олнение управленческих функций должны бить сведены к минимуму.</w:t>
      </w:r>
    </w:p>
    <w:p w:rsidR="00283972" w:rsidRPr="0084118E" w:rsidRDefault="00283972" w:rsidP="00283972">
      <w:pPr>
        <w:widowControl w:val="0"/>
        <w:spacing w:after="0" w:line="360" w:lineRule="auto"/>
        <w:ind w:left="709"/>
        <w:jc w:val="both"/>
        <w:rPr>
          <w:rFonts w:ascii="Times New Roman" w:hAnsi="Times New Roman" w:cs="Times New Roman"/>
          <w:sz w:val="28"/>
          <w:szCs w:val="28"/>
        </w:rPr>
      </w:pPr>
    </w:p>
    <w:p w:rsidR="002A25B7" w:rsidRPr="00283972" w:rsidRDefault="00283972" w:rsidP="00283972">
      <w:pPr>
        <w:pStyle w:val="af3"/>
        <w:widowControl w:val="0"/>
        <w:numPr>
          <w:ilvl w:val="1"/>
          <w:numId w:val="43"/>
        </w:numPr>
        <w:spacing w:after="0" w:line="360" w:lineRule="auto"/>
        <w:jc w:val="both"/>
        <w:rPr>
          <w:rFonts w:ascii="Times New Roman" w:hAnsi="Times New Roman" w:cs="Times New Roman"/>
          <w:b/>
          <w:sz w:val="28"/>
          <w:szCs w:val="28"/>
        </w:rPr>
      </w:pPr>
      <w:r w:rsidRPr="00283972">
        <w:rPr>
          <w:rFonts w:ascii="Times New Roman" w:hAnsi="Times New Roman" w:cs="Times New Roman"/>
          <w:b/>
          <w:sz w:val="28"/>
          <w:szCs w:val="28"/>
        </w:rPr>
        <w:t>Методы принятия управленческих решений</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Управленческое решение - это творческий акт субъекта управления, направленный на устранение проблем, которые возникли в субъекте управления. Любое управленческое решение проходит через три стадии: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83972">
        <w:rPr>
          <w:rFonts w:ascii="Times New Roman" w:eastAsia="Times New Roman" w:hAnsi="Times New Roman" w:cs="Times New Roman"/>
          <w:color w:val="000000"/>
          <w:sz w:val="28"/>
          <w:szCs w:val="28"/>
        </w:rPr>
        <w:t>Уяснение проблемы</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w:t>
      </w:r>
      <w:r w:rsidRPr="00283972">
        <w:rPr>
          <w:rFonts w:ascii="Times New Roman" w:eastAsia="Times New Roman" w:hAnsi="Times New Roman" w:cs="Times New Roman"/>
          <w:color w:val="000000"/>
          <w:sz w:val="28"/>
          <w:szCs w:val="28"/>
        </w:rPr>
        <w:t>Сбор информации;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w:t>
      </w:r>
      <w:r w:rsidRPr="00283972">
        <w:rPr>
          <w:rFonts w:ascii="Times New Roman" w:eastAsia="Times New Roman" w:hAnsi="Times New Roman" w:cs="Times New Roman"/>
          <w:color w:val="000000"/>
          <w:sz w:val="28"/>
          <w:szCs w:val="28"/>
        </w:rPr>
        <w:t>Анализ полученной информации;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Pr="00283972">
        <w:rPr>
          <w:rFonts w:ascii="Times New Roman" w:eastAsia="Times New Roman" w:hAnsi="Times New Roman" w:cs="Times New Roman"/>
          <w:color w:val="000000"/>
          <w:sz w:val="28"/>
          <w:szCs w:val="28"/>
        </w:rPr>
        <w:t>Выяснение актуальности;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83972">
        <w:rPr>
          <w:rFonts w:ascii="Times New Roman" w:eastAsia="Times New Roman" w:hAnsi="Times New Roman" w:cs="Times New Roman"/>
          <w:color w:val="000000"/>
          <w:sz w:val="28"/>
          <w:szCs w:val="28"/>
        </w:rPr>
        <w:t>Составление плана решения.</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w:t>
      </w:r>
      <w:r w:rsidRPr="00283972">
        <w:rPr>
          <w:rFonts w:ascii="Times New Roman" w:eastAsia="Times New Roman" w:hAnsi="Times New Roman" w:cs="Times New Roman"/>
          <w:color w:val="000000"/>
          <w:sz w:val="28"/>
          <w:szCs w:val="28"/>
        </w:rPr>
        <w:t>Разработка альтернативных вариантов решения;</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w:t>
      </w:r>
      <w:r w:rsidRPr="00283972">
        <w:rPr>
          <w:rFonts w:ascii="Times New Roman" w:eastAsia="Times New Roman" w:hAnsi="Times New Roman" w:cs="Times New Roman"/>
          <w:color w:val="000000"/>
          <w:sz w:val="28"/>
          <w:szCs w:val="28"/>
        </w:rPr>
        <w:t>Сопоставление альтернативных вариантов решения с имеющимися ресурсами;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Pr="00283972">
        <w:rPr>
          <w:rFonts w:ascii="Times New Roman" w:eastAsia="Times New Roman" w:hAnsi="Times New Roman" w:cs="Times New Roman"/>
          <w:color w:val="000000"/>
          <w:sz w:val="28"/>
          <w:szCs w:val="28"/>
        </w:rPr>
        <w:t>Оценка альтернативных вариантов по социальным последствиям;</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г) </w:t>
      </w:r>
      <w:r w:rsidRPr="00283972">
        <w:rPr>
          <w:rFonts w:ascii="Times New Roman" w:eastAsia="Times New Roman" w:hAnsi="Times New Roman" w:cs="Times New Roman"/>
          <w:color w:val="000000"/>
          <w:sz w:val="28"/>
          <w:szCs w:val="28"/>
        </w:rPr>
        <w:t>Оценка альтернативных вариантов по экономической эффективности;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 </w:t>
      </w:r>
      <w:r w:rsidRPr="00283972">
        <w:rPr>
          <w:rFonts w:ascii="Times New Roman" w:eastAsia="Times New Roman" w:hAnsi="Times New Roman" w:cs="Times New Roman"/>
          <w:color w:val="000000"/>
          <w:sz w:val="28"/>
          <w:szCs w:val="28"/>
        </w:rPr>
        <w:t>Составление программ решения;</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283972">
        <w:rPr>
          <w:rFonts w:ascii="Times New Roman" w:eastAsia="Times New Roman" w:hAnsi="Times New Roman" w:cs="Times New Roman"/>
          <w:color w:val="000000"/>
          <w:sz w:val="28"/>
          <w:szCs w:val="28"/>
        </w:rPr>
        <w:t xml:space="preserve"> Выполнение решения.</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w:t>
      </w:r>
      <w:r w:rsidRPr="00283972">
        <w:rPr>
          <w:rFonts w:ascii="Times New Roman" w:eastAsia="Times New Roman" w:hAnsi="Times New Roman" w:cs="Times New Roman"/>
          <w:color w:val="000000"/>
          <w:sz w:val="28"/>
          <w:szCs w:val="28"/>
        </w:rPr>
        <w:t>Доведение решений до конкретных исполнителей;</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w:t>
      </w:r>
      <w:r w:rsidRPr="00283972">
        <w:rPr>
          <w:rFonts w:ascii="Times New Roman" w:eastAsia="Times New Roman" w:hAnsi="Times New Roman" w:cs="Times New Roman"/>
          <w:color w:val="000000"/>
          <w:sz w:val="28"/>
          <w:szCs w:val="28"/>
        </w:rPr>
        <w:t>Разработка мер поощрений и наказаний;</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Все методы принятия управленческих решений можно объединить в три группы:</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 </w:t>
      </w:r>
      <w:r w:rsidRPr="00283972">
        <w:rPr>
          <w:rFonts w:ascii="Times New Roman" w:eastAsia="Times New Roman" w:hAnsi="Times New Roman" w:cs="Times New Roman"/>
          <w:iCs/>
          <w:color w:val="000000"/>
          <w:sz w:val="28"/>
          <w:szCs w:val="28"/>
        </w:rPr>
        <w:t>Неформальные (эвристические) методы принятия решений.</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 xml:space="preserve">Управленческая практика свидетельствует о том, что при принятии и реализации решений определенная часть руководителей использует неформальные методы, которые основываются на аналитических способностях лиц, принимающих управленческие решения. Это совокупность логических приемов и методики выбора оптимальных решений руководителем путем теоретического сравнения альтернатив с учетом </w:t>
      </w:r>
      <w:r w:rsidR="007C625B">
        <w:rPr>
          <w:rFonts w:ascii="Times New Roman" w:eastAsia="Times New Roman" w:hAnsi="Times New Roman" w:cs="Times New Roman"/>
          <w:color w:val="000000"/>
          <w:sz w:val="28"/>
          <w:szCs w:val="28"/>
        </w:rPr>
        <w:t>приобретенного опыта. Н</w:t>
      </w:r>
      <w:r w:rsidRPr="00283972">
        <w:rPr>
          <w:rFonts w:ascii="Times New Roman" w:eastAsia="Times New Roman" w:hAnsi="Times New Roman" w:cs="Times New Roman"/>
          <w:color w:val="000000"/>
          <w:sz w:val="28"/>
          <w:szCs w:val="28"/>
        </w:rPr>
        <w:t xml:space="preserve">еформальные методы базируются на интуиции менеджера. </w:t>
      </w:r>
      <w:r w:rsidR="007C625B">
        <w:rPr>
          <w:rFonts w:ascii="Times New Roman" w:eastAsia="Times New Roman" w:hAnsi="Times New Roman" w:cs="Times New Roman"/>
          <w:color w:val="000000"/>
          <w:sz w:val="28"/>
          <w:szCs w:val="28"/>
        </w:rPr>
        <w:t>Преимуществом можно назвать то,</w:t>
      </w:r>
      <w:r w:rsidRPr="00283972">
        <w:rPr>
          <w:rFonts w:ascii="Times New Roman" w:eastAsia="Times New Roman" w:hAnsi="Times New Roman" w:cs="Times New Roman"/>
          <w:color w:val="000000"/>
          <w:sz w:val="28"/>
          <w:szCs w:val="28"/>
        </w:rPr>
        <w:t xml:space="preserve"> что принимаются они оперативно, недостаток - неформальные методы не гарантируют от выбора ошибочных (неэффективных) решений, поскольку интуиция иногда может подвести менеджера.</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 </w:t>
      </w:r>
      <w:r w:rsidRPr="00283972">
        <w:rPr>
          <w:rFonts w:ascii="Times New Roman" w:eastAsia="Times New Roman" w:hAnsi="Times New Roman" w:cs="Times New Roman"/>
          <w:iCs/>
          <w:color w:val="000000"/>
          <w:sz w:val="28"/>
          <w:szCs w:val="28"/>
        </w:rPr>
        <w:t>Коллективные методы обсуждения и принятия решений.</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 xml:space="preserve">Основным моментом в процессе коллективной работы над реализацией управленческих решений является определение круга лиц, участников данной процедуры. Чаще всего это временный коллектив, в состав которого включаются, как правило, и руководители и исполнители. Главными критериями формирования такой группы являются компетентность, способность решать творческие задачи, конструктивность мышления и коммуникабельность. Коллективные формы групповой работы могут быть разными: заседание, совещание, работа в комиссии и т.п. Наиболее распространен такой метод коллективной подготовки управленческих </w:t>
      </w:r>
      <w:r w:rsidRPr="00283972">
        <w:rPr>
          <w:rFonts w:ascii="Times New Roman" w:eastAsia="Times New Roman" w:hAnsi="Times New Roman" w:cs="Times New Roman"/>
          <w:color w:val="000000"/>
          <w:sz w:val="28"/>
          <w:szCs w:val="28"/>
        </w:rPr>
        <w:lastRenderedPageBreak/>
        <w:t xml:space="preserve">решений, как "мозговой </w:t>
      </w:r>
      <w:proofErr w:type="spellStart"/>
      <w:r w:rsidRPr="00283972">
        <w:rPr>
          <w:rFonts w:ascii="Times New Roman" w:eastAsia="Times New Roman" w:hAnsi="Times New Roman" w:cs="Times New Roman"/>
          <w:color w:val="000000"/>
          <w:sz w:val="28"/>
          <w:szCs w:val="28"/>
        </w:rPr>
        <w:t>щтурм</w:t>
      </w:r>
      <w:proofErr w:type="spellEnd"/>
      <w:r w:rsidRPr="00283972">
        <w:rPr>
          <w:rFonts w:ascii="Times New Roman" w:eastAsia="Times New Roman" w:hAnsi="Times New Roman" w:cs="Times New Roman"/>
          <w:color w:val="000000"/>
          <w:sz w:val="28"/>
          <w:szCs w:val="28"/>
        </w:rPr>
        <w:t>", или "мозговая атака" (совместное генерирование новых идей и последующее принятие решений).</w:t>
      </w:r>
    </w:p>
    <w:p w:rsidR="00283972" w:rsidRPr="00283972" w:rsidRDefault="00680808" w:rsidP="00680808">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Собирается группа людей для решения сложной проблемы, </w:t>
      </w:r>
      <w:r w:rsidR="00283972" w:rsidRPr="00283972">
        <w:rPr>
          <w:rFonts w:ascii="Times New Roman" w:eastAsia="Times New Roman" w:hAnsi="Times New Roman" w:cs="Times New Roman"/>
          <w:color w:val="000000"/>
          <w:sz w:val="28"/>
          <w:szCs w:val="28"/>
        </w:rPr>
        <w:t>которые предлагают свои любые решения</w:t>
      </w:r>
      <w:r>
        <w:rPr>
          <w:rFonts w:ascii="Times New Roman" w:eastAsia="Times New Roman" w:hAnsi="Times New Roman" w:cs="Times New Roman"/>
          <w:color w:val="000000"/>
          <w:sz w:val="28"/>
          <w:szCs w:val="28"/>
        </w:rPr>
        <w:t xml:space="preserve">. Главное условие </w:t>
      </w:r>
      <w:r w:rsidR="00283972" w:rsidRPr="00283972">
        <w:rPr>
          <w:rFonts w:ascii="Times New Roman" w:eastAsia="Times New Roman" w:hAnsi="Times New Roman" w:cs="Times New Roman"/>
          <w:color w:val="000000"/>
          <w:sz w:val="28"/>
          <w:szCs w:val="28"/>
        </w:rPr>
        <w:t>“мозгового шт</w:t>
      </w:r>
      <w:r>
        <w:rPr>
          <w:rFonts w:ascii="Times New Roman" w:eastAsia="Times New Roman" w:hAnsi="Times New Roman" w:cs="Times New Roman"/>
          <w:color w:val="000000"/>
          <w:sz w:val="28"/>
          <w:szCs w:val="28"/>
        </w:rPr>
        <w:t>урма” - это создание обстановки,</w:t>
      </w:r>
      <w:r w:rsidR="00283972" w:rsidRPr="00283972">
        <w:rPr>
          <w:rFonts w:ascii="Times New Roman" w:eastAsia="Times New Roman" w:hAnsi="Times New Roman" w:cs="Times New Roman"/>
          <w:color w:val="000000"/>
          <w:sz w:val="28"/>
          <w:szCs w:val="28"/>
        </w:rPr>
        <w:t xml:space="preserve"> благоприятной для свободного генерирован</w:t>
      </w:r>
      <w:r>
        <w:rPr>
          <w:rFonts w:ascii="Times New Roman" w:eastAsia="Times New Roman" w:hAnsi="Times New Roman" w:cs="Times New Roman"/>
          <w:color w:val="000000"/>
          <w:sz w:val="28"/>
          <w:szCs w:val="28"/>
        </w:rPr>
        <w:t>ия идей. З</w:t>
      </w:r>
      <w:r w:rsidR="00283972" w:rsidRPr="00283972">
        <w:rPr>
          <w:rFonts w:ascii="Times New Roman" w:eastAsia="Times New Roman" w:hAnsi="Times New Roman" w:cs="Times New Roman"/>
          <w:color w:val="000000"/>
          <w:sz w:val="28"/>
          <w:szCs w:val="28"/>
        </w:rPr>
        <w:t>апрещается опровергать или критиковать идею</w:t>
      </w:r>
      <w:r>
        <w:rPr>
          <w:rFonts w:ascii="Times New Roman" w:eastAsia="Times New Roman" w:hAnsi="Times New Roman" w:cs="Times New Roman"/>
          <w:color w:val="000000"/>
          <w:sz w:val="28"/>
          <w:szCs w:val="28"/>
        </w:rPr>
        <w:t>, даже если она кажется неосуществимой.</w:t>
      </w:r>
      <w:r w:rsidR="00283972" w:rsidRPr="00283972">
        <w:rPr>
          <w:rFonts w:ascii="Times New Roman" w:eastAsia="Times New Roman" w:hAnsi="Times New Roman" w:cs="Times New Roman"/>
          <w:color w:val="000000"/>
          <w:sz w:val="28"/>
          <w:szCs w:val="28"/>
        </w:rPr>
        <w:t xml:space="preserve"> Все идеи записываются, а </w:t>
      </w:r>
      <w:r>
        <w:rPr>
          <w:rFonts w:ascii="Times New Roman" w:eastAsia="Times New Roman" w:hAnsi="Times New Roman" w:cs="Times New Roman"/>
          <w:color w:val="000000"/>
          <w:sz w:val="28"/>
          <w:szCs w:val="28"/>
        </w:rPr>
        <w:t>потом</w:t>
      </w:r>
      <w:r w:rsidR="00283972" w:rsidRPr="00283972">
        <w:rPr>
          <w:rFonts w:ascii="Times New Roman" w:eastAsia="Times New Roman" w:hAnsi="Times New Roman" w:cs="Times New Roman"/>
          <w:color w:val="000000"/>
          <w:sz w:val="28"/>
          <w:szCs w:val="28"/>
        </w:rPr>
        <w:t xml:space="preserve"> анализируются специалистами.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 xml:space="preserve">Метод Дельфы </w:t>
      </w:r>
      <w:r w:rsidR="00680808">
        <w:rPr>
          <w:rFonts w:ascii="Times New Roman" w:eastAsia="Times New Roman" w:hAnsi="Times New Roman" w:cs="Times New Roman"/>
          <w:color w:val="000000"/>
          <w:sz w:val="28"/>
          <w:szCs w:val="28"/>
        </w:rPr>
        <w:t>назвали в честь</w:t>
      </w:r>
      <w:r w:rsidRPr="00283972">
        <w:rPr>
          <w:rFonts w:ascii="Times New Roman" w:eastAsia="Times New Roman" w:hAnsi="Times New Roman" w:cs="Times New Roman"/>
          <w:color w:val="000000"/>
          <w:sz w:val="28"/>
          <w:szCs w:val="28"/>
        </w:rPr>
        <w:t xml:space="preserve"> города Дельфы, прославившегося жившими там мудрецами - предсказателями будущего. Метод Дельфы - это </w:t>
      </w:r>
      <w:r w:rsidR="00680808">
        <w:rPr>
          <w:rFonts w:ascii="Times New Roman" w:eastAsia="Times New Roman" w:hAnsi="Times New Roman" w:cs="Times New Roman"/>
          <w:color w:val="000000"/>
          <w:sz w:val="28"/>
          <w:szCs w:val="28"/>
        </w:rPr>
        <w:t>процедура анкетирования в несколько этапов.</w:t>
      </w:r>
      <w:r w:rsidRPr="00283972">
        <w:rPr>
          <w:rFonts w:ascii="Times New Roman" w:eastAsia="Times New Roman" w:hAnsi="Times New Roman" w:cs="Times New Roman"/>
          <w:color w:val="000000"/>
          <w:sz w:val="28"/>
          <w:szCs w:val="28"/>
        </w:rPr>
        <w:t xml:space="preserve"> После каждого тура данные анкетирования дорабатываются и полученные результаты сообщаются экспертам с указанием расположения оценок. Первый тур анкетирования проводится без аргументации, во втором - отличающийся от других ответ подлежит аргументации или же эксперт может изменить оценку. После стабилизации оценок опрос прекращается и принимается предложенное экспертами или скорректированное решение.</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Японская, так называемая кольцевая система принятия решений</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 "</w:t>
      </w:r>
      <w:proofErr w:type="spellStart"/>
      <w:r w:rsidRPr="00283972">
        <w:rPr>
          <w:rFonts w:ascii="Times New Roman" w:eastAsia="Times New Roman" w:hAnsi="Times New Roman" w:cs="Times New Roman"/>
          <w:color w:val="000000"/>
          <w:sz w:val="28"/>
          <w:szCs w:val="28"/>
        </w:rPr>
        <w:t>кингисё</w:t>
      </w:r>
      <w:proofErr w:type="spellEnd"/>
      <w:r w:rsidRPr="00283972">
        <w:rPr>
          <w:rFonts w:ascii="Times New Roman" w:eastAsia="Times New Roman" w:hAnsi="Times New Roman" w:cs="Times New Roman"/>
          <w:color w:val="000000"/>
          <w:sz w:val="28"/>
          <w:szCs w:val="28"/>
        </w:rPr>
        <w:t xml:space="preserve">", суть </w:t>
      </w:r>
      <w:r w:rsidR="00680808">
        <w:rPr>
          <w:rFonts w:ascii="Times New Roman" w:eastAsia="Times New Roman" w:hAnsi="Times New Roman" w:cs="Times New Roman"/>
          <w:color w:val="000000"/>
          <w:sz w:val="28"/>
          <w:szCs w:val="28"/>
        </w:rPr>
        <w:t>состоит</w:t>
      </w:r>
      <w:r w:rsidRPr="00283972">
        <w:rPr>
          <w:rFonts w:ascii="Times New Roman" w:eastAsia="Times New Roman" w:hAnsi="Times New Roman" w:cs="Times New Roman"/>
          <w:color w:val="000000"/>
          <w:sz w:val="28"/>
          <w:szCs w:val="28"/>
        </w:rPr>
        <w:t xml:space="preserve"> в том, что на рассмотрение готовится проект новшества. Он передается для обсуждения лицам по списку, составленному руководителем. Каждый </w:t>
      </w:r>
      <w:r w:rsidR="00680808">
        <w:rPr>
          <w:rFonts w:ascii="Times New Roman" w:eastAsia="Times New Roman" w:hAnsi="Times New Roman" w:cs="Times New Roman"/>
          <w:color w:val="000000"/>
          <w:sz w:val="28"/>
          <w:szCs w:val="28"/>
        </w:rPr>
        <w:t>рассматривает предлагаемое решение и дает</w:t>
      </w:r>
      <w:r w:rsidRPr="00283972">
        <w:rPr>
          <w:rFonts w:ascii="Times New Roman" w:eastAsia="Times New Roman" w:hAnsi="Times New Roman" w:cs="Times New Roman"/>
          <w:color w:val="000000"/>
          <w:sz w:val="28"/>
          <w:szCs w:val="28"/>
        </w:rPr>
        <w:t xml:space="preserve"> свои замечания в письменном виде. После этого проводится </w:t>
      </w:r>
      <w:r w:rsidR="00680808">
        <w:rPr>
          <w:rFonts w:ascii="Times New Roman" w:eastAsia="Times New Roman" w:hAnsi="Times New Roman" w:cs="Times New Roman"/>
          <w:color w:val="000000"/>
          <w:sz w:val="28"/>
          <w:szCs w:val="28"/>
        </w:rPr>
        <w:t>собрание</w:t>
      </w:r>
      <w:r w:rsidRPr="00283972">
        <w:rPr>
          <w:rFonts w:ascii="Times New Roman" w:eastAsia="Times New Roman" w:hAnsi="Times New Roman" w:cs="Times New Roman"/>
          <w:color w:val="000000"/>
          <w:sz w:val="28"/>
          <w:szCs w:val="28"/>
        </w:rPr>
        <w:t xml:space="preserve">. Как правило, приглашаются те специалисты, чье мнение руководителю не совсем </w:t>
      </w:r>
      <w:r w:rsidR="00680808">
        <w:rPr>
          <w:rFonts w:ascii="Times New Roman" w:eastAsia="Times New Roman" w:hAnsi="Times New Roman" w:cs="Times New Roman"/>
          <w:color w:val="000000"/>
          <w:sz w:val="28"/>
          <w:szCs w:val="28"/>
        </w:rPr>
        <w:t>понятно</w:t>
      </w:r>
      <w:r w:rsidRPr="00283972">
        <w:rPr>
          <w:rFonts w:ascii="Times New Roman" w:eastAsia="Times New Roman" w:hAnsi="Times New Roman" w:cs="Times New Roman"/>
          <w:color w:val="000000"/>
          <w:sz w:val="28"/>
          <w:szCs w:val="28"/>
        </w:rPr>
        <w:t xml:space="preserve">. Эксперты выбирают свое решение в соответствии с </w:t>
      </w:r>
      <w:r w:rsidR="00680808">
        <w:rPr>
          <w:rFonts w:ascii="Times New Roman" w:eastAsia="Times New Roman" w:hAnsi="Times New Roman" w:cs="Times New Roman"/>
          <w:color w:val="000000"/>
          <w:sz w:val="28"/>
          <w:szCs w:val="28"/>
        </w:rPr>
        <w:t>л</w:t>
      </w:r>
      <w:r w:rsidRPr="00283972">
        <w:rPr>
          <w:rFonts w:ascii="Times New Roman" w:eastAsia="Times New Roman" w:hAnsi="Times New Roman" w:cs="Times New Roman"/>
          <w:color w:val="000000"/>
          <w:sz w:val="28"/>
          <w:szCs w:val="28"/>
        </w:rPr>
        <w:t xml:space="preserve"> предпочтениями. И если они не совпадают, то возникает вектор предпочтений, который определяют с помощью одного из следующих принципов:</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а) принципа большинства голосов - выбирается то решение, которое имеет наибольшее число сторонников;</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lastRenderedPageBreak/>
        <w:t>б) принципа диктатора - за основу берется мнение одного лица группы. Этот принцип характерен для военных организаций, а также для принятия решений в чрезвычайных обстоятельствах;</w:t>
      </w:r>
    </w:p>
    <w:p w:rsidR="00283972" w:rsidRPr="00283972" w:rsidRDefault="00283972" w:rsidP="00680808">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 xml:space="preserve">в) принципа </w:t>
      </w:r>
      <w:proofErr w:type="spellStart"/>
      <w:r w:rsidRPr="00283972">
        <w:rPr>
          <w:rFonts w:ascii="Times New Roman" w:eastAsia="Times New Roman" w:hAnsi="Times New Roman" w:cs="Times New Roman"/>
          <w:color w:val="000000"/>
          <w:sz w:val="28"/>
          <w:szCs w:val="28"/>
        </w:rPr>
        <w:t>Курно</w:t>
      </w:r>
      <w:proofErr w:type="spellEnd"/>
      <w:r w:rsidRPr="00283972">
        <w:rPr>
          <w:rFonts w:ascii="Times New Roman" w:eastAsia="Times New Roman" w:hAnsi="Times New Roman" w:cs="Times New Roman"/>
          <w:color w:val="000000"/>
          <w:sz w:val="28"/>
          <w:szCs w:val="28"/>
        </w:rPr>
        <w:t xml:space="preserve"> - используется в том случае, когда коалиций нет, т.е. предлагается число решений, равное числу эксп</w:t>
      </w:r>
      <w:r w:rsidR="00680808">
        <w:rPr>
          <w:rFonts w:ascii="Times New Roman" w:eastAsia="Times New Roman" w:hAnsi="Times New Roman" w:cs="Times New Roman"/>
          <w:color w:val="000000"/>
          <w:sz w:val="28"/>
          <w:szCs w:val="28"/>
        </w:rPr>
        <w:t xml:space="preserve">ертов. В этом случае надо </w:t>
      </w:r>
      <w:r w:rsidRPr="00283972">
        <w:rPr>
          <w:rFonts w:ascii="Times New Roman" w:eastAsia="Times New Roman" w:hAnsi="Times New Roman" w:cs="Times New Roman"/>
          <w:color w:val="000000"/>
          <w:sz w:val="28"/>
          <w:szCs w:val="28"/>
        </w:rPr>
        <w:t>найти такое решение, которое бы отвечало требованию индивидуальной рациональности без ущемления интересов каждого в отдельности;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г) принципа Парето - используется при принятии решений, когда все эксперты образуют единое целое, одну коалицию. В этом случае оптимальным будет такое решение, которое невыгодно менять сразу всем членам группы, поскольку оно объединяет их в достижении общей цели;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proofErr w:type="spellStart"/>
      <w:r w:rsidRPr="00283972">
        <w:rPr>
          <w:rFonts w:ascii="Times New Roman" w:eastAsia="Times New Roman" w:hAnsi="Times New Roman" w:cs="Times New Roman"/>
          <w:color w:val="000000"/>
          <w:sz w:val="28"/>
          <w:szCs w:val="28"/>
        </w:rPr>
        <w:t>д</w:t>
      </w:r>
      <w:proofErr w:type="spellEnd"/>
      <w:r w:rsidRPr="00283972">
        <w:rPr>
          <w:rFonts w:ascii="Times New Roman" w:eastAsia="Times New Roman" w:hAnsi="Times New Roman" w:cs="Times New Roman"/>
          <w:color w:val="000000"/>
          <w:sz w:val="28"/>
          <w:szCs w:val="28"/>
        </w:rPr>
        <w:t xml:space="preserve">) принципа </w:t>
      </w:r>
      <w:proofErr w:type="spellStart"/>
      <w:r w:rsidRPr="00283972">
        <w:rPr>
          <w:rFonts w:ascii="Times New Roman" w:eastAsia="Times New Roman" w:hAnsi="Times New Roman" w:cs="Times New Roman"/>
          <w:color w:val="000000"/>
          <w:sz w:val="28"/>
          <w:szCs w:val="28"/>
        </w:rPr>
        <w:t>Эджворта</w:t>
      </w:r>
      <w:proofErr w:type="spellEnd"/>
      <w:r w:rsidRPr="00283972">
        <w:rPr>
          <w:rFonts w:ascii="Times New Roman" w:eastAsia="Times New Roman" w:hAnsi="Times New Roman" w:cs="Times New Roman"/>
          <w:color w:val="000000"/>
          <w:sz w:val="28"/>
          <w:szCs w:val="28"/>
        </w:rPr>
        <w:t xml:space="preserve"> - используется в том случае, если группа состоит из нескольких коалиций, каждой из которых невыгодно отменять свое решение. Зная предпочтения коалиций, можно принять оптимальное решение, не нанося ущерба друг другу.</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Pr="00283972">
        <w:rPr>
          <w:rFonts w:ascii="Times New Roman" w:eastAsia="Times New Roman" w:hAnsi="Times New Roman" w:cs="Times New Roman"/>
          <w:iCs/>
          <w:color w:val="000000"/>
          <w:sz w:val="28"/>
          <w:szCs w:val="28"/>
        </w:rPr>
        <w:t>Количественные методы принятия решений.</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В их основе лежит научно-практический подход, предполагающий выбор оптимальных решений путем обработки (с помощью ЭВМ и ЭММ) больших массивов информации.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В зависимости от типа математических функций, положенных в основу моделей, различают:</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а) линейное моделирование - используются линейные зависимости;</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б) динамическое программирование - позволяет вводить дополнительные переменные в процессе решения задач;</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в) вероятностные и статистические модели - реализуются в методах теории массового обслуживания;</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г) теорию игр - моделирование таких ситуаций, принятие решения в которых должно учитывать не совпадение интересов различных подразделений;</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lastRenderedPageBreak/>
        <w:t>д) имитационные модели - позволяют экспериментально проверить реализацию решений, изменить исходные предпосылки, уточнить требования к ним.</w:t>
      </w:r>
    </w:p>
    <w:p w:rsidR="00283972" w:rsidRPr="00283972" w:rsidRDefault="00283972" w:rsidP="00283972">
      <w:pPr>
        <w:pStyle w:val="af3"/>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83972">
        <w:rPr>
          <w:rFonts w:ascii="Times New Roman" w:eastAsia="Times New Roman" w:hAnsi="Times New Roman" w:cs="Times New Roman"/>
          <w:color w:val="000000"/>
          <w:sz w:val="28"/>
          <w:szCs w:val="28"/>
        </w:rPr>
        <w:t>Принятие управленческих решений является очень важным фактором в деятельности любой современной фирмы. Без правильного принятия управленческих решений, эффективного руководства вряд ли возможно экономическое процветание фирмы.</w:t>
      </w:r>
    </w:p>
    <w:p w:rsidR="00E77C37" w:rsidRPr="00F454DE" w:rsidRDefault="002A25B7" w:rsidP="00D33759">
      <w:pPr>
        <w:keepNext/>
        <w:spacing w:before="240" w:after="0" w:line="360" w:lineRule="auto"/>
        <w:ind w:firstLine="709"/>
        <w:jc w:val="both"/>
        <w:outlineLvl w:val="1"/>
        <w:rPr>
          <w:rFonts w:ascii="Times New Roman" w:hAnsi="Times New Roman" w:cs="Times New Roman"/>
          <w:b/>
          <w:bCs/>
          <w:sz w:val="28"/>
          <w:szCs w:val="28"/>
        </w:rPr>
      </w:pPr>
      <w:r>
        <w:rPr>
          <w:rFonts w:ascii="Times New Roman" w:hAnsi="Times New Roman" w:cs="Times New Roman"/>
          <w:b/>
          <w:bCs/>
          <w:sz w:val="28"/>
          <w:szCs w:val="28"/>
        </w:rPr>
        <w:t>1.3</w:t>
      </w:r>
      <w:r w:rsidR="00E77C37" w:rsidRPr="00E77C37">
        <w:rPr>
          <w:rFonts w:ascii="Times New Roman" w:hAnsi="Times New Roman" w:cs="Times New Roman"/>
          <w:b/>
          <w:bCs/>
          <w:sz w:val="28"/>
          <w:szCs w:val="28"/>
        </w:rPr>
        <w:t xml:space="preserve"> Методики экономического обоснования модернизации оборудования</w:t>
      </w:r>
      <w:bookmarkEnd w:id="5"/>
      <w:bookmarkEnd w:id="6"/>
    </w:p>
    <w:p w:rsidR="00E77C37" w:rsidRPr="00E77C37" w:rsidRDefault="00E77C37" w:rsidP="00F454DE">
      <w:pPr>
        <w:tabs>
          <w:tab w:val="left" w:pos="1701"/>
        </w:tabs>
        <w:spacing w:before="240"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Характеристики   оценки эффективности инвестиционного проекта модернизации оборудования</w:t>
      </w:r>
      <w:r w:rsidRPr="00E77C37">
        <w:rPr>
          <w:rStyle w:val="af7"/>
          <w:rFonts w:ascii="Times New Roman" w:hAnsi="Times New Roman" w:cs="Times New Roman"/>
          <w:sz w:val="28"/>
          <w:szCs w:val="28"/>
        </w:rPr>
        <w:footnoteReference w:id="2"/>
      </w:r>
      <w:r w:rsidRPr="00E77C37">
        <w:rPr>
          <w:rFonts w:ascii="Times New Roman" w:hAnsi="Times New Roman" w:cs="Times New Roman"/>
          <w:sz w:val="28"/>
          <w:szCs w:val="28"/>
        </w:rPr>
        <w:t>:</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внутренняя норма доходности (IRR,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индекс доходности (PI);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период окупаемости первоначальных затрат с учётом дисконта (DPP);</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чистый дисконтированный доход (NPV);</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модифицированная внутренняя ставка доходности (MIRR,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средневзвешенная ставка рентабельности (ARR);</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период окупаемости первоначальных затрат (РР).</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Прибыльность — важный структурообразующий фактор, находящий приоритетность инвестиций.</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Свойство капитала заключается в возможности давать прибыль владельцу. Долгосрочные инвестиции капитала, и является одной из конфигураций применения подобной возможности.</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С точки зрения владельца капитала, сущность инвестирования, содержится в отказе от приобретения прибыли "сегодня" для получения её «завтра".</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Для принятия решения о таком долгосрочном вложении немаловажно иметь информацию, свидетельствующую о центральных предположениях</w:t>
      </w:r>
      <w:r w:rsidRPr="00E77C37">
        <w:rPr>
          <w:rStyle w:val="af7"/>
          <w:rFonts w:ascii="Times New Roman" w:hAnsi="Times New Roman" w:cs="Times New Roman"/>
          <w:sz w:val="28"/>
          <w:szCs w:val="28"/>
        </w:rPr>
        <w:footnoteReference w:id="3"/>
      </w:r>
      <w:r w:rsidRPr="00E77C37">
        <w:rPr>
          <w:rFonts w:ascii="Times New Roman" w:hAnsi="Times New Roman" w:cs="Times New Roman"/>
          <w:sz w:val="28"/>
          <w:szCs w:val="28"/>
        </w:rPr>
        <w:t>:</w:t>
      </w:r>
    </w:p>
    <w:p w:rsidR="00E77C37" w:rsidRPr="00E77C37" w:rsidRDefault="00E77C37" w:rsidP="00EB7642">
      <w:pPr>
        <w:numPr>
          <w:ilvl w:val="0"/>
          <w:numId w:val="2"/>
        </w:numPr>
        <w:tabs>
          <w:tab w:val="left" w:pos="1701"/>
        </w:tabs>
        <w:spacing w:after="0" w:line="360" w:lineRule="auto"/>
        <w:ind w:left="0" w:firstLine="709"/>
        <w:jc w:val="both"/>
        <w:rPr>
          <w:rFonts w:ascii="Times New Roman" w:hAnsi="Times New Roman" w:cs="Times New Roman"/>
          <w:sz w:val="28"/>
          <w:szCs w:val="28"/>
        </w:rPr>
      </w:pPr>
      <w:r w:rsidRPr="00E77C37">
        <w:rPr>
          <w:rFonts w:ascii="Times New Roman" w:hAnsi="Times New Roman" w:cs="Times New Roman"/>
          <w:sz w:val="28"/>
          <w:szCs w:val="28"/>
        </w:rPr>
        <w:t>прибыль, полученная вследствие данной операции, обязана быть довольно велика, для того чтобы возмещать риск, появляющийся в силу неопределенности результата, а также отказ, временный, от применения средств.</w:t>
      </w:r>
    </w:p>
    <w:p w:rsidR="00E77C37" w:rsidRPr="00E77C37" w:rsidRDefault="00E77C37" w:rsidP="00EB7642">
      <w:pPr>
        <w:numPr>
          <w:ilvl w:val="0"/>
          <w:numId w:val="2"/>
        </w:numPr>
        <w:tabs>
          <w:tab w:val="left" w:pos="1701"/>
        </w:tabs>
        <w:spacing w:after="0" w:line="360" w:lineRule="auto"/>
        <w:ind w:left="0"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вложенные денежные средства обязаны быть всецело возмещены.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Явной показывается надобность применения стандартных методов оценки инвестиций. Это даст возможность уменьшить воздействие уровня компетентности экспертов на качество анализа, а также обеспечит сопоставимость показателей эффективности и финансовой обеспеченности проектов.</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Показатели привлекательности проекта инвестиций - это финансовая состоятельность, или финансовая оценка и эффективность, другими словами экономическая оценка.</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Различные подходы взаимно дополняют друг друга. В одном случае анализируется ликвидность в ходе реализации проекта. Во втором - акцент устанавливается на возможной способности проекта сберечь покупательную ценность вложенных средств, а также обеспечить и их прирост.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При оценке факторов, какие не могут быть показаны лишь в количественном измерении, обязаны быть учтены вопросы: наличие квалифицированной "команды управления", уровень соответствия целей </w:t>
      </w:r>
      <w:r w:rsidRPr="00E77C37">
        <w:rPr>
          <w:rFonts w:ascii="Times New Roman" w:hAnsi="Times New Roman" w:cs="Times New Roman"/>
          <w:sz w:val="28"/>
          <w:szCs w:val="28"/>
        </w:rPr>
        <w:lastRenderedPageBreak/>
        <w:t>проекта общей стратегии развития организации, и готовность владельцев вычислении, акционеров, пойти на откладывание выплаты дивидендов.</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На рисунке 1</w:t>
      </w:r>
      <w:r w:rsidR="003F7464">
        <w:rPr>
          <w:rFonts w:ascii="Times New Roman" w:hAnsi="Times New Roman" w:cs="Times New Roman"/>
          <w:sz w:val="28"/>
          <w:szCs w:val="28"/>
        </w:rPr>
        <w:t>.8</w:t>
      </w:r>
      <w:r w:rsidRPr="00E77C37">
        <w:rPr>
          <w:rFonts w:ascii="Times New Roman" w:hAnsi="Times New Roman" w:cs="Times New Roman"/>
          <w:sz w:val="28"/>
          <w:szCs w:val="28"/>
        </w:rPr>
        <w:t xml:space="preserve"> изображены методы оценки по критериям.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Среди поддерживающих изысканий сильно выдаются исследования, связанные с изучением рынков сбыта и прочих аспектов маркетинга, когда наблюдается именно коммерческая оценка вложений.</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Для оценки стабильности проекта могут употребляться показатели доходности дисконтированных вложений и индекса ВНД - внутренней нормы доходности. Проект почитается устойчивым, если значение ВНД не менее 25 - 30%, и размер нормы дисконта не превосходит уровня для рисков (малых и средних), и при этом не предполагается займов по ставкам, какие превосходят ВНД, а ИД дисконтированных инвестиций более 1,2 (индекс доходности).</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При присутствии обусловленного финансового резерва и при следовании требованиям параметрам сценария реализации проекта, проект числится устойчивым. Свободные средства (финансовые) организации включают наряду с накопленным сальдо потока денежных средств от всех видов деятельности, и резерв средств в составе активов организации.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Метод чистой дисконтированной доходности - ЧДД, основан на сопоставлении дисконтированной стоимости поступлений денежных средств, какие генерируются организацией в продолжении прогнозируемого периода.</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Цель метода дисконтированной доходности – это расчёт истинного размера прибыли, полученной вследствие реализации инвестиционного проекта.</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ЧДД определяется методами</w:t>
      </w:r>
      <w:r w:rsidRPr="00E77C37">
        <w:rPr>
          <w:rStyle w:val="af7"/>
          <w:rFonts w:ascii="Times New Roman" w:hAnsi="Times New Roman" w:cs="Times New Roman"/>
          <w:sz w:val="28"/>
          <w:szCs w:val="28"/>
        </w:rPr>
        <w:footnoteReference w:id="4"/>
      </w:r>
      <w:r w:rsidRPr="00E77C37">
        <w:rPr>
          <w:rFonts w:ascii="Times New Roman" w:hAnsi="Times New Roman" w:cs="Times New Roman"/>
          <w:sz w:val="28"/>
          <w:szCs w:val="28"/>
        </w:rPr>
        <w:t>:</w:t>
      </w:r>
    </w:p>
    <w:p w:rsidR="00E77C37" w:rsidRPr="00E77C37" w:rsidRDefault="00E77C37" w:rsidP="00EB7642">
      <w:pPr>
        <w:numPr>
          <w:ilvl w:val="0"/>
          <w:numId w:val="2"/>
        </w:numPr>
        <w:tabs>
          <w:tab w:val="left" w:pos="1701"/>
        </w:tabs>
        <w:spacing w:after="0" w:line="360" w:lineRule="auto"/>
        <w:ind w:left="0"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текущая стоимость притоков денежных средств к акционерам, отнять текущую стоимость оттоков от них, какие дисконтированы по ставке, равной издержкам упущенных возможностей;</w:t>
      </w:r>
    </w:p>
    <w:p w:rsidR="00E77C37" w:rsidRPr="00E77C37" w:rsidRDefault="00E77C37" w:rsidP="00EB7642">
      <w:pPr>
        <w:numPr>
          <w:ilvl w:val="0"/>
          <w:numId w:val="2"/>
        </w:numPr>
        <w:tabs>
          <w:tab w:val="left" w:pos="1701"/>
        </w:tabs>
        <w:spacing w:after="0" w:line="360" w:lineRule="auto"/>
        <w:ind w:left="0"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текущая цена денежных доходов вычесть текущую стоимость денежных затрат, которые дисконтированы с применением средневзвешенной цены собственного капитала и заемного; </w:t>
      </w:r>
    </w:p>
    <w:p w:rsidR="00E77C37" w:rsidRPr="00E77C37" w:rsidRDefault="00E77C37" w:rsidP="00EB7642">
      <w:pPr>
        <w:numPr>
          <w:ilvl w:val="0"/>
          <w:numId w:val="2"/>
        </w:numPr>
        <w:tabs>
          <w:tab w:val="left" w:pos="1701"/>
        </w:tabs>
        <w:spacing w:after="0" w:line="360" w:lineRule="auto"/>
        <w:ind w:left="0" w:firstLine="709"/>
        <w:jc w:val="both"/>
        <w:rPr>
          <w:rFonts w:ascii="Times New Roman" w:hAnsi="Times New Roman" w:cs="Times New Roman"/>
          <w:sz w:val="28"/>
          <w:szCs w:val="28"/>
        </w:rPr>
      </w:pPr>
      <w:r w:rsidRPr="00E77C37">
        <w:rPr>
          <w:rFonts w:ascii="Times New Roman" w:hAnsi="Times New Roman" w:cs="Times New Roman"/>
          <w:sz w:val="28"/>
          <w:szCs w:val="28"/>
        </w:rPr>
        <w:t>текущая стоимость экономической прибыли, какая дисконтирована по ставке, равной издержкам упущенных возможностей.</w:t>
      </w:r>
    </w:p>
    <w:p w:rsidR="00E77C37" w:rsidRPr="00E77C37" w:rsidRDefault="00E77C37" w:rsidP="00EB7642">
      <w:pPr>
        <w:tabs>
          <w:tab w:val="left" w:pos="1701"/>
        </w:tabs>
        <w:spacing w:after="0" w:line="360" w:lineRule="auto"/>
        <w:ind w:left="709" w:firstLine="709"/>
        <w:jc w:val="both"/>
        <w:rPr>
          <w:rFonts w:ascii="Times New Roman" w:hAnsi="Times New Roman" w:cs="Times New Roman"/>
          <w:sz w:val="28"/>
          <w:szCs w:val="28"/>
        </w:rPr>
      </w:pPr>
    </w:p>
    <w:p w:rsidR="00E77C37" w:rsidRPr="00E77C37" w:rsidRDefault="00E77C37" w:rsidP="00F454DE">
      <w:pPr>
        <w:tabs>
          <w:tab w:val="left" w:pos="1701"/>
        </w:tabs>
        <w:spacing w:after="0" w:line="360" w:lineRule="auto"/>
        <w:ind w:firstLine="709"/>
        <w:jc w:val="center"/>
        <w:rPr>
          <w:rFonts w:ascii="Times New Roman" w:hAnsi="Times New Roman" w:cs="Times New Roman"/>
          <w:sz w:val="28"/>
          <w:szCs w:val="28"/>
        </w:rPr>
      </w:pPr>
      <w:r w:rsidRPr="00E77C37">
        <w:rPr>
          <w:rFonts w:ascii="Times New Roman" w:hAnsi="Times New Roman" w:cs="Times New Roman"/>
          <w:noProof/>
          <w:sz w:val="28"/>
          <w:szCs w:val="28"/>
        </w:rPr>
        <w:drawing>
          <wp:inline distT="0" distB="0" distL="0" distR="0">
            <wp:extent cx="4785863" cy="4079652"/>
            <wp:effectExtent l="19050" t="0" r="0" b="0"/>
            <wp:docPr id="34" name="Рисунок 30" descr="http://www.alt-invest.ru/images/art6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www.alt-invest.ru/images/art64-2.gif"/>
                    <pic:cNvPicPr>
                      <a:picLocks noChangeAspect="1" noChangeArrowheads="1"/>
                    </pic:cNvPicPr>
                  </pic:nvPicPr>
                  <pic:blipFill>
                    <a:blip r:embed="rId15" cstate="print"/>
                    <a:srcRect/>
                    <a:stretch>
                      <a:fillRect/>
                    </a:stretch>
                  </pic:blipFill>
                  <pic:spPr bwMode="auto">
                    <a:xfrm>
                      <a:off x="0" y="0"/>
                      <a:ext cx="4787659" cy="4081183"/>
                    </a:xfrm>
                    <a:prstGeom prst="rect">
                      <a:avLst/>
                    </a:prstGeom>
                    <a:noFill/>
                    <a:ln w="9525">
                      <a:noFill/>
                      <a:miter lim="800000"/>
                      <a:headEnd/>
                      <a:tailEnd/>
                    </a:ln>
                  </pic:spPr>
                </pic:pic>
              </a:graphicData>
            </a:graphic>
          </wp:inline>
        </w:drawing>
      </w:r>
    </w:p>
    <w:p w:rsidR="00E77C37" w:rsidRPr="00E77C37" w:rsidRDefault="00F454DE" w:rsidP="00F454DE">
      <w:pPr>
        <w:tabs>
          <w:tab w:val="left" w:pos="1701"/>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w:t>
      </w:r>
      <w:r w:rsidR="003F7464">
        <w:rPr>
          <w:rFonts w:ascii="Times New Roman" w:hAnsi="Times New Roman" w:cs="Times New Roman"/>
          <w:sz w:val="28"/>
          <w:szCs w:val="28"/>
        </w:rPr>
        <w:t>.8</w:t>
      </w:r>
      <w:r>
        <w:rPr>
          <w:rFonts w:ascii="Times New Roman" w:hAnsi="Times New Roman" w:cs="Times New Roman"/>
          <w:sz w:val="28"/>
          <w:szCs w:val="28"/>
        </w:rPr>
        <w:t xml:space="preserve"> -</w:t>
      </w:r>
      <w:r w:rsidR="00E77C37" w:rsidRPr="00E77C37">
        <w:rPr>
          <w:rFonts w:ascii="Times New Roman" w:hAnsi="Times New Roman" w:cs="Times New Roman"/>
          <w:sz w:val="28"/>
          <w:szCs w:val="28"/>
        </w:rPr>
        <w:t xml:space="preserve"> Методы оценки коммерческой состоятельности инвестиционного проекта</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Данные три подхода обнаруживают экономическую суть чистой текущей стоимости.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 xml:space="preserve">Данный метод  прост и широко распространен. Он не располагается на  процедуре дисконтирования поступлений. Расчет срока окупаемости зависит от ритмичности разделения прогнозируемых доходов от вкладов.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Дисконтированным периодом времени окупаемости является период, какой нужен для компенсирования дискон</w:t>
      </w:r>
      <w:r w:rsidR="00E91456">
        <w:rPr>
          <w:rFonts w:ascii="Times New Roman" w:hAnsi="Times New Roman" w:cs="Times New Roman"/>
          <w:sz w:val="28"/>
          <w:szCs w:val="28"/>
        </w:rPr>
        <w:t xml:space="preserve">тированной стоимости инвестиций </w:t>
      </w:r>
      <w:r w:rsidRPr="00E77C37">
        <w:rPr>
          <w:rFonts w:ascii="Times New Roman" w:hAnsi="Times New Roman" w:cs="Times New Roman"/>
          <w:sz w:val="28"/>
          <w:szCs w:val="28"/>
        </w:rPr>
        <w:t>за счет истинной стоимости будущих денежных зачислений. Данный показатель находится как частное между величиной инвестиций и ЧДД потоком денежных средств.</w:t>
      </w:r>
    </w:p>
    <w:p w:rsidR="00E77C37" w:rsidRPr="00F454DE" w:rsidRDefault="00E77C37" w:rsidP="00F454DE">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Чистый дисконтированный доход ЧДД сумма ожидаемого потока денежных средств, какая приведена к стоимости на данный момент.</w:t>
      </w:r>
      <w:bookmarkStart w:id="7" w:name="_Toc450662978"/>
    </w:p>
    <w:p w:rsidR="00E77C37" w:rsidRPr="00E77C37" w:rsidRDefault="00E77C37" w:rsidP="00EB7642">
      <w:pPr>
        <w:keepNext/>
        <w:spacing w:after="0" w:line="360" w:lineRule="auto"/>
        <w:ind w:firstLine="709"/>
        <w:jc w:val="both"/>
        <w:outlineLvl w:val="1"/>
        <w:rPr>
          <w:rFonts w:ascii="Times New Roman" w:hAnsi="Times New Roman" w:cs="Times New Roman"/>
          <w:sz w:val="28"/>
          <w:szCs w:val="28"/>
        </w:rPr>
      </w:pPr>
      <w:bookmarkStart w:id="8" w:name="_Toc513298295"/>
      <w:bookmarkStart w:id="9" w:name="_Toc514416431"/>
      <w:r w:rsidRPr="00E77C37">
        <w:rPr>
          <w:rFonts w:ascii="Times New Roman" w:hAnsi="Times New Roman" w:cs="Times New Roman"/>
          <w:sz w:val="28"/>
          <w:szCs w:val="28"/>
        </w:rPr>
        <w:t>Вывод:</w:t>
      </w:r>
      <w:bookmarkEnd w:id="7"/>
      <w:bookmarkEnd w:id="8"/>
      <w:bookmarkEnd w:id="9"/>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Российская экономика пока что не может вступить на полноценный путь модернизации и до сих пор считается сырьевой державой.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Чтобы достичь реальных высот в экономике и считаться по праву конкурентоспособной страной в области экономики необходимо повсеместно проводить проекты модернизации оборудования предприятий.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color w:val="000000"/>
          <w:sz w:val="28"/>
          <w:szCs w:val="28"/>
          <w:shd w:val="clear" w:color="auto" w:fill="FFFFFF"/>
        </w:rPr>
        <w:t xml:space="preserve">Управление организацией на основе внедрения новой техники и технологии </w:t>
      </w:r>
      <w:r w:rsidRPr="00E77C37">
        <w:rPr>
          <w:rFonts w:ascii="Times New Roman" w:hAnsi="Times New Roman" w:cs="Times New Roman"/>
          <w:sz w:val="28"/>
          <w:szCs w:val="28"/>
        </w:rPr>
        <w:t xml:space="preserve">возможно при наличии собственных средств у предприятия, и при их отсутствии.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Однако в любом случае потребуется определенная предварительная оценка эффективности принятых решений, то есть оценка показателей эффективности с учетом фактора риска.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На основе достоверной информации, полученной и проанализированной на всех этапах подготовительной работы, принимаются решения об эффективности или неэффективности инвестиционного проекта.</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Новые технологии позволили бы сократить эксплуатационные расходы за счет увеличения срока службы оборудования. </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Внедрение новых технологий позволит улучшить параметры работ, как следствие, сократить расходы. </w:t>
      </w:r>
    </w:p>
    <w:p w:rsidR="000624FB" w:rsidRPr="00E77C37" w:rsidRDefault="000624FB" w:rsidP="003F7464">
      <w:pPr>
        <w:tabs>
          <w:tab w:val="left" w:pos="1701"/>
        </w:tabs>
        <w:spacing w:after="0" w:line="360" w:lineRule="auto"/>
        <w:jc w:val="both"/>
        <w:rPr>
          <w:rFonts w:ascii="Times New Roman" w:hAnsi="Times New Roman" w:cs="Times New Roman"/>
          <w:sz w:val="28"/>
          <w:szCs w:val="28"/>
        </w:rPr>
      </w:pPr>
    </w:p>
    <w:p w:rsidR="00E77C37" w:rsidRPr="00E77C37" w:rsidRDefault="00F454DE" w:rsidP="00F454DE">
      <w:pPr>
        <w:pStyle w:val="1"/>
        <w:spacing w:before="0" w:after="0" w:line="360" w:lineRule="auto"/>
        <w:ind w:firstLine="709"/>
        <w:jc w:val="center"/>
        <w:rPr>
          <w:rFonts w:ascii="Times New Roman" w:hAnsi="Times New Roman" w:cs="Times New Roman"/>
          <w:sz w:val="28"/>
          <w:szCs w:val="28"/>
        </w:rPr>
      </w:pPr>
      <w:bookmarkStart w:id="10" w:name="_Toc514416432"/>
      <w:r>
        <w:rPr>
          <w:rFonts w:ascii="Times New Roman" w:hAnsi="Times New Roman" w:cs="Times New Roman"/>
          <w:sz w:val="28"/>
          <w:szCs w:val="28"/>
        </w:rPr>
        <w:lastRenderedPageBreak/>
        <w:t>2</w:t>
      </w:r>
      <w:r w:rsidR="00E77C37" w:rsidRPr="00E77C37">
        <w:rPr>
          <w:rFonts w:ascii="Times New Roman" w:hAnsi="Times New Roman" w:cs="Times New Roman"/>
          <w:sz w:val="28"/>
          <w:szCs w:val="28"/>
        </w:rPr>
        <w:t xml:space="preserve"> Технико-экономический анализ деятельности предприятия ООО «</w:t>
      </w:r>
      <w:proofErr w:type="spellStart"/>
      <w:r w:rsidR="00E77C37" w:rsidRPr="00E77C37">
        <w:rPr>
          <w:rFonts w:ascii="Times New Roman" w:hAnsi="Times New Roman" w:cs="Times New Roman"/>
          <w:sz w:val="28"/>
          <w:szCs w:val="28"/>
        </w:rPr>
        <w:t>Электротяжмаш-Привод</w:t>
      </w:r>
      <w:proofErr w:type="spellEnd"/>
      <w:r w:rsidR="00E77C37" w:rsidRPr="00E77C37">
        <w:rPr>
          <w:rFonts w:ascii="Times New Roman" w:hAnsi="Times New Roman" w:cs="Times New Roman"/>
          <w:sz w:val="28"/>
          <w:szCs w:val="28"/>
        </w:rPr>
        <w:t>»</w:t>
      </w:r>
      <w:bookmarkEnd w:id="10"/>
    </w:p>
    <w:p w:rsidR="00E77C37" w:rsidRPr="00F454DE" w:rsidRDefault="00E77C37" w:rsidP="00F454DE">
      <w:pPr>
        <w:keepNext/>
        <w:spacing w:before="240" w:line="360" w:lineRule="auto"/>
        <w:ind w:firstLine="709"/>
        <w:jc w:val="both"/>
        <w:outlineLvl w:val="0"/>
        <w:rPr>
          <w:rFonts w:ascii="Times New Roman" w:hAnsi="Times New Roman" w:cs="Times New Roman"/>
          <w:b/>
          <w:bCs/>
          <w:kern w:val="32"/>
          <w:sz w:val="28"/>
          <w:szCs w:val="28"/>
          <w:shd w:val="clear" w:color="auto" w:fill="FFFFFF"/>
        </w:rPr>
      </w:pPr>
      <w:bookmarkStart w:id="11" w:name="_Toc509298144"/>
      <w:bookmarkStart w:id="12" w:name="_Toc514416433"/>
      <w:r w:rsidRPr="00E77C37">
        <w:rPr>
          <w:rFonts w:ascii="Times New Roman" w:hAnsi="Times New Roman" w:cs="Times New Roman"/>
          <w:b/>
          <w:bCs/>
          <w:kern w:val="32"/>
          <w:sz w:val="28"/>
          <w:szCs w:val="28"/>
          <w:shd w:val="clear" w:color="auto" w:fill="FFFFFF"/>
        </w:rPr>
        <w:t>2.1 Характеристика предприятия ООО «</w:t>
      </w:r>
      <w:proofErr w:type="spellStart"/>
      <w:r w:rsidRPr="00E77C37">
        <w:rPr>
          <w:rFonts w:ascii="Times New Roman" w:hAnsi="Times New Roman" w:cs="Times New Roman"/>
          <w:b/>
          <w:bCs/>
          <w:kern w:val="32"/>
          <w:sz w:val="28"/>
          <w:szCs w:val="28"/>
          <w:shd w:val="clear" w:color="auto" w:fill="FFFFFF"/>
        </w:rPr>
        <w:t>Электротяжмаш-Привод</w:t>
      </w:r>
      <w:proofErr w:type="spellEnd"/>
      <w:r w:rsidRPr="00E77C37">
        <w:rPr>
          <w:rFonts w:ascii="Times New Roman" w:hAnsi="Times New Roman" w:cs="Times New Roman"/>
          <w:b/>
          <w:bCs/>
          <w:kern w:val="32"/>
          <w:sz w:val="28"/>
          <w:szCs w:val="28"/>
          <w:shd w:val="clear" w:color="auto" w:fill="FFFFFF"/>
        </w:rPr>
        <w:t>»</w:t>
      </w:r>
      <w:bookmarkEnd w:id="11"/>
      <w:bookmarkEnd w:id="12"/>
    </w:p>
    <w:p w:rsidR="00E77C37" w:rsidRPr="00E77C37" w:rsidRDefault="00E77C37" w:rsidP="00EB7642">
      <w:pPr>
        <w:spacing w:after="0" w:line="360" w:lineRule="auto"/>
        <w:ind w:firstLine="709"/>
        <w:jc w:val="both"/>
        <w:rPr>
          <w:rFonts w:ascii="Times New Roman" w:hAnsi="Times New Roman" w:cs="Times New Roman"/>
          <w:color w:val="000000"/>
          <w:sz w:val="28"/>
          <w:szCs w:val="28"/>
          <w:shd w:val="clear" w:color="auto" w:fill="FFFFFF"/>
        </w:rPr>
      </w:pPr>
      <w:r w:rsidRPr="00E77C37">
        <w:rPr>
          <w:rFonts w:ascii="Times New Roman" w:hAnsi="Times New Roman" w:cs="Times New Roman"/>
          <w:color w:val="000000"/>
          <w:sz w:val="28"/>
          <w:szCs w:val="28"/>
          <w:shd w:val="clear" w:color="auto" w:fill="FFFFFF"/>
        </w:rPr>
        <w:t>ООО «</w:t>
      </w:r>
      <w:proofErr w:type="spellStart"/>
      <w:r w:rsidRPr="00E77C37">
        <w:rPr>
          <w:rFonts w:ascii="Times New Roman" w:hAnsi="Times New Roman" w:cs="Times New Roman"/>
          <w:color w:val="000000"/>
          <w:sz w:val="28"/>
          <w:szCs w:val="28"/>
          <w:shd w:val="clear" w:color="auto" w:fill="FFFFFF"/>
        </w:rPr>
        <w:t>Электротяжмаш-Привод</w:t>
      </w:r>
      <w:proofErr w:type="spellEnd"/>
      <w:r w:rsidRPr="00E77C37">
        <w:rPr>
          <w:rFonts w:ascii="Times New Roman" w:hAnsi="Times New Roman" w:cs="Times New Roman"/>
          <w:color w:val="000000"/>
          <w:sz w:val="28"/>
          <w:szCs w:val="28"/>
          <w:shd w:val="clear" w:color="auto" w:fill="FFFFFF"/>
        </w:rPr>
        <w:t>» – одно из крупных российских энергомашиностроительных производств. Завод оснащен высокотехнологичным современным оборудованием ведущих мировых производителей.</w:t>
      </w:r>
    </w:p>
    <w:p w:rsidR="00E77C37" w:rsidRPr="00E77C37" w:rsidRDefault="00E77C37" w:rsidP="00EB7642">
      <w:pPr>
        <w:spacing w:after="0" w:line="360" w:lineRule="auto"/>
        <w:ind w:firstLine="709"/>
        <w:jc w:val="both"/>
        <w:rPr>
          <w:rFonts w:ascii="Times New Roman" w:hAnsi="Times New Roman" w:cs="Times New Roman"/>
          <w:color w:val="000000"/>
          <w:sz w:val="28"/>
          <w:szCs w:val="28"/>
          <w:shd w:val="clear" w:color="auto" w:fill="FFFFFF"/>
        </w:rPr>
      </w:pPr>
      <w:r w:rsidRPr="00E77C37">
        <w:rPr>
          <w:rFonts w:ascii="Times New Roman" w:hAnsi="Times New Roman" w:cs="Times New Roman"/>
          <w:color w:val="000000"/>
          <w:sz w:val="28"/>
          <w:szCs w:val="28"/>
          <w:shd w:val="clear" w:color="auto" w:fill="FFFFFF"/>
        </w:rPr>
        <w:t>ООО «</w:t>
      </w:r>
      <w:proofErr w:type="spellStart"/>
      <w:r w:rsidRPr="00E77C37">
        <w:rPr>
          <w:rFonts w:ascii="Times New Roman" w:hAnsi="Times New Roman" w:cs="Times New Roman"/>
          <w:color w:val="000000"/>
          <w:sz w:val="28"/>
          <w:szCs w:val="28"/>
          <w:shd w:val="clear" w:color="auto" w:fill="FFFFFF"/>
        </w:rPr>
        <w:t>Электротяжмаш-Привод</w:t>
      </w:r>
      <w:proofErr w:type="spellEnd"/>
      <w:r w:rsidRPr="00E77C37">
        <w:rPr>
          <w:rFonts w:ascii="Times New Roman" w:hAnsi="Times New Roman" w:cs="Times New Roman"/>
          <w:color w:val="000000"/>
          <w:sz w:val="28"/>
          <w:szCs w:val="28"/>
          <w:shd w:val="clear" w:color="auto" w:fill="FFFFFF"/>
        </w:rPr>
        <w:t xml:space="preserve">» 65 лет обеспечивает различные отрасли промышленности большими электрическими машинами. </w:t>
      </w:r>
    </w:p>
    <w:p w:rsidR="00E77C37" w:rsidRPr="00E77C37" w:rsidRDefault="00E77C37" w:rsidP="00EB7642">
      <w:pPr>
        <w:spacing w:after="0" w:line="360" w:lineRule="auto"/>
        <w:ind w:firstLine="709"/>
        <w:jc w:val="both"/>
        <w:rPr>
          <w:rFonts w:ascii="Times New Roman" w:hAnsi="Times New Roman" w:cs="Times New Roman"/>
          <w:color w:val="000000"/>
          <w:sz w:val="28"/>
          <w:szCs w:val="28"/>
          <w:shd w:val="clear" w:color="auto" w:fill="FFFFFF"/>
        </w:rPr>
      </w:pPr>
      <w:r w:rsidRPr="00E77C37">
        <w:rPr>
          <w:rFonts w:ascii="Times New Roman" w:hAnsi="Times New Roman" w:cs="Times New Roman"/>
          <w:color w:val="000000"/>
          <w:sz w:val="28"/>
          <w:szCs w:val="28"/>
          <w:shd w:val="clear" w:color="auto" w:fill="FFFFFF"/>
        </w:rPr>
        <w:t>Сегодня ООО «</w:t>
      </w:r>
      <w:proofErr w:type="spellStart"/>
      <w:r w:rsidRPr="00E77C37">
        <w:rPr>
          <w:rFonts w:ascii="Times New Roman" w:hAnsi="Times New Roman" w:cs="Times New Roman"/>
          <w:color w:val="000000"/>
          <w:sz w:val="28"/>
          <w:szCs w:val="28"/>
          <w:shd w:val="clear" w:color="auto" w:fill="FFFFFF"/>
        </w:rPr>
        <w:t>Электротяжмаш-Привод</w:t>
      </w:r>
      <w:proofErr w:type="spellEnd"/>
      <w:r w:rsidRPr="00E77C37">
        <w:rPr>
          <w:rFonts w:ascii="Times New Roman" w:hAnsi="Times New Roman" w:cs="Times New Roman"/>
          <w:color w:val="000000"/>
          <w:sz w:val="28"/>
          <w:szCs w:val="28"/>
          <w:shd w:val="clear" w:color="auto" w:fill="FFFFFF"/>
        </w:rPr>
        <w:t>» занимает ведущие позиции в производстве электрогенерирующего оборудования малой и средней мощности, тягового оборудования для железнодорожного транспорта, лидирует в области поставок оборудования для добычи, транспортировки нефти и газа.</w:t>
      </w:r>
    </w:p>
    <w:p w:rsidR="00E77C37" w:rsidRPr="00E77C37" w:rsidRDefault="00E77C37" w:rsidP="00EB7642">
      <w:pPr>
        <w:spacing w:after="0" w:line="360" w:lineRule="auto"/>
        <w:ind w:firstLine="709"/>
        <w:jc w:val="both"/>
        <w:rPr>
          <w:rFonts w:ascii="Times New Roman" w:hAnsi="Times New Roman" w:cs="Times New Roman"/>
          <w:color w:val="000000"/>
          <w:sz w:val="28"/>
          <w:szCs w:val="28"/>
          <w:shd w:val="clear" w:color="auto" w:fill="FFFFFF"/>
        </w:rPr>
      </w:pPr>
      <w:r w:rsidRPr="00E77C37">
        <w:rPr>
          <w:rFonts w:ascii="Times New Roman" w:hAnsi="Times New Roman" w:cs="Times New Roman"/>
          <w:color w:val="000000"/>
          <w:sz w:val="28"/>
          <w:szCs w:val="28"/>
          <w:shd w:val="clear" w:color="auto" w:fill="FFFFFF"/>
        </w:rPr>
        <w:t>Производит свыше 1 500 наименований электрических машин и аппаратуры управления ими – турбогенераторов, гидрогенераторов, синхронных и асинхронных двигателей, тягового электрооборудования.</w:t>
      </w:r>
    </w:p>
    <w:p w:rsidR="00E77C37" w:rsidRPr="00E77C37" w:rsidRDefault="00E77C37" w:rsidP="00EB7642">
      <w:pPr>
        <w:spacing w:after="0" w:line="360" w:lineRule="auto"/>
        <w:ind w:firstLine="709"/>
        <w:jc w:val="both"/>
        <w:rPr>
          <w:rFonts w:ascii="Times New Roman" w:hAnsi="Times New Roman" w:cs="Times New Roman"/>
          <w:color w:val="222222"/>
          <w:sz w:val="28"/>
          <w:szCs w:val="28"/>
          <w:shd w:val="clear" w:color="auto" w:fill="FFFFFF"/>
        </w:rPr>
      </w:pPr>
      <w:r w:rsidRPr="00E77C37">
        <w:rPr>
          <w:rFonts w:ascii="Times New Roman" w:hAnsi="Times New Roman" w:cs="Times New Roman"/>
          <w:color w:val="222222"/>
          <w:sz w:val="28"/>
          <w:szCs w:val="28"/>
          <w:shd w:val="clear" w:color="auto" w:fill="FFFFFF"/>
        </w:rPr>
        <w:t>Адрес: 8, ул. Пожарского, г. Лысьва, Пермский край, Россия 618905.</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w:t>
      </w:r>
      <w:proofErr w:type="spellStart"/>
      <w:r w:rsidRPr="00E77C37">
        <w:rPr>
          <w:rFonts w:ascii="Times New Roman" w:hAnsi="Times New Roman" w:cs="Times New Roman"/>
          <w:sz w:val="28"/>
          <w:szCs w:val="28"/>
        </w:rPr>
        <w:t>Электротяжмаш</w:t>
      </w:r>
      <w:r w:rsidRPr="00E77C37">
        <w:rPr>
          <w:rFonts w:ascii="Times New Roman" w:hAnsi="Times New Roman" w:cs="Times New Roman"/>
          <w:sz w:val="28"/>
          <w:szCs w:val="28"/>
        </w:rPr>
        <w:softHyphen/>
        <w:t>-Привод</w:t>
      </w:r>
      <w:proofErr w:type="spellEnd"/>
      <w:r w:rsidRPr="00E77C37">
        <w:rPr>
          <w:rFonts w:ascii="Times New Roman" w:hAnsi="Times New Roman" w:cs="Times New Roman"/>
          <w:sz w:val="28"/>
          <w:szCs w:val="28"/>
        </w:rPr>
        <w:t xml:space="preserve">» - один из крупнейших российских производителей электрогенерирующего оборудования и аппаратуры управления для нефтегазовой, энергетической, атомной, транспортной, металлургической и других отраслей промышленности.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Обладая огромным научным и техническим потенциалом,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осуществляет проектирование, разработку, производство, техническую поддержку и сервисное обслуживание электрических машин, разработанных под конкретные требования Заказчика.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Электрические машины марки «Привод» пользуются устойчивым спросом в России и за рубежом и успешно эксплуатируются в 35 странах мира.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Цель – удовлетворение требований и ожиданий наших заказчиков путем достижения высокого уровня качества продукции, обеспечивающего развитие нашего бизнеса, повышение безопасности труда и охраны здоровья наших сотрудников, а также снижение негативного воздействия на окружающую среду.</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Продолжается работа, направленная на эффективное и рациональное использование ресурсов, развитие персонала и сокращение всех видов потерь во всех сферах деятельности компании. Машиностроители участвуют в достижении данной цели на всех стадиях: от проектирования до сервисного обслуживания нашей продукции. Создаются уникальные изделия тяжелого электрического машиностроения, воплощая в жизнь индивидуальные требования каждого нашего клиента.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Качество электрических машин «</w:t>
      </w:r>
      <w:proofErr w:type="spellStart"/>
      <w:r w:rsidRPr="00E77C37">
        <w:rPr>
          <w:rFonts w:ascii="Times New Roman" w:hAnsi="Times New Roman" w:cs="Times New Roman"/>
          <w:sz w:val="28"/>
          <w:szCs w:val="28"/>
        </w:rPr>
        <w:t>Электротяжмаш-Привода</w:t>
      </w:r>
      <w:proofErr w:type="spellEnd"/>
      <w:r w:rsidRPr="00E77C37">
        <w:rPr>
          <w:rFonts w:ascii="Times New Roman" w:hAnsi="Times New Roman" w:cs="Times New Roman"/>
          <w:sz w:val="28"/>
          <w:szCs w:val="28"/>
        </w:rPr>
        <w:t xml:space="preserve">», удовлетворяющее ожиданиям Потребителей – это гарантия безопасной, надежной и безаварийной эксплуатации энергетических объектов заказчиков. Оборудование, выпускаемое </w:t>
      </w:r>
      <w:proofErr w:type="spellStart"/>
      <w:r w:rsidRPr="00E77C37">
        <w:rPr>
          <w:rFonts w:ascii="Times New Roman" w:hAnsi="Times New Roman" w:cs="Times New Roman"/>
          <w:sz w:val="28"/>
          <w:szCs w:val="28"/>
        </w:rPr>
        <w:t>лысьвенским</w:t>
      </w:r>
      <w:proofErr w:type="spellEnd"/>
      <w:r w:rsidRPr="00E77C37">
        <w:rPr>
          <w:rFonts w:ascii="Times New Roman" w:hAnsi="Times New Roman" w:cs="Times New Roman"/>
          <w:sz w:val="28"/>
          <w:szCs w:val="28"/>
        </w:rPr>
        <w:t xml:space="preserve"> заводом, эксплуатируется до 40 лет.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Качество при изготовлении и сервисном обслуживании электротехнического оборудования соответствует всем современным мировым требованиям. Предприятие разработало, внедрило и поддерживает в рабочем состоянии интегрированную систему менеджмента, сертифицированную TÜV CERT, включающую:</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77C37" w:rsidRPr="00E77C37">
        <w:rPr>
          <w:rFonts w:ascii="Times New Roman" w:hAnsi="Times New Roman" w:cs="Times New Roman"/>
          <w:sz w:val="28"/>
          <w:szCs w:val="28"/>
        </w:rPr>
        <w:t xml:space="preserve"> систему менеджмента качества, соответствующую ISO 9001:2008;</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систему экологического менеджмента, соответствующую ISO 14001:2004;</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систему менеджмента охраны здоровья и обеспечения безопасности труда, соответствующую OHSAS 18001:2007.</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Компания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xml:space="preserve">» имеет необходимые лицензии на право изготовления и разработки продукции, сертификаты соответствия и референции многочисленных заказчиков, среди которых как крупнейшие </w:t>
      </w:r>
      <w:r w:rsidRPr="00E77C37">
        <w:rPr>
          <w:rFonts w:ascii="Times New Roman" w:hAnsi="Times New Roman" w:cs="Times New Roman"/>
          <w:sz w:val="28"/>
          <w:szCs w:val="28"/>
        </w:rPr>
        <w:lastRenderedPageBreak/>
        <w:t>российские компании, так и мировые лидеры в производстве электрооборудования. Предприятие сотрудничает с представителями Заказчиков, независимых приемщиков.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Контроль качества продукции «</w:t>
      </w:r>
      <w:proofErr w:type="spellStart"/>
      <w:r w:rsidRPr="00E77C37">
        <w:rPr>
          <w:rFonts w:ascii="Times New Roman" w:hAnsi="Times New Roman" w:cs="Times New Roman"/>
          <w:sz w:val="28"/>
          <w:szCs w:val="28"/>
        </w:rPr>
        <w:t>Электротяжмаш-Привода</w:t>
      </w:r>
      <w:proofErr w:type="spellEnd"/>
      <w:r w:rsidRPr="00E77C37">
        <w:rPr>
          <w:rFonts w:ascii="Times New Roman" w:hAnsi="Times New Roman" w:cs="Times New Roman"/>
          <w:sz w:val="28"/>
          <w:szCs w:val="28"/>
        </w:rPr>
        <w:t>» осуществляется на этапах входного контроля, при изготовлении и межоперационных испытаниях узлов и деталей, при окончательных испытаниях готовой продукции. Программы и методики проведения испытаний составляются в соответствии с требованиями заказчиков.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Предприятие постоянно работает над повышением качества продукции. Политика в области качества «</w:t>
      </w:r>
      <w:proofErr w:type="spellStart"/>
      <w:r w:rsidRPr="00E77C37">
        <w:rPr>
          <w:rFonts w:ascii="Times New Roman" w:hAnsi="Times New Roman" w:cs="Times New Roman"/>
          <w:sz w:val="28"/>
          <w:szCs w:val="28"/>
        </w:rPr>
        <w:t>Электротяжмаш-Привода</w:t>
      </w:r>
      <w:proofErr w:type="spellEnd"/>
      <w:r w:rsidRPr="00E77C37">
        <w:rPr>
          <w:rFonts w:ascii="Times New Roman" w:hAnsi="Times New Roman" w:cs="Times New Roman"/>
          <w:sz w:val="28"/>
          <w:szCs w:val="28"/>
        </w:rPr>
        <w:t>» включает совместные усилия руководства, конструкторов и производственного персонала по улучшению операционных процессов и контроля для удовлетворения потребностей заказчиков в наукоемкой и высокотехнологичной продукции.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предоставляет заказчикам возможность осуществлять приемку продукции в период изготовления и операционного контроля. Предприятие совместно с заказчиком составляет планы качества с обозначением этапов технологического процесса, при прохождении которых заказчик будет подтверждать соответствие продукции определенным заранее параметрам качества. Таким образом, заказчик получает возможность 100%-ого операционного контроля качества продукции по установленным контрольным точкам.</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состав кампании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входят: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структура управления и коммерческая дирекция (Россия, г. Москва), задачами которой являются тщательное изучение потребностей Заказчика и оперативное реагирование для повышения конкурентоспособности продукции в целевом сегменте рынка. Привлечение новых клиентов и укрепление ранее налаженных партнерских отношений с потребителями продукции. Взаимовыгодное сотрудничество с ведущими электротехническими и машиностроительными российскими и мировыми </w:t>
      </w:r>
      <w:r w:rsidRPr="00E77C37">
        <w:rPr>
          <w:rFonts w:ascii="Times New Roman" w:hAnsi="Times New Roman" w:cs="Times New Roman"/>
          <w:sz w:val="28"/>
          <w:szCs w:val="28"/>
        </w:rPr>
        <w:lastRenderedPageBreak/>
        <w:t>компаниями, в том числе c АО «</w:t>
      </w:r>
      <w:proofErr w:type="spellStart"/>
      <w:r w:rsidRPr="00E77C37">
        <w:rPr>
          <w:rFonts w:ascii="Times New Roman" w:hAnsi="Times New Roman" w:cs="Times New Roman"/>
          <w:sz w:val="28"/>
          <w:szCs w:val="28"/>
        </w:rPr>
        <w:t>Тяжмаш</w:t>
      </w:r>
      <w:proofErr w:type="spellEnd"/>
      <w:r w:rsidRPr="00E77C37">
        <w:rPr>
          <w:rFonts w:ascii="Times New Roman" w:hAnsi="Times New Roman" w:cs="Times New Roman"/>
          <w:sz w:val="28"/>
          <w:szCs w:val="28"/>
        </w:rPr>
        <w:t>», «</w:t>
      </w:r>
      <w:proofErr w:type="spellStart"/>
      <w:r w:rsidRPr="00E77C37">
        <w:rPr>
          <w:rFonts w:ascii="Times New Roman" w:hAnsi="Times New Roman" w:cs="Times New Roman"/>
          <w:sz w:val="28"/>
          <w:szCs w:val="28"/>
        </w:rPr>
        <w:t>ОДК-газовые</w:t>
      </w:r>
      <w:proofErr w:type="spellEnd"/>
      <w:r w:rsidRPr="00E77C37">
        <w:rPr>
          <w:rFonts w:ascii="Times New Roman" w:hAnsi="Times New Roman" w:cs="Times New Roman"/>
          <w:sz w:val="28"/>
          <w:szCs w:val="28"/>
        </w:rPr>
        <w:t xml:space="preserve"> турбины», </w:t>
      </w:r>
      <w:proofErr w:type="spellStart"/>
      <w:r w:rsidRPr="00E77C37">
        <w:rPr>
          <w:rFonts w:ascii="Times New Roman" w:hAnsi="Times New Roman" w:cs="Times New Roman"/>
          <w:sz w:val="28"/>
          <w:szCs w:val="28"/>
        </w:rPr>
        <w:t>GeneralElectric</w:t>
      </w:r>
      <w:proofErr w:type="spellEnd"/>
      <w:r w:rsidRPr="00E77C37">
        <w:rPr>
          <w:rFonts w:ascii="Times New Roman" w:hAnsi="Times New Roman" w:cs="Times New Roman"/>
          <w:sz w:val="28"/>
          <w:szCs w:val="28"/>
        </w:rPr>
        <w:t xml:space="preserve">, MAN </w:t>
      </w:r>
      <w:proofErr w:type="spellStart"/>
      <w:r w:rsidRPr="00E77C37">
        <w:rPr>
          <w:rFonts w:ascii="Times New Roman" w:hAnsi="Times New Roman" w:cs="Times New Roman"/>
          <w:sz w:val="28"/>
          <w:szCs w:val="28"/>
        </w:rPr>
        <w:t>Diesel&amp;Turbo</w:t>
      </w:r>
      <w:proofErr w:type="spellEnd"/>
      <w:r w:rsidRPr="00E77C37">
        <w:rPr>
          <w:rFonts w:ascii="Times New Roman" w:hAnsi="Times New Roman" w:cs="Times New Roman"/>
          <w:sz w:val="28"/>
          <w:szCs w:val="28"/>
        </w:rPr>
        <w:t xml:space="preserve"> и другими;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инженерно-технические центры в городах Лысьва, Санкт-Петербург, Екатеринбург, Новосибирск позволяют решать самые сложные задачи проектирования современного электротехнического оборудования и создания электротехнических комплексов.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производственный комплекс полного цикла (Россия, г. Лысьва) оснащен современным оборудованием, позволяющим ежегодно выпускать более 150 средних и крупных электрических машин в широком диапазоне мощностей от 6,5 кВт до 300 МВт. Готовая продукция проходит полный цикл испытаний на собственном испытательном центре, включая балансировку роторов при номинальной и повышенной частоте вращения в комплексе «</w:t>
      </w:r>
      <w:proofErr w:type="spellStart"/>
      <w:r w:rsidRPr="00E77C37">
        <w:rPr>
          <w:rFonts w:ascii="Times New Roman" w:hAnsi="Times New Roman" w:cs="Times New Roman"/>
          <w:sz w:val="28"/>
          <w:szCs w:val="28"/>
        </w:rPr>
        <w:t>Schenck</w:t>
      </w:r>
      <w:proofErr w:type="spellEnd"/>
      <w:r w:rsidRPr="00E77C37">
        <w:rPr>
          <w:rFonts w:ascii="Times New Roman" w:hAnsi="Times New Roman" w:cs="Times New Roman"/>
          <w:sz w:val="28"/>
          <w:szCs w:val="28"/>
        </w:rPr>
        <w:t>», а так же полное испытание электрических машин;</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сервисный центр (Россия, г. Лысьва) оказывает комплекс услуг по </w:t>
      </w:r>
      <w:proofErr w:type="gramStart"/>
      <w:r w:rsidRPr="00E77C37">
        <w:rPr>
          <w:rFonts w:ascii="Times New Roman" w:hAnsi="Times New Roman" w:cs="Times New Roman"/>
          <w:sz w:val="28"/>
          <w:szCs w:val="28"/>
        </w:rPr>
        <w:t>шеф-надзору</w:t>
      </w:r>
      <w:proofErr w:type="gramEnd"/>
      <w:r w:rsidRPr="00E77C37">
        <w:rPr>
          <w:rFonts w:ascii="Times New Roman" w:hAnsi="Times New Roman" w:cs="Times New Roman"/>
          <w:sz w:val="28"/>
          <w:szCs w:val="28"/>
        </w:rPr>
        <w:t xml:space="preserve"> за монтажом и пусконаладочными работами электрических машин, выпускаемых заводом. Осуществляет гарантийное и </w:t>
      </w:r>
      <w:proofErr w:type="spellStart"/>
      <w:r w:rsidRPr="00E77C37">
        <w:rPr>
          <w:rFonts w:ascii="Times New Roman" w:hAnsi="Times New Roman" w:cs="Times New Roman"/>
          <w:sz w:val="28"/>
          <w:szCs w:val="28"/>
        </w:rPr>
        <w:t>постгарантийное</w:t>
      </w:r>
      <w:proofErr w:type="spellEnd"/>
      <w:r w:rsidRPr="00E77C37">
        <w:rPr>
          <w:rFonts w:ascii="Times New Roman" w:hAnsi="Times New Roman" w:cs="Times New Roman"/>
          <w:sz w:val="28"/>
          <w:szCs w:val="28"/>
        </w:rPr>
        <w:t xml:space="preserve"> обслуживание оборудования в течение всего жизненного цикла.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 ответственный работодатель для 2 000 сотрудников. Социальная политика компании направлена на привлечение квалифицированного персонала, постоянное повышение профессионального уровня работников, обеспечение достойной заработной платой и социальными гарантиями.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данной работе будет исследовано предприятие: производственный комплекс полного цикла (Россия, г. Лысьва).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Организационная структура ООО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является структурой линейно-функциона</w:t>
      </w:r>
      <w:r w:rsidR="00966654">
        <w:rPr>
          <w:rFonts w:ascii="Times New Roman" w:hAnsi="Times New Roman" w:cs="Times New Roman"/>
          <w:sz w:val="28"/>
          <w:szCs w:val="28"/>
        </w:rPr>
        <w:t>льного типа. Деятельность в 2019 г. осуществляется</w:t>
      </w:r>
      <w:r w:rsidRPr="00E77C37">
        <w:rPr>
          <w:rFonts w:ascii="Times New Roman" w:hAnsi="Times New Roman" w:cs="Times New Roman"/>
          <w:sz w:val="28"/>
          <w:szCs w:val="28"/>
        </w:rPr>
        <w:t xml:space="preserve"> под руководством директора.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Структура представляет собой сложную многоуровневую систему, включающую подсистемы, которые возглавляют функциональные директора, начальники управлений (по направлениям).</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Во главе стоит первый заместитель генерального директора, в его подчинении находятся директор по производству и начальник механического производства. В его подчинении находятся начальники свар</w:t>
      </w:r>
      <w:r w:rsidR="007E3F33">
        <w:rPr>
          <w:rFonts w:ascii="Times New Roman" w:hAnsi="Times New Roman" w:cs="Times New Roman"/>
          <w:sz w:val="28"/>
          <w:szCs w:val="28"/>
        </w:rPr>
        <w:t xml:space="preserve">очного, механического и </w:t>
      </w:r>
      <w:proofErr w:type="spellStart"/>
      <w:r w:rsidR="007E3F33">
        <w:rPr>
          <w:rFonts w:ascii="Times New Roman" w:hAnsi="Times New Roman" w:cs="Times New Roman"/>
          <w:sz w:val="28"/>
          <w:szCs w:val="28"/>
        </w:rPr>
        <w:t>литейно</w:t>
      </w:r>
      <w:proofErr w:type="spellEnd"/>
      <w:r w:rsidRPr="00E77C37">
        <w:rPr>
          <w:rFonts w:ascii="Times New Roman" w:hAnsi="Times New Roman" w:cs="Times New Roman"/>
          <w:sz w:val="28"/>
          <w:szCs w:val="28"/>
        </w:rPr>
        <w:t>–штамповочного цеха, в подчинении которых нахо</w:t>
      </w:r>
      <w:r w:rsidR="007A1F56">
        <w:rPr>
          <w:rFonts w:ascii="Times New Roman" w:hAnsi="Times New Roman" w:cs="Times New Roman"/>
          <w:sz w:val="28"/>
          <w:szCs w:val="28"/>
        </w:rPr>
        <w:t xml:space="preserve">дятся соответствующие мастера.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Современный инжиниринг - ключевое конкурентное преимущество компании «</w:t>
      </w:r>
      <w:proofErr w:type="spellStart"/>
      <w:r w:rsidRPr="00E77C37">
        <w:rPr>
          <w:rFonts w:ascii="Times New Roman" w:hAnsi="Times New Roman" w:cs="Times New Roman"/>
          <w:sz w:val="28"/>
          <w:szCs w:val="28"/>
        </w:rPr>
        <w:t>Электротяжмаш-Привода</w:t>
      </w:r>
      <w:proofErr w:type="spellEnd"/>
      <w:r w:rsidRPr="00E77C37">
        <w:rPr>
          <w:rFonts w:ascii="Times New Roman" w:hAnsi="Times New Roman" w:cs="Times New Roman"/>
          <w:sz w:val="28"/>
          <w:szCs w:val="28"/>
        </w:rPr>
        <w:t>» и гарантия производства высокотехнологичной и качественной продукции. Четыре проектно-конструкторских центра осуществляют проектирование и авторский надзор на всех стадиях от концепции до расчета, конструкторской проработки и изготовления электрических машин.</w:t>
      </w:r>
    </w:p>
    <w:p w:rsidR="00F454DE" w:rsidRDefault="00E77C37" w:rsidP="00F454DE">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Задачи инженерно-технических центров компании:</w:t>
      </w:r>
    </w:p>
    <w:p w:rsidR="00E77C37" w:rsidRPr="00E77C37" w:rsidRDefault="00F454DE" w:rsidP="00F454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конструкторское сопровождение выпускаемой линейки продукции;</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разработка новых типов и типоразмеров машин;</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внедрение новых технических решений по всей линейке наиболее востребованных двигателей и генераторов и глубокая модернизация серийного оборудования.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ООО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xml:space="preserve">» Лысьва специализируется на проектировании, модернизации и авторском надзоре над выпуском серийных электрических машин: турбогенераторов мощностью до 63 МВт для сопряжения с газовыми и паровыми турбинами; синхронных общепромышленных и взрывозащищенных двигателей мощностью до 12500кВт; взрывозащищенных и общепромышленных асинхронных электродвигателей горизонтального и вертикального исполнения мощностью до 2500 кВт, тягового электрооборудования.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Конструкторы центра осуществляют проектирование двигателей для новых сегментов рынка: асинхронные частотно-регулируемые двигатели серии ДАРБ мощностью 1200кВт для привода буровых установок; двигатели серии ДАРГ мощностью 3500кВт для привода гребных винтов морских судов.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На данный момент численность персонала предприятия составляет 1531 человек.</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Дирекция по ремонту и энергообеспечению – управленческая деятельность в области проведения плановых видов ремонта, обслуживания оборудования, модернизации основных средств предприятия. Энергообеспечение основного и вспомогательных производств.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Дирекция по продажам – маркетинг, сбыт готовой продукции, обеспечение контроля за расходами, связанными с продажей продукции, ж/д тарифами, рекламой, таможенным оформлением.</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Управление по экономике и финансам – организация и совершенствование экономической деятельности завода, направленной на повышение эффективности и рентабельности производства, снижение себестоимости выпускаемой продукции, оптимизацию финансовых потоков.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Дирекция по персоналу, социальным вопросам и связям с общественностью – формирование кадровой политики, управление формированием, использованием и развитием персонала, управление социальным развитием, благотворительной деятельностью, развитие коммуникационных каналов.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Дирекция по правовым вопросам – правовое сопровождение деятельности завода.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Напрямую управляющему директору подчинены:</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дирекции;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-управление по безопасности (основные функции - обеспечение эффективности пропускного режима на объектах, выполнение охранных услуг, предотвращение хищений, обеспечение экономической безопасности);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управление по качеству</w:t>
      </w:r>
      <w:r w:rsidRPr="00E77C37">
        <w:rPr>
          <w:rFonts w:ascii="Times New Roman" w:hAnsi="Times New Roman" w:cs="Times New Roman"/>
          <w:i/>
          <w:iCs/>
          <w:sz w:val="28"/>
          <w:szCs w:val="28"/>
        </w:rPr>
        <w:t xml:space="preserve"> (</w:t>
      </w:r>
      <w:r w:rsidRPr="00E77C37">
        <w:rPr>
          <w:rFonts w:ascii="Times New Roman" w:hAnsi="Times New Roman" w:cs="Times New Roman"/>
          <w:sz w:val="28"/>
          <w:szCs w:val="28"/>
        </w:rPr>
        <w:t xml:space="preserve">основные функции - обеспечение выпуска продукции, соответствующей требованиям нормативной технической документации, управление качеством продукции, системой менеджмента качества);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 xml:space="preserve">- управление по безопасности труда и окружающей среды </w:t>
      </w:r>
      <w:r w:rsidRPr="00E77C37">
        <w:rPr>
          <w:rFonts w:ascii="Times New Roman" w:hAnsi="Times New Roman" w:cs="Times New Roman"/>
          <w:i/>
          <w:iCs/>
          <w:sz w:val="28"/>
          <w:szCs w:val="28"/>
        </w:rPr>
        <w:t>(</w:t>
      </w:r>
      <w:r w:rsidRPr="00E77C37">
        <w:rPr>
          <w:rFonts w:ascii="Times New Roman" w:hAnsi="Times New Roman" w:cs="Times New Roman"/>
          <w:sz w:val="28"/>
          <w:szCs w:val="28"/>
        </w:rPr>
        <w:t>основные функции – осуществление функций по организации и контролю в части охраны труда, промышленной безопасности и окружающей среды);</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управление по производству </w:t>
      </w:r>
      <w:r w:rsidRPr="00E77C37">
        <w:rPr>
          <w:rFonts w:ascii="Times New Roman" w:hAnsi="Times New Roman" w:cs="Times New Roman"/>
          <w:i/>
          <w:iCs/>
          <w:sz w:val="28"/>
          <w:szCs w:val="28"/>
        </w:rPr>
        <w:t>(</w:t>
      </w:r>
      <w:r w:rsidRPr="00E77C37">
        <w:rPr>
          <w:rFonts w:ascii="Times New Roman" w:hAnsi="Times New Roman" w:cs="Times New Roman"/>
          <w:sz w:val="28"/>
          <w:szCs w:val="28"/>
        </w:rPr>
        <w:t>основные функции - руководство сетью процессов: изготовление продукции; управление материальными затратами при выполнении производственных заказов; управление технологической документацией; планирование производственных показателей выработки);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управление по закупкам </w:t>
      </w:r>
      <w:r w:rsidRPr="00E77C37">
        <w:rPr>
          <w:rFonts w:ascii="Times New Roman" w:hAnsi="Times New Roman" w:cs="Times New Roman"/>
          <w:i/>
          <w:iCs/>
          <w:sz w:val="28"/>
          <w:szCs w:val="28"/>
        </w:rPr>
        <w:t>(</w:t>
      </w:r>
      <w:r w:rsidRPr="00E77C37">
        <w:rPr>
          <w:rFonts w:ascii="Times New Roman" w:hAnsi="Times New Roman" w:cs="Times New Roman"/>
          <w:sz w:val="28"/>
          <w:szCs w:val="28"/>
        </w:rPr>
        <w:t>основные функции - управление закупом сырья и материалов для производства продукции и выполнения работ);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управление по инвестициям </w:t>
      </w:r>
      <w:r w:rsidRPr="00E77C37">
        <w:rPr>
          <w:rFonts w:ascii="Times New Roman" w:hAnsi="Times New Roman" w:cs="Times New Roman"/>
          <w:i/>
          <w:iCs/>
          <w:sz w:val="28"/>
          <w:szCs w:val="28"/>
        </w:rPr>
        <w:t>(</w:t>
      </w:r>
      <w:r w:rsidRPr="00E77C37">
        <w:rPr>
          <w:rFonts w:ascii="Times New Roman" w:hAnsi="Times New Roman" w:cs="Times New Roman"/>
          <w:sz w:val="28"/>
          <w:szCs w:val="28"/>
        </w:rPr>
        <w:t>основные функции - реализация инвестиционных и организационных проектов, формирование среднесрочных и краткосрочных планов развития предприятия);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 инженерно-технологический центр (основные функции – развитие продуктов и технологий, технологическое сопровождение текущего производства продукции);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отдел по развитию производственной системы (организация и контроль за внедрением производственной системы).</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является одним из крупнейших машиностроительных предприятий России в области разработки и изготовления электрических машин.</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Плановое задание о строительстве </w:t>
      </w:r>
      <w:proofErr w:type="spellStart"/>
      <w:r w:rsidRPr="00E77C37">
        <w:rPr>
          <w:rFonts w:ascii="Times New Roman" w:hAnsi="Times New Roman" w:cs="Times New Roman"/>
          <w:sz w:val="28"/>
          <w:szCs w:val="28"/>
        </w:rPr>
        <w:t>Лысьвенского</w:t>
      </w:r>
      <w:proofErr w:type="spellEnd"/>
      <w:r w:rsidRPr="00E77C37">
        <w:rPr>
          <w:rFonts w:ascii="Times New Roman" w:hAnsi="Times New Roman" w:cs="Times New Roman"/>
          <w:sz w:val="28"/>
          <w:szCs w:val="28"/>
        </w:rPr>
        <w:t xml:space="preserve"> турбогенераторного завода коллегия Наркомата электрической промышленности утвердила 22 мая 1939 года. Однако с началом Великой Отечественной войны все строительные работы были свернуты. Они возобновились только после Победы, когда страна крайне нуждалась в электроэнергии и в новых мощных электрических машинах для восстановления народного хозяйства. Первый производственный корпус был сдан 27 декабря 1951 года, а 5 октября 1952 года пущен литейный цех, выдана первая плавка. Основная задача тех лет – ввод в кратчайшие сроки мощностей для производства турбогенераторов до 25 тысяч кВт, затем – освоение выпуска синхронных двигателей для </w:t>
      </w:r>
      <w:r w:rsidRPr="00E77C37">
        <w:rPr>
          <w:rFonts w:ascii="Times New Roman" w:hAnsi="Times New Roman" w:cs="Times New Roman"/>
          <w:sz w:val="28"/>
          <w:szCs w:val="28"/>
        </w:rPr>
        <w:lastRenderedPageBreak/>
        <w:t>компрессорных установок, гидрогенераторов мощностью от 10 до 25 тысяч кВт, мощных асинхронных двигателей.</w:t>
      </w:r>
    </w:p>
    <w:p w:rsidR="00E77C37" w:rsidRPr="00E77C37" w:rsidRDefault="00E77C37" w:rsidP="00F454DE">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За 60 лет деятельности предприятия изготовлено более двух тысяч турбогенераторов и более двухсот тысяч электрических машин, двигателей и аппаратуры управления ими.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xml:space="preserve">» сегодня продолжает производственные традиции </w:t>
      </w:r>
      <w:proofErr w:type="spellStart"/>
      <w:r w:rsidRPr="00E77C37">
        <w:rPr>
          <w:rFonts w:ascii="Times New Roman" w:hAnsi="Times New Roman" w:cs="Times New Roman"/>
          <w:sz w:val="28"/>
          <w:szCs w:val="28"/>
        </w:rPr>
        <w:t>Лысьвенского</w:t>
      </w:r>
      <w:proofErr w:type="spellEnd"/>
      <w:r w:rsidRPr="00E77C37">
        <w:rPr>
          <w:rFonts w:ascii="Times New Roman" w:hAnsi="Times New Roman" w:cs="Times New Roman"/>
          <w:sz w:val="28"/>
          <w:szCs w:val="28"/>
        </w:rPr>
        <w:t xml:space="preserve"> турбогенераторного завода и по праву считается одним из крупнейших в России производств по выпуску силового электрооборудования.</w:t>
      </w:r>
    </w:p>
    <w:p w:rsidR="00E77C37" w:rsidRPr="00F454DE" w:rsidRDefault="00E77C37" w:rsidP="00F454DE">
      <w:pPr>
        <w:keepNext/>
        <w:spacing w:before="240" w:line="360" w:lineRule="auto"/>
        <w:ind w:firstLine="709"/>
        <w:jc w:val="both"/>
        <w:outlineLvl w:val="0"/>
        <w:rPr>
          <w:rFonts w:ascii="Times New Roman" w:hAnsi="Times New Roman" w:cs="Times New Roman"/>
          <w:b/>
          <w:bCs/>
          <w:kern w:val="32"/>
          <w:sz w:val="28"/>
          <w:szCs w:val="28"/>
        </w:rPr>
      </w:pPr>
      <w:bookmarkStart w:id="13" w:name="_Toc509298147"/>
      <w:bookmarkStart w:id="14" w:name="_Toc514416434"/>
      <w:r w:rsidRPr="00E77C37">
        <w:rPr>
          <w:rFonts w:ascii="Times New Roman" w:hAnsi="Times New Roman" w:cs="Times New Roman"/>
          <w:b/>
          <w:bCs/>
          <w:kern w:val="32"/>
          <w:sz w:val="28"/>
          <w:szCs w:val="28"/>
        </w:rPr>
        <w:t>2.2 Производственные мощности ООО «</w:t>
      </w:r>
      <w:proofErr w:type="spellStart"/>
      <w:r w:rsidRPr="00E77C37">
        <w:rPr>
          <w:rFonts w:ascii="Times New Roman" w:hAnsi="Times New Roman" w:cs="Times New Roman"/>
          <w:b/>
          <w:bCs/>
          <w:kern w:val="32"/>
          <w:sz w:val="28"/>
          <w:szCs w:val="28"/>
        </w:rPr>
        <w:t>Электротяжмаш-Привод</w:t>
      </w:r>
      <w:proofErr w:type="spellEnd"/>
      <w:r w:rsidRPr="00E77C37">
        <w:rPr>
          <w:rFonts w:ascii="Times New Roman" w:hAnsi="Times New Roman" w:cs="Times New Roman"/>
          <w:b/>
          <w:bCs/>
          <w:kern w:val="32"/>
          <w:sz w:val="28"/>
          <w:szCs w:val="28"/>
        </w:rPr>
        <w:t>»</w:t>
      </w:r>
      <w:bookmarkEnd w:id="13"/>
      <w:bookmarkEnd w:id="14"/>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Компания «</w:t>
      </w:r>
      <w:proofErr w:type="spellStart"/>
      <w:r w:rsidRPr="00E77C37">
        <w:rPr>
          <w:rFonts w:ascii="Times New Roman" w:hAnsi="Times New Roman" w:cs="Times New Roman"/>
          <w:sz w:val="28"/>
          <w:szCs w:val="28"/>
        </w:rPr>
        <w:t>Электротяжмаш-Привод</w:t>
      </w:r>
      <w:proofErr w:type="spellEnd"/>
      <w:r w:rsidRPr="00E77C37">
        <w:rPr>
          <w:rFonts w:ascii="Times New Roman" w:hAnsi="Times New Roman" w:cs="Times New Roman"/>
          <w:sz w:val="28"/>
          <w:szCs w:val="28"/>
        </w:rPr>
        <w:t>» — предприятие полного производственного цикла. Единая промышленная площадка обеспечивает эффективное взаимодействие всех подразделений для создания машин, отвечающих самым высоким требованиям заказчиков. Локализация всех циклов производства под одной крышей позволяет минимизировать сроки и себестоимость производства, а также обеспечивает 100%-й операционный контроль на каждой стадии выпуска электрических машин.</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Компания инвестирует в модернизацию производственных мощностей, приобретая современное оборудование мировых производителей. На предприятии действует программа технического перевооружения, предусматривающая замену устаревшего оборудования и внедрение технологий, позволяющих сократить сроки производства и улучшить качество продукции.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Производственная база предприятия включает 2 500 единиц станочного оборудования, в том числе известных мировых производителей - </w:t>
      </w:r>
      <w:proofErr w:type="spellStart"/>
      <w:r w:rsidRPr="00E77C37">
        <w:rPr>
          <w:rFonts w:ascii="Times New Roman" w:hAnsi="Times New Roman" w:cs="Times New Roman"/>
          <w:sz w:val="28"/>
          <w:szCs w:val="28"/>
        </w:rPr>
        <w:t>Vincent</w:t>
      </w:r>
      <w:proofErr w:type="spellEnd"/>
      <w:r w:rsidRPr="00E77C37">
        <w:rPr>
          <w:rFonts w:ascii="Times New Roman" w:hAnsi="Times New Roman" w:cs="Times New Roman"/>
          <w:sz w:val="28"/>
          <w:szCs w:val="28"/>
        </w:rPr>
        <w:t xml:space="preserve"> </w:t>
      </w:r>
      <w:proofErr w:type="spellStart"/>
      <w:r w:rsidRPr="00E77C37">
        <w:rPr>
          <w:rFonts w:ascii="Times New Roman" w:hAnsi="Times New Roman" w:cs="Times New Roman"/>
          <w:sz w:val="28"/>
          <w:szCs w:val="28"/>
        </w:rPr>
        <w:t>Industrie</w:t>
      </w:r>
      <w:proofErr w:type="spellEnd"/>
      <w:r w:rsidRPr="00E77C37">
        <w:rPr>
          <w:rFonts w:ascii="Times New Roman" w:hAnsi="Times New Roman" w:cs="Times New Roman"/>
          <w:sz w:val="28"/>
          <w:szCs w:val="28"/>
        </w:rPr>
        <w:t xml:space="preserve"> (Франция), </w:t>
      </w:r>
      <w:proofErr w:type="spellStart"/>
      <w:r w:rsidRPr="00E77C37">
        <w:rPr>
          <w:rFonts w:ascii="Times New Roman" w:hAnsi="Times New Roman" w:cs="Times New Roman"/>
          <w:sz w:val="28"/>
          <w:szCs w:val="28"/>
        </w:rPr>
        <w:t>Micamation</w:t>
      </w:r>
      <w:proofErr w:type="spellEnd"/>
      <w:r w:rsidRPr="00E77C37">
        <w:rPr>
          <w:rFonts w:ascii="Times New Roman" w:hAnsi="Times New Roman" w:cs="Times New Roman"/>
          <w:sz w:val="28"/>
          <w:szCs w:val="28"/>
        </w:rPr>
        <w:t xml:space="preserve"> (Швейцария), </w:t>
      </w:r>
      <w:proofErr w:type="spellStart"/>
      <w:r w:rsidRPr="00E77C37">
        <w:rPr>
          <w:rFonts w:ascii="Times New Roman" w:hAnsi="Times New Roman" w:cs="Times New Roman"/>
          <w:sz w:val="28"/>
          <w:szCs w:val="28"/>
        </w:rPr>
        <w:t>Steremat</w:t>
      </w:r>
      <w:proofErr w:type="spellEnd"/>
      <w:r w:rsidRPr="00E77C37">
        <w:rPr>
          <w:rFonts w:ascii="Times New Roman" w:hAnsi="Times New Roman" w:cs="Times New Roman"/>
          <w:sz w:val="28"/>
          <w:szCs w:val="28"/>
        </w:rPr>
        <w:t xml:space="preserve"> </w:t>
      </w:r>
      <w:proofErr w:type="spellStart"/>
      <w:r w:rsidRPr="00E77C37">
        <w:rPr>
          <w:rFonts w:ascii="Times New Roman" w:hAnsi="Times New Roman" w:cs="Times New Roman"/>
          <w:sz w:val="28"/>
          <w:szCs w:val="28"/>
        </w:rPr>
        <w:t>Elektrowarme</w:t>
      </w:r>
      <w:proofErr w:type="spellEnd"/>
      <w:r w:rsidRPr="00E77C37">
        <w:rPr>
          <w:rFonts w:ascii="Times New Roman" w:hAnsi="Times New Roman" w:cs="Times New Roman"/>
          <w:sz w:val="28"/>
          <w:szCs w:val="28"/>
        </w:rPr>
        <w:t xml:space="preserve"> (Германия) и др.</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Заготовительное производство:</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Самостоятельно изготавливает листы активного железа для всех видов электрических машин. Большой станочный парк для резки и штамповки </w:t>
      </w:r>
      <w:r w:rsidRPr="00E77C37">
        <w:rPr>
          <w:rFonts w:ascii="Times New Roman" w:hAnsi="Times New Roman" w:cs="Times New Roman"/>
          <w:sz w:val="28"/>
          <w:szCs w:val="28"/>
        </w:rPr>
        <w:lastRenderedPageBreak/>
        <w:t>листового металла обеспечивает минимальный срок производства и низкую себестоимость при максимальном уровне точности изготовления. Сохранение заготовительных переделов позволяет сократить цикл изготовления и оперативно реагировать на требования заказчика.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Сварочное производство:</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Выпускает сварные металлоконструкции весом до 50 тонн любой категории, в том числе взрывозащищенные. Все сварные изделия проходят контроль качества методами цветной дефектоскопии и ультразвукового контроля швов.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Изоляционно-обмоточное производство: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Укомплектовано современным высокотехнологичным оборудованием ведущих мировых производителей для выполнения всего спектра работ по обмотке статора и ротора выпускаемых электрических машин с целью локализации работ изолировке, формовке и пайке.</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Механическое производство:</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Обширный станочный парк механического производства позволяет обрабатывать детали и узлы электрических машин весом до 50 тонн и габаритами до 6 метров. Высокое качество обработки изделий обеспечивают станки с ЧПУ. Механическое производство укомплектовано многооперационными станками, позволяющими одновременно выполнять несколько операций. Собственное инструментальное производство выпускает необходимые инструменты и оснастку.</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Сборочное производство:</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Оснащено необходимым оборудованием для обеспечения точного процесса сборки машин любых размеров. Гарантией идеальной сборки электрических машин является работа слаженного коллектива профессионалов – сборщиков, паяльщиков, обмотчиков, стропальщиков, крановщиков.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Испытательный центр:</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Включает три испытательных стенда, разгонно-балансировочный комплекс и пункты промежуточного контроля. Программы и методики проведения испытаний составляются в соответствии с требованиями заказчиков. Центр проводит испытания всего номенклатурного ряда продукции – генераторов, синхронных и асинхронных двигателей и др. оборудования, а также располагает оборудованием для проведения прямых пусков электрических машин мощностью до 8 МВт включительно.</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Центр технической поддержки и сервиса «</w:t>
      </w:r>
      <w:proofErr w:type="spellStart"/>
      <w:r w:rsidRPr="00E77C37">
        <w:rPr>
          <w:rFonts w:ascii="Times New Roman" w:hAnsi="Times New Roman" w:cs="Times New Roman"/>
          <w:sz w:val="28"/>
          <w:szCs w:val="28"/>
        </w:rPr>
        <w:t>Электротяжмаш-Привода</w:t>
      </w:r>
      <w:proofErr w:type="spellEnd"/>
      <w:r w:rsidRPr="00E77C37">
        <w:rPr>
          <w:rFonts w:ascii="Times New Roman" w:hAnsi="Times New Roman" w:cs="Times New Roman"/>
          <w:sz w:val="28"/>
          <w:szCs w:val="28"/>
        </w:rPr>
        <w:t xml:space="preserve">» оказывает комплекс услуг по </w:t>
      </w:r>
      <w:proofErr w:type="gramStart"/>
      <w:r w:rsidRPr="00E77C37">
        <w:rPr>
          <w:rFonts w:ascii="Times New Roman" w:hAnsi="Times New Roman" w:cs="Times New Roman"/>
          <w:sz w:val="28"/>
          <w:szCs w:val="28"/>
        </w:rPr>
        <w:t>шеф-монтажу</w:t>
      </w:r>
      <w:proofErr w:type="gramEnd"/>
      <w:r w:rsidRPr="00E77C37">
        <w:rPr>
          <w:rFonts w:ascii="Times New Roman" w:hAnsi="Times New Roman" w:cs="Times New Roman"/>
          <w:sz w:val="28"/>
          <w:szCs w:val="28"/>
        </w:rPr>
        <w:t xml:space="preserve">, шеф-наладке и пуску крупных электрических машин, а также осуществляет гарантийное и </w:t>
      </w:r>
      <w:proofErr w:type="spellStart"/>
      <w:r w:rsidRPr="00E77C37">
        <w:rPr>
          <w:rFonts w:ascii="Times New Roman" w:hAnsi="Times New Roman" w:cs="Times New Roman"/>
          <w:sz w:val="28"/>
          <w:szCs w:val="28"/>
        </w:rPr>
        <w:t>постгарантийное</w:t>
      </w:r>
      <w:proofErr w:type="spellEnd"/>
      <w:r w:rsidRPr="00E77C37">
        <w:rPr>
          <w:rFonts w:ascii="Times New Roman" w:hAnsi="Times New Roman" w:cs="Times New Roman"/>
          <w:sz w:val="28"/>
          <w:szCs w:val="28"/>
        </w:rPr>
        <w:t xml:space="preserve"> обслуживание оборудования. Квалифицированный персонал Центра и конструкторы выезжают на промышленные объекты для проведения всего комплекса работ по установке и запуску, проведению диагностики и технического обслуживания оборудования.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Центр технической поддержки и сервиса оказывает заказчикам сервисные услуги в течение всего жизненного цикла эксплуатации электротехнического оборудования:</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Обследование оборудования, отработавшего нормативный срок эксплуатации, выявление отклонений.</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Помощь в выборе оборудования и составлении технического задания.</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Технические консультации по вопросам эксплуатации, монтажа и наладки нового оборудования.</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Техническое руководство монтажом – контроль за правильностью выполнения монтажно-сборочных работ, сборка оборудования на площадке заказчика.</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Техническое руководство наладкой – подтверждение технико-экономических показателей оборудования, тестирование систем управления возбуждением.</w:t>
      </w:r>
    </w:p>
    <w:p w:rsidR="00E77C37" w:rsidRPr="00E77C37" w:rsidRDefault="00F454DE"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Проведение комплексных испытаний при проверке работы агрегатов под нагрузкой на объектах эксплуатации.</w:t>
      </w:r>
    </w:p>
    <w:p w:rsidR="00E77C37" w:rsidRDefault="00E77C37" w:rsidP="00817453">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Технические паспорта основного оборуд</w:t>
      </w:r>
      <w:r w:rsidR="00E91456">
        <w:rPr>
          <w:rFonts w:ascii="Times New Roman" w:hAnsi="Times New Roman" w:cs="Times New Roman"/>
          <w:sz w:val="28"/>
          <w:szCs w:val="28"/>
        </w:rPr>
        <w:t>ования приведены в Приложении А.</w:t>
      </w:r>
    </w:p>
    <w:p w:rsidR="00E91456" w:rsidRDefault="00E91456" w:rsidP="00E91456">
      <w:pPr>
        <w:spacing w:after="0" w:line="360" w:lineRule="auto"/>
        <w:jc w:val="both"/>
        <w:rPr>
          <w:rFonts w:ascii="Times New Roman" w:hAnsi="Times New Roman" w:cs="Times New Roman"/>
          <w:sz w:val="28"/>
          <w:szCs w:val="28"/>
        </w:rPr>
      </w:pPr>
    </w:p>
    <w:p w:rsidR="00E91456" w:rsidRPr="00817453" w:rsidRDefault="00E91456" w:rsidP="00E91456">
      <w:pPr>
        <w:keepNext/>
        <w:spacing w:line="360" w:lineRule="auto"/>
        <w:ind w:firstLine="709"/>
        <w:jc w:val="both"/>
        <w:rPr>
          <w:rFonts w:ascii="Times New Roman" w:hAnsi="Times New Roman" w:cs="Times New Roman"/>
          <w:b/>
          <w:bCs/>
          <w:kern w:val="32"/>
          <w:sz w:val="28"/>
          <w:szCs w:val="28"/>
        </w:rPr>
      </w:pPr>
      <w:r w:rsidRPr="00E77C37">
        <w:rPr>
          <w:rFonts w:ascii="Times New Roman" w:hAnsi="Times New Roman" w:cs="Times New Roman"/>
          <w:b/>
          <w:bCs/>
          <w:kern w:val="32"/>
          <w:sz w:val="28"/>
          <w:szCs w:val="28"/>
        </w:rPr>
        <w:t>2.3 Анализ финансового состояния предприятия</w:t>
      </w:r>
    </w:p>
    <w:p w:rsidR="00E91456" w:rsidRDefault="00E91456" w:rsidP="00E91456">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Для исследования финансового состояния предприятия рассмотрим баланс предприятия и проведём вертик</w:t>
      </w:r>
      <w:r w:rsidR="004D1471">
        <w:rPr>
          <w:rFonts w:ascii="Times New Roman" w:hAnsi="Times New Roman" w:cs="Times New Roman"/>
          <w:sz w:val="28"/>
          <w:szCs w:val="28"/>
        </w:rPr>
        <w:t>альный и горизонтальный анализ (Приложение Б).</w:t>
      </w:r>
    </w:p>
    <w:p w:rsidR="00E91456" w:rsidRPr="00E77C37" w:rsidRDefault="00E91456" w:rsidP="00E91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7C37">
        <w:rPr>
          <w:rFonts w:ascii="Times New Roman" w:hAnsi="Times New Roman" w:cs="Times New Roman"/>
          <w:sz w:val="28"/>
          <w:szCs w:val="28"/>
        </w:rPr>
        <w:t>алюта актива баланса за исследуемый период значительно увел</w:t>
      </w:r>
      <w:r>
        <w:rPr>
          <w:rFonts w:ascii="Times New Roman" w:hAnsi="Times New Roman" w:cs="Times New Roman"/>
          <w:sz w:val="28"/>
          <w:szCs w:val="28"/>
        </w:rPr>
        <w:t>ичилась на 4,6 млрд. руб. (4,7 раза</w:t>
      </w:r>
      <w:r w:rsidRPr="00E77C37">
        <w:rPr>
          <w:rFonts w:ascii="Times New Roman" w:hAnsi="Times New Roman" w:cs="Times New Roman"/>
          <w:sz w:val="28"/>
          <w:szCs w:val="28"/>
        </w:rPr>
        <w:t xml:space="preserve">), увеличение произошло в 2016 году. Увеличение в основном произошло по статьям: </w:t>
      </w:r>
    </w:p>
    <w:p w:rsidR="00E91456" w:rsidRPr="00E77C37" w:rsidRDefault="00E91456" w:rsidP="00E9145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E77C37">
        <w:rPr>
          <w:rFonts w:ascii="Times New Roman" w:hAnsi="Times New Roman" w:cs="Times New Roman"/>
          <w:sz w:val="28"/>
          <w:szCs w:val="28"/>
        </w:rPr>
        <w:t xml:space="preserve">Прочие </w:t>
      </w:r>
      <w:proofErr w:type="spellStart"/>
      <w:r w:rsidRPr="00E77C37">
        <w:rPr>
          <w:rFonts w:ascii="Times New Roman" w:hAnsi="Times New Roman" w:cs="Times New Roman"/>
          <w:sz w:val="28"/>
          <w:szCs w:val="28"/>
        </w:rPr>
        <w:t>внеоборотные</w:t>
      </w:r>
      <w:proofErr w:type="spellEnd"/>
      <w:r w:rsidRPr="00E77C37">
        <w:rPr>
          <w:rFonts w:ascii="Times New Roman" w:hAnsi="Times New Roman" w:cs="Times New Roman"/>
          <w:sz w:val="28"/>
          <w:szCs w:val="28"/>
        </w:rPr>
        <w:t xml:space="preserve"> активы – </w:t>
      </w:r>
      <w:r w:rsidRPr="00E77C37">
        <w:rPr>
          <w:rFonts w:ascii="Times New Roman" w:hAnsi="Times New Roman" w:cs="Times New Roman"/>
          <w:color w:val="000000"/>
          <w:sz w:val="28"/>
          <w:szCs w:val="28"/>
        </w:rPr>
        <w:t>196846 тыс.руб.</w:t>
      </w:r>
    </w:p>
    <w:p w:rsidR="00E91456" w:rsidRPr="00E77C37" w:rsidRDefault="00E91456" w:rsidP="00E9145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77C37">
        <w:rPr>
          <w:rFonts w:ascii="Times New Roman" w:hAnsi="Times New Roman" w:cs="Times New Roman"/>
          <w:color w:val="000000"/>
          <w:sz w:val="28"/>
          <w:szCs w:val="28"/>
        </w:rPr>
        <w:t>Запасы - 2335362 тыс.руб.</w:t>
      </w:r>
    </w:p>
    <w:p w:rsidR="00E91456" w:rsidRPr="00E77C37" w:rsidRDefault="00E91456" w:rsidP="00E9145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77C37">
        <w:rPr>
          <w:rFonts w:ascii="Times New Roman" w:hAnsi="Times New Roman" w:cs="Times New Roman"/>
          <w:color w:val="000000"/>
          <w:sz w:val="28"/>
          <w:szCs w:val="28"/>
        </w:rPr>
        <w:t>Дебиторская задолженность - 1649680 тыс.руб.</w:t>
      </w:r>
    </w:p>
    <w:p w:rsidR="00E91456" w:rsidRDefault="00E91456" w:rsidP="00E9145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77C37">
        <w:rPr>
          <w:rFonts w:ascii="Times New Roman" w:hAnsi="Times New Roman" w:cs="Times New Roman"/>
          <w:color w:val="000000"/>
          <w:sz w:val="28"/>
          <w:szCs w:val="28"/>
        </w:rPr>
        <w:t>Прочие оборотные активы – 324591 тыс.руб.</w:t>
      </w:r>
    </w:p>
    <w:p w:rsidR="00BA04F5" w:rsidRDefault="004D1471" w:rsidP="00E9145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Структура актива баланса представлена на рисунке 2.1.</w:t>
      </w:r>
    </w:p>
    <w:p w:rsidR="004D1471" w:rsidRDefault="008B7B13" w:rsidP="008B7B13">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329328" cy="3485071"/>
            <wp:effectExtent l="19050" t="0" r="4672" b="0"/>
            <wp:docPr id="14" name="Рисунок 13" descr="20190624085640_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4085640_hd.png"/>
                    <pic:cNvPicPr/>
                  </pic:nvPicPr>
                  <pic:blipFill>
                    <a:blip r:embed="rId16" cstate="print"/>
                    <a:stretch>
                      <a:fillRect/>
                    </a:stretch>
                  </pic:blipFill>
                  <pic:spPr>
                    <a:xfrm>
                      <a:off x="0" y="0"/>
                      <a:ext cx="5331683" cy="3486611"/>
                    </a:xfrm>
                    <a:prstGeom prst="rect">
                      <a:avLst/>
                    </a:prstGeom>
                  </pic:spPr>
                </pic:pic>
              </a:graphicData>
            </a:graphic>
          </wp:inline>
        </w:drawing>
      </w:r>
    </w:p>
    <w:p w:rsidR="004D1471" w:rsidRDefault="008B7B13" w:rsidP="008B7B13">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Рисунок 2.1 – Структура актива баланса</w:t>
      </w:r>
      <w:r w:rsidR="0092123F">
        <w:rPr>
          <w:rFonts w:ascii="Times New Roman" w:hAnsi="Times New Roman" w:cs="Times New Roman"/>
          <w:color w:val="000000"/>
          <w:sz w:val="28"/>
          <w:szCs w:val="28"/>
        </w:rPr>
        <w:t>, тыс. руб.</w:t>
      </w:r>
    </w:p>
    <w:p w:rsidR="008B7B13" w:rsidRPr="00E77C37" w:rsidRDefault="008B7B13" w:rsidP="008B7B13">
      <w:pPr>
        <w:spacing w:after="0" w:line="360" w:lineRule="auto"/>
        <w:ind w:firstLine="709"/>
        <w:jc w:val="center"/>
        <w:rPr>
          <w:rFonts w:ascii="Times New Roman" w:hAnsi="Times New Roman" w:cs="Times New Roman"/>
          <w:color w:val="000000"/>
          <w:sz w:val="28"/>
          <w:szCs w:val="28"/>
        </w:rPr>
      </w:pPr>
    </w:p>
    <w:p w:rsidR="00E91456" w:rsidRPr="00E77C37" w:rsidRDefault="00E91456" w:rsidP="00E91456">
      <w:pPr>
        <w:spacing w:after="0" w:line="360" w:lineRule="auto"/>
        <w:ind w:firstLine="709"/>
        <w:jc w:val="both"/>
        <w:rPr>
          <w:rFonts w:ascii="Times New Roman" w:hAnsi="Times New Roman" w:cs="Times New Roman"/>
          <w:color w:val="000000"/>
          <w:sz w:val="28"/>
          <w:szCs w:val="28"/>
        </w:rPr>
      </w:pPr>
      <w:r w:rsidRPr="00E77C37">
        <w:rPr>
          <w:rFonts w:ascii="Times New Roman" w:hAnsi="Times New Roman" w:cs="Times New Roman"/>
          <w:color w:val="000000"/>
          <w:sz w:val="28"/>
          <w:szCs w:val="28"/>
        </w:rPr>
        <w:lastRenderedPageBreak/>
        <w:t>Наибольшее увеличение по запасам – негативная ситуация, означающая некорректную работу управленческого персонала в данной сфере, так как увеличенные запасы, во-первых, оттягивают на</w:t>
      </w:r>
      <w:r>
        <w:rPr>
          <w:rFonts w:ascii="Times New Roman" w:hAnsi="Times New Roman" w:cs="Times New Roman"/>
          <w:color w:val="000000"/>
          <w:sz w:val="28"/>
          <w:szCs w:val="28"/>
        </w:rPr>
        <w:t xml:space="preserve"> </w:t>
      </w:r>
      <w:r w:rsidRPr="00E77C37">
        <w:rPr>
          <w:rFonts w:ascii="Times New Roman" w:hAnsi="Times New Roman" w:cs="Times New Roman"/>
          <w:color w:val="000000"/>
          <w:sz w:val="28"/>
          <w:szCs w:val="28"/>
        </w:rPr>
        <w:t>себя денежные средства, которые можно было бы вложить в оборот предприятия, во вторых значительные запасы требуют больших расходов на их содержание.</w:t>
      </w:r>
    </w:p>
    <w:p w:rsidR="00E91456" w:rsidRPr="00E77C37" w:rsidRDefault="00E91456" w:rsidP="00E91456">
      <w:pPr>
        <w:spacing w:after="0" w:line="360" w:lineRule="auto"/>
        <w:ind w:firstLine="709"/>
        <w:jc w:val="both"/>
        <w:rPr>
          <w:rFonts w:ascii="Times New Roman" w:hAnsi="Times New Roman" w:cs="Times New Roman"/>
          <w:color w:val="000000"/>
          <w:sz w:val="28"/>
          <w:szCs w:val="28"/>
        </w:rPr>
      </w:pPr>
      <w:r w:rsidRPr="00E77C37">
        <w:rPr>
          <w:rFonts w:ascii="Times New Roman" w:hAnsi="Times New Roman" w:cs="Times New Roman"/>
          <w:color w:val="000000"/>
          <w:sz w:val="28"/>
          <w:szCs w:val="28"/>
        </w:rPr>
        <w:t>Необходимо также проводить работу по снижению дебиторской задолженности.</w:t>
      </w:r>
    </w:p>
    <w:p w:rsidR="00E91456" w:rsidRPr="00E77C37" w:rsidRDefault="00E91456" w:rsidP="00E91456">
      <w:pPr>
        <w:spacing w:after="0" w:line="360" w:lineRule="auto"/>
        <w:ind w:firstLine="709"/>
        <w:jc w:val="both"/>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Вертикальный анализ показывает, что наибольшую долю в валюте актива баланса предприятия занимают запасы – 46,4 % и дебиторская задолженность -  33%, что опять же негативно сказывается на эффективности деятельности предприятия. </w:t>
      </w:r>
    </w:p>
    <w:p w:rsidR="00E91456" w:rsidRPr="004D1471" w:rsidRDefault="00E91456" w:rsidP="004D1471">
      <w:pPr>
        <w:spacing w:after="0" w:line="360" w:lineRule="auto"/>
        <w:ind w:firstLine="709"/>
        <w:jc w:val="both"/>
        <w:rPr>
          <w:rFonts w:ascii="Times New Roman" w:hAnsi="Times New Roman" w:cs="Times New Roman"/>
          <w:color w:val="000000"/>
          <w:sz w:val="28"/>
          <w:szCs w:val="28"/>
        </w:rPr>
        <w:sectPr w:rsidR="00E91456" w:rsidRPr="004D1471" w:rsidSect="00DD6AD4">
          <w:headerReference w:type="first" r:id="rId17"/>
          <w:pgSz w:w="11906" w:h="16838"/>
          <w:pgMar w:top="1134" w:right="851" w:bottom="1134" w:left="1701" w:header="709" w:footer="709" w:gutter="0"/>
          <w:pgNumType w:start="3"/>
          <w:cols w:space="708"/>
          <w:titlePg/>
          <w:docGrid w:linePitch="360"/>
        </w:sectPr>
      </w:pPr>
      <w:r w:rsidRPr="00E77C37">
        <w:rPr>
          <w:rFonts w:ascii="Times New Roman" w:hAnsi="Times New Roman" w:cs="Times New Roman"/>
          <w:color w:val="000000"/>
          <w:sz w:val="28"/>
          <w:szCs w:val="28"/>
        </w:rPr>
        <w:t>При этом основные средства занимают не</w:t>
      </w:r>
      <w:r>
        <w:rPr>
          <w:rFonts w:ascii="Times New Roman" w:hAnsi="Times New Roman" w:cs="Times New Roman"/>
          <w:color w:val="000000"/>
          <w:sz w:val="28"/>
          <w:szCs w:val="28"/>
        </w:rPr>
        <w:t>значительную часть – 6,5 %, при</w:t>
      </w:r>
      <w:r w:rsidRPr="00E77C37">
        <w:rPr>
          <w:rFonts w:ascii="Times New Roman" w:hAnsi="Times New Roman" w:cs="Times New Roman"/>
          <w:color w:val="000000"/>
          <w:sz w:val="28"/>
          <w:szCs w:val="28"/>
        </w:rPr>
        <w:t>чём стоимость основных средств ещё и имеет тенденцию снижения, а на производственном предприятии именно основные средства являются главным фактором производства – оборудование один из важнейших факторов высокопроизводительного производства</w:t>
      </w:r>
      <w:r w:rsidR="004D1471">
        <w:rPr>
          <w:rFonts w:ascii="Times New Roman" w:hAnsi="Times New Roman" w:cs="Times New Roman"/>
          <w:color w:val="000000"/>
          <w:sz w:val="28"/>
          <w:szCs w:val="28"/>
        </w:rPr>
        <w:t>.</w:t>
      </w:r>
    </w:p>
    <w:p w:rsidR="00E77C37" w:rsidRPr="00E77C37" w:rsidRDefault="00E43FE8" w:rsidP="004D14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Видим, что валюта пассива</w:t>
      </w:r>
      <w:r w:rsidR="00E77C37" w:rsidRPr="00E77C37">
        <w:rPr>
          <w:rFonts w:ascii="Times New Roman" w:hAnsi="Times New Roman" w:cs="Times New Roman"/>
          <w:sz w:val="28"/>
          <w:szCs w:val="28"/>
        </w:rPr>
        <w:t xml:space="preserve"> баланса за исследуемый период значительно увели</w:t>
      </w:r>
      <w:r>
        <w:rPr>
          <w:rFonts w:ascii="Times New Roman" w:hAnsi="Times New Roman" w:cs="Times New Roman"/>
          <w:sz w:val="28"/>
          <w:szCs w:val="28"/>
        </w:rPr>
        <w:t>чилась на 4,6 млрд. руб.</w:t>
      </w:r>
      <w:r w:rsidR="00E77C37" w:rsidRPr="00E77C37">
        <w:rPr>
          <w:rFonts w:ascii="Times New Roman" w:hAnsi="Times New Roman" w:cs="Times New Roman"/>
          <w:sz w:val="28"/>
          <w:szCs w:val="28"/>
        </w:rPr>
        <w:t xml:space="preserve">, увеличение произошло в 2016 году. Увеличение в основном произошло по статьям: </w:t>
      </w:r>
    </w:p>
    <w:p w:rsidR="00E77C37" w:rsidRPr="00E77C37" w:rsidRDefault="004D1471" w:rsidP="004D14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Нераспределенная прибыль – 739242 тыс.руб.</w:t>
      </w:r>
      <w:r>
        <w:rPr>
          <w:rFonts w:ascii="Times New Roman" w:hAnsi="Times New Roman" w:cs="Times New Roman"/>
          <w:sz w:val="28"/>
          <w:szCs w:val="28"/>
        </w:rPr>
        <w:t>,</w:t>
      </w:r>
    </w:p>
    <w:p w:rsidR="00E77C37" w:rsidRPr="00E77C37" w:rsidRDefault="004D1471" w:rsidP="004D14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Кредиторская задолженность – 2309836 тыс.руб.</w:t>
      </w:r>
    </w:p>
    <w:p w:rsidR="00E77C37" w:rsidRPr="00E77C37" w:rsidRDefault="00E77C37" w:rsidP="004D1471">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Увеличение нераспределённой прибыли с одной стороны говорит об имеющейся денежной массе предприятия, об увеличении его кредитоспособности и платёжеспособности, но наличие не используем</w:t>
      </w:r>
      <w:r w:rsidR="00E43FE8">
        <w:rPr>
          <w:rFonts w:ascii="Times New Roman" w:hAnsi="Times New Roman" w:cs="Times New Roman"/>
          <w:sz w:val="28"/>
          <w:szCs w:val="28"/>
        </w:rPr>
        <w:t>ых денежных средств говорит так</w:t>
      </w:r>
      <w:r w:rsidRPr="00E77C37">
        <w:rPr>
          <w:rFonts w:ascii="Times New Roman" w:hAnsi="Times New Roman" w:cs="Times New Roman"/>
          <w:sz w:val="28"/>
          <w:szCs w:val="28"/>
        </w:rPr>
        <w:t>же и о низкой эффективности управлением денежными средствами предприятия.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Наибольшую долю в пассиве баланса занимают:</w:t>
      </w:r>
    </w:p>
    <w:p w:rsidR="00E77C37" w:rsidRPr="00E77C37" w:rsidRDefault="004D1471"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Заемные средства - 20,68 %</w:t>
      </w:r>
      <w:r>
        <w:rPr>
          <w:rFonts w:ascii="Times New Roman" w:hAnsi="Times New Roman" w:cs="Times New Roman"/>
          <w:sz w:val="28"/>
          <w:szCs w:val="28"/>
        </w:rPr>
        <w:t>,</w:t>
      </w:r>
    </w:p>
    <w:p w:rsidR="00E77C37" w:rsidRPr="00E77C37" w:rsidRDefault="004D1471"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Кредиторская задолженность - 43,55 %</w:t>
      </w:r>
      <w:r>
        <w:rPr>
          <w:rFonts w:ascii="Times New Roman" w:hAnsi="Times New Roman" w:cs="Times New Roman"/>
          <w:sz w:val="28"/>
          <w:szCs w:val="28"/>
        </w:rPr>
        <w:t>,</w:t>
      </w:r>
    </w:p>
    <w:p w:rsidR="00E77C37" w:rsidRPr="00E77C37" w:rsidRDefault="004D1471"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E77C37">
        <w:rPr>
          <w:rFonts w:ascii="Times New Roman" w:hAnsi="Times New Roman" w:cs="Times New Roman"/>
          <w:sz w:val="28"/>
          <w:szCs w:val="28"/>
        </w:rPr>
        <w:t>Нераспределенная прибыль - 19,95 %.</w:t>
      </w:r>
    </w:p>
    <w:p w:rsidR="00E77C37" w:rsidRPr="0092123F" w:rsidRDefault="0092123F" w:rsidP="00EB764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рисунке 2.2 представлена структура пассива баланса</w:t>
      </w:r>
    </w:p>
    <w:p w:rsidR="0092123F" w:rsidRPr="003F7464" w:rsidRDefault="0092123F" w:rsidP="003F7464">
      <w:pPr>
        <w:spacing w:after="0" w:line="360" w:lineRule="auto"/>
        <w:ind w:firstLine="709"/>
        <w:rPr>
          <w:rFonts w:ascii="Times New Roman" w:hAnsi="Times New Roman" w:cs="Times New Roman"/>
          <w:color w:val="000000"/>
        </w:rPr>
      </w:pPr>
      <w:r>
        <w:rPr>
          <w:rFonts w:ascii="Times New Roman" w:hAnsi="Times New Roman" w:cs="Times New Roman"/>
          <w:noProof/>
          <w:color w:val="000000"/>
        </w:rPr>
        <w:drawing>
          <wp:inline distT="0" distB="0" distL="0" distR="0">
            <wp:extent cx="5362824" cy="3381555"/>
            <wp:effectExtent l="19050" t="0" r="9276" b="0"/>
            <wp:docPr id="15" name="Рисунок 14" descr="20190624090448_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4090448_hd.png"/>
                    <pic:cNvPicPr/>
                  </pic:nvPicPr>
                  <pic:blipFill>
                    <a:blip r:embed="rId18" cstate="print"/>
                    <a:stretch>
                      <a:fillRect/>
                    </a:stretch>
                  </pic:blipFill>
                  <pic:spPr>
                    <a:xfrm>
                      <a:off x="0" y="0"/>
                      <a:ext cx="5360348" cy="3379994"/>
                    </a:xfrm>
                    <a:prstGeom prst="rect">
                      <a:avLst/>
                    </a:prstGeom>
                  </pic:spPr>
                </pic:pic>
              </a:graphicData>
            </a:graphic>
          </wp:inline>
        </w:drawing>
      </w:r>
    </w:p>
    <w:p w:rsidR="00E77C37" w:rsidRDefault="00817453" w:rsidP="0047250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E77C37" w:rsidRPr="00E77C37">
        <w:rPr>
          <w:rFonts w:ascii="Times New Roman" w:hAnsi="Times New Roman" w:cs="Times New Roman"/>
          <w:sz w:val="28"/>
          <w:szCs w:val="28"/>
        </w:rPr>
        <w:t>2.2</w:t>
      </w:r>
      <w:r>
        <w:rPr>
          <w:rFonts w:ascii="Times New Roman" w:hAnsi="Times New Roman" w:cs="Times New Roman"/>
          <w:sz w:val="28"/>
          <w:szCs w:val="28"/>
        </w:rPr>
        <w:t xml:space="preserve"> -</w:t>
      </w:r>
      <w:r w:rsidR="0092123F">
        <w:rPr>
          <w:rFonts w:ascii="Times New Roman" w:hAnsi="Times New Roman" w:cs="Times New Roman"/>
          <w:sz w:val="28"/>
          <w:szCs w:val="28"/>
        </w:rPr>
        <w:t xml:space="preserve"> Структура пассива баланса, тыс. руб.</w:t>
      </w:r>
    </w:p>
    <w:p w:rsidR="003F7464" w:rsidRPr="00E77C37" w:rsidRDefault="003F7464" w:rsidP="00472509">
      <w:pPr>
        <w:spacing w:after="0" w:line="360" w:lineRule="auto"/>
        <w:ind w:firstLine="709"/>
        <w:jc w:val="center"/>
        <w:rPr>
          <w:rFonts w:ascii="Times New Roman" w:hAnsi="Times New Roman" w:cs="Times New Roman"/>
          <w:sz w:val="28"/>
          <w:szCs w:val="28"/>
        </w:rPr>
      </w:pP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Далее рассмотрим результаты деят</w:t>
      </w:r>
      <w:r w:rsidR="0092123F">
        <w:rPr>
          <w:rFonts w:ascii="Times New Roman" w:hAnsi="Times New Roman" w:cs="Times New Roman"/>
          <w:sz w:val="28"/>
          <w:szCs w:val="28"/>
        </w:rPr>
        <w:t>ельности предприятия в таблице 2.1</w:t>
      </w:r>
      <w:r w:rsidRPr="00E77C37">
        <w:rPr>
          <w:rFonts w:ascii="Times New Roman" w:hAnsi="Times New Roman" w:cs="Times New Roman"/>
          <w:sz w:val="28"/>
          <w:szCs w:val="28"/>
        </w:rPr>
        <w:t>.</w:t>
      </w:r>
    </w:p>
    <w:p w:rsidR="00E77C37" w:rsidRPr="00E77C37" w:rsidRDefault="0092123F" w:rsidP="00921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Таблица 2.1</w:t>
      </w:r>
      <w:r w:rsidR="00817453">
        <w:rPr>
          <w:rFonts w:ascii="Times New Roman" w:hAnsi="Times New Roman" w:cs="Times New Roman"/>
          <w:sz w:val="28"/>
          <w:szCs w:val="28"/>
        </w:rPr>
        <w:t xml:space="preserve"> - </w:t>
      </w:r>
      <w:r w:rsidR="00E77C37" w:rsidRPr="00E77C37">
        <w:rPr>
          <w:rFonts w:ascii="Times New Roman" w:hAnsi="Times New Roman" w:cs="Times New Roman"/>
          <w:sz w:val="28"/>
          <w:szCs w:val="28"/>
        </w:rPr>
        <w:t>Результаты деятельности предприятия, тыс.руб.</w:t>
      </w:r>
    </w:p>
    <w:tbl>
      <w:tblPr>
        <w:tblW w:w="9517" w:type="dxa"/>
        <w:tblInd w:w="2" w:type="dxa"/>
        <w:tblLook w:val="00A0"/>
      </w:tblPr>
      <w:tblGrid>
        <w:gridCol w:w="4118"/>
        <w:gridCol w:w="870"/>
        <w:gridCol w:w="1067"/>
        <w:gridCol w:w="1213"/>
        <w:gridCol w:w="1148"/>
        <w:gridCol w:w="1101"/>
      </w:tblGrid>
      <w:tr w:rsidR="00E77C37" w:rsidRPr="00E77C37" w:rsidTr="002F5265">
        <w:trPr>
          <w:trHeight w:val="325"/>
        </w:trPr>
        <w:tc>
          <w:tcPr>
            <w:tcW w:w="4118" w:type="dxa"/>
            <w:tcBorders>
              <w:top w:val="single" w:sz="4" w:space="0" w:color="auto"/>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Наименование показателя</w:t>
            </w:r>
          </w:p>
        </w:tc>
        <w:tc>
          <w:tcPr>
            <w:tcW w:w="870" w:type="dxa"/>
            <w:tcBorders>
              <w:top w:val="single" w:sz="4" w:space="0" w:color="auto"/>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Код</w:t>
            </w:r>
          </w:p>
        </w:tc>
        <w:tc>
          <w:tcPr>
            <w:tcW w:w="1067" w:type="dxa"/>
            <w:tcBorders>
              <w:top w:val="single" w:sz="4" w:space="0" w:color="auto"/>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w:t>
            </w:r>
          </w:p>
        </w:tc>
        <w:tc>
          <w:tcPr>
            <w:tcW w:w="1213" w:type="dxa"/>
            <w:tcBorders>
              <w:top w:val="single" w:sz="4" w:space="0" w:color="auto"/>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2015</w:t>
            </w:r>
          </w:p>
        </w:tc>
        <w:tc>
          <w:tcPr>
            <w:tcW w:w="1148" w:type="dxa"/>
            <w:tcBorders>
              <w:top w:val="single" w:sz="4" w:space="0" w:color="auto"/>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абсолют.</w:t>
            </w:r>
          </w:p>
        </w:tc>
        <w:tc>
          <w:tcPr>
            <w:tcW w:w="1101" w:type="dxa"/>
            <w:tcBorders>
              <w:top w:val="single" w:sz="4" w:space="0" w:color="auto"/>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относит.</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Выручка</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2110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2813380</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1343721</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1469659</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109,4</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Себестоимость продаж</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2120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2320737</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1 168 936</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1151801</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98,5</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Валовая прибыль (убыток)</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2100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492643</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174785</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317858</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181,9</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Коммерческие расходы</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2210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26105</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1292</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24813</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1920,5</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Управленческие расходы</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2220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213777</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155908</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57869</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37,1</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Прибыль (убыток) от продаж</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2200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252761</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17585</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235176</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1337,4</w:t>
            </w:r>
          </w:p>
        </w:tc>
      </w:tr>
      <w:tr w:rsidR="00E77C37" w:rsidRPr="00E77C37" w:rsidTr="002F5265">
        <w:trPr>
          <w:trHeight w:val="552"/>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Доходы от участия в других организациях</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2310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329</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164</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165</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100,6</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Проценты к получению</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2320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3258</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6023</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-2765</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-45,9</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Проценты к плате</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2330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249833</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1438</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248395</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17273,6</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Прочие доходы</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2340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610749</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63000</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547749</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869,4</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Прочие расходы</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2350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725051</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67204</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657847</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978,9</w:t>
            </w:r>
          </w:p>
        </w:tc>
      </w:tr>
      <w:tr w:rsidR="00E77C37" w:rsidRPr="00E77C37" w:rsidTr="002F5265">
        <w:trPr>
          <w:trHeight w:val="552"/>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Прибыль до налогообложения</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2300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107787</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18130</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89657</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494,5</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Текущий налог на прибыль</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2410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716</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3642</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-2926</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-80,3</w:t>
            </w:r>
          </w:p>
        </w:tc>
      </w:tr>
      <w:tr w:rsidR="00E77C37" w:rsidRPr="00E77C37" w:rsidTr="002F5265">
        <w:trPr>
          <w:trHeight w:val="552"/>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в т.ч. постоянные налоговые обязательства активы)</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2421</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16936</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1827</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15109</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827,0</w:t>
            </w:r>
          </w:p>
        </w:tc>
      </w:tr>
      <w:tr w:rsidR="00E77C37" w:rsidRPr="00E77C37" w:rsidTr="002F5265">
        <w:trPr>
          <w:trHeight w:val="552"/>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Изменение отложенных налоговых обязательств</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2430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5371</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3201</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2170</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67,8</w:t>
            </w:r>
          </w:p>
        </w:tc>
      </w:tr>
      <w:tr w:rsidR="00E77C37" w:rsidRPr="00E77C37" w:rsidTr="002F5265">
        <w:trPr>
          <w:trHeight w:val="552"/>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Изменение отложенных налоговых активов</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2450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3268</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4196</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-928</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-22,1</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Прочее</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2460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8628</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16148</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-7520</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-46,6</w:t>
            </w:r>
          </w:p>
        </w:tc>
      </w:tr>
      <w:tr w:rsidR="00E77C37" w:rsidRPr="00E77C37" w:rsidTr="002F5265">
        <w:trPr>
          <w:trHeight w:val="325"/>
        </w:trPr>
        <w:tc>
          <w:tcPr>
            <w:tcW w:w="4118" w:type="dxa"/>
            <w:tcBorders>
              <w:top w:val="nil"/>
              <w:left w:val="single" w:sz="4" w:space="0" w:color="auto"/>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Чистая прибыль (убыток)</w:t>
            </w:r>
          </w:p>
        </w:tc>
        <w:tc>
          <w:tcPr>
            <w:tcW w:w="870"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2400</w:t>
            </w:r>
          </w:p>
        </w:tc>
        <w:tc>
          <w:tcPr>
            <w:tcW w:w="1067"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97772</w:t>
            </w:r>
          </w:p>
        </w:tc>
        <w:tc>
          <w:tcPr>
            <w:tcW w:w="1213" w:type="dxa"/>
            <w:tcBorders>
              <w:top w:val="nil"/>
              <w:left w:val="nil"/>
              <w:bottom w:val="single" w:sz="4" w:space="0" w:color="auto"/>
              <w:right w:val="single" w:sz="4" w:space="0" w:color="auto"/>
            </w:tcBorders>
            <w:vAlign w:val="center"/>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2655</w:t>
            </w:r>
          </w:p>
        </w:tc>
        <w:tc>
          <w:tcPr>
            <w:tcW w:w="1148"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95117</w:t>
            </w:r>
          </w:p>
        </w:tc>
        <w:tc>
          <w:tcPr>
            <w:tcW w:w="1101" w:type="dxa"/>
            <w:tcBorders>
              <w:top w:val="nil"/>
              <w:left w:val="nil"/>
              <w:bottom w:val="single" w:sz="4" w:space="0" w:color="auto"/>
              <w:right w:val="single" w:sz="4" w:space="0" w:color="auto"/>
            </w:tcBorders>
            <w:noWrap/>
            <w:vAlign w:val="bottom"/>
          </w:tcPr>
          <w:p w:rsidR="00E77C37" w:rsidRPr="00E77C37" w:rsidRDefault="00E77C37" w:rsidP="0081745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3582,6</w:t>
            </w:r>
          </w:p>
        </w:tc>
      </w:tr>
    </w:tbl>
    <w:p w:rsidR="00E77C37" w:rsidRPr="00E77C37" w:rsidRDefault="00E77C37" w:rsidP="00817453">
      <w:pPr>
        <w:spacing w:after="0" w:line="240" w:lineRule="auto"/>
        <w:rPr>
          <w:rFonts w:ascii="Times New Roman" w:hAnsi="Times New Roman" w:cs="Times New Roman"/>
          <w:sz w:val="28"/>
          <w:szCs w:val="28"/>
        </w:rPr>
      </w:pPr>
    </w:p>
    <w:p w:rsidR="00E77C37" w:rsidRPr="00E77C37" w:rsidRDefault="00E77C37" w:rsidP="00817453">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Наблюдается увеличение чистой прибыли на 95117 тыс.</w:t>
      </w:r>
      <w:r w:rsidR="0092123F">
        <w:rPr>
          <w:rFonts w:ascii="Times New Roman" w:hAnsi="Times New Roman" w:cs="Times New Roman"/>
          <w:sz w:val="28"/>
          <w:szCs w:val="28"/>
        </w:rPr>
        <w:t xml:space="preserve"> </w:t>
      </w:r>
      <w:r w:rsidRPr="00E77C37">
        <w:rPr>
          <w:rFonts w:ascii="Times New Roman" w:hAnsi="Times New Roman" w:cs="Times New Roman"/>
          <w:sz w:val="28"/>
          <w:szCs w:val="28"/>
        </w:rPr>
        <w:t xml:space="preserve">руб.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Такое значительное увеличение прибыли стало возможным благодаря увеличению выручки на 109,4 % при снижении себестоимости на 1,5 %.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Это говорит об эффективности деятельности предприятия.</w:t>
      </w:r>
    </w:p>
    <w:p w:rsid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Рассматривая деятельность предприятия можно сделать вывод об эффекти</w:t>
      </w:r>
      <w:r w:rsidR="00E43FE8">
        <w:rPr>
          <w:rFonts w:ascii="Times New Roman" w:hAnsi="Times New Roman" w:cs="Times New Roman"/>
          <w:sz w:val="28"/>
          <w:szCs w:val="28"/>
        </w:rPr>
        <w:t>вной деятельности предприятия. И</w:t>
      </w:r>
      <w:r w:rsidRPr="00E77C37">
        <w:rPr>
          <w:rFonts w:ascii="Times New Roman" w:hAnsi="Times New Roman" w:cs="Times New Roman"/>
          <w:sz w:val="28"/>
          <w:szCs w:val="28"/>
        </w:rPr>
        <w:t>меется тенденция увеличения как выручки, так и прибыли предприятия при снижении его себестоимости.</w:t>
      </w:r>
      <w:r w:rsidR="0092123F">
        <w:rPr>
          <w:rFonts w:ascii="Times New Roman" w:hAnsi="Times New Roman" w:cs="Times New Roman"/>
          <w:sz w:val="28"/>
          <w:szCs w:val="28"/>
        </w:rPr>
        <w:t xml:space="preserve"> </w:t>
      </w:r>
    </w:p>
    <w:p w:rsidR="0092123F" w:rsidRPr="00E77C37" w:rsidRDefault="0092123F"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рисунке 2.3 представлены ф</w:t>
      </w:r>
      <w:r w:rsidRPr="00E77C37">
        <w:rPr>
          <w:rFonts w:ascii="Times New Roman" w:hAnsi="Times New Roman" w:cs="Times New Roman"/>
          <w:sz w:val="28"/>
          <w:szCs w:val="28"/>
        </w:rPr>
        <w:t>инансовые показатели деятельности предприятия</w:t>
      </w:r>
      <w:r>
        <w:rPr>
          <w:rFonts w:ascii="Times New Roman" w:hAnsi="Times New Roman" w:cs="Times New Roman"/>
          <w:sz w:val="28"/>
          <w:szCs w:val="28"/>
        </w:rPr>
        <w:t>.</w:t>
      </w:r>
    </w:p>
    <w:p w:rsidR="00E77C37" w:rsidRPr="00E77C37" w:rsidRDefault="00E77C37" w:rsidP="00EB7642">
      <w:pPr>
        <w:spacing w:after="0" w:line="360" w:lineRule="auto"/>
        <w:ind w:firstLine="709"/>
        <w:jc w:val="both"/>
        <w:rPr>
          <w:rFonts w:ascii="Times New Roman" w:hAnsi="Times New Roman" w:cs="Times New Roman"/>
          <w:sz w:val="28"/>
          <w:szCs w:val="28"/>
        </w:rPr>
      </w:pPr>
    </w:p>
    <w:p w:rsidR="00E77C37" w:rsidRPr="00E77C37" w:rsidRDefault="00E77C37" w:rsidP="00817453">
      <w:pPr>
        <w:spacing w:after="0" w:line="360" w:lineRule="auto"/>
        <w:ind w:firstLine="709"/>
        <w:jc w:val="center"/>
        <w:rPr>
          <w:rFonts w:ascii="Times New Roman" w:hAnsi="Times New Roman" w:cs="Times New Roman"/>
          <w:sz w:val="28"/>
          <w:szCs w:val="28"/>
          <w:lang w:val="en-US"/>
        </w:rPr>
      </w:pPr>
      <w:r w:rsidRPr="00E77C37">
        <w:rPr>
          <w:rFonts w:ascii="Times New Roman" w:hAnsi="Times New Roman" w:cs="Times New Roman"/>
          <w:noProof/>
        </w:rPr>
        <w:lastRenderedPageBreak/>
        <w:drawing>
          <wp:inline distT="0" distB="0" distL="0" distR="0">
            <wp:extent cx="5372100" cy="3562985"/>
            <wp:effectExtent l="0" t="0" r="0" b="0"/>
            <wp:docPr id="37" name="Диаграмма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9"/>
                    <pic:cNvPicPr>
                      <a:picLocks noChangeArrowheads="1"/>
                    </pic:cNvPicPr>
                  </pic:nvPicPr>
                  <pic:blipFill>
                    <a:blip r:embed="rId19" cstate="print"/>
                    <a:srcRect b="-44"/>
                    <a:stretch>
                      <a:fillRect/>
                    </a:stretch>
                  </pic:blipFill>
                  <pic:spPr bwMode="auto">
                    <a:xfrm>
                      <a:off x="0" y="0"/>
                      <a:ext cx="5372100" cy="3562985"/>
                    </a:xfrm>
                    <a:prstGeom prst="rect">
                      <a:avLst/>
                    </a:prstGeom>
                    <a:noFill/>
                    <a:ln w="9525">
                      <a:noFill/>
                      <a:miter lim="800000"/>
                      <a:headEnd/>
                      <a:tailEnd/>
                    </a:ln>
                  </pic:spPr>
                </pic:pic>
              </a:graphicData>
            </a:graphic>
          </wp:inline>
        </w:drawing>
      </w:r>
    </w:p>
    <w:p w:rsidR="00E77C37" w:rsidRPr="00E77C37" w:rsidRDefault="00817453" w:rsidP="0081745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E77C37" w:rsidRPr="00E77C37">
        <w:rPr>
          <w:rFonts w:ascii="Times New Roman" w:hAnsi="Times New Roman" w:cs="Times New Roman"/>
          <w:sz w:val="28"/>
          <w:szCs w:val="28"/>
        </w:rPr>
        <w:t>2.3</w:t>
      </w:r>
      <w:r>
        <w:rPr>
          <w:rFonts w:ascii="Times New Roman" w:hAnsi="Times New Roman" w:cs="Times New Roman"/>
          <w:sz w:val="28"/>
          <w:szCs w:val="28"/>
        </w:rPr>
        <w:t xml:space="preserve"> -</w:t>
      </w:r>
      <w:r w:rsidR="00E77C37" w:rsidRPr="00E77C37">
        <w:rPr>
          <w:rFonts w:ascii="Times New Roman" w:hAnsi="Times New Roman" w:cs="Times New Roman"/>
          <w:sz w:val="28"/>
          <w:szCs w:val="28"/>
        </w:rPr>
        <w:t xml:space="preserve"> Финансовые показатели деятельности предприятия, тыс.</w:t>
      </w:r>
      <w:r w:rsidR="00770EE7">
        <w:rPr>
          <w:rFonts w:ascii="Times New Roman" w:hAnsi="Times New Roman" w:cs="Times New Roman"/>
          <w:sz w:val="28"/>
          <w:szCs w:val="28"/>
        </w:rPr>
        <w:t xml:space="preserve"> </w:t>
      </w:r>
      <w:r w:rsidR="00E77C37" w:rsidRPr="00E77C37">
        <w:rPr>
          <w:rFonts w:ascii="Times New Roman" w:hAnsi="Times New Roman" w:cs="Times New Roman"/>
          <w:sz w:val="28"/>
          <w:szCs w:val="28"/>
        </w:rPr>
        <w:t>руб.</w:t>
      </w:r>
    </w:p>
    <w:p w:rsidR="00E77C37" w:rsidRPr="00E77C37" w:rsidRDefault="00E77C37" w:rsidP="00817453">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Но существуют и негативные моменты: денежные средства используются нецелесообразно, что не даёт возможности дальнейшего роста производительности и качества.</w:t>
      </w:r>
    </w:p>
    <w:p w:rsidR="00E77C37" w:rsidRPr="00E77C37" w:rsidRDefault="00E77C37" w:rsidP="00817453">
      <w:pPr>
        <w:pStyle w:val="1"/>
        <w:spacing w:line="360" w:lineRule="auto"/>
        <w:ind w:firstLine="709"/>
        <w:jc w:val="both"/>
        <w:rPr>
          <w:rFonts w:ascii="Times New Roman" w:hAnsi="Times New Roman" w:cs="Times New Roman"/>
          <w:sz w:val="28"/>
          <w:szCs w:val="28"/>
          <w:lang w:eastAsia="ar-SA"/>
        </w:rPr>
      </w:pPr>
      <w:bookmarkStart w:id="15" w:name="_Toc453763494"/>
      <w:bookmarkStart w:id="16" w:name="_Toc514416436"/>
      <w:r w:rsidRPr="00E77C37">
        <w:rPr>
          <w:rFonts w:ascii="Times New Roman" w:hAnsi="Times New Roman" w:cs="Times New Roman"/>
          <w:sz w:val="28"/>
          <w:szCs w:val="28"/>
          <w:lang w:eastAsia="ar-SA"/>
        </w:rPr>
        <w:t>2.4 Расчет и анализ эффективности использования производственной мощности</w:t>
      </w:r>
      <w:bookmarkEnd w:id="15"/>
      <w:bookmarkEnd w:id="16"/>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Возрастной со</w:t>
      </w:r>
      <w:r w:rsidR="0092123F">
        <w:rPr>
          <w:rFonts w:ascii="Times New Roman" w:hAnsi="Times New Roman" w:cs="Times New Roman"/>
          <w:sz w:val="28"/>
          <w:szCs w:val="28"/>
        </w:rPr>
        <w:t>став ОПФ представлен в таблице 2</w:t>
      </w:r>
      <w:r w:rsidRPr="00E77C37">
        <w:rPr>
          <w:rFonts w:ascii="Times New Roman" w:hAnsi="Times New Roman" w:cs="Times New Roman"/>
          <w:sz w:val="28"/>
          <w:szCs w:val="28"/>
        </w:rPr>
        <w:t>.</w:t>
      </w:r>
      <w:r w:rsidR="00770EE7">
        <w:rPr>
          <w:rFonts w:ascii="Times New Roman" w:hAnsi="Times New Roman" w:cs="Times New Roman"/>
          <w:sz w:val="28"/>
          <w:szCs w:val="28"/>
        </w:rPr>
        <w:t>2.</w:t>
      </w:r>
    </w:p>
    <w:p w:rsidR="00E77C37" w:rsidRPr="00E77C37" w:rsidRDefault="0092123F" w:rsidP="008174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2.2</w:t>
      </w:r>
      <w:r w:rsidR="00817453">
        <w:rPr>
          <w:rFonts w:ascii="Times New Roman" w:hAnsi="Times New Roman" w:cs="Times New Roman"/>
          <w:sz w:val="28"/>
          <w:szCs w:val="28"/>
        </w:rPr>
        <w:t xml:space="preserve"> - </w:t>
      </w:r>
      <w:r w:rsidR="00E77C37" w:rsidRPr="00E77C37">
        <w:rPr>
          <w:rFonts w:ascii="Times New Roman" w:hAnsi="Times New Roman" w:cs="Times New Roman"/>
          <w:sz w:val="28"/>
          <w:szCs w:val="28"/>
        </w:rPr>
        <w:t>Возрастной состав ОПФ на предприятии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76"/>
        <w:gridCol w:w="4677"/>
      </w:tblGrid>
      <w:tr w:rsidR="00E77C37" w:rsidRPr="00E77C37" w:rsidTr="00817453">
        <w:trPr>
          <w:trHeight w:val="414"/>
          <w:jc w:val="center"/>
        </w:trPr>
        <w:tc>
          <w:tcPr>
            <w:tcW w:w="4676"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Возраст, лет</w:t>
            </w:r>
          </w:p>
        </w:tc>
        <w:tc>
          <w:tcPr>
            <w:tcW w:w="4677"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Доля в общем объеме ОПФ,%</w:t>
            </w:r>
          </w:p>
        </w:tc>
      </w:tr>
      <w:tr w:rsidR="00E77C37" w:rsidRPr="00E77C37" w:rsidTr="00817453">
        <w:trPr>
          <w:trHeight w:val="414"/>
          <w:jc w:val="center"/>
        </w:trPr>
        <w:tc>
          <w:tcPr>
            <w:tcW w:w="4676"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До 5</w:t>
            </w:r>
          </w:p>
        </w:tc>
        <w:tc>
          <w:tcPr>
            <w:tcW w:w="4677"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24,2</w:t>
            </w:r>
          </w:p>
        </w:tc>
      </w:tr>
      <w:tr w:rsidR="00E77C37" w:rsidRPr="00E77C37" w:rsidTr="00817453">
        <w:trPr>
          <w:trHeight w:val="414"/>
          <w:jc w:val="center"/>
        </w:trPr>
        <w:tc>
          <w:tcPr>
            <w:tcW w:w="4676"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5-10</w:t>
            </w:r>
          </w:p>
        </w:tc>
        <w:tc>
          <w:tcPr>
            <w:tcW w:w="4677"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40,3</w:t>
            </w:r>
          </w:p>
        </w:tc>
      </w:tr>
      <w:tr w:rsidR="00E77C37" w:rsidRPr="00E77C37" w:rsidTr="00817453">
        <w:trPr>
          <w:trHeight w:val="414"/>
          <w:jc w:val="center"/>
        </w:trPr>
        <w:tc>
          <w:tcPr>
            <w:tcW w:w="4676"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10-15</w:t>
            </w:r>
          </w:p>
        </w:tc>
        <w:tc>
          <w:tcPr>
            <w:tcW w:w="4677"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12,9</w:t>
            </w:r>
          </w:p>
        </w:tc>
      </w:tr>
      <w:tr w:rsidR="00E77C37" w:rsidRPr="00E77C37" w:rsidTr="00817453">
        <w:trPr>
          <w:trHeight w:val="414"/>
          <w:jc w:val="center"/>
        </w:trPr>
        <w:tc>
          <w:tcPr>
            <w:tcW w:w="4676"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Более 15</w:t>
            </w:r>
          </w:p>
        </w:tc>
        <w:tc>
          <w:tcPr>
            <w:tcW w:w="4677"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1,6</w:t>
            </w:r>
          </w:p>
        </w:tc>
      </w:tr>
      <w:tr w:rsidR="00E77C37" w:rsidRPr="00E77C37" w:rsidTr="00817453">
        <w:trPr>
          <w:trHeight w:val="414"/>
          <w:jc w:val="center"/>
        </w:trPr>
        <w:tc>
          <w:tcPr>
            <w:tcW w:w="4676"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Итого</w:t>
            </w:r>
          </w:p>
        </w:tc>
        <w:tc>
          <w:tcPr>
            <w:tcW w:w="4677" w:type="dxa"/>
          </w:tcPr>
          <w:p w:rsidR="00E77C37" w:rsidRPr="00E77C37" w:rsidRDefault="00E77C37" w:rsidP="00817453">
            <w:pPr>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100,0</w:t>
            </w:r>
          </w:p>
        </w:tc>
      </w:tr>
    </w:tbl>
    <w:p w:rsidR="00E77C37" w:rsidRPr="00E77C37" w:rsidRDefault="00E77C37" w:rsidP="00EB7642">
      <w:pPr>
        <w:spacing w:after="0" w:line="360" w:lineRule="auto"/>
        <w:ind w:firstLine="709"/>
        <w:jc w:val="both"/>
        <w:rPr>
          <w:rFonts w:ascii="Times New Roman" w:hAnsi="Times New Roman" w:cs="Times New Roman"/>
          <w:sz w:val="28"/>
          <w:szCs w:val="28"/>
        </w:rPr>
      </w:pPr>
    </w:p>
    <w:p w:rsidR="0092123F" w:rsidRDefault="00E77C37" w:rsidP="006374FF">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Из таблицы</w:t>
      </w:r>
      <w:r w:rsidR="0092123F">
        <w:rPr>
          <w:rFonts w:ascii="Times New Roman" w:hAnsi="Times New Roman" w:cs="Times New Roman"/>
          <w:sz w:val="28"/>
          <w:szCs w:val="28"/>
        </w:rPr>
        <w:t xml:space="preserve"> 2.2</w:t>
      </w:r>
      <w:r w:rsidRPr="00E77C37">
        <w:rPr>
          <w:rFonts w:ascii="Times New Roman" w:hAnsi="Times New Roman" w:cs="Times New Roman"/>
          <w:sz w:val="28"/>
          <w:szCs w:val="28"/>
        </w:rPr>
        <w:t xml:space="preserve"> видно, что оборудование в основном среднего возраста: 40 % имеет возраст до 10 лет. Основные фонды необходимо обновлять, </w:t>
      </w:r>
      <w:r w:rsidRPr="00E77C37">
        <w:rPr>
          <w:rFonts w:ascii="Times New Roman" w:hAnsi="Times New Roman" w:cs="Times New Roman"/>
          <w:sz w:val="28"/>
          <w:szCs w:val="28"/>
        </w:rPr>
        <w:lastRenderedPageBreak/>
        <w:t>выводить из обращения устаревшие основные фонды, и вводить более новые с большей производительностью. Основные фонды практически не обновляются.</w:t>
      </w:r>
    </w:p>
    <w:p w:rsidR="006374FF" w:rsidRDefault="003F7464" w:rsidP="006374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2.3 представлена загрузка агрегато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оборудования всех технологических линий.</w:t>
      </w:r>
    </w:p>
    <w:p w:rsidR="003F7464" w:rsidRPr="00E77C37" w:rsidRDefault="003F7464" w:rsidP="006374FF">
      <w:pPr>
        <w:spacing w:after="0" w:line="360" w:lineRule="auto"/>
        <w:ind w:firstLine="709"/>
        <w:jc w:val="both"/>
        <w:rPr>
          <w:rFonts w:ascii="Times New Roman" w:hAnsi="Times New Roman" w:cs="Times New Roman"/>
          <w:sz w:val="28"/>
          <w:szCs w:val="28"/>
        </w:rPr>
      </w:pPr>
    </w:p>
    <w:p w:rsidR="00E77C37" w:rsidRPr="00E77C37" w:rsidRDefault="006374FF" w:rsidP="0092123F">
      <w:pPr>
        <w:widowControl w:val="0"/>
        <w:suppressAutoHyphens/>
        <w:autoSpaceDE w:val="0"/>
        <w:spacing w:after="0" w:line="360" w:lineRule="auto"/>
        <w:ind w:firstLine="709"/>
        <w:jc w:val="both"/>
        <w:outlineLvl w:val="5"/>
        <w:rPr>
          <w:rFonts w:ascii="Times New Roman" w:hAnsi="Times New Roman" w:cs="Times New Roman"/>
          <w:sz w:val="28"/>
          <w:szCs w:val="28"/>
          <w:lang w:eastAsia="ar-SA"/>
        </w:rPr>
      </w:pPr>
      <w:r>
        <w:rPr>
          <w:rFonts w:ascii="Times New Roman" w:hAnsi="Times New Roman" w:cs="Times New Roman"/>
          <w:sz w:val="28"/>
          <w:szCs w:val="28"/>
          <w:lang w:eastAsia="ar-SA"/>
        </w:rPr>
        <w:t>Таблица 2.3</w:t>
      </w:r>
      <w:r w:rsidR="00817453">
        <w:rPr>
          <w:rFonts w:ascii="Times New Roman" w:hAnsi="Times New Roman" w:cs="Times New Roman"/>
          <w:sz w:val="28"/>
          <w:szCs w:val="28"/>
          <w:lang w:eastAsia="ar-SA"/>
        </w:rPr>
        <w:t xml:space="preserve"> - </w:t>
      </w:r>
      <w:r w:rsidR="00E77C37" w:rsidRPr="00E77C37">
        <w:rPr>
          <w:rFonts w:ascii="Times New Roman" w:hAnsi="Times New Roman" w:cs="Times New Roman"/>
          <w:sz w:val="28"/>
          <w:szCs w:val="28"/>
          <w:lang w:eastAsia="ar-SA"/>
        </w:rPr>
        <w:t>Загрузка агрегатов (оборудования) всех технологических линий (т/л)</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5"/>
        <w:gridCol w:w="3589"/>
        <w:gridCol w:w="996"/>
        <w:gridCol w:w="996"/>
        <w:gridCol w:w="1061"/>
        <w:gridCol w:w="993"/>
        <w:gridCol w:w="992"/>
      </w:tblGrid>
      <w:tr w:rsidR="00E77C37" w:rsidRPr="00E77C37" w:rsidTr="006374FF">
        <w:trPr>
          <w:trHeight w:val="258"/>
        </w:trPr>
        <w:tc>
          <w:tcPr>
            <w:tcW w:w="445"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 xml:space="preserve">№ </w:t>
            </w:r>
          </w:p>
        </w:tc>
        <w:tc>
          <w:tcPr>
            <w:tcW w:w="3589"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 xml:space="preserve">Агрегат </w:t>
            </w:r>
          </w:p>
        </w:tc>
        <w:tc>
          <w:tcPr>
            <w:tcW w:w="996" w:type="dxa"/>
          </w:tcPr>
          <w:p w:rsidR="00E77C37" w:rsidRPr="00E77C37" w:rsidRDefault="00E77C37" w:rsidP="00817453">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2012г</w:t>
            </w:r>
          </w:p>
        </w:tc>
        <w:tc>
          <w:tcPr>
            <w:tcW w:w="996" w:type="dxa"/>
          </w:tcPr>
          <w:p w:rsidR="00E77C37" w:rsidRPr="00E77C37" w:rsidRDefault="00E77C37" w:rsidP="00817453">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2013 г</w:t>
            </w:r>
          </w:p>
        </w:tc>
        <w:tc>
          <w:tcPr>
            <w:tcW w:w="1061" w:type="dxa"/>
          </w:tcPr>
          <w:p w:rsidR="00E77C37" w:rsidRPr="00E77C37" w:rsidRDefault="00E77C37" w:rsidP="00817453">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2014 г</w:t>
            </w:r>
          </w:p>
        </w:tc>
        <w:tc>
          <w:tcPr>
            <w:tcW w:w="993" w:type="dxa"/>
          </w:tcPr>
          <w:p w:rsidR="00E77C37" w:rsidRPr="00E77C37" w:rsidRDefault="00E77C37" w:rsidP="00817453">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2015 г</w:t>
            </w:r>
          </w:p>
        </w:tc>
        <w:tc>
          <w:tcPr>
            <w:tcW w:w="992" w:type="dxa"/>
          </w:tcPr>
          <w:p w:rsidR="00E77C37" w:rsidRPr="00E77C37" w:rsidRDefault="00E77C37" w:rsidP="00817453">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 г</w:t>
            </w:r>
          </w:p>
        </w:tc>
      </w:tr>
      <w:tr w:rsidR="00E77C37" w:rsidRPr="00E77C37" w:rsidTr="006374FF">
        <w:trPr>
          <w:trHeight w:val="825"/>
        </w:trPr>
        <w:tc>
          <w:tcPr>
            <w:tcW w:w="445"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1</w:t>
            </w:r>
          </w:p>
        </w:tc>
        <w:tc>
          <w:tcPr>
            <w:tcW w:w="3589"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Номинальное время работы всех т/л час/ год</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64633</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66417</w:t>
            </w:r>
          </w:p>
        </w:tc>
        <w:tc>
          <w:tcPr>
            <w:tcW w:w="1061"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76184</w:t>
            </w:r>
          </w:p>
        </w:tc>
        <w:tc>
          <w:tcPr>
            <w:tcW w:w="993"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34912</w:t>
            </w:r>
          </w:p>
        </w:tc>
        <w:tc>
          <w:tcPr>
            <w:tcW w:w="992"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55208</w:t>
            </w:r>
          </w:p>
        </w:tc>
      </w:tr>
      <w:tr w:rsidR="00E77C37" w:rsidRPr="00E77C37" w:rsidTr="006374FF">
        <w:trPr>
          <w:trHeight w:val="825"/>
        </w:trPr>
        <w:tc>
          <w:tcPr>
            <w:tcW w:w="445"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w:t>
            </w:r>
          </w:p>
        </w:tc>
        <w:tc>
          <w:tcPr>
            <w:tcW w:w="3589"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Простои в тек. и кап. ремонте час/год</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9280</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7496</w:t>
            </w:r>
          </w:p>
        </w:tc>
        <w:tc>
          <w:tcPr>
            <w:tcW w:w="1061"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12268</w:t>
            </w:r>
          </w:p>
        </w:tc>
        <w:tc>
          <w:tcPr>
            <w:tcW w:w="993"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3392</w:t>
            </w:r>
          </w:p>
        </w:tc>
        <w:tc>
          <w:tcPr>
            <w:tcW w:w="992"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9840</w:t>
            </w:r>
          </w:p>
        </w:tc>
      </w:tr>
      <w:tr w:rsidR="00E77C37" w:rsidRPr="00E77C37" w:rsidTr="006374FF">
        <w:trPr>
          <w:trHeight w:val="825"/>
        </w:trPr>
        <w:tc>
          <w:tcPr>
            <w:tcW w:w="445" w:type="dxa"/>
            <w:vMerge w:val="restart"/>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w:t>
            </w:r>
          </w:p>
        </w:tc>
        <w:tc>
          <w:tcPr>
            <w:tcW w:w="3589"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Фактическое время работы всех смен/год</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5571</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6233</w:t>
            </w:r>
          </w:p>
        </w:tc>
        <w:tc>
          <w:tcPr>
            <w:tcW w:w="1061"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5846</w:t>
            </w:r>
          </w:p>
        </w:tc>
        <w:tc>
          <w:tcPr>
            <w:tcW w:w="993"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3236</w:t>
            </w:r>
          </w:p>
        </w:tc>
        <w:tc>
          <w:tcPr>
            <w:tcW w:w="992"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5279</w:t>
            </w:r>
          </w:p>
        </w:tc>
      </w:tr>
      <w:tr w:rsidR="00E77C37" w:rsidRPr="00E77C37" w:rsidTr="006374FF">
        <w:trPr>
          <w:trHeight w:val="825"/>
        </w:trPr>
        <w:tc>
          <w:tcPr>
            <w:tcW w:w="445" w:type="dxa"/>
            <w:vMerge/>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p>
        </w:tc>
        <w:tc>
          <w:tcPr>
            <w:tcW w:w="3589"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Фактическое время работы всех т/л                    час./год</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37159</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41574</w:t>
            </w:r>
          </w:p>
        </w:tc>
        <w:tc>
          <w:tcPr>
            <w:tcW w:w="1061"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38993</w:t>
            </w:r>
          </w:p>
        </w:tc>
        <w:tc>
          <w:tcPr>
            <w:tcW w:w="993"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21584</w:t>
            </w:r>
          </w:p>
        </w:tc>
        <w:tc>
          <w:tcPr>
            <w:tcW w:w="992"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35210</w:t>
            </w:r>
          </w:p>
        </w:tc>
      </w:tr>
      <w:tr w:rsidR="00E77C37" w:rsidRPr="00E77C37" w:rsidTr="006374FF">
        <w:trPr>
          <w:trHeight w:val="467"/>
        </w:trPr>
        <w:tc>
          <w:tcPr>
            <w:tcW w:w="445"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4</w:t>
            </w:r>
          </w:p>
        </w:tc>
        <w:tc>
          <w:tcPr>
            <w:tcW w:w="3589"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Обеденный перерыв час/год</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2785,5</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3116,5</w:t>
            </w:r>
          </w:p>
        </w:tc>
        <w:tc>
          <w:tcPr>
            <w:tcW w:w="1061"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2923</w:t>
            </w:r>
          </w:p>
        </w:tc>
        <w:tc>
          <w:tcPr>
            <w:tcW w:w="993"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1618</w:t>
            </w:r>
          </w:p>
        </w:tc>
        <w:tc>
          <w:tcPr>
            <w:tcW w:w="992"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2639,5</w:t>
            </w:r>
          </w:p>
        </w:tc>
      </w:tr>
      <w:tr w:rsidR="00E77C37" w:rsidRPr="00E77C37" w:rsidTr="006374FF">
        <w:trPr>
          <w:trHeight w:val="333"/>
        </w:trPr>
        <w:tc>
          <w:tcPr>
            <w:tcW w:w="445"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5</w:t>
            </w:r>
          </w:p>
        </w:tc>
        <w:tc>
          <w:tcPr>
            <w:tcW w:w="3589"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Приемка и сдача смены</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1392,75</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1558,25</w:t>
            </w:r>
          </w:p>
        </w:tc>
        <w:tc>
          <w:tcPr>
            <w:tcW w:w="1061"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1461,5</w:t>
            </w:r>
          </w:p>
        </w:tc>
        <w:tc>
          <w:tcPr>
            <w:tcW w:w="993"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809</w:t>
            </w:r>
          </w:p>
        </w:tc>
        <w:tc>
          <w:tcPr>
            <w:tcW w:w="992"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1319,7</w:t>
            </w:r>
          </w:p>
        </w:tc>
      </w:tr>
      <w:tr w:rsidR="00E77C37" w:rsidRPr="00E77C37" w:rsidTr="006374FF">
        <w:trPr>
          <w:trHeight w:val="825"/>
        </w:trPr>
        <w:tc>
          <w:tcPr>
            <w:tcW w:w="445"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6</w:t>
            </w:r>
          </w:p>
        </w:tc>
        <w:tc>
          <w:tcPr>
            <w:tcW w:w="3589"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Естественные надобности час/год</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2785,5</w:t>
            </w:r>
          </w:p>
        </w:tc>
        <w:tc>
          <w:tcPr>
            <w:tcW w:w="996"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3116,5</w:t>
            </w:r>
          </w:p>
        </w:tc>
        <w:tc>
          <w:tcPr>
            <w:tcW w:w="1061"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2923</w:t>
            </w:r>
          </w:p>
        </w:tc>
        <w:tc>
          <w:tcPr>
            <w:tcW w:w="993"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1618</w:t>
            </w:r>
          </w:p>
        </w:tc>
        <w:tc>
          <w:tcPr>
            <w:tcW w:w="992" w:type="dxa"/>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2639,5</w:t>
            </w:r>
          </w:p>
        </w:tc>
      </w:tr>
      <w:tr w:rsidR="00E77C37" w:rsidRPr="00E77C37" w:rsidTr="006374FF">
        <w:trPr>
          <w:trHeight w:val="473"/>
        </w:trPr>
        <w:tc>
          <w:tcPr>
            <w:tcW w:w="445"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7</w:t>
            </w:r>
          </w:p>
        </w:tc>
        <w:tc>
          <w:tcPr>
            <w:tcW w:w="3589"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Коэффициент</w:t>
            </w:r>
          </w:p>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загрузки т</w:t>
            </w:r>
            <w:r w:rsidRPr="00E77C37">
              <w:rPr>
                <w:rFonts w:ascii="Times New Roman" w:hAnsi="Times New Roman" w:cs="Times New Roman"/>
                <w:sz w:val="24"/>
                <w:szCs w:val="24"/>
                <w:lang w:val="en-US" w:eastAsia="ar-SA"/>
              </w:rPr>
              <w:t>/</w:t>
            </w:r>
            <w:r w:rsidRPr="00E77C37">
              <w:rPr>
                <w:rFonts w:ascii="Times New Roman" w:hAnsi="Times New Roman" w:cs="Times New Roman"/>
                <w:sz w:val="24"/>
                <w:szCs w:val="24"/>
                <w:lang w:eastAsia="ar-SA"/>
              </w:rPr>
              <w:t>л. %</w:t>
            </w:r>
          </w:p>
        </w:tc>
        <w:tc>
          <w:tcPr>
            <w:tcW w:w="996"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57</w:t>
            </w:r>
          </w:p>
        </w:tc>
        <w:tc>
          <w:tcPr>
            <w:tcW w:w="996"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63</w:t>
            </w:r>
          </w:p>
        </w:tc>
        <w:tc>
          <w:tcPr>
            <w:tcW w:w="1061"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51</w:t>
            </w:r>
          </w:p>
        </w:tc>
        <w:tc>
          <w:tcPr>
            <w:tcW w:w="993"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61</w:t>
            </w:r>
          </w:p>
        </w:tc>
        <w:tc>
          <w:tcPr>
            <w:tcW w:w="992"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63</w:t>
            </w:r>
          </w:p>
        </w:tc>
      </w:tr>
      <w:tr w:rsidR="00E77C37" w:rsidRPr="00E77C37" w:rsidTr="006374FF">
        <w:trPr>
          <w:trHeight w:val="623"/>
        </w:trPr>
        <w:tc>
          <w:tcPr>
            <w:tcW w:w="445"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8</w:t>
            </w:r>
          </w:p>
        </w:tc>
        <w:tc>
          <w:tcPr>
            <w:tcW w:w="3589"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Консервация т</w:t>
            </w:r>
            <w:r w:rsidRPr="00E77C37">
              <w:rPr>
                <w:rFonts w:ascii="Times New Roman" w:hAnsi="Times New Roman" w:cs="Times New Roman"/>
                <w:sz w:val="24"/>
                <w:szCs w:val="24"/>
                <w:lang w:val="en-US" w:eastAsia="ar-SA"/>
              </w:rPr>
              <w:t>/</w:t>
            </w:r>
            <w:r w:rsidRPr="00E77C37">
              <w:rPr>
                <w:rFonts w:ascii="Times New Roman" w:hAnsi="Times New Roman" w:cs="Times New Roman"/>
                <w:sz w:val="24"/>
                <w:szCs w:val="24"/>
                <w:lang w:eastAsia="ar-SA"/>
              </w:rPr>
              <w:t xml:space="preserve">л, час </w:t>
            </w:r>
          </w:p>
        </w:tc>
        <w:tc>
          <w:tcPr>
            <w:tcW w:w="996"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val="en-US" w:eastAsia="ar-SA"/>
              </w:rPr>
            </w:pPr>
            <w:r w:rsidRPr="00E77C37">
              <w:rPr>
                <w:rFonts w:ascii="Times New Roman" w:hAnsi="Times New Roman" w:cs="Times New Roman"/>
                <w:sz w:val="24"/>
                <w:szCs w:val="24"/>
                <w:lang w:val="en-US" w:eastAsia="ar-SA"/>
              </w:rPr>
              <w:t>26280</w:t>
            </w:r>
          </w:p>
        </w:tc>
        <w:tc>
          <w:tcPr>
            <w:tcW w:w="996"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val="en-US" w:eastAsia="ar-SA"/>
              </w:rPr>
            </w:pPr>
            <w:r w:rsidRPr="00E77C37">
              <w:rPr>
                <w:rFonts w:ascii="Times New Roman" w:hAnsi="Times New Roman" w:cs="Times New Roman"/>
                <w:sz w:val="24"/>
                <w:szCs w:val="24"/>
                <w:lang w:val="en-US" w:eastAsia="ar-SA"/>
              </w:rPr>
              <w:t>26280</w:t>
            </w:r>
          </w:p>
        </w:tc>
        <w:tc>
          <w:tcPr>
            <w:tcW w:w="1061"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val="en-US" w:eastAsia="ar-SA"/>
              </w:rPr>
            </w:pPr>
            <w:r w:rsidRPr="00E77C37">
              <w:rPr>
                <w:rFonts w:ascii="Times New Roman" w:hAnsi="Times New Roman" w:cs="Times New Roman"/>
                <w:sz w:val="24"/>
                <w:szCs w:val="24"/>
                <w:lang w:val="en-US" w:eastAsia="ar-SA"/>
              </w:rPr>
              <w:t>13848</w:t>
            </w:r>
          </w:p>
        </w:tc>
        <w:tc>
          <w:tcPr>
            <w:tcW w:w="993"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41520</w:t>
            </w:r>
          </w:p>
        </w:tc>
        <w:tc>
          <w:tcPr>
            <w:tcW w:w="992" w:type="dxa"/>
            <w:noWrap/>
          </w:tcPr>
          <w:p w:rsidR="00E77C37" w:rsidRPr="00E77C37" w:rsidRDefault="00E77C37" w:rsidP="00817453">
            <w:pPr>
              <w:widowControl w:val="0"/>
              <w:suppressAutoHyphens/>
              <w:autoSpaceDE w:val="0"/>
              <w:spacing w:after="0" w:line="240" w:lineRule="auto"/>
              <w:rPr>
                <w:rFonts w:ascii="Times New Roman" w:hAnsi="Times New Roman" w:cs="Times New Roman"/>
                <w:sz w:val="24"/>
                <w:szCs w:val="24"/>
                <w:lang w:eastAsia="ar-SA"/>
              </w:rPr>
            </w:pPr>
            <w:r w:rsidRPr="00E77C37">
              <w:rPr>
                <w:rFonts w:ascii="Times New Roman" w:hAnsi="Times New Roman" w:cs="Times New Roman"/>
                <w:sz w:val="24"/>
                <w:szCs w:val="24"/>
                <w:lang w:eastAsia="ar-SA"/>
              </w:rPr>
              <w:t>24792</w:t>
            </w:r>
          </w:p>
        </w:tc>
      </w:tr>
    </w:tbl>
    <w:p w:rsidR="00E77C37" w:rsidRPr="00E77C37" w:rsidRDefault="00E77C37" w:rsidP="00817453">
      <w:pPr>
        <w:widowControl w:val="0"/>
        <w:suppressAutoHyphens/>
        <w:autoSpaceDE w:val="0"/>
        <w:spacing w:after="0" w:line="240" w:lineRule="auto"/>
        <w:rPr>
          <w:rFonts w:ascii="Times New Roman" w:hAnsi="Times New Roman" w:cs="Times New Roman"/>
          <w:b/>
          <w:bCs/>
          <w:color w:val="FF0000"/>
          <w:sz w:val="24"/>
          <w:szCs w:val="24"/>
          <w:lang w:eastAsia="ar-SA"/>
        </w:rPr>
      </w:pPr>
    </w:p>
    <w:p w:rsidR="006374FF" w:rsidRDefault="00E77C37" w:rsidP="003F7464">
      <w:pPr>
        <w:widowControl w:val="0"/>
        <w:suppressAutoHyphens/>
        <w:autoSpaceDE w:val="0"/>
        <w:spacing w:after="0" w:line="240" w:lineRule="auto"/>
        <w:ind w:firstLine="709"/>
        <w:rPr>
          <w:rFonts w:ascii="Times New Roman" w:hAnsi="Times New Roman" w:cs="Times New Roman"/>
          <w:sz w:val="28"/>
          <w:szCs w:val="28"/>
          <w:lang w:eastAsia="ar-SA"/>
        </w:rPr>
      </w:pPr>
      <w:r w:rsidRPr="00E77C37">
        <w:rPr>
          <w:rFonts w:ascii="Times New Roman" w:hAnsi="Times New Roman" w:cs="Times New Roman"/>
          <w:sz w:val="28"/>
          <w:szCs w:val="28"/>
          <w:lang w:eastAsia="ar-SA"/>
        </w:rPr>
        <w:t>Наглядно пр</w:t>
      </w:r>
      <w:r w:rsidR="003F7464">
        <w:rPr>
          <w:rFonts w:ascii="Times New Roman" w:hAnsi="Times New Roman" w:cs="Times New Roman"/>
          <w:sz w:val="28"/>
          <w:szCs w:val="28"/>
          <w:lang w:eastAsia="ar-SA"/>
        </w:rPr>
        <w:t>едставим данные на рисунке 2.4.</w:t>
      </w:r>
    </w:p>
    <w:p w:rsidR="003F7464" w:rsidRDefault="003F7464" w:rsidP="003F7464">
      <w:pPr>
        <w:widowControl w:val="0"/>
        <w:suppressAutoHyphens/>
        <w:autoSpaceDE w:val="0"/>
        <w:spacing w:after="0" w:line="240" w:lineRule="auto"/>
        <w:ind w:firstLine="709"/>
        <w:rPr>
          <w:rFonts w:ascii="Times New Roman" w:hAnsi="Times New Roman" w:cs="Times New Roman"/>
          <w:sz w:val="28"/>
          <w:szCs w:val="28"/>
          <w:lang w:eastAsia="ar-SA"/>
        </w:rPr>
      </w:pPr>
    </w:p>
    <w:p w:rsidR="003F7464" w:rsidRDefault="003F7464" w:rsidP="003F7464">
      <w:pPr>
        <w:widowControl w:val="0"/>
        <w:suppressAutoHyphens/>
        <w:autoSpaceDE w:val="0"/>
        <w:spacing w:after="0" w:line="240" w:lineRule="auto"/>
        <w:ind w:firstLine="709"/>
        <w:rPr>
          <w:rFonts w:ascii="Times New Roman" w:hAnsi="Times New Roman" w:cs="Times New Roman"/>
          <w:sz w:val="28"/>
          <w:szCs w:val="28"/>
          <w:lang w:eastAsia="ar-SA"/>
        </w:rPr>
      </w:pPr>
    </w:p>
    <w:p w:rsidR="003F7464" w:rsidRDefault="006374FF" w:rsidP="003F7464">
      <w:pPr>
        <w:widowControl w:val="0"/>
        <w:suppressAutoHyphens/>
        <w:autoSpaceDE w:val="0"/>
        <w:spacing w:after="0" w:line="360" w:lineRule="auto"/>
        <w:ind w:firstLine="709"/>
        <w:jc w:val="center"/>
        <w:rPr>
          <w:rFonts w:ascii="Times New Roman" w:hAnsi="Times New Roman" w:cs="Times New Roman"/>
          <w:sz w:val="28"/>
          <w:szCs w:val="28"/>
          <w:lang w:eastAsia="ar-SA"/>
        </w:rPr>
      </w:pPr>
      <w:r w:rsidRPr="00230A3A">
        <w:rPr>
          <w:rFonts w:ascii="Times New Roman" w:hAnsi="Times New Roman" w:cs="Times New Roman"/>
          <w:sz w:val="28"/>
          <w:szCs w:val="28"/>
          <w:lang w:eastAsia="ar-SA"/>
        </w:rPr>
        <w:object w:dxaOrig="7622" w:dyaOrig="3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3pt;height:149.85pt" o:ole="">
            <v:imagedata r:id="rId20" o:title=""/>
          </v:shape>
          <o:OLEObject Type="Embed" ProgID="MSGraph.Chart.8" ShapeID="_x0000_i1025" DrawAspect="Content" ObjectID="_1644307440" r:id="rId21">
            <o:FieldCodes>\s</o:FieldCodes>
          </o:OLEObject>
        </w:object>
      </w:r>
    </w:p>
    <w:p w:rsidR="00E77C37" w:rsidRPr="00E77C37" w:rsidRDefault="00817453" w:rsidP="00817453">
      <w:pPr>
        <w:widowControl w:val="0"/>
        <w:suppressAutoHyphens/>
        <w:autoSpaceDE w:val="0"/>
        <w:spacing w:after="0" w:line="360" w:lineRule="auto"/>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Рисунок </w:t>
      </w:r>
      <w:r w:rsidR="00E77C37" w:rsidRPr="00E77C37">
        <w:rPr>
          <w:rFonts w:ascii="Times New Roman" w:hAnsi="Times New Roman" w:cs="Times New Roman"/>
          <w:sz w:val="28"/>
          <w:szCs w:val="28"/>
          <w:lang w:eastAsia="ar-SA"/>
        </w:rPr>
        <w:t xml:space="preserve">2.4 </w:t>
      </w:r>
      <w:r>
        <w:rPr>
          <w:rFonts w:ascii="Times New Roman" w:hAnsi="Times New Roman" w:cs="Times New Roman"/>
          <w:sz w:val="28"/>
          <w:szCs w:val="28"/>
          <w:lang w:eastAsia="ar-SA"/>
        </w:rPr>
        <w:t xml:space="preserve">- </w:t>
      </w:r>
      <w:r w:rsidR="00E77C37" w:rsidRPr="00E77C37">
        <w:rPr>
          <w:rFonts w:ascii="Times New Roman" w:hAnsi="Times New Roman" w:cs="Times New Roman"/>
          <w:sz w:val="28"/>
          <w:szCs w:val="28"/>
          <w:lang w:eastAsia="ar-SA"/>
        </w:rPr>
        <w:t>Динамика показателей использования производственной мощности (Фактическое время работы всех т/л час/год)</w:t>
      </w:r>
    </w:p>
    <w:p w:rsidR="00E77C37" w:rsidRPr="00E77C37" w:rsidRDefault="00472509"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 2015</w:t>
      </w:r>
      <w:r w:rsidR="00E77C37" w:rsidRPr="00E77C37">
        <w:rPr>
          <w:rFonts w:ascii="Times New Roman" w:hAnsi="Times New Roman" w:cs="Times New Roman"/>
          <w:sz w:val="28"/>
          <w:szCs w:val="28"/>
          <w:lang w:eastAsia="ar-SA"/>
        </w:rPr>
        <w:t xml:space="preserve"> году видим</w:t>
      </w:r>
      <w:r w:rsidR="00817453">
        <w:rPr>
          <w:rFonts w:ascii="Times New Roman" w:hAnsi="Times New Roman" w:cs="Times New Roman"/>
          <w:sz w:val="28"/>
          <w:szCs w:val="28"/>
          <w:lang w:eastAsia="ar-SA"/>
        </w:rPr>
        <w:t xml:space="preserve"> значительный спад прои</w:t>
      </w:r>
      <w:r>
        <w:rPr>
          <w:rFonts w:ascii="Times New Roman" w:hAnsi="Times New Roman" w:cs="Times New Roman"/>
          <w:sz w:val="28"/>
          <w:szCs w:val="28"/>
          <w:lang w:eastAsia="ar-SA"/>
        </w:rPr>
        <w:t>зводства (рисунок 2.4</w:t>
      </w:r>
      <w:r w:rsidR="00817453">
        <w:rPr>
          <w:rFonts w:ascii="Times New Roman" w:hAnsi="Times New Roman" w:cs="Times New Roman"/>
          <w:sz w:val="28"/>
          <w:szCs w:val="28"/>
          <w:lang w:eastAsia="ar-SA"/>
        </w:rPr>
        <w:t>), в</w:t>
      </w:r>
      <w:r w:rsidR="00E77C37" w:rsidRPr="00E77C37">
        <w:rPr>
          <w:rFonts w:ascii="Times New Roman" w:hAnsi="Times New Roman" w:cs="Times New Roman"/>
          <w:sz w:val="28"/>
          <w:szCs w:val="28"/>
          <w:lang w:eastAsia="ar-SA"/>
        </w:rPr>
        <w:t xml:space="preserve"> том числе и по причине снижения фактического времени работы. Так как было снижено и номинальное время работы всего оборудования.</w:t>
      </w:r>
    </w:p>
    <w:p w:rsidR="00E77C37" w:rsidRPr="00E77C37" w:rsidRDefault="003F7464" w:rsidP="003F7464">
      <w:pPr>
        <w:widowControl w:val="0"/>
        <w:suppressAutoHyphens/>
        <w:autoSpaceDE w:val="0"/>
        <w:spacing w:after="0" w:line="360" w:lineRule="auto"/>
        <w:ind w:firstLine="709"/>
        <w:jc w:val="center"/>
        <w:rPr>
          <w:rFonts w:ascii="Times New Roman" w:hAnsi="Times New Roman" w:cs="Times New Roman"/>
          <w:sz w:val="28"/>
          <w:szCs w:val="28"/>
          <w:lang w:eastAsia="ar-SA"/>
        </w:rPr>
      </w:pPr>
      <w:r w:rsidRPr="00230A3A">
        <w:rPr>
          <w:rFonts w:ascii="Times New Roman" w:hAnsi="Times New Roman" w:cs="Times New Roman"/>
          <w:sz w:val="28"/>
          <w:szCs w:val="28"/>
          <w:lang w:eastAsia="ar-SA"/>
        </w:rPr>
        <w:object w:dxaOrig="8627" w:dyaOrig="3197">
          <v:shape id="_x0000_i1026" type="#_x0000_t75" style="width:6in;height:161.6pt" o:ole="">
            <v:imagedata r:id="rId22" o:title=""/>
          </v:shape>
          <o:OLEObject Type="Embed" ProgID="MSGraph.Chart.8" ShapeID="_x0000_i1026" DrawAspect="Content" ObjectID="_1644307441" r:id="rId23">
            <o:FieldCodes>\s</o:FieldCodes>
          </o:OLEObject>
        </w:objec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p>
    <w:p w:rsidR="00E77C37" w:rsidRPr="00E77C37" w:rsidRDefault="00817453" w:rsidP="00817453">
      <w:pPr>
        <w:widowControl w:val="0"/>
        <w:suppressAutoHyphens/>
        <w:autoSpaceDE w:val="0"/>
        <w:spacing w:after="0" w:line="360" w:lineRule="auto"/>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Рисунок </w:t>
      </w:r>
      <w:r w:rsidR="00E77C37" w:rsidRPr="00E77C37">
        <w:rPr>
          <w:rFonts w:ascii="Times New Roman" w:hAnsi="Times New Roman" w:cs="Times New Roman"/>
          <w:sz w:val="28"/>
          <w:szCs w:val="28"/>
          <w:lang w:eastAsia="ar-SA"/>
        </w:rPr>
        <w:t xml:space="preserve">2.5 </w:t>
      </w:r>
      <w:r>
        <w:rPr>
          <w:rFonts w:ascii="Times New Roman" w:hAnsi="Times New Roman" w:cs="Times New Roman"/>
          <w:sz w:val="28"/>
          <w:szCs w:val="28"/>
          <w:lang w:eastAsia="ar-SA"/>
        </w:rPr>
        <w:t xml:space="preserve">- </w:t>
      </w:r>
      <w:r w:rsidR="00E77C37" w:rsidRPr="00E77C37">
        <w:rPr>
          <w:rFonts w:ascii="Times New Roman" w:hAnsi="Times New Roman" w:cs="Times New Roman"/>
          <w:sz w:val="28"/>
          <w:szCs w:val="28"/>
          <w:lang w:eastAsia="ar-SA"/>
        </w:rPr>
        <w:t>Динамика коэффициента загрузки, %</w:t>
      </w:r>
    </w:p>
    <w:p w:rsidR="00817453" w:rsidRDefault="00247376" w:rsidP="00247376">
      <w:pPr>
        <w:widowControl w:val="0"/>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Как видим на рисунке 2.5 </w:t>
      </w:r>
      <w:r w:rsidR="00E77C37" w:rsidRPr="00E77C37">
        <w:rPr>
          <w:rFonts w:ascii="Times New Roman" w:hAnsi="Times New Roman" w:cs="Times New Roman"/>
          <w:sz w:val="28"/>
          <w:szCs w:val="28"/>
          <w:lang w:eastAsia="ar-SA"/>
        </w:rPr>
        <w:t>производственная мощность используется не полностью – максимально на 63% в 2016</w:t>
      </w:r>
      <w:r>
        <w:rPr>
          <w:rFonts w:ascii="Times New Roman" w:hAnsi="Times New Roman" w:cs="Times New Roman"/>
          <w:sz w:val="28"/>
          <w:szCs w:val="28"/>
          <w:lang w:eastAsia="ar-SA"/>
        </w:rPr>
        <w:t xml:space="preserve"> и 2013 годах</w:t>
      </w:r>
      <w:r w:rsidR="00E77C37" w:rsidRPr="00E77C37">
        <w:rPr>
          <w:rFonts w:ascii="Times New Roman" w:hAnsi="Times New Roman" w:cs="Times New Roman"/>
          <w:sz w:val="28"/>
          <w:szCs w:val="28"/>
          <w:lang w:eastAsia="ar-SA"/>
        </w:rPr>
        <w:t>.</w:t>
      </w:r>
    </w:p>
    <w:p w:rsidR="00247376" w:rsidRDefault="00DA4539" w:rsidP="00247376">
      <w:pPr>
        <w:widowControl w:val="0"/>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Производственная мощность представлена в таблице 2.4</w:t>
      </w:r>
    </w:p>
    <w:p w:rsidR="003F7464" w:rsidRPr="00E77C37" w:rsidRDefault="003F7464" w:rsidP="00247376">
      <w:pPr>
        <w:widowControl w:val="0"/>
        <w:suppressAutoHyphens/>
        <w:autoSpaceDE w:val="0"/>
        <w:spacing w:after="0" w:line="360" w:lineRule="auto"/>
        <w:ind w:firstLine="709"/>
        <w:jc w:val="both"/>
        <w:rPr>
          <w:rFonts w:ascii="Times New Roman" w:hAnsi="Times New Roman" w:cs="Times New Roman"/>
          <w:sz w:val="28"/>
          <w:szCs w:val="28"/>
          <w:lang w:eastAsia="ar-SA"/>
        </w:rPr>
      </w:pPr>
    </w:p>
    <w:p w:rsidR="00E77C37" w:rsidRPr="00E77C37" w:rsidRDefault="00E77C37" w:rsidP="00DA4539">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Таб</w:t>
      </w:r>
      <w:r w:rsidR="00DA4539">
        <w:rPr>
          <w:rFonts w:ascii="Times New Roman" w:hAnsi="Times New Roman" w:cs="Times New Roman"/>
          <w:sz w:val="28"/>
          <w:szCs w:val="28"/>
          <w:lang w:eastAsia="ar-SA"/>
        </w:rPr>
        <w:t>лица 2.4</w:t>
      </w:r>
      <w:r w:rsidR="00817453">
        <w:rPr>
          <w:rFonts w:ascii="Times New Roman" w:hAnsi="Times New Roman" w:cs="Times New Roman"/>
          <w:sz w:val="28"/>
          <w:szCs w:val="28"/>
          <w:lang w:eastAsia="ar-SA"/>
        </w:rPr>
        <w:t xml:space="preserve">- </w:t>
      </w:r>
      <w:r w:rsidRPr="00E77C37">
        <w:rPr>
          <w:rFonts w:ascii="Times New Roman" w:hAnsi="Times New Roman" w:cs="Times New Roman"/>
          <w:sz w:val="28"/>
          <w:szCs w:val="28"/>
          <w:lang w:eastAsia="ar-SA"/>
        </w:rPr>
        <w:t>Анализ использования производственной мощности</w:t>
      </w:r>
    </w:p>
    <w:tbl>
      <w:tblPr>
        <w:tblW w:w="9696" w:type="dxa"/>
        <w:tblInd w:w="2" w:type="dxa"/>
        <w:tblLook w:val="00A0"/>
      </w:tblPr>
      <w:tblGrid>
        <w:gridCol w:w="4820"/>
        <w:gridCol w:w="960"/>
        <w:gridCol w:w="1036"/>
        <w:gridCol w:w="960"/>
        <w:gridCol w:w="960"/>
        <w:gridCol w:w="960"/>
      </w:tblGrid>
      <w:tr w:rsidR="00E77C37" w:rsidRPr="00E77C37" w:rsidTr="002F5265">
        <w:trPr>
          <w:trHeight w:val="300"/>
        </w:trPr>
        <w:tc>
          <w:tcPr>
            <w:tcW w:w="4820" w:type="dxa"/>
            <w:tcBorders>
              <w:top w:val="single" w:sz="4" w:space="0" w:color="auto"/>
              <w:left w:val="single" w:sz="4" w:space="0" w:color="auto"/>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Показатель</w:t>
            </w:r>
          </w:p>
        </w:tc>
        <w:tc>
          <w:tcPr>
            <w:tcW w:w="960" w:type="dxa"/>
            <w:tcBorders>
              <w:top w:val="single" w:sz="4" w:space="0" w:color="auto"/>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2016-2015</w:t>
            </w:r>
          </w:p>
        </w:tc>
        <w:tc>
          <w:tcPr>
            <w:tcW w:w="1036" w:type="dxa"/>
            <w:tcBorders>
              <w:top w:val="single" w:sz="4" w:space="0" w:color="auto"/>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(2016-2015),%</w:t>
            </w:r>
          </w:p>
        </w:tc>
        <w:tc>
          <w:tcPr>
            <w:tcW w:w="960" w:type="dxa"/>
            <w:tcBorders>
              <w:top w:val="single" w:sz="4" w:space="0" w:color="auto"/>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2016-2014</w:t>
            </w:r>
          </w:p>
        </w:tc>
        <w:tc>
          <w:tcPr>
            <w:tcW w:w="960" w:type="dxa"/>
            <w:tcBorders>
              <w:top w:val="single" w:sz="4" w:space="0" w:color="auto"/>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2016-2013</w:t>
            </w:r>
          </w:p>
        </w:tc>
        <w:tc>
          <w:tcPr>
            <w:tcW w:w="960" w:type="dxa"/>
            <w:tcBorders>
              <w:top w:val="single" w:sz="4" w:space="0" w:color="auto"/>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2016-2012</w:t>
            </w:r>
          </w:p>
        </w:tc>
      </w:tr>
      <w:tr w:rsidR="00E77C37" w:rsidRPr="00E77C37" w:rsidTr="002F5265">
        <w:trPr>
          <w:trHeight w:val="300"/>
        </w:trPr>
        <w:tc>
          <w:tcPr>
            <w:tcW w:w="4820" w:type="dxa"/>
            <w:tcBorders>
              <w:top w:val="nil"/>
              <w:left w:val="single" w:sz="4" w:space="0" w:color="auto"/>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Номинальное время работы всех т/л  час/ год</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20296</w:t>
            </w:r>
          </w:p>
        </w:tc>
        <w:tc>
          <w:tcPr>
            <w:tcW w:w="1036"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58,1</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-20976</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-11209</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-9425</w:t>
            </w:r>
          </w:p>
        </w:tc>
      </w:tr>
      <w:tr w:rsidR="00E77C37" w:rsidRPr="00E77C37" w:rsidTr="002F5265">
        <w:trPr>
          <w:trHeight w:val="300"/>
        </w:trPr>
        <w:tc>
          <w:tcPr>
            <w:tcW w:w="4820" w:type="dxa"/>
            <w:tcBorders>
              <w:top w:val="nil"/>
              <w:left w:val="single" w:sz="4" w:space="0" w:color="auto"/>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Простои в тек. и кап. ремонте час/год</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6448</w:t>
            </w:r>
          </w:p>
        </w:tc>
        <w:tc>
          <w:tcPr>
            <w:tcW w:w="1036"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190,1</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-2428</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2344</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560</w:t>
            </w:r>
          </w:p>
        </w:tc>
      </w:tr>
      <w:tr w:rsidR="00E77C37" w:rsidRPr="00E77C37" w:rsidTr="002F5265">
        <w:trPr>
          <w:trHeight w:val="300"/>
        </w:trPr>
        <w:tc>
          <w:tcPr>
            <w:tcW w:w="4820" w:type="dxa"/>
            <w:tcBorders>
              <w:top w:val="nil"/>
              <w:left w:val="single" w:sz="4" w:space="0" w:color="auto"/>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Фактическое время работы всех т/л                    смен/год</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2043</w:t>
            </w:r>
          </w:p>
        </w:tc>
        <w:tc>
          <w:tcPr>
            <w:tcW w:w="1036"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63,1</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-567</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-954</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-292</w:t>
            </w:r>
          </w:p>
        </w:tc>
      </w:tr>
      <w:tr w:rsidR="00376315" w:rsidRPr="00E77C37" w:rsidTr="00D74542">
        <w:trPr>
          <w:trHeight w:val="408"/>
        </w:trPr>
        <w:tc>
          <w:tcPr>
            <w:tcW w:w="9696" w:type="dxa"/>
            <w:gridSpan w:val="6"/>
            <w:tcBorders>
              <w:top w:val="nil"/>
              <w:left w:val="single" w:sz="4" w:space="0" w:color="auto"/>
              <w:bottom w:val="single" w:sz="4" w:space="0" w:color="auto"/>
            </w:tcBorders>
            <w:noWrap/>
            <w:vAlign w:val="bottom"/>
          </w:tcPr>
          <w:p w:rsidR="00376315" w:rsidRPr="00376315" w:rsidRDefault="00376315" w:rsidP="0037631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Продолжение таблицы 2.4</w:t>
            </w:r>
          </w:p>
        </w:tc>
      </w:tr>
      <w:tr w:rsidR="00376315" w:rsidRPr="00E77C37" w:rsidTr="00376315">
        <w:trPr>
          <w:trHeight w:val="684"/>
        </w:trPr>
        <w:tc>
          <w:tcPr>
            <w:tcW w:w="4820" w:type="dxa"/>
            <w:tcBorders>
              <w:top w:val="single" w:sz="4" w:space="0" w:color="auto"/>
              <w:left w:val="single" w:sz="4" w:space="0" w:color="auto"/>
              <w:bottom w:val="single" w:sz="4" w:space="0" w:color="auto"/>
              <w:right w:val="single" w:sz="4" w:space="0" w:color="auto"/>
            </w:tcBorders>
            <w:noWrap/>
            <w:vAlign w:val="bottom"/>
          </w:tcPr>
          <w:p w:rsidR="00376315" w:rsidRDefault="00376315" w:rsidP="00376315">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Фактическое время работы всех т/л                    час./год</w:t>
            </w:r>
          </w:p>
        </w:tc>
        <w:tc>
          <w:tcPr>
            <w:tcW w:w="960" w:type="dxa"/>
            <w:tcBorders>
              <w:top w:val="single" w:sz="4" w:space="0" w:color="auto"/>
              <w:left w:val="nil"/>
              <w:bottom w:val="single" w:sz="4" w:space="0" w:color="auto"/>
              <w:right w:val="single" w:sz="4" w:space="0" w:color="auto"/>
            </w:tcBorders>
            <w:noWrap/>
            <w:vAlign w:val="bottom"/>
          </w:tcPr>
          <w:p w:rsidR="00376315" w:rsidRPr="00E77C37" w:rsidRDefault="00376315" w:rsidP="00BB00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13626</w:t>
            </w:r>
          </w:p>
        </w:tc>
        <w:tc>
          <w:tcPr>
            <w:tcW w:w="1036" w:type="dxa"/>
            <w:tcBorders>
              <w:top w:val="single" w:sz="4" w:space="0" w:color="auto"/>
              <w:left w:val="nil"/>
              <w:bottom w:val="single" w:sz="4" w:space="0" w:color="auto"/>
              <w:right w:val="single" w:sz="4" w:space="0" w:color="auto"/>
            </w:tcBorders>
            <w:noWrap/>
            <w:vAlign w:val="bottom"/>
          </w:tcPr>
          <w:p w:rsidR="00376315" w:rsidRPr="00E77C37" w:rsidRDefault="00376315" w:rsidP="00BB00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63,1</w:t>
            </w:r>
          </w:p>
        </w:tc>
        <w:tc>
          <w:tcPr>
            <w:tcW w:w="960" w:type="dxa"/>
            <w:tcBorders>
              <w:top w:val="single" w:sz="4" w:space="0" w:color="auto"/>
              <w:left w:val="nil"/>
              <w:bottom w:val="single" w:sz="4" w:space="0" w:color="auto"/>
              <w:right w:val="single" w:sz="4" w:space="0" w:color="auto"/>
            </w:tcBorders>
            <w:noWrap/>
            <w:vAlign w:val="bottom"/>
          </w:tcPr>
          <w:p w:rsidR="00376315" w:rsidRPr="00E77C37" w:rsidRDefault="00376315" w:rsidP="00BB00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-3783</w:t>
            </w:r>
          </w:p>
        </w:tc>
        <w:tc>
          <w:tcPr>
            <w:tcW w:w="960" w:type="dxa"/>
            <w:tcBorders>
              <w:top w:val="single" w:sz="4" w:space="0" w:color="auto"/>
              <w:left w:val="nil"/>
              <w:bottom w:val="single" w:sz="4" w:space="0" w:color="auto"/>
              <w:right w:val="single" w:sz="4" w:space="0" w:color="auto"/>
            </w:tcBorders>
            <w:noWrap/>
            <w:vAlign w:val="bottom"/>
          </w:tcPr>
          <w:p w:rsidR="00376315" w:rsidRPr="00E77C37" w:rsidRDefault="00376315" w:rsidP="00BB00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-6364</w:t>
            </w:r>
          </w:p>
        </w:tc>
        <w:tc>
          <w:tcPr>
            <w:tcW w:w="960" w:type="dxa"/>
            <w:tcBorders>
              <w:top w:val="single" w:sz="4" w:space="0" w:color="auto"/>
              <w:left w:val="nil"/>
              <w:bottom w:val="single" w:sz="4" w:space="0" w:color="auto"/>
              <w:right w:val="single" w:sz="4" w:space="0" w:color="auto"/>
            </w:tcBorders>
            <w:noWrap/>
            <w:vAlign w:val="bottom"/>
          </w:tcPr>
          <w:p w:rsidR="00376315" w:rsidRPr="00E77C37" w:rsidRDefault="00376315" w:rsidP="00BB00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-1949</w:t>
            </w:r>
          </w:p>
        </w:tc>
      </w:tr>
      <w:tr w:rsidR="00E77C37" w:rsidRPr="00E77C37" w:rsidTr="002F5265">
        <w:trPr>
          <w:trHeight w:val="300"/>
        </w:trPr>
        <w:tc>
          <w:tcPr>
            <w:tcW w:w="4820" w:type="dxa"/>
            <w:tcBorders>
              <w:top w:val="nil"/>
              <w:left w:val="single" w:sz="4" w:space="0" w:color="auto"/>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Обеденный перерыв час/год</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1021,5</w:t>
            </w:r>
          </w:p>
        </w:tc>
        <w:tc>
          <w:tcPr>
            <w:tcW w:w="1036"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63,1</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-283,5</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-477</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-146</w:t>
            </w:r>
          </w:p>
        </w:tc>
      </w:tr>
      <w:tr w:rsidR="00E77C37" w:rsidRPr="00E77C37" w:rsidTr="002F5265">
        <w:trPr>
          <w:trHeight w:val="300"/>
        </w:trPr>
        <w:tc>
          <w:tcPr>
            <w:tcW w:w="4820" w:type="dxa"/>
            <w:tcBorders>
              <w:top w:val="nil"/>
              <w:left w:val="single" w:sz="4" w:space="0" w:color="auto"/>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Приемка и сдача смены, час/год</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510,7</w:t>
            </w:r>
          </w:p>
        </w:tc>
        <w:tc>
          <w:tcPr>
            <w:tcW w:w="1036"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63,1</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-141,8</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-238,55</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-73,05</w:t>
            </w:r>
          </w:p>
        </w:tc>
      </w:tr>
      <w:tr w:rsidR="00E77C37" w:rsidRPr="00E77C37" w:rsidTr="002F5265">
        <w:trPr>
          <w:trHeight w:val="300"/>
        </w:trPr>
        <w:tc>
          <w:tcPr>
            <w:tcW w:w="4820" w:type="dxa"/>
            <w:tcBorders>
              <w:top w:val="nil"/>
              <w:left w:val="single" w:sz="4" w:space="0" w:color="auto"/>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Естественные надобности час/год</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1021,5</w:t>
            </w:r>
          </w:p>
        </w:tc>
        <w:tc>
          <w:tcPr>
            <w:tcW w:w="1036"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63,1</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-283,5</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-477</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-146</w:t>
            </w:r>
          </w:p>
        </w:tc>
      </w:tr>
      <w:tr w:rsidR="00E77C37" w:rsidRPr="00E77C37" w:rsidTr="002F5265">
        <w:trPr>
          <w:trHeight w:val="300"/>
        </w:trPr>
        <w:tc>
          <w:tcPr>
            <w:tcW w:w="4820" w:type="dxa"/>
            <w:tcBorders>
              <w:top w:val="nil"/>
              <w:left w:val="single" w:sz="4" w:space="0" w:color="auto"/>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Коэффициент загрузки,%</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w:t>
            </w:r>
          </w:p>
        </w:tc>
        <w:tc>
          <w:tcPr>
            <w:tcW w:w="1036"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noWrap/>
            <w:vAlign w:val="bottom"/>
          </w:tcPr>
          <w:p w:rsidR="00E77C37" w:rsidRPr="00E77C37" w:rsidRDefault="00E77C37" w:rsidP="00BB00B3">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w:t>
            </w:r>
          </w:p>
        </w:tc>
      </w:tr>
    </w:tbl>
    <w:p w:rsidR="00E77C37" w:rsidRPr="00E77C37" w:rsidRDefault="00E77C37" w:rsidP="00BB00B3">
      <w:pPr>
        <w:widowControl w:val="0"/>
        <w:suppressAutoHyphens/>
        <w:autoSpaceDE w:val="0"/>
        <w:spacing w:after="0" w:line="240" w:lineRule="auto"/>
        <w:rPr>
          <w:rFonts w:ascii="Times New Roman" w:hAnsi="Times New Roman" w:cs="Times New Roman"/>
          <w:sz w:val="28"/>
          <w:szCs w:val="28"/>
          <w:lang w:eastAsia="ar-SA"/>
        </w:rPr>
      </w:pPr>
    </w:p>
    <w:p w:rsidR="00E77C37" w:rsidRPr="00E77C37" w:rsidRDefault="00E77C37" w:rsidP="00BB00B3">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Наибольший спад номинального времени наблюдается в 2014 году. В 2016 – видна положительная динамика +58,1%.</w:t>
      </w:r>
    </w:p>
    <w:p w:rsidR="00E77C37" w:rsidRPr="00E77C37" w:rsidRDefault="00E77C37" w:rsidP="00BB00B3">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Простои на ремонтах в 2016 году были увеличены на 190,1 %.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Фактическое время также в 2016 увеличено на 63,1%, как за счёт увеличения номинального времени, так и за счёт того, что простои увеличены на меньший процент, чем номинальное время.</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Коэффициент загрузки увеличен в 2016 на 3,3% - положительная тенденция.</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Данная ситуация сложилась вследствие снижения производительности оборудования.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Проведём анализ использования производственной мощности со стороны использования рабочего времени.</w:t>
      </w:r>
    </w:p>
    <w:p w:rsidR="00E77C37" w:rsidRPr="00E77C37" w:rsidRDefault="00E77C37" w:rsidP="00EB7642">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t>Табельный фонд рабочего времени - представляет собой сумму списочных чисел за рабочие дни в отчетном периоде. Он равен календарному фонду времени минус праздничные и выходные человеко-дни.</w:t>
      </w:r>
    </w:p>
    <w:p w:rsidR="00E77C37" w:rsidRPr="00E77C37" w:rsidRDefault="00E77C37" w:rsidP="00EB7642">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t>Максимально возможный фонд рабочего времени — максимальное рабочее время, которое могло быть отработано на предприятии в отчетном периоде в соответствии с трудовым законодательством при данной численности работников.</w:t>
      </w:r>
    </w:p>
    <w:p w:rsidR="00E77C37" w:rsidRPr="00E77C37" w:rsidRDefault="00E77C37" w:rsidP="00EB7642">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t>Анализ показателей использования рабочего времени в человеко-днях позволяет выявить причины неиспользования рабочего времени, измерить их величину, провести сравнительный анализ в динамике и в сравнении с другими производственными участками, наметить конкретные действия по более рациональному использованию рабочего времени.</w:t>
      </w:r>
    </w:p>
    <w:p w:rsidR="00E77C37" w:rsidRPr="00E77C37" w:rsidRDefault="00E77C37" w:rsidP="00EB7642">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lastRenderedPageBreak/>
        <w:t xml:space="preserve">Расчёт </w:t>
      </w:r>
      <w:r w:rsidR="00DA4539">
        <w:rPr>
          <w:rFonts w:ascii="Times New Roman" w:hAnsi="Times New Roman" w:cs="Times New Roman"/>
          <w:sz w:val="28"/>
          <w:szCs w:val="28"/>
          <w:lang w:eastAsia="ar-SA"/>
        </w:rPr>
        <w:t>сводится в таблицу 2.5</w:t>
      </w:r>
      <w:r w:rsidRPr="00E77C37">
        <w:rPr>
          <w:rFonts w:ascii="Times New Roman" w:hAnsi="Times New Roman" w:cs="Times New Roman"/>
          <w:sz w:val="28"/>
          <w:szCs w:val="28"/>
          <w:lang w:eastAsia="ar-SA"/>
        </w:rPr>
        <w:t>.</w:t>
      </w:r>
    </w:p>
    <w:p w:rsidR="00E77C37" w:rsidRPr="00E77C37" w:rsidRDefault="00E77C37" w:rsidP="00EB7642">
      <w:pPr>
        <w:widowControl w:val="0"/>
        <w:tabs>
          <w:tab w:val="left" w:pos="2552"/>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Как видим, производство увеличилось в 2016 году на 41 %, в целом на 16752т, в том числе за счёт:</w:t>
      </w:r>
    </w:p>
    <w:p w:rsidR="00E77C37" w:rsidRPr="00E77C37" w:rsidRDefault="00E77C37" w:rsidP="00EB7642">
      <w:pPr>
        <w:widowControl w:val="0"/>
        <w:tabs>
          <w:tab w:val="left" w:pos="2552"/>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За счёт увеличения фактического времени (снижение выходных):</w:t>
      </w:r>
    </w:p>
    <w:p w:rsidR="00E77C37" w:rsidRPr="00E77C37" w:rsidRDefault="00E77C37" w:rsidP="00EB7642">
      <w:pPr>
        <w:widowControl w:val="0"/>
        <w:tabs>
          <w:tab w:val="left" w:pos="2552"/>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w:t>
      </w:r>
      <w:proofErr w:type="spellStart"/>
      <w:r w:rsidRPr="00E77C37">
        <w:rPr>
          <w:rFonts w:ascii="Times New Roman" w:hAnsi="Times New Roman" w:cs="Times New Roman"/>
          <w:sz w:val="28"/>
          <w:szCs w:val="28"/>
          <w:lang w:eastAsia="ar-SA"/>
        </w:rPr>
        <w:t>Ппростои=</w:t>
      </w:r>
      <w:proofErr w:type="spellEnd"/>
      <w:r w:rsidRPr="00E77C37">
        <w:rPr>
          <w:rFonts w:ascii="Times New Roman" w:hAnsi="Times New Roman" w:cs="Times New Roman"/>
          <w:sz w:val="28"/>
          <w:szCs w:val="28"/>
          <w:lang w:eastAsia="ar-SA"/>
        </w:rPr>
        <w:t xml:space="preserve"> -19 * 6,2 = 116 т – производство снижено на 116т/год</w:t>
      </w:r>
    </w:p>
    <w:p w:rsidR="00247376" w:rsidRDefault="00E77C37" w:rsidP="00376315">
      <w:pPr>
        <w:widowControl w:val="0"/>
        <w:tabs>
          <w:tab w:val="left" w:pos="2552"/>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∆П </w:t>
      </w:r>
      <w:proofErr w:type="spellStart"/>
      <w:r w:rsidRPr="00E77C37">
        <w:rPr>
          <w:rFonts w:ascii="Times New Roman" w:hAnsi="Times New Roman" w:cs="Times New Roman"/>
          <w:sz w:val="28"/>
          <w:szCs w:val="28"/>
          <w:lang w:eastAsia="ar-SA"/>
        </w:rPr>
        <w:t>произ</w:t>
      </w:r>
      <w:proofErr w:type="spellEnd"/>
      <w:r w:rsidRPr="00E77C37">
        <w:rPr>
          <w:rFonts w:ascii="Times New Roman" w:hAnsi="Times New Roman" w:cs="Times New Roman"/>
          <w:sz w:val="28"/>
          <w:szCs w:val="28"/>
          <w:lang w:eastAsia="ar-SA"/>
        </w:rPr>
        <w:t>. = 2,5 *6619 = 16636 т -За счёт увеличения производительности +16636 т/в год.</w:t>
      </w:r>
    </w:p>
    <w:p w:rsidR="00376315" w:rsidRPr="00E77C37" w:rsidRDefault="00376315" w:rsidP="00376315">
      <w:pPr>
        <w:widowControl w:val="0"/>
        <w:tabs>
          <w:tab w:val="left" w:pos="2552"/>
        </w:tabs>
        <w:suppressAutoHyphens/>
        <w:autoSpaceDE w:val="0"/>
        <w:spacing w:after="0" w:line="360" w:lineRule="auto"/>
        <w:ind w:firstLine="709"/>
        <w:jc w:val="both"/>
        <w:rPr>
          <w:rFonts w:ascii="Times New Roman" w:hAnsi="Times New Roman" w:cs="Times New Roman"/>
          <w:sz w:val="28"/>
          <w:szCs w:val="28"/>
          <w:lang w:eastAsia="ar-SA"/>
        </w:rPr>
      </w:pPr>
    </w:p>
    <w:p w:rsidR="00E77C37" w:rsidRPr="00E77C37" w:rsidRDefault="00DA4539" w:rsidP="00247376">
      <w:pPr>
        <w:widowControl w:val="0"/>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Таблица 2.5</w:t>
      </w:r>
      <w:r w:rsidR="00BB00B3">
        <w:rPr>
          <w:rFonts w:ascii="Times New Roman" w:hAnsi="Times New Roman" w:cs="Times New Roman"/>
          <w:sz w:val="28"/>
          <w:szCs w:val="28"/>
          <w:lang w:eastAsia="ar-SA"/>
        </w:rPr>
        <w:t xml:space="preserve"> - </w:t>
      </w:r>
      <w:r w:rsidR="00E77C37" w:rsidRPr="00E77C37">
        <w:rPr>
          <w:rFonts w:ascii="Times New Roman" w:hAnsi="Times New Roman" w:cs="Times New Roman"/>
          <w:sz w:val="28"/>
          <w:szCs w:val="28"/>
          <w:lang w:eastAsia="ar-SA"/>
        </w:rPr>
        <w:t>Анализ фонда рабочего времени за 2014-2016 г.г. в целом по предприятию</w:t>
      </w:r>
    </w:p>
    <w:tbl>
      <w:tblPr>
        <w:tblW w:w="9406" w:type="dxa"/>
        <w:tblInd w:w="108" w:type="dxa"/>
        <w:tblLook w:val="00A0"/>
      </w:tblPr>
      <w:tblGrid>
        <w:gridCol w:w="3969"/>
        <w:gridCol w:w="954"/>
        <w:gridCol w:w="954"/>
        <w:gridCol w:w="954"/>
        <w:gridCol w:w="1278"/>
        <w:gridCol w:w="1297"/>
      </w:tblGrid>
      <w:tr w:rsidR="00E77C37" w:rsidRPr="00E77C37" w:rsidTr="00DA4539">
        <w:trPr>
          <w:trHeight w:val="300"/>
        </w:trPr>
        <w:tc>
          <w:tcPr>
            <w:tcW w:w="3969" w:type="dxa"/>
            <w:vMerge w:val="restart"/>
            <w:tcBorders>
              <w:top w:val="single" w:sz="4" w:space="0" w:color="auto"/>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Баланс времени</w:t>
            </w:r>
          </w:p>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w:t>
            </w:r>
          </w:p>
        </w:tc>
        <w:tc>
          <w:tcPr>
            <w:tcW w:w="954" w:type="dxa"/>
            <w:vMerge w:val="restart"/>
            <w:tcBorders>
              <w:top w:val="single" w:sz="4" w:space="0" w:color="auto"/>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2014 г</w:t>
            </w:r>
          </w:p>
        </w:tc>
        <w:tc>
          <w:tcPr>
            <w:tcW w:w="954" w:type="dxa"/>
            <w:vMerge w:val="restart"/>
            <w:tcBorders>
              <w:top w:val="single" w:sz="4" w:space="0" w:color="auto"/>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2015 г</w:t>
            </w:r>
          </w:p>
        </w:tc>
        <w:tc>
          <w:tcPr>
            <w:tcW w:w="954" w:type="dxa"/>
            <w:vMerge w:val="restart"/>
            <w:tcBorders>
              <w:top w:val="single" w:sz="4" w:space="0" w:color="auto"/>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2016 г</w:t>
            </w:r>
          </w:p>
        </w:tc>
        <w:tc>
          <w:tcPr>
            <w:tcW w:w="2575" w:type="dxa"/>
            <w:gridSpan w:val="2"/>
            <w:tcBorders>
              <w:top w:val="single" w:sz="4" w:space="0" w:color="auto"/>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Отклонение  2016-2015</w:t>
            </w:r>
          </w:p>
        </w:tc>
      </w:tr>
      <w:tr w:rsidR="00E77C37" w:rsidRPr="00E77C37" w:rsidTr="00DA4539">
        <w:trPr>
          <w:trHeight w:val="300"/>
        </w:trPr>
        <w:tc>
          <w:tcPr>
            <w:tcW w:w="3969" w:type="dxa"/>
            <w:vMerge/>
            <w:tcBorders>
              <w:top w:val="single" w:sz="4" w:space="0" w:color="auto"/>
              <w:left w:val="single" w:sz="4" w:space="0" w:color="auto"/>
              <w:bottom w:val="single" w:sz="4" w:space="0" w:color="auto"/>
              <w:right w:val="single" w:sz="4" w:space="0" w:color="auto"/>
            </w:tcBorders>
          </w:tcPr>
          <w:p w:rsidR="00E77C37" w:rsidRPr="00E77C37" w:rsidRDefault="00E77C37" w:rsidP="00DA4539">
            <w:pPr>
              <w:spacing w:after="0" w:line="240" w:lineRule="auto"/>
              <w:rPr>
                <w:rFonts w:ascii="Times New Roman" w:hAnsi="Times New Roman" w:cs="Times New Roman"/>
                <w:color w:val="000000"/>
                <w:sz w:val="28"/>
                <w:szCs w:val="28"/>
              </w:rPr>
            </w:pPr>
          </w:p>
        </w:tc>
        <w:tc>
          <w:tcPr>
            <w:tcW w:w="0" w:type="auto"/>
            <w:vMerge/>
            <w:tcBorders>
              <w:top w:val="single" w:sz="4" w:space="0" w:color="auto"/>
              <w:left w:val="nil"/>
              <w:bottom w:val="single" w:sz="4" w:space="0" w:color="auto"/>
              <w:right w:val="single" w:sz="4" w:space="0" w:color="auto"/>
            </w:tcBorders>
          </w:tcPr>
          <w:p w:rsidR="00E77C37" w:rsidRPr="00E77C37" w:rsidRDefault="00E77C37" w:rsidP="00DA4539">
            <w:pPr>
              <w:spacing w:after="0" w:line="240" w:lineRule="auto"/>
              <w:rPr>
                <w:rFonts w:ascii="Times New Roman" w:hAnsi="Times New Roman" w:cs="Times New Roman"/>
                <w:color w:val="000000"/>
                <w:sz w:val="28"/>
                <w:szCs w:val="28"/>
              </w:rPr>
            </w:pPr>
          </w:p>
        </w:tc>
        <w:tc>
          <w:tcPr>
            <w:tcW w:w="0" w:type="auto"/>
            <w:vMerge/>
            <w:tcBorders>
              <w:top w:val="single" w:sz="4" w:space="0" w:color="auto"/>
              <w:left w:val="nil"/>
              <w:bottom w:val="single" w:sz="4" w:space="0" w:color="auto"/>
              <w:right w:val="single" w:sz="4" w:space="0" w:color="auto"/>
            </w:tcBorders>
          </w:tcPr>
          <w:p w:rsidR="00E77C37" w:rsidRPr="00E77C37" w:rsidRDefault="00E77C37" w:rsidP="00DA4539">
            <w:pPr>
              <w:spacing w:after="0" w:line="240" w:lineRule="auto"/>
              <w:rPr>
                <w:rFonts w:ascii="Times New Roman" w:hAnsi="Times New Roman" w:cs="Times New Roman"/>
                <w:color w:val="000000"/>
                <w:sz w:val="28"/>
                <w:szCs w:val="28"/>
              </w:rPr>
            </w:pPr>
          </w:p>
        </w:tc>
        <w:tc>
          <w:tcPr>
            <w:tcW w:w="0" w:type="auto"/>
            <w:vMerge/>
            <w:tcBorders>
              <w:top w:val="single" w:sz="4" w:space="0" w:color="auto"/>
              <w:left w:val="nil"/>
              <w:bottom w:val="single" w:sz="4" w:space="0" w:color="auto"/>
              <w:right w:val="single" w:sz="4" w:space="0" w:color="auto"/>
            </w:tcBorders>
          </w:tcPr>
          <w:p w:rsidR="00E77C37" w:rsidRPr="00E77C37" w:rsidRDefault="00E77C37" w:rsidP="00DA4539">
            <w:pPr>
              <w:spacing w:after="0" w:line="240" w:lineRule="auto"/>
              <w:rPr>
                <w:rFonts w:ascii="Times New Roman" w:hAnsi="Times New Roman" w:cs="Times New Roman"/>
                <w:color w:val="000000"/>
                <w:sz w:val="28"/>
                <w:szCs w:val="28"/>
              </w:rPr>
            </w:pPr>
          </w:p>
        </w:tc>
        <w:tc>
          <w:tcPr>
            <w:tcW w:w="1278" w:type="dxa"/>
            <w:tcBorders>
              <w:top w:val="nil"/>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proofErr w:type="spellStart"/>
            <w:r w:rsidRPr="00E77C37">
              <w:rPr>
                <w:rFonts w:ascii="Times New Roman" w:hAnsi="Times New Roman" w:cs="Times New Roman"/>
                <w:color w:val="000000"/>
                <w:sz w:val="28"/>
                <w:szCs w:val="28"/>
              </w:rPr>
              <w:t>Абсол</w:t>
            </w:r>
            <w:proofErr w:type="spellEnd"/>
            <w:r w:rsidRPr="00E77C37">
              <w:rPr>
                <w:rFonts w:ascii="Times New Roman" w:hAnsi="Times New Roman" w:cs="Times New Roman"/>
                <w:color w:val="000000"/>
                <w:sz w:val="28"/>
                <w:szCs w:val="28"/>
              </w:rPr>
              <w:t>.</w:t>
            </w:r>
          </w:p>
        </w:tc>
        <w:tc>
          <w:tcPr>
            <w:tcW w:w="1297" w:type="dxa"/>
            <w:tcBorders>
              <w:top w:val="nil"/>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Относит.</w:t>
            </w:r>
          </w:p>
        </w:tc>
      </w:tr>
      <w:tr w:rsidR="00E77C37" w:rsidRPr="00E77C37" w:rsidTr="00DA4539">
        <w:trPr>
          <w:trHeight w:val="330"/>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Календарное время работы, </w:t>
            </w:r>
            <w:proofErr w:type="spellStart"/>
            <w:r w:rsidRPr="00E77C37">
              <w:rPr>
                <w:rFonts w:ascii="Times New Roman" w:hAnsi="Times New Roman" w:cs="Times New Roman"/>
                <w:color w:val="000000"/>
                <w:sz w:val="28"/>
                <w:szCs w:val="28"/>
              </w:rPr>
              <w:t>сут</w:t>
            </w:r>
            <w:proofErr w:type="spellEnd"/>
            <w:r w:rsidRPr="00E77C37">
              <w:rPr>
                <w:rFonts w:ascii="Times New Roman" w:hAnsi="Times New Roman" w:cs="Times New Roman"/>
                <w:color w:val="000000"/>
                <w:sz w:val="28"/>
                <w:szCs w:val="28"/>
              </w:rPr>
              <w:t xml:space="preserve">. </w:t>
            </w:r>
          </w:p>
        </w:tc>
        <w:tc>
          <w:tcPr>
            <w:tcW w:w="954" w:type="dxa"/>
            <w:tcBorders>
              <w:top w:val="nil"/>
              <w:left w:val="nil"/>
              <w:bottom w:val="single" w:sz="4" w:space="0" w:color="auto"/>
              <w:right w:val="single" w:sz="4" w:space="0" w:color="auto"/>
            </w:tcBorders>
            <w:noWrap/>
          </w:tcPr>
          <w:p w:rsidR="00E77C37" w:rsidRPr="00E77C37" w:rsidRDefault="00E77C37" w:rsidP="00DA4539">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lang w:eastAsia="ar-SA"/>
              </w:rPr>
              <w:t>365</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365</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365</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0,0</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0,0</w:t>
            </w:r>
          </w:p>
        </w:tc>
      </w:tr>
      <w:tr w:rsidR="00E77C37" w:rsidRPr="00E77C37" w:rsidTr="00DA4539">
        <w:trPr>
          <w:trHeight w:val="300"/>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Выходные дни, суток</w:t>
            </w:r>
          </w:p>
        </w:tc>
        <w:tc>
          <w:tcPr>
            <w:tcW w:w="95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w:t>
            </w:r>
          </w:p>
        </w:tc>
        <w:tc>
          <w:tcPr>
            <w:tcW w:w="95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6</w:t>
            </w:r>
          </w:p>
        </w:tc>
        <w:tc>
          <w:tcPr>
            <w:tcW w:w="95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4</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-2,0</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-33,3</w:t>
            </w:r>
          </w:p>
        </w:tc>
      </w:tr>
      <w:tr w:rsidR="00E77C37" w:rsidRPr="00E77C37" w:rsidTr="00DA4539">
        <w:trPr>
          <w:trHeight w:val="330"/>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Капитальный ремонт, суток </w:t>
            </w:r>
          </w:p>
        </w:tc>
        <w:tc>
          <w:tcPr>
            <w:tcW w:w="95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30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24</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-6,0</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-20,0</w:t>
            </w:r>
          </w:p>
        </w:tc>
      </w:tr>
      <w:tr w:rsidR="00E77C37" w:rsidRPr="00E77C37" w:rsidTr="00DA4539">
        <w:trPr>
          <w:trHeight w:val="330"/>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Простои на планово- предупредительных ремонтах, сутки (Т</w:t>
            </w:r>
            <w:r w:rsidRPr="00E77C37">
              <w:rPr>
                <w:rFonts w:ascii="Times New Roman" w:hAnsi="Times New Roman" w:cs="Times New Roman"/>
                <w:color w:val="000000"/>
                <w:sz w:val="28"/>
                <w:szCs w:val="28"/>
                <w:vertAlign w:val="subscript"/>
              </w:rPr>
              <w:t>т. р..</w:t>
            </w:r>
            <w:r w:rsidRPr="00E77C37">
              <w:rPr>
                <w:rFonts w:ascii="Times New Roman" w:hAnsi="Times New Roman" w:cs="Times New Roman"/>
                <w:color w:val="000000"/>
                <w:sz w:val="28"/>
                <w:szCs w:val="28"/>
              </w:rPr>
              <w:t>)</w:t>
            </w:r>
          </w:p>
        </w:tc>
        <w:tc>
          <w:tcPr>
            <w:tcW w:w="95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20,0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20,0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20,0</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0,0</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0,0</w:t>
            </w:r>
          </w:p>
        </w:tc>
      </w:tr>
      <w:tr w:rsidR="00E77C37" w:rsidRPr="00E77C37" w:rsidTr="00DA4539">
        <w:trPr>
          <w:trHeight w:val="315"/>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Номинальное время, суток</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323,0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309,0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317,0</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8,0</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2,6</w:t>
            </w:r>
          </w:p>
        </w:tc>
      </w:tr>
      <w:tr w:rsidR="00E77C37" w:rsidRPr="00E77C37" w:rsidTr="00DA4539">
        <w:trPr>
          <w:trHeight w:val="315"/>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Номинальное время, час.</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7752</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7416</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7608</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192,0</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2,6</w:t>
            </w:r>
          </w:p>
        </w:tc>
      </w:tr>
      <w:tr w:rsidR="00E77C37" w:rsidRPr="00E77C37" w:rsidTr="00DA4539">
        <w:trPr>
          <w:trHeight w:val="330"/>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Текущие простои, в % к номинальному времени (</w:t>
            </w:r>
            <w:proofErr w:type="spellStart"/>
            <w:r w:rsidRPr="00E77C37">
              <w:rPr>
                <w:rFonts w:ascii="Times New Roman" w:hAnsi="Times New Roman" w:cs="Times New Roman"/>
                <w:color w:val="000000"/>
                <w:sz w:val="28"/>
                <w:szCs w:val="28"/>
              </w:rPr>
              <w:t>tт.пр</w:t>
            </w:r>
            <w:proofErr w:type="spellEnd"/>
            <w:r w:rsidRPr="00E77C37">
              <w:rPr>
                <w:rFonts w:ascii="Times New Roman" w:hAnsi="Times New Roman" w:cs="Times New Roman"/>
                <w:color w:val="000000"/>
                <w:sz w:val="28"/>
                <w:szCs w:val="28"/>
              </w:rPr>
              <w:t>.)</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11</w:t>
            </w:r>
          </w:p>
        </w:tc>
        <w:tc>
          <w:tcPr>
            <w:tcW w:w="95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13</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18,2</w:t>
            </w:r>
          </w:p>
        </w:tc>
      </w:tr>
      <w:tr w:rsidR="00E77C37" w:rsidRPr="00E77C37" w:rsidTr="00DA4539">
        <w:trPr>
          <w:trHeight w:val="315"/>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Текущие простои, час</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775</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816</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989</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173</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21,2</w:t>
            </w:r>
          </w:p>
        </w:tc>
      </w:tr>
      <w:tr w:rsidR="00E77C37" w:rsidRPr="00E77C37" w:rsidTr="00DA4539">
        <w:trPr>
          <w:trHeight w:val="315"/>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Фактическое время, час (Ф)</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6977</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6600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6619</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19</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0,3</w:t>
            </w:r>
          </w:p>
        </w:tc>
      </w:tr>
      <w:tr w:rsidR="00E77C37" w:rsidRPr="00E77C37" w:rsidTr="00DA4539">
        <w:trPr>
          <w:trHeight w:val="315"/>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Фактическое время, </w:t>
            </w:r>
            <w:proofErr w:type="spellStart"/>
            <w:r w:rsidRPr="00E77C37">
              <w:rPr>
                <w:rFonts w:ascii="Times New Roman" w:hAnsi="Times New Roman" w:cs="Times New Roman"/>
                <w:color w:val="000000"/>
                <w:sz w:val="28"/>
                <w:szCs w:val="28"/>
              </w:rPr>
              <w:t>сут</w:t>
            </w:r>
            <w:proofErr w:type="spellEnd"/>
            <w:r w:rsidRPr="00E77C37">
              <w:rPr>
                <w:rFonts w:ascii="Times New Roman" w:hAnsi="Times New Roman" w:cs="Times New Roman"/>
                <w:color w:val="000000"/>
                <w:sz w:val="28"/>
                <w:szCs w:val="28"/>
              </w:rPr>
              <w:t xml:space="preserve"> (Ф)</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872</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825</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827</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0,3</w:t>
            </w:r>
          </w:p>
        </w:tc>
      </w:tr>
      <w:tr w:rsidR="00E77C37" w:rsidRPr="00E77C37" w:rsidTr="00DA4539">
        <w:trPr>
          <w:trHeight w:val="315"/>
        </w:trPr>
        <w:tc>
          <w:tcPr>
            <w:tcW w:w="3969"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Производительность  в час, т/час (Р)</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11,0</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6,2</w:t>
            </w:r>
          </w:p>
        </w:tc>
        <w:tc>
          <w:tcPr>
            <w:tcW w:w="954" w:type="dxa"/>
            <w:tcBorders>
              <w:top w:val="nil"/>
              <w:left w:val="nil"/>
              <w:bottom w:val="single" w:sz="4" w:space="0" w:color="auto"/>
              <w:right w:val="single" w:sz="4" w:space="0" w:color="auto"/>
            </w:tcBorders>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8,7</w:t>
            </w:r>
          </w:p>
        </w:tc>
        <w:tc>
          <w:tcPr>
            <w:tcW w:w="1278"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2,5</w:t>
            </w:r>
          </w:p>
        </w:tc>
        <w:tc>
          <w:tcPr>
            <w:tcW w:w="129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40,6</w:t>
            </w:r>
          </w:p>
        </w:tc>
      </w:tr>
    </w:tbl>
    <w:p w:rsidR="00E77C37" w:rsidRPr="00E77C37" w:rsidRDefault="00E77C37" w:rsidP="00BB00B3">
      <w:pPr>
        <w:widowControl w:val="0"/>
        <w:tabs>
          <w:tab w:val="left" w:pos="2552"/>
        </w:tabs>
        <w:suppressAutoHyphens/>
        <w:autoSpaceDE w:val="0"/>
        <w:spacing w:after="0" w:line="240" w:lineRule="auto"/>
        <w:rPr>
          <w:rFonts w:ascii="Times New Roman" w:hAnsi="Times New Roman" w:cs="Times New Roman"/>
          <w:sz w:val="28"/>
          <w:szCs w:val="28"/>
          <w:lang w:eastAsia="ar-SA"/>
        </w:rPr>
      </w:pPr>
    </w:p>
    <w:p w:rsidR="00BB00B3" w:rsidRDefault="00E77C37" w:rsidP="00DA4539">
      <w:pPr>
        <w:overflowPunct w:val="0"/>
        <w:autoSpaceDN w:val="0"/>
        <w:adjustRightInd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lang w:eastAsia="ar-SA"/>
        </w:rPr>
        <w:t xml:space="preserve">Далее проведём </w:t>
      </w:r>
      <w:r w:rsidRPr="00E77C37">
        <w:rPr>
          <w:rFonts w:ascii="Times New Roman" w:hAnsi="Times New Roman" w:cs="Times New Roman"/>
          <w:sz w:val="28"/>
          <w:szCs w:val="28"/>
        </w:rPr>
        <w:t>анализ показателей, характеризующих использование рабочего време</w:t>
      </w:r>
      <w:r w:rsidR="00DA4539">
        <w:rPr>
          <w:rFonts w:ascii="Times New Roman" w:hAnsi="Times New Roman" w:cs="Times New Roman"/>
          <w:sz w:val="28"/>
          <w:szCs w:val="28"/>
        </w:rPr>
        <w:t>ни за 2014-2016 г.г. в таблице 2.6</w:t>
      </w:r>
      <w:r w:rsidRPr="00E77C37">
        <w:rPr>
          <w:rFonts w:ascii="Times New Roman" w:hAnsi="Times New Roman" w:cs="Times New Roman"/>
          <w:sz w:val="28"/>
          <w:szCs w:val="28"/>
        </w:rPr>
        <w:t>.</w:t>
      </w:r>
    </w:p>
    <w:p w:rsidR="00DA4539" w:rsidRDefault="00DA4539" w:rsidP="00DA4539">
      <w:pPr>
        <w:overflowPunct w:val="0"/>
        <w:autoSpaceDN w:val="0"/>
        <w:adjustRightInd w:val="0"/>
        <w:spacing w:after="0" w:line="360" w:lineRule="auto"/>
        <w:ind w:firstLine="709"/>
        <w:jc w:val="both"/>
        <w:rPr>
          <w:rFonts w:ascii="Times New Roman" w:hAnsi="Times New Roman" w:cs="Times New Roman"/>
          <w:sz w:val="28"/>
          <w:szCs w:val="28"/>
        </w:rPr>
      </w:pPr>
    </w:p>
    <w:p w:rsidR="00376315" w:rsidRDefault="00376315" w:rsidP="00DA4539">
      <w:pPr>
        <w:overflowPunct w:val="0"/>
        <w:autoSpaceDN w:val="0"/>
        <w:adjustRightInd w:val="0"/>
        <w:spacing w:after="0" w:line="360" w:lineRule="auto"/>
        <w:ind w:firstLine="709"/>
        <w:jc w:val="both"/>
        <w:rPr>
          <w:rFonts w:ascii="Times New Roman" w:hAnsi="Times New Roman" w:cs="Times New Roman"/>
          <w:sz w:val="28"/>
          <w:szCs w:val="28"/>
        </w:rPr>
      </w:pPr>
    </w:p>
    <w:p w:rsidR="00376315" w:rsidRDefault="00376315" w:rsidP="00DA4539">
      <w:pPr>
        <w:overflowPunct w:val="0"/>
        <w:autoSpaceDN w:val="0"/>
        <w:adjustRightInd w:val="0"/>
        <w:spacing w:after="0" w:line="360" w:lineRule="auto"/>
        <w:ind w:firstLine="709"/>
        <w:jc w:val="both"/>
        <w:rPr>
          <w:rFonts w:ascii="Times New Roman" w:hAnsi="Times New Roman" w:cs="Times New Roman"/>
          <w:sz w:val="28"/>
          <w:szCs w:val="28"/>
        </w:rPr>
      </w:pPr>
    </w:p>
    <w:p w:rsidR="00E77C37" w:rsidRPr="00E77C37" w:rsidRDefault="00DA4539" w:rsidP="00247376">
      <w:pPr>
        <w:overflowPunct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Таблица 2.6</w:t>
      </w:r>
      <w:r w:rsidR="00BB00B3">
        <w:rPr>
          <w:rFonts w:ascii="Times New Roman" w:hAnsi="Times New Roman" w:cs="Times New Roman"/>
          <w:sz w:val="28"/>
          <w:szCs w:val="28"/>
        </w:rPr>
        <w:t xml:space="preserve"> - </w:t>
      </w:r>
      <w:r w:rsidR="00E77C37" w:rsidRPr="00E77C37">
        <w:rPr>
          <w:rFonts w:ascii="Times New Roman" w:hAnsi="Times New Roman" w:cs="Times New Roman"/>
          <w:sz w:val="28"/>
          <w:szCs w:val="28"/>
        </w:rPr>
        <w:t>Анализ показателей, характеризующих использование ра</w:t>
      </w:r>
      <w:r w:rsidR="00247376">
        <w:rPr>
          <w:rFonts w:ascii="Times New Roman" w:hAnsi="Times New Roman" w:cs="Times New Roman"/>
          <w:sz w:val="28"/>
          <w:szCs w:val="28"/>
        </w:rPr>
        <w:t>бочего времени за 2014-2016 г.г.</w:t>
      </w:r>
    </w:p>
    <w:tbl>
      <w:tblPr>
        <w:tblW w:w="96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19"/>
        <w:gridCol w:w="936"/>
        <w:gridCol w:w="936"/>
        <w:gridCol w:w="946"/>
        <w:gridCol w:w="1471"/>
        <w:gridCol w:w="1506"/>
      </w:tblGrid>
      <w:tr w:rsidR="00E77C37" w:rsidRPr="00E77C37" w:rsidTr="00DA4539">
        <w:trPr>
          <w:trHeight w:val="375"/>
        </w:trPr>
        <w:tc>
          <w:tcPr>
            <w:tcW w:w="3819" w:type="dxa"/>
            <w:vMerge w:val="restart"/>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Наименование показателя</w:t>
            </w:r>
          </w:p>
        </w:tc>
        <w:tc>
          <w:tcPr>
            <w:tcW w:w="2818" w:type="dxa"/>
            <w:gridSpan w:val="3"/>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Значение</w:t>
            </w:r>
          </w:p>
        </w:tc>
        <w:tc>
          <w:tcPr>
            <w:tcW w:w="2977" w:type="dxa"/>
            <w:gridSpan w:val="2"/>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Отклонение 2016-2015</w:t>
            </w:r>
          </w:p>
        </w:tc>
      </w:tr>
      <w:tr w:rsidR="00E77C37" w:rsidRPr="00E77C37" w:rsidTr="00DA4539">
        <w:trPr>
          <w:trHeight w:val="375"/>
        </w:trPr>
        <w:tc>
          <w:tcPr>
            <w:tcW w:w="0" w:type="auto"/>
            <w:vMerge/>
          </w:tcPr>
          <w:p w:rsidR="00E77C37" w:rsidRPr="00E77C37" w:rsidRDefault="00E77C37" w:rsidP="00DA4539">
            <w:pPr>
              <w:spacing w:after="0" w:line="240" w:lineRule="auto"/>
              <w:rPr>
                <w:rFonts w:ascii="Times New Roman" w:hAnsi="Times New Roman" w:cs="Times New Roman"/>
                <w:color w:val="000000"/>
                <w:sz w:val="24"/>
                <w:szCs w:val="24"/>
              </w:rPr>
            </w:pPr>
          </w:p>
        </w:tc>
        <w:tc>
          <w:tcPr>
            <w:tcW w:w="936"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2014 г</w:t>
            </w:r>
          </w:p>
        </w:tc>
        <w:tc>
          <w:tcPr>
            <w:tcW w:w="936"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2015 г</w:t>
            </w:r>
          </w:p>
        </w:tc>
        <w:tc>
          <w:tcPr>
            <w:tcW w:w="946"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 г</w:t>
            </w:r>
          </w:p>
        </w:tc>
        <w:tc>
          <w:tcPr>
            <w:tcW w:w="1471"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proofErr w:type="spellStart"/>
            <w:r w:rsidRPr="00E77C37">
              <w:rPr>
                <w:rFonts w:ascii="Times New Roman" w:hAnsi="Times New Roman" w:cs="Times New Roman"/>
                <w:color w:val="000000"/>
                <w:sz w:val="24"/>
                <w:szCs w:val="24"/>
              </w:rPr>
              <w:t>Абсолют-ное</w:t>
            </w:r>
            <w:proofErr w:type="spellEnd"/>
          </w:p>
        </w:tc>
        <w:tc>
          <w:tcPr>
            <w:tcW w:w="1506"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Относи-тельное</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Календарный фонд времени, день</w:t>
            </w:r>
          </w:p>
        </w:tc>
        <w:tc>
          <w:tcPr>
            <w:tcW w:w="936" w:type="dxa"/>
            <w:noWrap/>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lang w:eastAsia="ar-SA"/>
              </w:rPr>
              <w:t>365</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365</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365</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0,0</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0,0</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Календарный фонд времени, человеко-день</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335800</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295650</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301490</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5840</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Табельный фонд рабочего времени, 1 чел./дней</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247</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247</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247</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0,0</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Табельный фонд времени в человеко-днях</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227240</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196830</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203196</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6366</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3,2</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Максимально возможный фонд рабочего времени, человеко-дней</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227240</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200070</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204022</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3952</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Фактически отработанный фонд времени, чел.- день</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225400</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194400</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200718</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6318</w:t>
            </w:r>
          </w:p>
        </w:tc>
        <w:tc>
          <w:tcPr>
            <w:tcW w:w="1506" w:type="dxa"/>
            <w:noWrap/>
          </w:tcPr>
          <w:p w:rsid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3,3</w:t>
            </w:r>
          </w:p>
          <w:p w:rsidR="00DA4539" w:rsidRPr="00E77C37" w:rsidRDefault="00DA4539" w:rsidP="00DA4539">
            <w:pPr>
              <w:widowControl w:val="0"/>
              <w:suppressAutoHyphens/>
              <w:autoSpaceDE w:val="0"/>
              <w:spacing w:after="0" w:line="240" w:lineRule="auto"/>
              <w:rPr>
                <w:rFonts w:ascii="Times New Roman" w:hAnsi="Times New Roman" w:cs="Times New Roman"/>
                <w:color w:val="000000"/>
                <w:sz w:val="24"/>
                <w:szCs w:val="24"/>
                <w:lang w:eastAsia="ar-SA"/>
              </w:rPr>
            </w:pPr>
          </w:p>
        </w:tc>
      </w:tr>
      <w:tr w:rsidR="00DA4539" w:rsidRPr="00E77C37" w:rsidTr="00A91596">
        <w:trPr>
          <w:trHeight w:val="375"/>
        </w:trPr>
        <w:tc>
          <w:tcPr>
            <w:tcW w:w="9614" w:type="dxa"/>
            <w:gridSpan w:val="6"/>
            <w:noWrap/>
          </w:tcPr>
          <w:p w:rsidR="00DA4539" w:rsidRPr="00E77C37" w:rsidRDefault="00DA4539" w:rsidP="00DA4539">
            <w:pPr>
              <w:widowControl w:val="0"/>
              <w:suppressAutoHyphens/>
              <w:autoSpaceDE w:val="0"/>
              <w:spacing w:after="0" w:line="240" w:lineRule="auto"/>
              <w:rPr>
                <w:rFonts w:ascii="Times New Roman" w:hAnsi="Times New Roman" w:cs="Times New Roman"/>
                <w:color w:val="000000"/>
                <w:sz w:val="24"/>
                <w:szCs w:val="24"/>
                <w:lang w:eastAsia="ar-SA"/>
              </w:rPr>
            </w:pPr>
            <w:r>
              <w:rPr>
                <w:rFonts w:ascii="Times New Roman" w:hAnsi="Times New Roman" w:cs="Times New Roman"/>
                <w:color w:val="000000"/>
                <w:sz w:val="24"/>
                <w:szCs w:val="24"/>
              </w:rPr>
              <w:t xml:space="preserve">Продолжение таблицы 2.6 </w:t>
            </w:r>
          </w:p>
        </w:tc>
      </w:tr>
      <w:tr w:rsidR="00E77C37" w:rsidRPr="00E77C37" w:rsidTr="00DA4539">
        <w:trPr>
          <w:trHeight w:val="375"/>
        </w:trPr>
        <w:tc>
          <w:tcPr>
            <w:tcW w:w="3819" w:type="dxa"/>
            <w:noWrap/>
          </w:tcPr>
          <w:p w:rsidR="00DA4539" w:rsidRDefault="00DA4539" w:rsidP="00DA4539">
            <w:pPr>
              <w:autoSpaceDN w:val="0"/>
              <w:spacing w:after="0" w:line="240" w:lineRule="auto"/>
              <w:rPr>
                <w:rFonts w:ascii="Times New Roman" w:hAnsi="Times New Roman" w:cs="Times New Roman"/>
                <w:color w:val="000000"/>
                <w:sz w:val="24"/>
                <w:szCs w:val="24"/>
              </w:rPr>
            </w:pPr>
          </w:p>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Коэффициенты использования табельного фонда времени</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0,677</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0,666</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0,674</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0,008</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1,2</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Коэффициенты использования максимально возможного фонда времени</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0,677</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0,677</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0,677</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0,000</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0,0</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Коэффициенты использования  фонда времени</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0,671</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0,658</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0,666</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0,008</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1,3</w:t>
            </w:r>
          </w:p>
        </w:tc>
      </w:tr>
      <w:tr w:rsidR="00E77C37" w:rsidRPr="00E77C37" w:rsidTr="00DA4539">
        <w:trPr>
          <w:trHeight w:val="300"/>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Численность ППП, чел. </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920</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810</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826</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16,0</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w:t>
            </w:r>
          </w:p>
        </w:tc>
      </w:tr>
      <w:tr w:rsidR="00E77C37" w:rsidRPr="00E77C37" w:rsidTr="00DA4539">
        <w:trPr>
          <w:trHeight w:val="375"/>
        </w:trPr>
        <w:tc>
          <w:tcPr>
            <w:tcW w:w="3819" w:type="dxa"/>
            <w:noWrap/>
          </w:tcPr>
          <w:p w:rsidR="00E77C37" w:rsidRPr="00E77C37" w:rsidRDefault="00E77C37" w:rsidP="00DA4539">
            <w:pPr>
              <w:autoSpaceDN w:val="0"/>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Фактически  отработанный фонд времени 1 чел./дней</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245</w:t>
            </w:r>
          </w:p>
        </w:tc>
        <w:tc>
          <w:tcPr>
            <w:tcW w:w="93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240</w:t>
            </w:r>
          </w:p>
        </w:tc>
        <w:tc>
          <w:tcPr>
            <w:tcW w:w="94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243</w:t>
            </w:r>
          </w:p>
        </w:tc>
        <w:tc>
          <w:tcPr>
            <w:tcW w:w="1471"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3,0</w:t>
            </w:r>
          </w:p>
        </w:tc>
        <w:tc>
          <w:tcPr>
            <w:tcW w:w="1506" w:type="dxa"/>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1,3</w:t>
            </w:r>
          </w:p>
        </w:tc>
      </w:tr>
    </w:tbl>
    <w:p w:rsidR="00E77C37" w:rsidRPr="00E77C37" w:rsidRDefault="00E77C37" w:rsidP="00BB00B3">
      <w:pPr>
        <w:widowControl w:val="0"/>
        <w:shd w:val="clear" w:color="auto" w:fill="FFFFFF"/>
        <w:suppressAutoHyphens/>
        <w:autoSpaceDE w:val="0"/>
        <w:spacing w:after="0" w:line="240" w:lineRule="auto"/>
        <w:jc w:val="both"/>
        <w:textAlignment w:val="top"/>
        <w:rPr>
          <w:rFonts w:ascii="Times New Roman" w:hAnsi="Times New Roman" w:cs="Times New Roman"/>
          <w:sz w:val="28"/>
          <w:szCs w:val="28"/>
          <w:lang w:eastAsia="ar-SA"/>
        </w:rPr>
      </w:pPr>
    </w:p>
    <w:p w:rsidR="00E77C37" w:rsidRPr="00E77C37" w:rsidRDefault="00E77C37" w:rsidP="00BB00B3">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Календарный фонд времени в человеко-днях увеличен на 5840 чел-дней, за счёт увеличения численности на 16 человек.</w:t>
      </w:r>
    </w:p>
    <w:p w:rsidR="00E77C37" w:rsidRPr="00E77C37" w:rsidRDefault="00E77C37" w:rsidP="00BB00B3">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t>Табельный фонд времени в человеко-днях увеличен на 6366 чел. - дней, также за счёт увеличения численности.</w:t>
      </w:r>
    </w:p>
    <w:p w:rsidR="00E77C37" w:rsidRPr="00E77C37" w:rsidRDefault="00E77C37" w:rsidP="00EB7642">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t>Максимально возможный фонд рабочего времени увеличен на 3952 чел. дня, за счёт изменения численности.</w:t>
      </w:r>
    </w:p>
    <w:p w:rsidR="00E77C37" w:rsidRPr="00E77C37" w:rsidRDefault="00E77C37" w:rsidP="00EB7642">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Фактически отработанный фонд времени увеличен на 6318 чел. дней. </w:t>
      </w:r>
    </w:p>
    <w:p w:rsidR="00BB00B3" w:rsidRDefault="00E77C37" w:rsidP="00DA4539">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r w:rsidRPr="00E77C37">
        <w:rPr>
          <w:rFonts w:ascii="Times New Roman" w:hAnsi="Times New Roman" w:cs="Times New Roman"/>
          <w:sz w:val="28"/>
          <w:szCs w:val="28"/>
          <w:lang w:eastAsia="ar-SA"/>
        </w:rPr>
        <w:t>Все коэффициенты занижены.  Это говорит о том, что имеются незапланированные потери времени, такие как больничные, опоздания и прочее.</w:t>
      </w:r>
    </w:p>
    <w:p w:rsidR="00DA4539" w:rsidRPr="00E77C37" w:rsidRDefault="00DA4539" w:rsidP="00DA4539">
      <w:pPr>
        <w:widowControl w:val="0"/>
        <w:shd w:val="clear" w:color="auto" w:fill="FFFFFF"/>
        <w:suppressAutoHyphens/>
        <w:autoSpaceDE w:val="0"/>
        <w:spacing w:after="0" w:line="360" w:lineRule="auto"/>
        <w:ind w:firstLine="709"/>
        <w:jc w:val="both"/>
        <w:textAlignment w:val="top"/>
        <w:rPr>
          <w:rFonts w:ascii="Times New Roman" w:hAnsi="Times New Roman" w:cs="Times New Roman"/>
          <w:sz w:val="28"/>
          <w:szCs w:val="28"/>
          <w:lang w:eastAsia="ar-SA"/>
        </w:rPr>
      </w:pPr>
    </w:p>
    <w:p w:rsidR="00E77C37" w:rsidRPr="00E77C37" w:rsidRDefault="00DA4539" w:rsidP="00DA4539">
      <w:pPr>
        <w:widowControl w:val="0"/>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Таблица 2.7</w:t>
      </w:r>
      <w:r w:rsidR="00BB00B3">
        <w:rPr>
          <w:rFonts w:ascii="Times New Roman" w:hAnsi="Times New Roman" w:cs="Times New Roman"/>
          <w:sz w:val="28"/>
          <w:szCs w:val="28"/>
          <w:lang w:eastAsia="ar-SA"/>
        </w:rPr>
        <w:t xml:space="preserve"> - </w:t>
      </w:r>
      <w:r w:rsidR="00E77C37" w:rsidRPr="00E77C37">
        <w:rPr>
          <w:rFonts w:ascii="Times New Roman" w:hAnsi="Times New Roman" w:cs="Times New Roman"/>
          <w:sz w:val="28"/>
          <w:szCs w:val="28"/>
          <w:lang w:eastAsia="ar-SA"/>
        </w:rPr>
        <w:t>Сравнительная таблица технико-экономических показателей (фактических) за 2014 – 2016 год</w:t>
      </w:r>
    </w:p>
    <w:tbl>
      <w:tblPr>
        <w:tblW w:w="9356" w:type="dxa"/>
        <w:tblInd w:w="108" w:type="dxa"/>
        <w:tblLook w:val="00A0"/>
      </w:tblPr>
      <w:tblGrid>
        <w:gridCol w:w="3580"/>
        <w:gridCol w:w="1276"/>
        <w:gridCol w:w="1276"/>
        <w:gridCol w:w="1417"/>
        <w:gridCol w:w="1134"/>
        <w:gridCol w:w="673"/>
      </w:tblGrid>
      <w:tr w:rsidR="00E77C37" w:rsidRPr="00E77C37" w:rsidTr="00DA4539">
        <w:trPr>
          <w:trHeight w:val="300"/>
        </w:trPr>
        <w:tc>
          <w:tcPr>
            <w:tcW w:w="3580" w:type="dxa"/>
            <w:tcBorders>
              <w:top w:val="single" w:sz="4" w:space="0" w:color="auto"/>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Наименование</w:t>
            </w:r>
          </w:p>
        </w:tc>
        <w:tc>
          <w:tcPr>
            <w:tcW w:w="1276" w:type="dxa"/>
            <w:tcBorders>
              <w:top w:val="single" w:sz="4" w:space="0" w:color="auto"/>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2014</w:t>
            </w:r>
          </w:p>
        </w:tc>
        <w:tc>
          <w:tcPr>
            <w:tcW w:w="1276" w:type="dxa"/>
            <w:tcBorders>
              <w:top w:val="single" w:sz="4" w:space="0" w:color="auto"/>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2015</w:t>
            </w:r>
          </w:p>
        </w:tc>
        <w:tc>
          <w:tcPr>
            <w:tcW w:w="1417" w:type="dxa"/>
            <w:tcBorders>
              <w:top w:val="single" w:sz="4" w:space="0" w:color="auto"/>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2016</w:t>
            </w:r>
          </w:p>
        </w:tc>
        <w:tc>
          <w:tcPr>
            <w:tcW w:w="1807" w:type="dxa"/>
            <w:gridSpan w:val="2"/>
            <w:tcBorders>
              <w:top w:val="single" w:sz="4" w:space="0" w:color="auto"/>
              <w:left w:val="nil"/>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Отклонение</w:t>
            </w:r>
          </w:p>
        </w:tc>
      </w:tr>
      <w:tr w:rsidR="00E77C37" w:rsidRPr="00E77C37" w:rsidTr="00DA4539">
        <w:trPr>
          <w:trHeight w:val="300"/>
        </w:trPr>
        <w:tc>
          <w:tcPr>
            <w:tcW w:w="3580"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Товарная продукция, тыс. руб.</w:t>
            </w:r>
          </w:p>
        </w:tc>
        <w:tc>
          <w:tcPr>
            <w:tcW w:w="1276" w:type="dxa"/>
            <w:tcBorders>
              <w:top w:val="nil"/>
              <w:left w:val="nil"/>
              <w:bottom w:val="single" w:sz="4" w:space="0" w:color="auto"/>
              <w:right w:val="single" w:sz="4" w:space="0" w:color="auto"/>
            </w:tcBorders>
            <w:noWrap/>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lang w:eastAsia="ar-SA"/>
              </w:rPr>
              <w:t>5 415 690</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5 102 539</w:t>
            </w:r>
          </w:p>
        </w:tc>
        <w:tc>
          <w:tcPr>
            <w:tcW w:w="141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4 734 423</w:t>
            </w:r>
          </w:p>
        </w:tc>
        <w:tc>
          <w:tcPr>
            <w:tcW w:w="113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-368 116</w:t>
            </w:r>
          </w:p>
        </w:tc>
        <w:tc>
          <w:tcPr>
            <w:tcW w:w="673"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-7,2</w:t>
            </w:r>
          </w:p>
        </w:tc>
      </w:tr>
      <w:tr w:rsidR="00E77C37" w:rsidRPr="00E77C37" w:rsidTr="00DA4539">
        <w:trPr>
          <w:trHeight w:val="300"/>
        </w:trPr>
        <w:tc>
          <w:tcPr>
            <w:tcW w:w="3580"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Стоимость основных фондов, тыс. руб.</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5 101 383</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3 823 149</w:t>
            </w:r>
          </w:p>
        </w:tc>
        <w:tc>
          <w:tcPr>
            <w:tcW w:w="141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3 448 926</w:t>
            </w:r>
          </w:p>
        </w:tc>
        <w:tc>
          <w:tcPr>
            <w:tcW w:w="113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-374 223</w:t>
            </w:r>
          </w:p>
        </w:tc>
        <w:tc>
          <w:tcPr>
            <w:tcW w:w="673"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-9,8</w:t>
            </w:r>
          </w:p>
        </w:tc>
      </w:tr>
      <w:tr w:rsidR="00E77C37" w:rsidRPr="00E77C37" w:rsidTr="00DA4539">
        <w:trPr>
          <w:trHeight w:val="300"/>
        </w:trPr>
        <w:tc>
          <w:tcPr>
            <w:tcW w:w="3580"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Фондоотдача, руб./руб.</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1,062</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1,335</w:t>
            </w:r>
          </w:p>
        </w:tc>
        <w:tc>
          <w:tcPr>
            <w:tcW w:w="141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1,373</w:t>
            </w:r>
          </w:p>
        </w:tc>
        <w:tc>
          <w:tcPr>
            <w:tcW w:w="113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0,038</w:t>
            </w:r>
          </w:p>
        </w:tc>
        <w:tc>
          <w:tcPr>
            <w:tcW w:w="673"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2,9</w:t>
            </w:r>
          </w:p>
        </w:tc>
      </w:tr>
      <w:tr w:rsidR="00E77C37" w:rsidRPr="00E77C37" w:rsidTr="00DA4539">
        <w:trPr>
          <w:trHeight w:val="300"/>
        </w:trPr>
        <w:tc>
          <w:tcPr>
            <w:tcW w:w="3580"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Численность работающих, чел</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920</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810</w:t>
            </w:r>
          </w:p>
        </w:tc>
        <w:tc>
          <w:tcPr>
            <w:tcW w:w="141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826</w:t>
            </w:r>
          </w:p>
        </w:tc>
        <w:tc>
          <w:tcPr>
            <w:tcW w:w="113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16</w:t>
            </w:r>
          </w:p>
        </w:tc>
        <w:tc>
          <w:tcPr>
            <w:tcW w:w="673"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w:t>
            </w:r>
          </w:p>
        </w:tc>
      </w:tr>
      <w:tr w:rsidR="00E77C37" w:rsidRPr="00E77C37" w:rsidTr="00DA4539">
        <w:trPr>
          <w:trHeight w:val="330"/>
        </w:trPr>
        <w:tc>
          <w:tcPr>
            <w:tcW w:w="3580"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Выработка, тыс.руб./чел.</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5886,6</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6299,4</w:t>
            </w:r>
          </w:p>
        </w:tc>
        <w:tc>
          <w:tcPr>
            <w:tcW w:w="141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5731,7</w:t>
            </w:r>
          </w:p>
        </w:tc>
        <w:tc>
          <w:tcPr>
            <w:tcW w:w="113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-568</w:t>
            </w:r>
          </w:p>
        </w:tc>
        <w:tc>
          <w:tcPr>
            <w:tcW w:w="673"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-9,0</w:t>
            </w:r>
          </w:p>
        </w:tc>
      </w:tr>
      <w:tr w:rsidR="00E77C37" w:rsidRPr="00E77C37" w:rsidTr="00DA4539">
        <w:trPr>
          <w:trHeight w:val="330"/>
        </w:trPr>
        <w:tc>
          <w:tcPr>
            <w:tcW w:w="3580" w:type="dxa"/>
            <w:tcBorders>
              <w:top w:val="nil"/>
              <w:left w:val="single" w:sz="4" w:space="0" w:color="auto"/>
              <w:bottom w:val="single" w:sz="4" w:space="0" w:color="auto"/>
              <w:right w:val="single" w:sz="4" w:space="0" w:color="auto"/>
            </w:tcBorders>
            <w:noWrap/>
          </w:tcPr>
          <w:p w:rsidR="00E77C37" w:rsidRPr="00E77C37" w:rsidRDefault="00E77C37" w:rsidP="00DA4539">
            <w:pPr>
              <w:autoSpaceDN w:val="0"/>
              <w:spacing w:after="0" w:line="240" w:lineRule="auto"/>
              <w:rPr>
                <w:rFonts w:ascii="Times New Roman" w:hAnsi="Times New Roman" w:cs="Times New Roman"/>
                <w:color w:val="000000"/>
                <w:sz w:val="28"/>
                <w:szCs w:val="28"/>
              </w:rPr>
            </w:pPr>
            <w:proofErr w:type="spellStart"/>
            <w:r w:rsidRPr="00E77C37">
              <w:rPr>
                <w:rFonts w:ascii="Times New Roman" w:hAnsi="Times New Roman" w:cs="Times New Roman"/>
                <w:color w:val="000000"/>
                <w:sz w:val="28"/>
                <w:szCs w:val="28"/>
              </w:rPr>
              <w:t>Фондовооруженность</w:t>
            </w:r>
            <w:proofErr w:type="spellEnd"/>
            <w:r w:rsidRPr="00E77C37">
              <w:rPr>
                <w:rFonts w:ascii="Times New Roman" w:hAnsi="Times New Roman" w:cs="Times New Roman"/>
                <w:color w:val="000000"/>
                <w:sz w:val="28"/>
                <w:szCs w:val="28"/>
              </w:rPr>
              <w:t>, тыс.руб./чел.</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5545,0</w:t>
            </w:r>
          </w:p>
        </w:tc>
        <w:tc>
          <w:tcPr>
            <w:tcW w:w="1276"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4719,9</w:t>
            </w:r>
          </w:p>
        </w:tc>
        <w:tc>
          <w:tcPr>
            <w:tcW w:w="1417"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4175,5</w:t>
            </w:r>
          </w:p>
        </w:tc>
        <w:tc>
          <w:tcPr>
            <w:tcW w:w="1134"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-544</w:t>
            </w:r>
          </w:p>
        </w:tc>
        <w:tc>
          <w:tcPr>
            <w:tcW w:w="673" w:type="dxa"/>
            <w:tcBorders>
              <w:top w:val="nil"/>
              <w:left w:val="nil"/>
              <w:bottom w:val="single" w:sz="4" w:space="0" w:color="auto"/>
              <w:right w:val="single" w:sz="4" w:space="0" w:color="auto"/>
            </w:tcBorders>
            <w:noWrap/>
          </w:tcPr>
          <w:p w:rsidR="00E77C37" w:rsidRPr="00E77C37" w:rsidRDefault="00E77C37" w:rsidP="00DA4539">
            <w:pPr>
              <w:widowControl w:val="0"/>
              <w:suppressAutoHyphens/>
              <w:autoSpaceDE w:val="0"/>
              <w:spacing w:after="0" w:line="24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-11,5</w:t>
            </w:r>
          </w:p>
        </w:tc>
      </w:tr>
    </w:tbl>
    <w:p w:rsidR="00E77C37" w:rsidRPr="00E77C37" w:rsidRDefault="00E77C37" w:rsidP="00BB00B3">
      <w:pPr>
        <w:widowControl w:val="0"/>
        <w:suppressAutoHyphens/>
        <w:autoSpaceDE w:val="0"/>
        <w:spacing w:after="0" w:line="240" w:lineRule="auto"/>
        <w:rPr>
          <w:rFonts w:ascii="Times New Roman" w:hAnsi="Times New Roman" w:cs="Times New Roman"/>
          <w:sz w:val="28"/>
          <w:szCs w:val="28"/>
          <w:lang w:eastAsia="ar-SA"/>
        </w:rPr>
      </w:pP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Фондоотдача незначительно увеличивается на 2,9 %, при этом наблюдаем снижение </w:t>
      </w:r>
      <w:proofErr w:type="spellStart"/>
      <w:r w:rsidRPr="00E77C37">
        <w:rPr>
          <w:rFonts w:ascii="Times New Roman" w:hAnsi="Times New Roman" w:cs="Times New Roman"/>
          <w:sz w:val="28"/>
          <w:szCs w:val="28"/>
          <w:lang w:eastAsia="ar-SA"/>
        </w:rPr>
        <w:t>фондовооружённости</w:t>
      </w:r>
      <w:proofErr w:type="spellEnd"/>
      <w:r w:rsidRPr="00E77C37">
        <w:rPr>
          <w:rFonts w:ascii="Times New Roman" w:hAnsi="Times New Roman" w:cs="Times New Roman"/>
          <w:sz w:val="28"/>
          <w:szCs w:val="28"/>
          <w:lang w:eastAsia="ar-SA"/>
        </w:rPr>
        <w:t xml:space="preserve"> на 11,5 %. </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rPr>
      </w:pPr>
      <w:bookmarkStart w:id="17" w:name="_Toc362646440"/>
      <w:bookmarkStart w:id="18" w:name="_Toc383789390"/>
      <w:bookmarkStart w:id="19" w:name="_Toc385972177"/>
      <w:bookmarkStart w:id="20" w:name="_Toc386141321"/>
      <w:r w:rsidRPr="00E77C37">
        <w:rPr>
          <w:rFonts w:ascii="Times New Roman" w:hAnsi="Times New Roman" w:cs="Times New Roman"/>
          <w:sz w:val="28"/>
          <w:szCs w:val="28"/>
          <w:lang w:eastAsia="ar-SA"/>
        </w:rPr>
        <w:t>Анализ показателей движения основных средств предприятия</w:t>
      </w:r>
      <w:bookmarkEnd w:id="17"/>
      <w:bookmarkEnd w:id="18"/>
      <w:r w:rsidRPr="00E77C37">
        <w:rPr>
          <w:rFonts w:ascii="Times New Roman" w:hAnsi="Times New Roman" w:cs="Times New Roman"/>
          <w:sz w:val="28"/>
          <w:szCs w:val="28"/>
          <w:lang w:eastAsia="ar-SA"/>
        </w:rPr>
        <w:t xml:space="preserve"> в таблице</w:t>
      </w:r>
      <w:bookmarkEnd w:id="19"/>
      <w:bookmarkEnd w:id="20"/>
      <w:r w:rsidR="00DA4539">
        <w:rPr>
          <w:rFonts w:ascii="Times New Roman" w:hAnsi="Times New Roman" w:cs="Times New Roman"/>
          <w:sz w:val="28"/>
          <w:szCs w:val="28"/>
          <w:lang w:eastAsia="ar-SA"/>
        </w:rPr>
        <w:t xml:space="preserve"> 2.8</w:t>
      </w:r>
      <w:r w:rsidRPr="00E77C37">
        <w:rPr>
          <w:rFonts w:ascii="Times New Roman" w:hAnsi="Times New Roman" w:cs="Times New Roman"/>
          <w:sz w:val="28"/>
          <w:szCs w:val="28"/>
          <w:lang w:eastAsia="ar-SA"/>
        </w:rPr>
        <w:t>.</w:t>
      </w:r>
    </w:p>
    <w:p w:rsidR="00E77C37" w:rsidRPr="00E77C37" w:rsidRDefault="00DA4539" w:rsidP="00DA4539">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Таблица 2.8</w:t>
      </w:r>
      <w:r w:rsidR="00BB00B3">
        <w:rPr>
          <w:rFonts w:ascii="Times New Roman" w:hAnsi="Times New Roman" w:cs="Times New Roman"/>
          <w:sz w:val="28"/>
          <w:szCs w:val="28"/>
          <w:lang w:eastAsia="ar-SA"/>
        </w:rPr>
        <w:t xml:space="preserve"> - </w:t>
      </w:r>
      <w:r w:rsidR="00E77C37" w:rsidRPr="00E77C37">
        <w:rPr>
          <w:rFonts w:ascii="Times New Roman" w:hAnsi="Times New Roman" w:cs="Times New Roman"/>
          <w:sz w:val="28"/>
          <w:szCs w:val="28"/>
          <w:lang w:eastAsia="ar-SA"/>
        </w:rPr>
        <w:t>Показатели движения и состояния ОС за 2015-2016 годы, доли</w:t>
      </w:r>
    </w:p>
    <w:tbl>
      <w:tblPr>
        <w:tblW w:w="96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99"/>
        <w:gridCol w:w="4029"/>
        <w:gridCol w:w="1320"/>
      </w:tblGrid>
      <w:tr w:rsidR="00E77C37" w:rsidRPr="00E77C37" w:rsidTr="00DA4539">
        <w:trPr>
          <w:trHeight w:val="285"/>
        </w:trPr>
        <w:tc>
          <w:tcPr>
            <w:tcW w:w="429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Наименования показателей</w:t>
            </w:r>
          </w:p>
        </w:tc>
        <w:tc>
          <w:tcPr>
            <w:tcW w:w="402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Интерпретация  показателей</w:t>
            </w:r>
          </w:p>
        </w:tc>
        <w:tc>
          <w:tcPr>
            <w:tcW w:w="1320"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Значение </w:t>
            </w:r>
          </w:p>
        </w:tc>
      </w:tr>
      <w:tr w:rsidR="00E77C37" w:rsidRPr="00E77C37" w:rsidTr="00DA4539">
        <w:trPr>
          <w:trHeight w:val="402"/>
        </w:trPr>
        <w:tc>
          <w:tcPr>
            <w:tcW w:w="429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Коэффициент поступления ввода (КВВ) </w:t>
            </w:r>
          </w:p>
        </w:tc>
        <w:tc>
          <w:tcPr>
            <w:tcW w:w="402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Доля поступивших ОС за период</w:t>
            </w:r>
          </w:p>
        </w:tc>
        <w:tc>
          <w:tcPr>
            <w:tcW w:w="1320"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spacing w:after="0" w:line="36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lang w:eastAsia="ar-SA"/>
              </w:rPr>
              <w:t>0,937</w:t>
            </w:r>
          </w:p>
        </w:tc>
      </w:tr>
      <w:tr w:rsidR="00E77C37" w:rsidRPr="00E77C37" w:rsidTr="00DA4539">
        <w:trPr>
          <w:trHeight w:val="424"/>
        </w:trPr>
        <w:tc>
          <w:tcPr>
            <w:tcW w:w="429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Коэффициент обновления (</w:t>
            </w:r>
            <w:proofErr w:type="spellStart"/>
            <w:r w:rsidRPr="00E77C37">
              <w:rPr>
                <w:rFonts w:ascii="Times New Roman" w:hAnsi="Times New Roman" w:cs="Times New Roman"/>
                <w:sz w:val="28"/>
                <w:szCs w:val="28"/>
                <w:lang w:eastAsia="ar-SA"/>
              </w:rPr>
              <w:t>Коб</w:t>
            </w:r>
            <w:proofErr w:type="spellEnd"/>
            <w:r w:rsidRPr="00E77C37">
              <w:rPr>
                <w:rFonts w:ascii="Times New Roman" w:hAnsi="Times New Roman" w:cs="Times New Roman"/>
                <w:sz w:val="28"/>
                <w:szCs w:val="28"/>
                <w:lang w:eastAsia="ar-SA"/>
              </w:rPr>
              <w:t>)</w:t>
            </w:r>
          </w:p>
        </w:tc>
        <w:tc>
          <w:tcPr>
            <w:tcW w:w="402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Доля новых ОС на предприятии</w:t>
            </w:r>
          </w:p>
        </w:tc>
        <w:tc>
          <w:tcPr>
            <w:tcW w:w="1320"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suppressAutoHyphens/>
              <w:autoSpaceDE w:val="0"/>
              <w:spacing w:after="0" w:line="36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0,937</w:t>
            </w:r>
          </w:p>
        </w:tc>
      </w:tr>
      <w:tr w:rsidR="00E77C37" w:rsidRPr="00E77C37" w:rsidTr="00DA4539">
        <w:trPr>
          <w:trHeight w:val="277"/>
        </w:trPr>
        <w:tc>
          <w:tcPr>
            <w:tcW w:w="429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Коэффициент выбытия ОС (</w:t>
            </w:r>
            <w:proofErr w:type="spellStart"/>
            <w:r w:rsidRPr="00E77C37">
              <w:rPr>
                <w:rFonts w:ascii="Times New Roman" w:hAnsi="Times New Roman" w:cs="Times New Roman"/>
                <w:sz w:val="28"/>
                <w:szCs w:val="28"/>
                <w:lang w:eastAsia="ar-SA"/>
              </w:rPr>
              <w:t>Квыб</w:t>
            </w:r>
            <w:proofErr w:type="spellEnd"/>
            <w:r w:rsidRPr="00E77C37">
              <w:rPr>
                <w:rFonts w:ascii="Times New Roman" w:hAnsi="Times New Roman" w:cs="Times New Roman"/>
                <w:sz w:val="28"/>
                <w:szCs w:val="28"/>
                <w:lang w:eastAsia="ar-SA"/>
              </w:rPr>
              <w:t>)</w:t>
            </w:r>
          </w:p>
        </w:tc>
        <w:tc>
          <w:tcPr>
            <w:tcW w:w="402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Доля выбывших ОС за период</w:t>
            </w:r>
          </w:p>
        </w:tc>
        <w:tc>
          <w:tcPr>
            <w:tcW w:w="1320"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suppressAutoHyphens/>
              <w:autoSpaceDE w:val="0"/>
              <w:spacing w:after="0" w:line="36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-9,788</w:t>
            </w:r>
          </w:p>
        </w:tc>
      </w:tr>
      <w:tr w:rsidR="00E77C37" w:rsidRPr="00E77C37" w:rsidTr="00DA4539">
        <w:trPr>
          <w:trHeight w:val="267"/>
        </w:trPr>
        <w:tc>
          <w:tcPr>
            <w:tcW w:w="429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Коэффициент прироста (</w:t>
            </w:r>
            <w:proofErr w:type="spellStart"/>
            <w:r w:rsidRPr="00E77C37">
              <w:rPr>
                <w:rFonts w:ascii="Times New Roman" w:hAnsi="Times New Roman" w:cs="Times New Roman"/>
                <w:sz w:val="28"/>
                <w:szCs w:val="28"/>
                <w:lang w:eastAsia="ar-SA"/>
              </w:rPr>
              <w:t>Кпр</w:t>
            </w:r>
            <w:proofErr w:type="spellEnd"/>
            <w:r w:rsidRPr="00E77C37">
              <w:rPr>
                <w:rFonts w:ascii="Times New Roman" w:hAnsi="Times New Roman" w:cs="Times New Roman"/>
                <w:sz w:val="28"/>
                <w:szCs w:val="28"/>
                <w:lang w:eastAsia="ar-SA"/>
              </w:rPr>
              <w:t>)</w:t>
            </w:r>
          </w:p>
        </w:tc>
        <w:tc>
          <w:tcPr>
            <w:tcW w:w="402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Темп прироста ОС</w:t>
            </w:r>
          </w:p>
        </w:tc>
        <w:tc>
          <w:tcPr>
            <w:tcW w:w="1320"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suppressAutoHyphens/>
              <w:autoSpaceDE w:val="0"/>
              <w:spacing w:after="0" w:line="36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-10,85</w:t>
            </w:r>
          </w:p>
        </w:tc>
      </w:tr>
      <w:tr w:rsidR="00E77C37" w:rsidRPr="00E77C37" w:rsidTr="00DA4539">
        <w:trPr>
          <w:trHeight w:val="273"/>
        </w:trPr>
        <w:tc>
          <w:tcPr>
            <w:tcW w:w="429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Коэффициент износа (Ки)</w:t>
            </w:r>
          </w:p>
        </w:tc>
        <w:tc>
          <w:tcPr>
            <w:tcW w:w="402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Доля стоимости ОС</w:t>
            </w:r>
          </w:p>
        </w:tc>
        <w:tc>
          <w:tcPr>
            <w:tcW w:w="1320"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suppressAutoHyphens/>
              <w:autoSpaceDE w:val="0"/>
              <w:spacing w:after="0" w:line="360" w:lineRule="auto"/>
              <w:ind w:firstLine="709"/>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w:t>
            </w:r>
          </w:p>
        </w:tc>
      </w:tr>
      <w:tr w:rsidR="00E77C37" w:rsidRPr="00E77C37" w:rsidTr="00DA4539">
        <w:trPr>
          <w:trHeight w:val="553"/>
        </w:trPr>
        <w:tc>
          <w:tcPr>
            <w:tcW w:w="429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Коэффициент годности (Кг)</w:t>
            </w:r>
          </w:p>
        </w:tc>
        <w:tc>
          <w:tcPr>
            <w:tcW w:w="4029"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tabs>
                <w:tab w:val="left" w:pos="1701"/>
              </w:tabs>
              <w:suppressAutoHyphens/>
              <w:autoSpaceDE w:val="0"/>
              <w:spacing w:after="0" w:line="360" w:lineRule="auto"/>
              <w:rPr>
                <w:rFonts w:ascii="Times New Roman" w:hAnsi="Times New Roman" w:cs="Times New Roman"/>
                <w:sz w:val="28"/>
                <w:szCs w:val="28"/>
                <w:lang w:eastAsia="ar-SA"/>
              </w:rPr>
            </w:pPr>
            <w:r w:rsidRPr="00E77C37">
              <w:rPr>
                <w:rFonts w:ascii="Times New Roman" w:hAnsi="Times New Roman" w:cs="Times New Roman"/>
                <w:sz w:val="28"/>
                <w:szCs w:val="28"/>
                <w:lang w:eastAsia="ar-SA"/>
              </w:rPr>
              <w:t>Уровень годности ОС</w:t>
            </w:r>
          </w:p>
          <w:p w:rsidR="00E77C37" w:rsidRPr="00E77C37" w:rsidRDefault="00E77C37" w:rsidP="00DA4539">
            <w:pPr>
              <w:widowControl w:val="0"/>
              <w:tabs>
                <w:tab w:val="left" w:pos="1701"/>
              </w:tabs>
              <w:suppressAutoHyphens/>
              <w:autoSpaceDE w:val="0"/>
              <w:spacing w:after="0" w:line="360" w:lineRule="auto"/>
              <w:ind w:firstLine="709"/>
              <w:rPr>
                <w:rFonts w:ascii="Times New Roman" w:hAnsi="Times New Roman" w:cs="Times New Roman"/>
                <w:sz w:val="28"/>
                <w:szCs w:val="28"/>
                <w:lang w:eastAsia="ar-SA"/>
              </w:rPr>
            </w:pPr>
            <w:r w:rsidRPr="00E77C37">
              <w:rPr>
                <w:rFonts w:ascii="Times New Roman" w:hAnsi="Times New Roman" w:cs="Times New Roman"/>
                <w:sz w:val="28"/>
                <w:szCs w:val="28"/>
                <w:lang w:eastAsia="ar-SA"/>
              </w:rPr>
              <w:t>Кг = 1 - Ки</w:t>
            </w:r>
          </w:p>
        </w:tc>
        <w:tc>
          <w:tcPr>
            <w:tcW w:w="1320" w:type="dxa"/>
            <w:tcBorders>
              <w:top w:val="single" w:sz="4" w:space="0" w:color="auto"/>
              <w:left w:val="single" w:sz="4" w:space="0" w:color="auto"/>
              <w:bottom w:val="single" w:sz="4" w:space="0" w:color="auto"/>
              <w:right w:val="single" w:sz="4" w:space="0" w:color="auto"/>
            </w:tcBorders>
          </w:tcPr>
          <w:p w:rsidR="00E77C37" w:rsidRPr="00E77C37" w:rsidRDefault="00E77C37" w:rsidP="00DA4539">
            <w:pPr>
              <w:widowControl w:val="0"/>
              <w:suppressAutoHyphens/>
              <w:autoSpaceDE w:val="0"/>
              <w:spacing w:after="0" w:line="360" w:lineRule="auto"/>
              <w:ind w:firstLine="709"/>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w:t>
            </w:r>
          </w:p>
        </w:tc>
      </w:tr>
    </w:tbl>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rPr>
      </w:pP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Анализ структуры и технического состояния основных</w:t>
      </w:r>
      <w:r w:rsidR="00DA4539">
        <w:rPr>
          <w:rFonts w:ascii="Times New Roman" w:hAnsi="Times New Roman" w:cs="Times New Roman"/>
          <w:sz w:val="28"/>
          <w:szCs w:val="28"/>
          <w:lang w:eastAsia="ar-SA"/>
        </w:rPr>
        <w:t xml:space="preserve"> фондов </w:t>
      </w:r>
      <w:r w:rsidR="00DA4539">
        <w:rPr>
          <w:rFonts w:ascii="Times New Roman" w:hAnsi="Times New Roman" w:cs="Times New Roman"/>
          <w:sz w:val="28"/>
          <w:szCs w:val="28"/>
          <w:lang w:eastAsia="ar-SA"/>
        </w:rPr>
        <w:lastRenderedPageBreak/>
        <w:t>представлен в таблице 2.9</w:t>
      </w:r>
      <w:r w:rsidRPr="00E77C37">
        <w:rPr>
          <w:rFonts w:ascii="Times New Roman" w:hAnsi="Times New Roman" w:cs="Times New Roman"/>
          <w:sz w:val="28"/>
          <w:szCs w:val="28"/>
          <w:lang w:eastAsia="ar-SA"/>
        </w:rPr>
        <w:t>.</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Полная стоимость основных фондов снижена на 9,8 или на 374223 тыс. руб. и составила к концу периода 3448926 тыс. руб. </w:t>
      </w:r>
    </w:p>
    <w:p w:rsid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Доля активной части при этом уменьшилась на 2 %.</w:t>
      </w:r>
    </w:p>
    <w:p w:rsidR="00DA4539" w:rsidRPr="00E77C37" w:rsidRDefault="00DA4539" w:rsidP="00376315">
      <w:pPr>
        <w:widowControl w:val="0"/>
        <w:tabs>
          <w:tab w:val="left" w:pos="1701"/>
        </w:tabs>
        <w:suppressAutoHyphens/>
        <w:autoSpaceDE w:val="0"/>
        <w:spacing w:after="0" w:line="360" w:lineRule="auto"/>
        <w:jc w:val="both"/>
        <w:rPr>
          <w:rFonts w:ascii="Times New Roman" w:hAnsi="Times New Roman" w:cs="Times New Roman"/>
          <w:sz w:val="28"/>
          <w:szCs w:val="28"/>
          <w:lang w:eastAsia="ar-SA"/>
        </w:rPr>
      </w:pPr>
    </w:p>
    <w:p w:rsidR="00E77C37" w:rsidRPr="00E77C37" w:rsidRDefault="00DA4539" w:rsidP="005D796B">
      <w:pPr>
        <w:widowControl w:val="0"/>
        <w:tabs>
          <w:tab w:val="left" w:pos="1701"/>
        </w:tabs>
        <w:suppressAutoHyphens/>
        <w:autoSpaceDE w:val="0"/>
        <w:spacing w:after="0" w:line="360" w:lineRule="auto"/>
        <w:ind w:firstLine="680"/>
        <w:jc w:val="both"/>
        <w:rPr>
          <w:rFonts w:ascii="Times New Roman" w:hAnsi="Times New Roman" w:cs="Times New Roman"/>
          <w:sz w:val="28"/>
          <w:szCs w:val="28"/>
          <w:lang w:eastAsia="ar-SA"/>
        </w:rPr>
      </w:pPr>
      <w:r>
        <w:rPr>
          <w:rFonts w:ascii="Times New Roman" w:hAnsi="Times New Roman" w:cs="Times New Roman"/>
          <w:sz w:val="28"/>
          <w:szCs w:val="28"/>
          <w:lang w:eastAsia="ar-SA"/>
        </w:rPr>
        <w:t>Таблица 2.9</w:t>
      </w:r>
      <w:r w:rsidR="00BB00B3">
        <w:rPr>
          <w:rFonts w:ascii="Times New Roman" w:hAnsi="Times New Roman" w:cs="Times New Roman"/>
          <w:sz w:val="28"/>
          <w:szCs w:val="28"/>
          <w:lang w:eastAsia="ar-SA"/>
        </w:rPr>
        <w:t xml:space="preserve"> - </w:t>
      </w:r>
      <w:r w:rsidR="00E77C37" w:rsidRPr="00E77C37">
        <w:rPr>
          <w:rFonts w:ascii="Times New Roman" w:hAnsi="Times New Roman" w:cs="Times New Roman"/>
          <w:sz w:val="28"/>
          <w:szCs w:val="28"/>
          <w:lang w:eastAsia="ar-SA"/>
        </w:rPr>
        <w:t>Анализ структуры основных фондов за 2015-2016 годы</w:t>
      </w:r>
    </w:p>
    <w:tbl>
      <w:tblPr>
        <w:tblW w:w="95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80"/>
        <w:gridCol w:w="1243"/>
        <w:gridCol w:w="873"/>
        <w:gridCol w:w="1297"/>
        <w:gridCol w:w="660"/>
        <w:gridCol w:w="1085"/>
        <w:gridCol w:w="978"/>
        <w:gridCol w:w="599"/>
      </w:tblGrid>
      <w:tr w:rsidR="00E77C37" w:rsidRPr="00E77C37" w:rsidTr="00DA4539">
        <w:trPr>
          <w:trHeight w:val="326"/>
        </w:trPr>
        <w:tc>
          <w:tcPr>
            <w:tcW w:w="2780" w:type="dxa"/>
            <w:vMerge w:val="restart"/>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Группы основных фондов (ОФ)</w:t>
            </w:r>
          </w:p>
        </w:tc>
        <w:tc>
          <w:tcPr>
            <w:tcW w:w="4073" w:type="dxa"/>
            <w:gridSpan w:val="4"/>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Полная стоимость ОФ,</w:t>
            </w:r>
          </w:p>
        </w:tc>
        <w:tc>
          <w:tcPr>
            <w:tcW w:w="2662" w:type="dxa"/>
            <w:gridSpan w:val="3"/>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Изменения (+/-)</w:t>
            </w:r>
          </w:p>
        </w:tc>
      </w:tr>
      <w:tr w:rsidR="00E77C37" w:rsidRPr="00E77C37" w:rsidTr="00DA4539">
        <w:trPr>
          <w:trHeight w:val="390"/>
        </w:trPr>
        <w:tc>
          <w:tcPr>
            <w:tcW w:w="2780" w:type="dxa"/>
            <w:vMerge/>
          </w:tcPr>
          <w:p w:rsidR="00E77C37" w:rsidRPr="00E77C37" w:rsidRDefault="00E77C37" w:rsidP="00DA4539">
            <w:pPr>
              <w:spacing w:after="0" w:line="240" w:lineRule="auto"/>
              <w:rPr>
                <w:rFonts w:ascii="Times New Roman" w:hAnsi="Times New Roman" w:cs="Times New Roman"/>
                <w:color w:val="000000"/>
                <w:sz w:val="24"/>
                <w:szCs w:val="24"/>
              </w:rPr>
            </w:pPr>
          </w:p>
        </w:tc>
        <w:tc>
          <w:tcPr>
            <w:tcW w:w="4073" w:type="dxa"/>
            <w:gridSpan w:val="4"/>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тыс. руб.</w:t>
            </w:r>
          </w:p>
        </w:tc>
        <w:tc>
          <w:tcPr>
            <w:tcW w:w="2662" w:type="dxa"/>
            <w:gridSpan w:val="3"/>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 от 2015</w:t>
            </w:r>
          </w:p>
        </w:tc>
      </w:tr>
      <w:tr w:rsidR="00E77C37" w:rsidRPr="00E77C37" w:rsidTr="00DA4539">
        <w:trPr>
          <w:trHeight w:val="930"/>
        </w:trPr>
        <w:tc>
          <w:tcPr>
            <w:tcW w:w="2780" w:type="dxa"/>
            <w:vMerge/>
          </w:tcPr>
          <w:p w:rsidR="00E77C37" w:rsidRPr="00E77C37" w:rsidRDefault="00E77C37" w:rsidP="00DA4539">
            <w:pPr>
              <w:spacing w:after="0" w:line="240" w:lineRule="auto"/>
              <w:rPr>
                <w:rFonts w:ascii="Times New Roman" w:hAnsi="Times New Roman" w:cs="Times New Roman"/>
                <w:color w:val="000000"/>
                <w:sz w:val="24"/>
                <w:szCs w:val="24"/>
              </w:rPr>
            </w:pPr>
          </w:p>
        </w:tc>
        <w:tc>
          <w:tcPr>
            <w:tcW w:w="1243" w:type="dxa"/>
            <w:textDirection w:val="btLr"/>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2015</w:t>
            </w:r>
          </w:p>
        </w:tc>
        <w:tc>
          <w:tcPr>
            <w:tcW w:w="873" w:type="dxa"/>
            <w:textDirection w:val="btLr"/>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Уд. вес, %</w:t>
            </w:r>
          </w:p>
        </w:tc>
        <w:tc>
          <w:tcPr>
            <w:tcW w:w="1297" w:type="dxa"/>
            <w:textDirection w:val="btLr"/>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w:t>
            </w:r>
          </w:p>
        </w:tc>
        <w:tc>
          <w:tcPr>
            <w:tcW w:w="660" w:type="dxa"/>
            <w:textDirection w:val="btLr"/>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Уд. вес, %</w:t>
            </w:r>
          </w:p>
        </w:tc>
        <w:tc>
          <w:tcPr>
            <w:tcW w:w="1085" w:type="dxa"/>
            <w:textDirection w:val="btLr"/>
          </w:tcPr>
          <w:p w:rsidR="00E77C37" w:rsidRPr="00E77C37" w:rsidRDefault="00E77C37" w:rsidP="00DA4539">
            <w:pPr>
              <w:spacing w:after="0" w:line="240" w:lineRule="auto"/>
              <w:rPr>
                <w:rFonts w:ascii="Times New Roman" w:hAnsi="Times New Roman" w:cs="Times New Roman"/>
                <w:color w:val="000000"/>
                <w:sz w:val="24"/>
                <w:szCs w:val="24"/>
              </w:rPr>
            </w:pPr>
            <w:proofErr w:type="spellStart"/>
            <w:r w:rsidRPr="00E77C37">
              <w:rPr>
                <w:rFonts w:ascii="Times New Roman" w:hAnsi="Times New Roman" w:cs="Times New Roman"/>
                <w:color w:val="000000"/>
                <w:sz w:val="24"/>
                <w:szCs w:val="24"/>
              </w:rPr>
              <w:t>Абс</w:t>
            </w:r>
            <w:proofErr w:type="spellEnd"/>
            <w:r w:rsidRPr="00E77C37">
              <w:rPr>
                <w:rFonts w:ascii="Times New Roman" w:hAnsi="Times New Roman" w:cs="Times New Roman"/>
                <w:color w:val="000000"/>
                <w:sz w:val="24"/>
                <w:szCs w:val="24"/>
              </w:rPr>
              <w:t>.</w:t>
            </w:r>
          </w:p>
        </w:tc>
        <w:tc>
          <w:tcPr>
            <w:tcW w:w="978" w:type="dxa"/>
            <w:textDirection w:val="btLr"/>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Относ. %</w:t>
            </w:r>
          </w:p>
        </w:tc>
        <w:tc>
          <w:tcPr>
            <w:tcW w:w="599" w:type="dxa"/>
            <w:textDirection w:val="btLr"/>
          </w:tcPr>
          <w:p w:rsidR="00E77C37" w:rsidRPr="00E77C37" w:rsidRDefault="00E77C37" w:rsidP="00DA4539">
            <w:pPr>
              <w:spacing w:after="0" w:line="240" w:lineRule="auto"/>
              <w:rPr>
                <w:rFonts w:ascii="Times New Roman" w:hAnsi="Times New Roman" w:cs="Times New Roman"/>
                <w:color w:val="000000"/>
                <w:sz w:val="24"/>
                <w:szCs w:val="24"/>
              </w:rPr>
            </w:pPr>
            <w:proofErr w:type="spellStart"/>
            <w:r w:rsidRPr="00E77C37">
              <w:rPr>
                <w:rFonts w:ascii="Times New Roman" w:hAnsi="Times New Roman" w:cs="Times New Roman"/>
                <w:color w:val="000000"/>
                <w:sz w:val="24"/>
                <w:szCs w:val="24"/>
              </w:rPr>
              <w:t>Структ</w:t>
            </w:r>
            <w:proofErr w:type="spellEnd"/>
            <w:r w:rsidRPr="00E77C37">
              <w:rPr>
                <w:rFonts w:ascii="Times New Roman" w:hAnsi="Times New Roman" w:cs="Times New Roman"/>
                <w:color w:val="000000"/>
                <w:sz w:val="24"/>
                <w:szCs w:val="24"/>
              </w:rPr>
              <w:t>.</w:t>
            </w:r>
          </w:p>
        </w:tc>
      </w:tr>
      <w:tr w:rsidR="00E77C37" w:rsidRPr="00E77C37" w:rsidTr="00DA4539">
        <w:trPr>
          <w:trHeight w:val="390"/>
        </w:trPr>
        <w:tc>
          <w:tcPr>
            <w:tcW w:w="2780"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Всего ОФ по полной стоимости</w:t>
            </w:r>
          </w:p>
        </w:tc>
        <w:tc>
          <w:tcPr>
            <w:tcW w:w="1243"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3 823 149</w:t>
            </w:r>
          </w:p>
        </w:tc>
        <w:tc>
          <w:tcPr>
            <w:tcW w:w="873"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100</w:t>
            </w:r>
          </w:p>
        </w:tc>
        <w:tc>
          <w:tcPr>
            <w:tcW w:w="1297"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3 448 926</w:t>
            </w:r>
          </w:p>
        </w:tc>
        <w:tc>
          <w:tcPr>
            <w:tcW w:w="660"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100</w:t>
            </w:r>
          </w:p>
        </w:tc>
        <w:tc>
          <w:tcPr>
            <w:tcW w:w="1085"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-374 223</w:t>
            </w:r>
          </w:p>
        </w:tc>
        <w:tc>
          <w:tcPr>
            <w:tcW w:w="978"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-9,8</w:t>
            </w:r>
          </w:p>
        </w:tc>
        <w:tc>
          <w:tcPr>
            <w:tcW w:w="599"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r>
      <w:tr w:rsidR="00E77C37" w:rsidRPr="00E77C37" w:rsidTr="00DA4539">
        <w:trPr>
          <w:trHeight w:val="390"/>
        </w:trPr>
        <w:tc>
          <w:tcPr>
            <w:tcW w:w="2780"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Из них активная часть</w:t>
            </w:r>
          </w:p>
        </w:tc>
        <w:tc>
          <w:tcPr>
            <w:tcW w:w="1243"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2 140 963</w:t>
            </w:r>
          </w:p>
        </w:tc>
        <w:tc>
          <w:tcPr>
            <w:tcW w:w="873"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56</w:t>
            </w:r>
          </w:p>
        </w:tc>
        <w:tc>
          <w:tcPr>
            <w:tcW w:w="1297"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1 862 420</w:t>
            </w:r>
          </w:p>
        </w:tc>
        <w:tc>
          <w:tcPr>
            <w:tcW w:w="660"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54</w:t>
            </w:r>
          </w:p>
        </w:tc>
        <w:tc>
          <w:tcPr>
            <w:tcW w:w="1085"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-278 543</w:t>
            </w:r>
          </w:p>
        </w:tc>
        <w:tc>
          <w:tcPr>
            <w:tcW w:w="978"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-13,0</w:t>
            </w:r>
          </w:p>
        </w:tc>
        <w:tc>
          <w:tcPr>
            <w:tcW w:w="599"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w:t>
            </w:r>
          </w:p>
        </w:tc>
      </w:tr>
      <w:tr w:rsidR="00E77C37" w:rsidRPr="00E77C37" w:rsidTr="00DA4539">
        <w:trPr>
          <w:trHeight w:val="390"/>
        </w:trPr>
        <w:tc>
          <w:tcPr>
            <w:tcW w:w="2780"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Машины и оборудование</w:t>
            </w:r>
          </w:p>
        </w:tc>
        <w:tc>
          <w:tcPr>
            <w:tcW w:w="1243"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1 491 028</w:t>
            </w:r>
          </w:p>
        </w:tc>
        <w:tc>
          <w:tcPr>
            <w:tcW w:w="873"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39</w:t>
            </w:r>
          </w:p>
        </w:tc>
        <w:tc>
          <w:tcPr>
            <w:tcW w:w="1297"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1 310 592</w:t>
            </w:r>
          </w:p>
        </w:tc>
        <w:tc>
          <w:tcPr>
            <w:tcW w:w="660"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38</w:t>
            </w:r>
          </w:p>
        </w:tc>
        <w:tc>
          <w:tcPr>
            <w:tcW w:w="1085"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-180 436</w:t>
            </w:r>
          </w:p>
        </w:tc>
        <w:tc>
          <w:tcPr>
            <w:tcW w:w="978"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-12,1</w:t>
            </w:r>
          </w:p>
        </w:tc>
        <w:tc>
          <w:tcPr>
            <w:tcW w:w="599"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w:t>
            </w:r>
          </w:p>
        </w:tc>
      </w:tr>
      <w:tr w:rsidR="00E77C37" w:rsidRPr="00E77C37" w:rsidTr="00DA4539">
        <w:trPr>
          <w:trHeight w:val="390"/>
        </w:trPr>
        <w:tc>
          <w:tcPr>
            <w:tcW w:w="2780"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Транспортные средства</w:t>
            </w:r>
          </w:p>
        </w:tc>
        <w:tc>
          <w:tcPr>
            <w:tcW w:w="1243"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649 935</w:t>
            </w:r>
          </w:p>
        </w:tc>
        <w:tc>
          <w:tcPr>
            <w:tcW w:w="873"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17</w:t>
            </w:r>
          </w:p>
        </w:tc>
        <w:tc>
          <w:tcPr>
            <w:tcW w:w="1297"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551 828</w:t>
            </w:r>
          </w:p>
        </w:tc>
        <w:tc>
          <w:tcPr>
            <w:tcW w:w="660"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16</w:t>
            </w:r>
          </w:p>
        </w:tc>
        <w:tc>
          <w:tcPr>
            <w:tcW w:w="1085"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-98 107</w:t>
            </w:r>
          </w:p>
        </w:tc>
        <w:tc>
          <w:tcPr>
            <w:tcW w:w="978"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-15,1</w:t>
            </w:r>
          </w:p>
        </w:tc>
        <w:tc>
          <w:tcPr>
            <w:tcW w:w="599" w:type="dxa"/>
          </w:tcPr>
          <w:p w:rsidR="00E77C37" w:rsidRPr="00E77C37" w:rsidRDefault="00E77C37" w:rsidP="00DA4539">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w:t>
            </w:r>
          </w:p>
        </w:tc>
      </w:tr>
    </w:tbl>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val="en-US"/>
        </w:rPr>
      </w:pPr>
    </w:p>
    <w:p w:rsid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color w:val="000000"/>
          <w:sz w:val="28"/>
          <w:szCs w:val="28"/>
          <w:lang w:eastAsia="ar-SA"/>
        </w:rPr>
      </w:pPr>
      <w:r w:rsidRPr="00E77C37">
        <w:rPr>
          <w:rFonts w:ascii="Times New Roman" w:hAnsi="Times New Roman" w:cs="Times New Roman"/>
          <w:sz w:val="28"/>
          <w:szCs w:val="28"/>
          <w:lang w:eastAsia="ar-SA"/>
        </w:rPr>
        <w:t xml:space="preserve">Анализ использования основных средств </w:t>
      </w:r>
      <w:r w:rsidR="00DA4539">
        <w:rPr>
          <w:rFonts w:ascii="Times New Roman" w:hAnsi="Times New Roman" w:cs="Times New Roman"/>
          <w:color w:val="000000"/>
          <w:sz w:val="28"/>
          <w:szCs w:val="28"/>
          <w:lang w:eastAsia="ar-SA"/>
        </w:rPr>
        <w:t>в таблице 2.10</w:t>
      </w:r>
      <w:r w:rsidRPr="00E77C37">
        <w:rPr>
          <w:rFonts w:ascii="Times New Roman" w:hAnsi="Times New Roman" w:cs="Times New Roman"/>
          <w:color w:val="000000"/>
          <w:sz w:val="28"/>
          <w:szCs w:val="28"/>
          <w:lang w:eastAsia="ar-SA"/>
        </w:rPr>
        <w:t>.</w:t>
      </w:r>
    </w:p>
    <w:p w:rsidR="00DA4539" w:rsidRPr="00E77C37" w:rsidRDefault="00DA4539" w:rsidP="00EB7642">
      <w:pPr>
        <w:widowControl w:val="0"/>
        <w:tabs>
          <w:tab w:val="left" w:pos="1701"/>
        </w:tabs>
        <w:suppressAutoHyphens/>
        <w:autoSpaceDE w:val="0"/>
        <w:spacing w:after="0" w:line="360" w:lineRule="auto"/>
        <w:ind w:firstLine="709"/>
        <w:jc w:val="both"/>
        <w:rPr>
          <w:rFonts w:ascii="Times New Roman" w:hAnsi="Times New Roman" w:cs="Times New Roman"/>
          <w:color w:val="000000"/>
          <w:sz w:val="28"/>
          <w:szCs w:val="28"/>
          <w:lang w:eastAsia="ar-SA"/>
        </w:rPr>
      </w:pPr>
    </w:p>
    <w:p w:rsidR="00E77C37" w:rsidRPr="00E77C37" w:rsidRDefault="00DA4539" w:rsidP="00DA4539">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Таблица 2.10</w:t>
      </w:r>
      <w:r w:rsidR="00BB00B3">
        <w:rPr>
          <w:rFonts w:ascii="Times New Roman" w:hAnsi="Times New Roman" w:cs="Times New Roman"/>
          <w:sz w:val="28"/>
          <w:szCs w:val="28"/>
          <w:lang w:eastAsia="ar-SA"/>
        </w:rPr>
        <w:t xml:space="preserve"> - </w:t>
      </w:r>
      <w:r w:rsidR="00E77C37" w:rsidRPr="00E77C37">
        <w:rPr>
          <w:rFonts w:ascii="Times New Roman" w:hAnsi="Times New Roman" w:cs="Times New Roman"/>
          <w:sz w:val="28"/>
          <w:szCs w:val="28"/>
          <w:lang w:eastAsia="ar-SA"/>
        </w:rPr>
        <w:t>Анализ использования основных средств за 2014-2016 годы</w:t>
      </w:r>
    </w:p>
    <w:tbl>
      <w:tblPr>
        <w:tblW w:w="94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2"/>
        <w:gridCol w:w="1276"/>
        <w:gridCol w:w="1276"/>
        <w:gridCol w:w="2013"/>
        <w:gridCol w:w="1198"/>
      </w:tblGrid>
      <w:tr w:rsidR="00E77C37" w:rsidRPr="00E77C37" w:rsidTr="00DA4539">
        <w:trPr>
          <w:trHeight w:val="300"/>
        </w:trPr>
        <w:tc>
          <w:tcPr>
            <w:tcW w:w="3792" w:type="dxa"/>
            <w:vMerge w:val="restart"/>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Наименование</w:t>
            </w:r>
          </w:p>
        </w:tc>
        <w:tc>
          <w:tcPr>
            <w:tcW w:w="1276" w:type="dxa"/>
            <w:vMerge w:val="restart"/>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2015</w:t>
            </w:r>
          </w:p>
        </w:tc>
        <w:tc>
          <w:tcPr>
            <w:tcW w:w="1276" w:type="dxa"/>
            <w:vMerge w:val="restart"/>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2016</w:t>
            </w:r>
          </w:p>
        </w:tc>
        <w:tc>
          <w:tcPr>
            <w:tcW w:w="3071" w:type="dxa"/>
            <w:gridSpan w:val="2"/>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Отклонение</w:t>
            </w:r>
          </w:p>
        </w:tc>
      </w:tr>
      <w:tr w:rsidR="00E77C37" w:rsidRPr="00E77C37" w:rsidTr="00DA4539">
        <w:trPr>
          <w:trHeight w:val="330"/>
        </w:trPr>
        <w:tc>
          <w:tcPr>
            <w:tcW w:w="3792" w:type="dxa"/>
            <w:vMerge/>
            <w:shd w:val="clear" w:color="auto" w:fill="auto"/>
          </w:tcPr>
          <w:p w:rsidR="00E77C37" w:rsidRPr="00E77C37" w:rsidRDefault="00E77C37" w:rsidP="00DA4539">
            <w:pPr>
              <w:spacing w:after="0" w:line="240" w:lineRule="auto"/>
              <w:rPr>
                <w:rFonts w:ascii="Times New Roman" w:eastAsia="Times New Roman" w:hAnsi="Times New Roman" w:cs="Times New Roman"/>
                <w:color w:val="000000"/>
                <w:sz w:val="28"/>
                <w:szCs w:val="28"/>
              </w:rPr>
            </w:pPr>
          </w:p>
        </w:tc>
        <w:tc>
          <w:tcPr>
            <w:tcW w:w="1276" w:type="dxa"/>
            <w:vMerge/>
            <w:shd w:val="clear" w:color="auto" w:fill="auto"/>
          </w:tcPr>
          <w:p w:rsidR="00E77C37" w:rsidRPr="00E77C37" w:rsidRDefault="00E77C37" w:rsidP="00DA4539">
            <w:pPr>
              <w:spacing w:after="0" w:line="240" w:lineRule="auto"/>
              <w:rPr>
                <w:rFonts w:ascii="Times New Roman" w:eastAsia="Times New Roman" w:hAnsi="Times New Roman" w:cs="Times New Roman"/>
                <w:color w:val="000000"/>
                <w:sz w:val="28"/>
                <w:szCs w:val="28"/>
              </w:rPr>
            </w:pPr>
          </w:p>
        </w:tc>
        <w:tc>
          <w:tcPr>
            <w:tcW w:w="1276" w:type="dxa"/>
            <w:vMerge/>
            <w:shd w:val="clear" w:color="auto" w:fill="auto"/>
          </w:tcPr>
          <w:p w:rsidR="00E77C37" w:rsidRPr="00E77C37" w:rsidRDefault="00E77C37" w:rsidP="00DA4539">
            <w:pPr>
              <w:spacing w:after="0" w:line="240" w:lineRule="auto"/>
              <w:rPr>
                <w:rFonts w:ascii="Times New Roman" w:eastAsia="Times New Roman" w:hAnsi="Times New Roman" w:cs="Times New Roman"/>
                <w:color w:val="000000"/>
                <w:sz w:val="28"/>
                <w:szCs w:val="28"/>
              </w:rPr>
            </w:pPr>
          </w:p>
        </w:tc>
        <w:tc>
          <w:tcPr>
            <w:tcW w:w="2013"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Абсолютное</w:t>
            </w:r>
          </w:p>
        </w:tc>
        <w:tc>
          <w:tcPr>
            <w:tcW w:w="1058"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Относи-тельное</w:t>
            </w:r>
          </w:p>
        </w:tc>
      </w:tr>
      <w:tr w:rsidR="00E77C37" w:rsidRPr="00E77C37" w:rsidTr="00DA4539">
        <w:trPr>
          <w:trHeight w:val="330"/>
        </w:trPr>
        <w:tc>
          <w:tcPr>
            <w:tcW w:w="3792" w:type="dxa"/>
            <w:vMerge/>
            <w:shd w:val="clear" w:color="auto" w:fill="auto"/>
          </w:tcPr>
          <w:p w:rsidR="00E77C37" w:rsidRPr="00E77C37" w:rsidRDefault="00E77C37" w:rsidP="00DA4539">
            <w:pPr>
              <w:spacing w:after="0" w:line="240" w:lineRule="auto"/>
              <w:rPr>
                <w:rFonts w:ascii="Times New Roman" w:eastAsia="Times New Roman" w:hAnsi="Times New Roman" w:cs="Times New Roman"/>
                <w:color w:val="000000"/>
                <w:sz w:val="28"/>
                <w:szCs w:val="28"/>
              </w:rPr>
            </w:pPr>
          </w:p>
        </w:tc>
        <w:tc>
          <w:tcPr>
            <w:tcW w:w="1276" w:type="dxa"/>
            <w:vMerge/>
            <w:shd w:val="clear" w:color="auto" w:fill="auto"/>
          </w:tcPr>
          <w:p w:rsidR="00E77C37" w:rsidRPr="00E77C37" w:rsidRDefault="00E77C37" w:rsidP="00DA4539">
            <w:pPr>
              <w:spacing w:after="0" w:line="240" w:lineRule="auto"/>
              <w:rPr>
                <w:rFonts w:ascii="Times New Roman" w:eastAsia="Times New Roman" w:hAnsi="Times New Roman" w:cs="Times New Roman"/>
                <w:color w:val="000000"/>
                <w:sz w:val="28"/>
                <w:szCs w:val="28"/>
              </w:rPr>
            </w:pPr>
          </w:p>
        </w:tc>
        <w:tc>
          <w:tcPr>
            <w:tcW w:w="1276" w:type="dxa"/>
            <w:vMerge/>
            <w:shd w:val="clear" w:color="auto" w:fill="auto"/>
          </w:tcPr>
          <w:p w:rsidR="00E77C37" w:rsidRPr="00E77C37" w:rsidRDefault="00E77C37" w:rsidP="00DA4539">
            <w:pPr>
              <w:spacing w:after="0" w:line="240" w:lineRule="auto"/>
              <w:rPr>
                <w:rFonts w:ascii="Times New Roman" w:eastAsia="Times New Roman" w:hAnsi="Times New Roman" w:cs="Times New Roman"/>
                <w:color w:val="000000"/>
                <w:sz w:val="28"/>
                <w:szCs w:val="28"/>
              </w:rPr>
            </w:pPr>
          </w:p>
        </w:tc>
        <w:tc>
          <w:tcPr>
            <w:tcW w:w="2013"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 / -</w:t>
            </w:r>
          </w:p>
        </w:tc>
        <w:tc>
          <w:tcPr>
            <w:tcW w:w="1058"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w:t>
            </w:r>
          </w:p>
        </w:tc>
      </w:tr>
      <w:tr w:rsidR="00E77C37" w:rsidRPr="00E77C37" w:rsidTr="00DA4539">
        <w:trPr>
          <w:trHeight w:val="330"/>
        </w:trPr>
        <w:tc>
          <w:tcPr>
            <w:tcW w:w="3792"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Товарная продукция, тыс. руб.</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1 343 721</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2 813 380</w:t>
            </w:r>
          </w:p>
        </w:tc>
        <w:tc>
          <w:tcPr>
            <w:tcW w:w="2013"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1 469 659</w:t>
            </w:r>
          </w:p>
        </w:tc>
        <w:tc>
          <w:tcPr>
            <w:tcW w:w="1058"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109,4</w:t>
            </w:r>
          </w:p>
        </w:tc>
      </w:tr>
      <w:tr w:rsidR="00E77C37" w:rsidRPr="00E77C37" w:rsidTr="00DA4539">
        <w:trPr>
          <w:trHeight w:val="330"/>
        </w:trPr>
        <w:tc>
          <w:tcPr>
            <w:tcW w:w="3792"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Стоимость основных фондов, тыс.руб.</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3823149</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3448926</w:t>
            </w:r>
          </w:p>
        </w:tc>
        <w:tc>
          <w:tcPr>
            <w:tcW w:w="2013"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-374 223</w:t>
            </w:r>
          </w:p>
        </w:tc>
        <w:tc>
          <w:tcPr>
            <w:tcW w:w="1058"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-9,8</w:t>
            </w:r>
          </w:p>
        </w:tc>
      </w:tr>
      <w:tr w:rsidR="00E77C37" w:rsidRPr="00E77C37" w:rsidTr="00DA4539">
        <w:trPr>
          <w:trHeight w:val="330"/>
        </w:trPr>
        <w:tc>
          <w:tcPr>
            <w:tcW w:w="3792"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 xml:space="preserve">Фондоотдача </w:t>
            </w:r>
            <w:proofErr w:type="spellStart"/>
            <w:r w:rsidRPr="00E77C37">
              <w:rPr>
                <w:rFonts w:ascii="Times New Roman" w:eastAsia="Times New Roman" w:hAnsi="Times New Roman" w:cs="Times New Roman"/>
                <w:color w:val="000000"/>
                <w:sz w:val="28"/>
                <w:szCs w:val="28"/>
              </w:rPr>
              <w:t>руб</w:t>
            </w:r>
            <w:proofErr w:type="spellEnd"/>
            <w:r w:rsidRPr="00E77C37">
              <w:rPr>
                <w:rFonts w:ascii="Times New Roman" w:eastAsia="Times New Roman" w:hAnsi="Times New Roman" w:cs="Times New Roman"/>
                <w:color w:val="000000"/>
                <w:sz w:val="28"/>
                <w:szCs w:val="28"/>
              </w:rPr>
              <w:t>/</w:t>
            </w:r>
            <w:proofErr w:type="spellStart"/>
            <w:r w:rsidRPr="00E77C37">
              <w:rPr>
                <w:rFonts w:ascii="Times New Roman" w:eastAsia="Times New Roman" w:hAnsi="Times New Roman" w:cs="Times New Roman"/>
                <w:color w:val="000000"/>
                <w:sz w:val="28"/>
                <w:szCs w:val="28"/>
              </w:rPr>
              <w:t>руб</w:t>
            </w:r>
            <w:proofErr w:type="spellEnd"/>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0,35</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0,82</w:t>
            </w:r>
          </w:p>
        </w:tc>
        <w:tc>
          <w:tcPr>
            <w:tcW w:w="2013"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0,46</w:t>
            </w:r>
          </w:p>
        </w:tc>
        <w:tc>
          <w:tcPr>
            <w:tcW w:w="1058"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132,1</w:t>
            </w:r>
          </w:p>
        </w:tc>
      </w:tr>
      <w:tr w:rsidR="00E77C37" w:rsidRPr="00E77C37" w:rsidTr="00DA4539">
        <w:trPr>
          <w:trHeight w:val="330"/>
        </w:trPr>
        <w:tc>
          <w:tcPr>
            <w:tcW w:w="3792"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Чистая прибыль (убыток) отчетного периода, тыс.руб.</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2 655</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97 772</w:t>
            </w:r>
          </w:p>
        </w:tc>
        <w:tc>
          <w:tcPr>
            <w:tcW w:w="2013"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95 117</w:t>
            </w:r>
          </w:p>
        </w:tc>
        <w:tc>
          <w:tcPr>
            <w:tcW w:w="1058"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3582,6</w:t>
            </w:r>
          </w:p>
        </w:tc>
      </w:tr>
      <w:tr w:rsidR="00E77C37" w:rsidRPr="00E77C37" w:rsidTr="00DA4539">
        <w:trPr>
          <w:trHeight w:val="330"/>
        </w:trPr>
        <w:tc>
          <w:tcPr>
            <w:tcW w:w="3792"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Рентабельность продукции, %</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0,20</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3,48</w:t>
            </w:r>
          </w:p>
        </w:tc>
        <w:tc>
          <w:tcPr>
            <w:tcW w:w="2013"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3,28</w:t>
            </w:r>
          </w:p>
        </w:tc>
        <w:tc>
          <w:tcPr>
            <w:tcW w:w="1058"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 </w:t>
            </w:r>
          </w:p>
        </w:tc>
      </w:tr>
      <w:tr w:rsidR="00E77C37" w:rsidRPr="00E77C37" w:rsidTr="00DA4539">
        <w:trPr>
          <w:trHeight w:val="330"/>
        </w:trPr>
        <w:tc>
          <w:tcPr>
            <w:tcW w:w="3792"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8"/>
                <w:szCs w:val="28"/>
              </w:rPr>
            </w:pPr>
            <w:r w:rsidRPr="00E77C37">
              <w:rPr>
                <w:rFonts w:ascii="Times New Roman" w:eastAsia="Times New Roman" w:hAnsi="Times New Roman" w:cs="Times New Roman"/>
                <w:color w:val="000000"/>
                <w:sz w:val="28"/>
                <w:szCs w:val="28"/>
              </w:rPr>
              <w:t>Рентабельность основных фондов, %</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0,07</w:t>
            </w:r>
          </w:p>
        </w:tc>
        <w:tc>
          <w:tcPr>
            <w:tcW w:w="1276"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2,83</w:t>
            </w:r>
          </w:p>
        </w:tc>
        <w:tc>
          <w:tcPr>
            <w:tcW w:w="2013"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2,77</w:t>
            </w:r>
          </w:p>
        </w:tc>
        <w:tc>
          <w:tcPr>
            <w:tcW w:w="1058" w:type="dxa"/>
            <w:shd w:val="clear" w:color="auto" w:fill="auto"/>
            <w:noWrap/>
          </w:tcPr>
          <w:p w:rsidR="00E77C37" w:rsidRPr="00E77C37" w:rsidRDefault="00E77C37" w:rsidP="00DA4539">
            <w:pPr>
              <w:spacing w:after="0" w:line="240" w:lineRule="auto"/>
              <w:rPr>
                <w:rFonts w:ascii="Times New Roman" w:eastAsia="Times New Roman" w:hAnsi="Times New Roman" w:cs="Times New Roman"/>
                <w:color w:val="000000"/>
                <w:sz w:val="24"/>
                <w:szCs w:val="24"/>
              </w:rPr>
            </w:pPr>
            <w:r w:rsidRPr="00E77C37">
              <w:rPr>
                <w:rFonts w:ascii="Times New Roman" w:eastAsia="Times New Roman" w:hAnsi="Times New Roman" w:cs="Times New Roman"/>
                <w:color w:val="000000"/>
                <w:sz w:val="24"/>
                <w:szCs w:val="24"/>
              </w:rPr>
              <w:t> </w:t>
            </w:r>
          </w:p>
        </w:tc>
      </w:tr>
    </w:tbl>
    <w:p w:rsidR="00E77C37" w:rsidRPr="00E77C37" w:rsidRDefault="00E77C37" w:rsidP="00BB00B3">
      <w:pPr>
        <w:widowControl w:val="0"/>
        <w:tabs>
          <w:tab w:val="left" w:pos="1701"/>
        </w:tabs>
        <w:suppressAutoHyphens/>
        <w:autoSpaceDE w:val="0"/>
        <w:spacing w:after="0" w:line="240" w:lineRule="auto"/>
        <w:rPr>
          <w:rFonts w:ascii="Times New Roman" w:hAnsi="Times New Roman" w:cs="Times New Roman"/>
          <w:sz w:val="28"/>
          <w:szCs w:val="28"/>
        </w:rPr>
      </w:pPr>
    </w:p>
    <w:p w:rsidR="00E77C37" w:rsidRPr="00E77C37" w:rsidRDefault="00E77C37" w:rsidP="00BB00B3">
      <w:pPr>
        <w:widowControl w:val="0"/>
        <w:tabs>
          <w:tab w:val="left" w:pos="1701"/>
        </w:tabs>
        <w:suppressAutoHyphens/>
        <w:autoSpaceDE w:val="0"/>
        <w:spacing w:after="0" w:line="360" w:lineRule="auto"/>
        <w:ind w:firstLine="680"/>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lastRenderedPageBreak/>
        <w:t>Рентабельность основных фондов увеличилась на 2,77 % в отчетном 2016 году, но при этом имеет незначительную величину – 2,83%.</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Проведём анализ использования ОФ по экстенсивным и интенсивным показателям:</w:t>
      </w:r>
    </w:p>
    <w:p w:rsidR="00E77C37" w:rsidRDefault="00DA4539"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Данные сведём в таблицу 2.11</w:t>
      </w:r>
      <w:r w:rsidR="00E77C37" w:rsidRPr="00E77C37">
        <w:rPr>
          <w:rFonts w:ascii="Times New Roman" w:hAnsi="Times New Roman" w:cs="Times New Roman"/>
          <w:sz w:val="28"/>
          <w:szCs w:val="28"/>
          <w:lang w:eastAsia="ar-SA"/>
        </w:rPr>
        <w:t>.</w:t>
      </w:r>
    </w:p>
    <w:p w:rsidR="00DA4539" w:rsidRPr="00E77C37" w:rsidRDefault="00DA4539"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p>
    <w:p w:rsidR="00E77C37" w:rsidRPr="00E77C37" w:rsidRDefault="005D796B" w:rsidP="00BB00B3">
      <w:pPr>
        <w:widowControl w:val="0"/>
        <w:suppressAutoHyphen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2.11</w:t>
      </w:r>
      <w:r w:rsidR="00BB00B3">
        <w:rPr>
          <w:rFonts w:ascii="Times New Roman" w:hAnsi="Times New Roman" w:cs="Times New Roman"/>
          <w:sz w:val="28"/>
          <w:szCs w:val="28"/>
        </w:rPr>
        <w:t xml:space="preserve"> - </w:t>
      </w:r>
      <w:r w:rsidR="00E77C37" w:rsidRPr="00E77C37">
        <w:rPr>
          <w:rFonts w:ascii="Times New Roman" w:hAnsi="Times New Roman" w:cs="Times New Roman"/>
          <w:sz w:val="28"/>
          <w:szCs w:val="28"/>
        </w:rPr>
        <w:t>Основные показатели использования оборудования</w:t>
      </w:r>
    </w:p>
    <w:tbl>
      <w:tblPr>
        <w:tblW w:w="9604" w:type="dxa"/>
        <w:tblInd w:w="2" w:type="dxa"/>
        <w:tblLook w:val="00A0"/>
      </w:tblPr>
      <w:tblGrid>
        <w:gridCol w:w="3969"/>
        <w:gridCol w:w="1266"/>
        <w:gridCol w:w="1468"/>
        <w:gridCol w:w="1330"/>
        <w:gridCol w:w="1571"/>
      </w:tblGrid>
      <w:tr w:rsidR="00E77C37" w:rsidRPr="00E77C37" w:rsidTr="00DA4539">
        <w:trPr>
          <w:trHeight w:val="300"/>
        </w:trPr>
        <w:tc>
          <w:tcPr>
            <w:tcW w:w="3969" w:type="dxa"/>
            <w:tcBorders>
              <w:top w:val="single" w:sz="4" w:space="0" w:color="auto"/>
              <w:left w:val="single" w:sz="4" w:space="0" w:color="auto"/>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 xml:space="preserve">Показатель </w:t>
            </w:r>
          </w:p>
        </w:tc>
        <w:tc>
          <w:tcPr>
            <w:tcW w:w="1266" w:type="dxa"/>
            <w:tcBorders>
              <w:top w:val="single" w:sz="4" w:space="0" w:color="auto"/>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2014 г</w:t>
            </w:r>
          </w:p>
        </w:tc>
        <w:tc>
          <w:tcPr>
            <w:tcW w:w="1468" w:type="dxa"/>
            <w:tcBorders>
              <w:top w:val="single" w:sz="4" w:space="0" w:color="auto"/>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2015 г</w:t>
            </w:r>
          </w:p>
        </w:tc>
        <w:tc>
          <w:tcPr>
            <w:tcW w:w="1330" w:type="dxa"/>
            <w:tcBorders>
              <w:top w:val="single" w:sz="4" w:space="0" w:color="auto"/>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2016 г</w:t>
            </w:r>
          </w:p>
        </w:tc>
        <w:tc>
          <w:tcPr>
            <w:tcW w:w="1571" w:type="dxa"/>
            <w:tcBorders>
              <w:top w:val="single" w:sz="4" w:space="0" w:color="auto"/>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2016-2015</w:t>
            </w:r>
          </w:p>
        </w:tc>
      </w:tr>
      <w:tr w:rsidR="00E77C37" w:rsidRPr="00E77C37" w:rsidTr="00DA4539">
        <w:trPr>
          <w:trHeight w:val="300"/>
        </w:trPr>
        <w:tc>
          <w:tcPr>
            <w:tcW w:w="3969" w:type="dxa"/>
            <w:tcBorders>
              <w:top w:val="nil"/>
              <w:left w:val="single" w:sz="4" w:space="0" w:color="auto"/>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Фактическая мощность, ед.</w:t>
            </w:r>
          </w:p>
        </w:tc>
        <w:tc>
          <w:tcPr>
            <w:tcW w:w="1266" w:type="dxa"/>
            <w:tcBorders>
              <w:top w:val="nil"/>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76564</w:t>
            </w:r>
          </w:p>
        </w:tc>
        <w:tc>
          <w:tcPr>
            <w:tcW w:w="1468" w:type="dxa"/>
            <w:tcBorders>
              <w:top w:val="nil"/>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40905</w:t>
            </w:r>
          </w:p>
        </w:tc>
        <w:tc>
          <w:tcPr>
            <w:tcW w:w="1330" w:type="dxa"/>
            <w:tcBorders>
              <w:top w:val="nil"/>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57658</w:t>
            </w:r>
          </w:p>
        </w:tc>
        <w:tc>
          <w:tcPr>
            <w:tcW w:w="1571" w:type="dxa"/>
            <w:tcBorders>
              <w:top w:val="nil"/>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16752</w:t>
            </w:r>
          </w:p>
        </w:tc>
      </w:tr>
      <w:tr w:rsidR="00E77C37" w:rsidRPr="00E77C37" w:rsidTr="00DA4539">
        <w:trPr>
          <w:trHeight w:val="375"/>
        </w:trPr>
        <w:tc>
          <w:tcPr>
            <w:tcW w:w="3969" w:type="dxa"/>
            <w:tcBorders>
              <w:top w:val="nil"/>
              <w:left w:val="single" w:sz="4" w:space="0" w:color="auto"/>
              <w:bottom w:val="single" w:sz="4" w:space="0" w:color="auto"/>
              <w:right w:val="single" w:sz="4" w:space="0" w:color="auto"/>
            </w:tcBorders>
            <w:noWrap/>
          </w:tcPr>
          <w:p w:rsidR="00E77C37" w:rsidRPr="00142F73" w:rsidRDefault="00803059" w:rsidP="00DA4539">
            <w:pPr>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инт1</m:t>
                    </m:r>
                  </m:sub>
                </m:sSub>
              </m:oMath>
            </m:oMathPara>
          </w:p>
        </w:tc>
        <w:tc>
          <w:tcPr>
            <w:tcW w:w="1266" w:type="dxa"/>
            <w:tcBorders>
              <w:top w:val="nil"/>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p>
        </w:tc>
        <w:tc>
          <w:tcPr>
            <w:tcW w:w="1468" w:type="dxa"/>
            <w:tcBorders>
              <w:top w:val="nil"/>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0,766</w:t>
            </w:r>
          </w:p>
        </w:tc>
        <w:tc>
          <w:tcPr>
            <w:tcW w:w="1330" w:type="dxa"/>
            <w:tcBorders>
              <w:top w:val="nil"/>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0,409</w:t>
            </w:r>
          </w:p>
        </w:tc>
        <w:tc>
          <w:tcPr>
            <w:tcW w:w="1571" w:type="dxa"/>
            <w:tcBorders>
              <w:top w:val="nil"/>
              <w:left w:val="nil"/>
              <w:bottom w:val="single" w:sz="4" w:space="0" w:color="auto"/>
              <w:right w:val="single" w:sz="4" w:space="0" w:color="auto"/>
            </w:tcBorders>
            <w:noWrap/>
          </w:tcPr>
          <w:p w:rsidR="00E77C37" w:rsidRPr="00142F73" w:rsidRDefault="00E77C37"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-0,357</w:t>
            </w:r>
          </w:p>
        </w:tc>
      </w:tr>
      <w:tr w:rsidR="00E43FE8" w:rsidRPr="00E77C37" w:rsidTr="00DA4539">
        <w:trPr>
          <w:trHeight w:val="375"/>
        </w:trPr>
        <w:tc>
          <w:tcPr>
            <w:tcW w:w="3969" w:type="dxa"/>
            <w:tcBorders>
              <w:top w:val="nil"/>
              <w:left w:val="single" w:sz="4" w:space="0" w:color="auto"/>
              <w:bottom w:val="single" w:sz="4" w:space="0" w:color="auto"/>
              <w:right w:val="single" w:sz="4" w:space="0" w:color="auto"/>
            </w:tcBorders>
            <w:noWrap/>
          </w:tcPr>
          <w:p w:rsidR="00E43FE8" w:rsidRPr="00142F73" w:rsidRDefault="00803059" w:rsidP="00DA4539">
            <w:pPr>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инт2</m:t>
                    </m:r>
                  </m:sub>
                </m:sSub>
              </m:oMath>
            </m:oMathPara>
          </w:p>
        </w:tc>
        <w:tc>
          <w:tcPr>
            <w:tcW w:w="1266"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p>
        </w:tc>
        <w:tc>
          <w:tcPr>
            <w:tcW w:w="1468"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1,872</w:t>
            </w:r>
          </w:p>
        </w:tc>
        <w:tc>
          <w:tcPr>
            <w:tcW w:w="1330"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0,709</w:t>
            </w:r>
          </w:p>
        </w:tc>
        <w:tc>
          <w:tcPr>
            <w:tcW w:w="1571"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-1,162</w:t>
            </w:r>
          </w:p>
        </w:tc>
      </w:tr>
      <w:tr w:rsidR="00E43FE8" w:rsidRPr="00E77C37" w:rsidTr="00DA4539">
        <w:trPr>
          <w:trHeight w:val="375"/>
        </w:trPr>
        <w:tc>
          <w:tcPr>
            <w:tcW w:w="3969" w:type="dxa"/>
            <w:tcBorders>
              <w:top w:val="nil"/>
              <w:left w:val="single" w:sz="4" w:space="0" w:color="auto"/>
              <w:bottom w:val="single" w:sz="4" w:space="0" w:color="auto"/>
              <w:right w:val="single" w:sz="4" w:space="0" w:color="auto"/>
            </w:tcBorders>
            <w:noWrap/>
          </w:tcPr>
          <w:p w:rsidR="00E43FE8" w:rsidRPr="00142F73" w:rsidRDefault="00803059" w:rsidP="00DA4539">
            <w:pPr>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инт3</m:t>
                    </m:r>
                  </m:sub>
                </m:sSub>
              </m:oMath>
            </m:oMathPara>
          </w:p>
        </w:tc>
        <w:tc>
          <w:tcPr>
            <w:tcW w:w="1266"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0,766</w:t>
            </w:r>
          </w:p>
        </w:tc>
        <w:tc>
          <w:tcPr>
            <w:tcW w:w="1468"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0,409</w:t>
            </w:r>
          </w:p>
        </w:tc>
        <w:tc>
          <w:tcPr>
            <w:tcW w:w="1330"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0,577</w:t>
            </w:r>
          </w:p>
        </w:tc>
        <w:tc>
          <w:tcPr>
            <w:tcW w:w="1571"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0,168</w:t>
            </w:r>
          </w:p>
        </w:tc>
      </w:tr>
      <w:tr w:rsidR="00E43FE8" w:rsidRPr="00E77C37" w:rsidTr="00DA4539">
        <w:trPr>
          <w:trHeight w:val="375"/>
        </w:trPr>
        <w:tc>
          <w:tcPr>
            <w:tcW w:w="3969" w:type="dxa"/>
            <w:tcBorders>
              <w:top w:val="nil"/>
              <w:left w:val="single" w:sz="4" w:space="0" w:color="auto"/>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 xml:space="preserve">Календарный фонд времени, </w:t>
            </w:r>
            <w:proofErr w:type="spellStart"/>
            <w:r w:rsidRPr="00142F73">
              <w:rPr>
                <w:rFonts w:ascii="Times New Roman" w:hAnsi="Times New Roman" w:cs="Times New Roman"/>
                <w:color w:val="000000"/>
                <w:sz w:val="28"/>
                <w:szCs w:val="28"/>
              </w:rPr>
              <w:t>сут</w:t>
            </w:r>
            <w:proofErr w:type="spellEnd"/>
            <w:r w:rsidRPr="00142F73">
              <w:rPr>
                <w:rFonts w:ascii="Times New Roman" w:hAnsi="Times New Roman" w:cs="Times New Roman"/>
                <w:color w:val="000000"/>
                <w:sz w:val="28"/>
                <w:szCs w:val="28"/>
              </w:rPr>
              <w:t>.</w:t>
            </w:r>
          </w:p>
        </w:tc>
        <w:tc>
          <w:tcPr>
            <w:tcW w:w="1266"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1095</w:t>
            </w:r>
          </w:p>
        </w:tc>
        <w:tc>
          <w:tcPr>
            <w:tcW w:w="1468"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1095</w:t>
            </w:r>
          </w:p>
        </w:tc>
        <w:tc>
          <w:tcPr>
            <w:tcW w:w="1330"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1095</w:t>
            </w:r>
          </w:p>
        </w:tc>
        <w:tc>
          <w:tcPr>
            <w:tcW w:w="1571"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w:t>
            </w:r>
          </w:p>
        </w:tc>
      </w:tr>
      <w:tr w:rsidR="00E43FE8" w:rsidRPr="00E77C37" w:rsidTr="00DA4539">
        <w:trPr>
          <w:trHeight w:val="375"/>
        </w:trPr>
        <w:tc>
          <w:tcPr>
            <w:tcW w:w="3969" w:type="dxa"/>
            <w:tcBorders>
              <w:top w:val="nil"/>
              <w:left w:val="single" w:sz="4" w:space="0" w:color="auto"/>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 xml:space="preserve">Фактический фонд рабочего времени, </w:t>
            </w:r>
            <w:proofErr w:type="spellStart"/>
            <w:r w:rsidRPr="00142F73">
              <w:rPr>
                <w:rFonts w:ascii="Times New Roman" w:hAnsi="Times New Roman" w:cs="Times New Roman"/>
                <w:color w:val="000000"/>
                <w:sz w:val="28"/>
                <w:szCs w:val="28"/>
              </w:rPr>
              <w:t>сут</w:t>
            </w:r>
            <w:proofErr w:type="spellEnd"/>
            <w:r w:rsidRPr="00142F73">
              <w:rPr>
                <w:rFonts w:ascii="Times New Roman" w:hAnsi="Times New Roman" w:cs="Times New Roman"/>
                <w:color w:val="000000"/>
                <w:sz w:val="28"/>
                <w:szCs w:val="28"/>
              </w:rPr>
              <w:t>.</w:t>
            </w:r>
          </w:p>
        </w:tc>
        <w:tc>
          <w:tcPr>
            <w:tcW w:w="1266"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872</w:t>
            </w:r>
          </w:p>
        </w:tc>
        <w:tc>
          <w:tcPr>
            <w:tcW w:w="1468"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825</w:t>
            </w:r>
          </w:p>
        </w:tc>
        <w:tc>
          <w:tcPr>
            <w:tcW w:w="1330"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827</w:t>
            </w:r>
          </w:p>
        </w:tc>
        <w:tc>
          <w:tcPr>
            <w:tcW w:w="1571"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2,34</w:t>
            </w:r>
          </w:p>
        </w:tc>
      </w:tr>
      <w:tr w:rsidR="00E43FE8" w:rsidRPr="00E77C37" w:rsidTr="00DA4539">
        <w:trPr>
          <w:trHeight w:val="375"/>
        </w:trPr>
        <w:tc>
          <w:tcPr>
            <w:tcW w:w="3969" w:type="dxa"/>
            <w:tcBorders>
              <w:top w:val="nil"/>
              <w:left w:val="single" w:sz="4" w:space="0" w:color="auto"/>
              <w:bottom w:val="single" w:sz="4" w:space="0" w:color="auto"/>
              <w:right w:val="single" w:sz="4" w:space="0" w:color="auto"/>
            </w:tcBorders>
            <w:noWrap/>
          </w:tcPr>
          <w:p w:rsidR="00E43FE8" w:rsidRPr="00142F73" w:rsidRDefault="00803059" w:rsidP="00DA4539">
            <w:pPr>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экст1</m:t>
                    </m:r>
                  </m:sub>
                </m:sSub>
              </m:oMath>
            </m:oMathPara>
          </w:p>
        </w:tc>
        <w:tc>
          <w:tcPr>
            <w:tcW w:w="1266"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p>
        </w:tc>
        <w:tc>
          <w:tcPr>
            <w:tcW w:w="1468"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0,80</w:t>
            </w:r>
          </w:p>
        </w:tc>
        <w:tc>
          <w:tcPr>
            <w:tcW w:w="1330"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0,75</w:t>
            </w:r>
          </w:p>
        </w:tc>
        <w:tc>
          <w:tcPr>
            <w:tcW w:w="1571"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-0,043</w:t>
            </w:r>
          </w:p>
        </w:tc>
      </w:tr>
      <w:tr w:rsidR="00E43FE8" w:rsidRPr="00E77C37" w:rsidTr="00DA4539">
        <w:trPr>
          <w:trHeight w:val="375"/>
        </w:trPr>
        <w:tc>
          <w:tcPr>
            <w:tcW w:w="3969" w:type="dxa"/>
            <w:tcBorders>
              <w:top w:val="nil"/>
              <w:left w:val="single" w:sz="4" w:space="0" w:color="auto"/>
              <w:bottom w:val="single" w:sz="4" w:space="0" w:color="auto"/>
              <w:right w:val="single" w:sz="4" w:space="0" w:color="auto"/>
            </w:tcBorders>
            <w:noWrap/>
          </w:tcPr>
          <w:p w:rsidR="00E43FE8" w:rsidRPr="00142F73" w:rsidRDefault="00803059" w:rsidP="00DA4539">
            <w:pPr>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экст2</m:t>
                    </m:r>
                  </m:sub>
                </m:sSub>
              </m:oMath>
            </m:oMathPara>
          </w:p>
        </w:tc>
        <w:tc>
          <w:tcPr>
            <w:tcW w:w="1266"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p>
        </w:tc>
        <w:tc>
          <w:tcPr>
            <w:tcW w:w="1468"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1,06</w:t>
            </w:r>
          </w:p>
        </w:tc>
        <w:tc>
          <w:tcPr>
            <w:tcW w:w="1330"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1,00</w:t>
            </w:r>
          </w:p>
        </w:tc>
        <w:tc>
          <w:tcPr>
            <w:tcW w:w="1571"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-0,060</w:t>
            </w:r>
          </w:p>
        </w:tc>
      </w:tr>
      <w:tr w:rsidR="00E43FE8" w:rsidRPr="00E77C37" w:rsidTr="00DA4539">
        <w:trPr>
          <w:trHeight w:val="375"/>
        </w:trPr>
        <w:tc>
          <w:tcPr>
            <w:tcW w:w="3969" w:type="dxa"/>
            <w:tcBorders>
              <w:top w:val="nil"/>
              <w:left w:val="single" w:sz="4" w:space="0" w:color="auto"/>
              <w:bottom w:val="single" w:sz="4" w:space="0" w:color="auto"/>
              <w:right w:val="single" w:sz="4" w:space="0" w:color="auto"/>
            </w:tcBorders>
            <w:noWrap/>
          </w:tcPr>
          <w:p w:rsidR="00E43FE8" w:rsidRPr="00142F73" w:rsidRDefault="00803059" w:rsidP="00DA4539">
            <w:pPr>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экст3</m:t>
                    </m:r>
                  </m:sub>
                </m:sSub>
              </m:oMath>
            </m:oMathPara>
          </w:p>
        </w:tc>
        <w:tc>
          <w:tcPr>
            <w:tcW w:w="1266"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0,80</w:t>
            </w:r>
          </w:p>
        </w:tc>
        <w:tc>
          <w:tcPr>
            <w:tcW w:w="1468"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0,75</w:t>
            </w:r>
          </w:p>
        </w:tc>
        <w:tc>
          <w:tcPr>
            <w:tcW w:w="1330"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0,76</w:t>
            </w:r>
          </w:p>
        </w:tc>
        <w:tc>
          <w:tcPr>
            <w:tcW w:w="1571" w:type="dxa"/>
            <w:tcBorders>
              <w:top w:val="nil"/>
              <w:left w:val="nil"/>
              <w:bottom w:val="single" w:sz="4" w:space="0" w:color="auto"/>
              <w:right w:val="single" w:sz="4" w:space="0" w:color="auto"/>
            </w:tcBorders>
            <w:noWrap/>
          </w:tcPr>
          <w:p w:rsidR="00E43FE8" w:rsidRPr="00142F73" w:rsidRDefault="00E43FE8" w:rsidP="00DA4539">
            <w:pPr>
              <w:spacing w:after="0" w:line="240" w:lineRule="auto"/>
              <w:rPr>
                <w:rFonts w:ascii="Times New Roman" w:hAnsi="Times New Roman" w:cs="Times New Roman"/>
                <w:color w:val="000000"/>
                <w:sz w:val="28"/>
                <w:szCs w:val="28"/>
              </w:rPr>
            </w:pPr>
            <w:r w:rsidRPr="00142F73">
              <w:rPr>
                <w:rFonts w:ascii="Times New Roman" w:hAnsi="Times New Roman" w:cs="Times New Roman"/>
                <w:color w:val="000000"/>
                <w:sz w:val="28"/>
                <w:szCs w:val="28"/>
              </w:rPr>
              <w:t>0,002</w:t>
            </w:r>
          </w:p>
        </w:tc>
      </w:tr>
    </w:tbl>
    <w:p w:rsidR="00E77C37" w:rsidRPr="00E77C37" w:rsidRDefault="00E77C37" w:rsidP="00BB00B3">
      <w:pPr>
        <w:widowControl w:val="0"/>
        <w:tabs>
          <w:tab w:val="left" w:pos="1701"/>
        </w:tabs>
        <w:suppressAutoHyphens/>
        <w:autoSpaceDE w:val="0"/>
        <w:spacing w:after="0" w:line="240" w:lineRule="auto"/>
        <w:rPr>
          <w:rFonts w:ascii="Times New Roman" w:hAnsi="Times New Roman" w:cs="Times New Roman"/>
          <w:sz w:val="28"/>
          <w:szCs w:val="28"/>
        </w:rPr>
      </w:pPr>
    </w:p>
    <w:p w:rsidR="00E77C37" w:rsidRPr="00E77C37" w:rsidRDefault="00E77C37" w:rsidP="00BB00B3">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Как видим, мощность </w:t>
      </w:r>
      <w:r w:rsidRPr="00E77C37">
        <w:rPr>
          <w:rFonts w:ascii="Times New Roman" w:hAnsi="Times New Roman" w:cs="Times New Roman"/>
          <w:color w:val="000000"/>
          <w:sz w:val="28"/>
          <w:szCs w:val="28"/>
          <w:lang w:eastAsia="ar-SA"/>
        </w:rPr>
        <w:t>используется не полностью, причиной чего является низкая производственная мощность и техническое состояние некоторого оборудования, требующего замены.</w:t>
      </w:r>
    </w:p>
    <w:p w:rsidR="00E77C37" w:rsidRPr="00E77C37" w:rsidRDefault="00E77C37" w:rsidP="00BB00B3">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Установка нового оборудования позволит: выровнять ситуацию – сгладить узкие места - отстающие участки производственной мощности.</w:t>
      </w:r>
    </w:p>
    <w:p w:rsidR="00E77C37" w:rsidRPr="00E77C37" w:rsidRDefault="00E77C37" w:rsidP="00BB00B3">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После анализа обобщающих показателей эффективности использования основных фондов более подробно изучается степень использования отдельных видов машин и оборудования.</w:t>
      </w:r>
    </w:p>
    <w:p w:rsidR="00E77C37" w:rsidRPr="00E77C37" w:rsidRDefault="00E77C37" w:rsidP="00BB00B3">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Для примера рассмотрим оборудование на участке обработки корпусов сборочного цеха ООО «</w:t>
      </w:r>
      <w:proofErr w:type="spellStart"/>
      <w:r w:rsidR="00941A7B">
        <w:rPr>
          <w:rFonts w:ascii="Times New Roman" w:hAnsi="Times New Roman" w:cs="Times New Roman"/>
          <w:sz w:val="28"/>
          <w:szCs w:val="28"/>
        </w:rPr>
        <w:t>Электротяжмаш</w:t>
      </w:r>
      <w:proofErr w:type="spellEnd"/>
      <w:r w:rsidR="00941A7B">
        <w:rPr>
          <w:rFonts w:ascii="Times New Roman" w:hAnsi="Times New Roman" w:cs="Times New Roman"/>
          <w:sz w:val="28"/>
          <w:szCs w:val="28"/>
        </w:rPr>
        <w:t xml:space="preserve"> Привод</w:t>
      </w:r>
      <w:r w:rsidRPr="00E77C37">
        <w:rPr>
          <w:rFonts w:ascii="Times New Roman" w:hAnsi="Times New Roman" w:cs="Times New Roman"/>
          <w:sz w:val="28"/>
          <w:szCs w:val="28"/>
        </w:rPr>
        <w:t xml:space="preserve">». Участок входит в состав сборочного цеха, однако, основная работа – это механическая обработка корпусов, как двигателей, так и </w:t>
      </w:r>
      <w:proofErr w:type="spellStart"/>
      <w:r w:rsidRPr="00E77C37">
        <w:rPr>
          <w:rFonts w:ascii="Times New Roman" w:hAnsi="Times New Roman" w:cs="Times New Roman"/>
          <w:sz w:val="28"/>
          <w:szCs w:val="28"/>
        </w:rPr>
        <w:t>гидрозащит</w:t>
      </w:r>
      <w:proofErr w:type="spellEnd"/>
      <w:r w:rsidRPr="00E77C37">
        <w:rPr>
          <w:rFonts w:ascii="Times New Roman" w:hAnsi="Times New Roman" w:cs="Times New Roman"/>
          <w:sz w:val="28"/>
          <w:szCs w:val="28"/>
        </w:rPr>
        <w:t xml:space="preserve">. Такое решение выглядит логичным по причине низкой производительности на данном участке, а </w:t>
      </w:r>
      <w:r w:rsidRPr="00E77C37">
        <w:rPr>
          <w:rFonts w:ascii="Times New Roman" w:hAnsi="Times New Roman" w:cs="Times New Roman"/>
          <w:sz w:val="28"/>
          <w:szCs w:val="28"/>
        </w:rPr>
        <w:lastRenderedPageBreak/>
        <w:t xml:space="preserve">также смежного расположения с другими участками сборочного цеха, в которых происходят последующие операции производственных процессов сборки.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Выделим группу токарных станков для обработки корпусов </w:t>
      </w:r>
      <w:proofErr w:type="spellStart"/>
      <w:r w:rsidRPr="00E77C37">
        <w:rPr>
          <w:rFonts w:ascii="Times New Roman" w:hAnsi="Times New Roman" w:cs="Times New Roman"/>
          <w:sz w:val="28"/>
          <w:szCs w:val="28"/>
        </w:rPr>
        <w:t>гидрозащит</w:t>
      </w:r>
      <w:proofErr w:type="spellEnd"/>
      <w:r w:rsidRPr="00E77C37">
        <w:rPr>
          <w:rFonts w:ascii="Times New Roman" w:hAnsi="Times New Roman" w:cs="Times New Roman"/>
          <w:sz w:val="28"/>
          <w:szCs w:val="28"/>
        </w:rPr>
        <w:t>, для анализа воспользуемся информацией системы автоматизированного учёта с помощью программного продукта 1С: П</w:t>
      </w:r>
      <w:r w:rsidR="00941A7B">
        <w:rPr>
          <w:rFonts w:ascii="Times New Roman" w:hAnsi="Times New Roman" w:cs="Times New Roman"/>
          <w:sz w:val="28"/>
          <w:szCs w:val="28"/>
        </w:rPr>
        <w:t xml:space="preserve">редприятие, применяемого в ООО </w:t>
      </w:r>
      <w:r w:rsidR="00941A7B" w:rsidRPr="00E77C37">
        <w:rPr>
          <w:rFonts w:ascii="Times New Roman" w:hAnsi="Times New Roman" w:cs="Times New Roman"/>
          <w:sz w:val="28"/>
          <w:szCs w:val="28"/>
        </w:rPr>
        <w:t>«</w:t>
      </w:r>
      <w:proofErr w:type="spellStart"/>
      <w:r w:rsidR="00941A7B">
        <w:rPr>
          <w:rFonts w:ascii="Times New Roman" w:hAnsi="Times New Roman" w:cs="Times New Roman"/>
          <w:sz w:val="28"/>
          <w:szCs w:val="28"/>
        </w:rPr>
        <w:t>Электротяжмаш</w:t>
      </w:r>
      <w:proofErr w:type="spellEnd"/>
      <w:r w:rsidR="00941A7B">
        <w:rPr>
          <w:rFonts w:ascii="Times New Roman" w:hAnsi="Times New Roman" w:cs="Times New Roman"/>
          <w:sz w:val="28"/>
          <w:szCs w:val="28"/>
        </w:rPr>
        <w:t xml:space="preserve"> Привод».</w:t>
      </w:r>
      <w:r w:rsidRPr="00E77C37">
        <w:rPr>
          <w:rFonts w:ascii="Times New Roman" w:hAnsi="Times New Roman" w:cs="Times New Roman"/>
          <w:sz w:val="28"/>
          <w:szCs w:val="28"/>
        </w:rPr>
        <w:t xml:space="preserve"> Все показатели производственной и хозяйственной деятельности с помощью этой программы увязываются между собой, что позволяет эффективно оценивать использование всех ресурсов, задействованных предприятием.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С помощью полученных данных можно установить коэффициент экстенсивной загрузки данной группы оборудования </w:t>
      </w:r>
      <w:proofErr w:type="spellStart"/>
      <w:r w:rsidRPr="00E77C37">
        <w:rPr>
          <w:rStyle w:val="11pt15"/>
          <w:color w:val="000000"/>
          <w:sz w:val="28"/>
          <w:szCs w:val="28"/>
        </w:rPr>
        <w:t>Кп</w:t>
      </w:r>
      <w:proofErr w:type="gramStart"/>
      <w:r w:rsidRPr="00E77C37">
        <w:rPr>
          <w:rStyle w:val="11pt15"/>
          <w:color w:val="000000"/>
          <w:sz w:val="28"/>
          <w:szCs w:val="28"/>
        </w:rPr>
        <w:t>ф</w:t>
      </w:r>
      <w:proofErr w:type="spellEnd"/>
      <w:r w:rsidRPr="00E77C37">
        <w:rPr>
          <w:rStyle w:val="149"/>
          <w:rFonts w:ascii="Times New Roman" w:hAnsi="Times New Roman" w:cs="Times New Roman"/>
          <w:b w:val="0"/>
          <w:bCs w:val="0"/>
          <w:i w:val="0"/>
          <w:iCs w:val="0"/>
          <w:color w:val="000000"/>
          <w:sz w:val="28"/>
          <w:szCs w:val="28"/>
        </w:rPr>
        <w:t>(</w:t>
      </w:r>
      <w:proofErr w:type="spellStart"/>
      <w:proofErr w:type="gramEnd"/>
      <w:r w:rsidRPr="00E77C37">
        <w:rPr>
          <w:rStyle w:val="149"/>
          <w:rFonts w:ascii="Times New Roman" w:hAnsi="Times New Roman" w:cs="Times New Roman"/>
          <w:b w:val="0"/>
          <w:bCs w:val="0"/>
          <w:i w:val="0"/>
          <w:iCs w:val="0"/>
          <w:color w:val="000000"/>
          <w:sz w:val="28"/>
          <w:szCs w:val="28"/>
        </w:rPr>
        <w:t>Кэ.об</w:t>
      </w:r>
      <w:proofErr w:type="spellEnd"/>
      <w:r w:rsidRPr="00E77C37">
        <w:rPr>
          <w:rStyle w:val="149"/>
          <w:rFonts w:ascii="Times New Roman" w:hAnsi="Times New Roman" w:cs="Times New Roman"/>
          <w:b w:val="0"/>
          <w:bCs w:val="0"/>
          <w:i w:val="0"/>
          <w:iCs w:val="0"/>
          <w:color w:val="000000"/>
          <w:sz w:val="28"/>
          <w:szCs w:val="28"/>
        </w:rPr>
        <w:t>), а также интенсивной загрузки</w:t>
      </w:r>
      <w:r w:rsidRPr="00E77C37">
        <w:rPr>
          <w:rStyle w:val="11pt15"/>
          <w:color w:val="000000"/>
          <w:sz w:val="28"/>
          <w:szCs w:val="28"/>
        </w:rPr>
        <w:t xml:space="preserve"> </w:t>
      </w:r>
      <w:proofErr w:type="spellStart"/>
      <w:r w:rsidRPr="00E77C37">
        <w:rPr>
          <w:rStyle w:val="11pt15"/>
          <w:color w:val="000000"/>
          <w:sz w:val="28"/>
          <w:szCs w:val="28"/>
        </w:rPr>
        <w:t>Ки.об</w:t>
      </w:r>
      <w:proofErr w:type="spellEnd"/>
      <w:r w:rsidRPr="00E77C37">
        <w:rPr>
          <w:rFonts w:ascii="Times New Roman" w:hAnsi="Times New Roman" w:cs="Times New Roman"/>
          <w:sz w:val="28"/>
          <w:szCs w:val="28"/>
        </w:rPr>
        <w:t>.</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На участке обработки корпусов сборочного цеха, обработка корпусов </w:t>
      </w:r>
      <w:proofErr w:type="spellStart"/>
      <w:r w:rsidRPr="00E77C37">
        <w:rPr>
          <w:rFonts w:ascii="Times New Roman" w:hAnsi="Times New Roman" w:cs="Times New Roman"/>
          <w:sz w:val="28"/>
          <w:szCs w:val="28"/>
        </w:rPr>
        <w:t>гидрозащит</w:t>
      </w:r>
      <w:proofErr w:type="spellEnd"/>
      <w:r w:rsidRPr="00E77C37">
        <w:rPr>
          <w:rFonts w:ascii="Times New Roman" w:hAnsi="Times New Roman" w:cs="Times New Roman"/>
          <w:sz w:val="28"/>
          <w:szCs w:val="28"/>
        </w:rPr>
        <w:t xml:space="preserve"> производится на следующем оборудовании, с высокими </w:t>
      </w:r>
      <w:r w:rsidR="00BB00B3">
        <w:rPr>
          <w:rFonts w:ascii="Times New Roman" w:hAnsi="Times New Roman" w:cs="Times New Roman"/>
          <w:sz w:val="28"/>
          <w:szCs w:val="28"/>
        </w:rPr>
        <w:t>требованиями точности обработки: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-Токарно-винторезный станок 1К62Д инв</w:t>
      </w:r>
      <w:proofErr w:type="gramStart"/>
      <w:r w:rsidRPr="00E77C37">
        <w:rPr>
          <w:rFonts w:ascii="Times New Roman" w:hAnsi="Times New Roman" w:cs="Times New Roman"/>
          <w:sz w:val="28"/>
          <w:szCs w:val="28"/>
        </w:rPr>
        <w:t>.Б</w:t>
      </w:r>
      <w:proofErr w:type="gramEnd"/>
      <w:r w:rsidRPr="00E77C37">
        <w:rPr>
          <w:rFonts w:ascii="Times New Roman" w:hAnsi="Times New Roman" w:cs="Times New Roman"/>
          <w:sz w:val="28"/>
          <w:szCs w:val="28"/>
        </w:rPr>
        <w:t>О-2507 Год выпуска:1998;</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-Токарно-винторезный станок 1К62Д инв</w:t>
      </w:r>
      <w:proofErr w:type="gramStart"/>
      <w:r w:rsidRPr="00E77C37">
        <w:rPr>
          <w:rFonts w:ascii="Times New Roman" w:hAnsi="Times New Roman" w:cs="Times New Roman"/>
          <w:sz w:val="28"/>
          <w:szCs w:val="28"/>
        </w:rPr>
        <w:t>.Б</w:t>
      </w:r>
      <w:proofErr w:type="gramEnd"/>
      <w:r w:rsidRPr="00E77C37">
        <w:rPr>
          <w:rFonts w:ascii="Times New Roman" w:hAnsi="Times New Roman" w:cs="Times New Roman"/>
          <w:sz w:val="28"/>
          <w:szCs w:val="28"/>
        </w:rPr>
        <w:t>О-2508 Год выпуска:1998;</w:t>
      </w:r>
    </w:p>
    <w:p w:rsidR="00E77C37" w:rsidRPr="00E77C37" w:rsidRDefault="00E77C37" w:rsidP="0033518D">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-Токарно-винторезный станок КА280 инв.</w:t>
      </w:r>
      <w:r w:rsidR="0033518D">
        <w:rPr>
          <w:rFonts w:ascii="Times New Roman" w:hAnsi="Times New Roman" w:cs="Times New Roman"/>
          <w:sz w:val="28"/>
          <w:szCs w:val="28"/>
        </w:rPr>
        <w:t xml:space="preserve"> МОС 105126-1 Год выпуска:1997.</w:t>
      </w:r>
    </w:p>
    <w:p w:rsidR="00E77C37" w:rsidRDefault="0033518D"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E77C37" w:rsidRPr="00E77C37">
        <w:rPr>
          <w:rFonts w:ascii="Times New Roman" w:hAnsi="Times New Roman" w:cs="Times New Roman"/>
          <w:sz w:val="28"/>
          <w:szCs w:val="28"/>
        </w:rPr>
        <w:t xml:space="preserve">пределяем следующую информацию: количество деталей в изделии, количество изделий в месячном плане, технологические операции и соответствующие им нормы времени, участок где происходит обработка, профессия и средняя выработка рабочих этой специальности. Имея нормы времени (с учётом привязки технологических операций к определённому оборудованию), становится известно общее количество времени необходимое для обработки месячного плана. В зависимости от фактического плана, учитывая нормы штучного времени, общий фонд </w:t>
      </w:r>
      <w:r w:rsidR="00E77C37" w:rsidRPr="00E77C37">
        <w:rPr>
          <w:rFonts w:ascii="Times New Roman" w:hAnsi="Times New Roman" w:cs="Times New Roman"/>
          <w:sz w:val="28"/>
          <w:szCs w:val="28"/>
        </w:rPr>
        <w:lastRenderedPageBreak/>
        <w:t xml:space="preserve">времени работы оборудования за месяц (группы станков на которых возможно выполнять данную работу), фактической наработки оборудования рассчитывается коэффициент интенсивной загрузки оборудования. </w:t>
      </w:r>
    </w:p>
    <w:p w:rsidR="0033518D" w:rsidRPr="00E77C37" w:rsidRDefault="0033518D" w:rsidP="00EB76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2.12 указаны простои оборудования в 2016 году.</w:t>
      </w:r>
    </w:p>
    <w:p w:rsidR="00E77C37" w:rsidRPr="00E77C37" w:rsidRDefault="0033518D" w:rsidP="005D79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2.12</w:t>
      </w:r>
      <w:r w:rsidR="00BB00B3">
        <w:rPr>
          <w:rFonts w:ascii="Times New Roman" w:hAnsi="Times New Roman" w:cs="Times New Roman"/>
          <w:sz w:val="28"/>
          <w:szCs w:val="28"/>
        </w:rPr>
        <w:t xml:space="preserve"> - </w:t>
      </w:r>
      <w:r w:rsidR="00E77C37" w:rsidRPr="00E77C37">
        <w:rPr>
          <w:rFonts w:ascii="Times New Roman" w:hAnsi="Times New Roman" w:cs="Times New Roman"/>
          <w:sz w:val="28"/>
          <w:szCs w:val="28"/>
        </w:rPr>
        <w:t>Примеры простоев оборудования</w:t>
      </w:r>
    </w:p>
    <w:tbl>
      <w:tblPr>
        <w:tblpPr w:leftFromText="180" w:rightFromText="180" w:vertAnchor="text" w:horzAnchor="margin" w:tblpY="5"/>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3260"/>
        <w:gridCol w:w="2026"/>
        <w:gridCol w:w="1333"/>
        <w:gridCol w:w="1103"/>
      </w:tblGrid>
      <w:tr w:rsidR="00E77C37" w:rsidRPr="00E77C37" w:rsidTr="00451215">
        <w:trPr>
          <w:trHeight w:val="941"/>
        </w:trPr>
        <w:tc>
          <w:tcPr>
            <w:tcW w:w="1951" w:type="dxa"/>
            <w:noWrap/>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Оборудование</w:t>
            </w:r>
          </w:p>
        </w:tc>
        <w:tc>
          <w:tcPr>
            <w:tcW w:w="3260" w:type="dxa"/>
            <w:noWrap/>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Неисправность</w:t>
            </w:r>
          </w:p>
        </w:tc>
        <w:tc>
          <w:tcPr>
            <w:tcW w:w="2026"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Дата начала простоя</w:t>
            </w:r>
          </w:p>
        </w:tc>
        <w:tc>
          <w:tcPr>
            <w:tcW w:w="1333"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Дата конца простоя</w:t>
            </w:r>
          </w:p>
        </w:tc>
        <w:tc>
          <w:tcPr>
            <w:tcW w:w="1103"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Кол-во часов</w:t>
            </w:r>
          </w:p>
        </w:tc>
      </w:tr>
      <w:tr w:rsidR="00E77C37" w:rsidRPr="00E77C37" w:rsidTr="00451215">
        <w:trPr>
          <w:trHeight w:val="319"/>
        </w:trPr>
        <w:tc>
          <w:tcPr>
            <w:tcW w:w="1951"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1К62Д</w:t>
            </w:r>
          </w:p>
        </w:tc>
        <w:tc>
          <w:tcPr>
            <w:tcW w:w="3260"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Нет ускоренной подачи</w:t>
            </w:r>
          </w:p>
        </w:tc>
        <w:tc>
          <w:tcPr>
            <w:tcW w:w="2026"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09.10.2016</w:t>
            </w:r>
          </w:p>
        </w:tc>
        <w:tc>
          <w:tcPr>
            <w:tcW w:w="1333"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09.10.2016</w:t>
            </w:r>
          </w:p>
        </w:tc>
        <w:tc>
          <w:tcPr>
            <w:tcW w:w="1103"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1,15</w:t>
            </w:r>
          </w:p>
        </w:tc>
      </w:tr>
      <w:tr w:rsidR="00E77C37" w:rsidRPr="00E77C37" w:rsidTr="00451215">
        <w:trPr>
          <w:trHeight w:val="409"/>
        </w:trPr>
        <w:tc>
          <w:tcPr>
            <w:tcW w:w="1951"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1К62Д</w:t>
            </w:r>
          </w:p>
        </w:tc>
        <w:tc>
          <w:tcPr>
            <w:tcW w:w="3260"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Неисправна задняя бабка</w:t>
            </w:r>
          </w:p>
        </w:tc>
        <w:tc>
          <w:tcPr>
            <w:tcW w:w="2026"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10.10.2016</w:t>
            </w:r>
          </w:p>
        </w:tc>
        <w:tc>
          <w:tcPr>
            <w:tcW w:w="1333"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10.10.2016</w:t>
            </w:r>
          </w:p>
        </w:tc>
        <w:tc>
          <w:tcPr>
            <w:tcW w:w="1103"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2,5</w:t>
            </w:r>
          </w:p>
        </w:tc>
      </w:tr>
      <w:tr w:rsidR="00E77C37" w:rsidRPr="00E77C37" w:rsidTr="00451215">
        <w:trPr>
          <w:trHeight w:val="274"/>
        </w:trPr>
        <w:tc>
          <w:tcPr>
            <w:tcW w:w="1951"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КА-280</w:t>
            </w:r>
          </w:p>
        </w:tc>
        <w:tc>
          <w:tcPr>
            <w:tcW w:w="3260"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Шум в коробке скоростей</w:t>
            </w:r>
          </w:p>
        </w:tc>
        <w:tc>
          <w:tcPr>
            <w:tcW w:w="2026"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12.10.2016</w:t>
            </w:r>
          </w:p>
        </w:tc>
        <w:tc>
          <w:tcPr>
            <w:tcW w:w="1333"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12.10.2016</w:t>
            </w:r>
          </w:p>
        </w:tc>
        <w:tc>
          <w:tcPr>
            <w:tcW w:w="1103" w:type="dxa"/>
          </w:tcPr>
          <w:p w:rsidR="00E77C37" w:rsidRPr="00142F73" w:rsidRDefault="00E77C37" w:rsidP="00BB00B3">
            <w:pPr>
              <w:spacing w:after="0" w:line="240" w:lineRule="auto"/>
              <w:rPr>
                <w:rFonts w:ascii="Times New Roman" w:hAnsi="Times New Roman" w:cs="Times New Roman"/>
                <w:sz w:val="28"/>
                <w:szCs w:val="28"/>
              </w:rPr>
            </w:pPr>
            <w:r w:rsidRPr="00142F73">
              <w:rPr>
                <w:rFonts w:ascii="Times New Roman" w:hAnsi="Times New Roman" w:cs="Times New Roman"/>
                <w:sz w:val="28"/>
                <w:szCs w:val="28"/>
              </w:rPr>
              <w:t>6,2</w:t>
            </w:r>
          </w:p>
        </w:tc>
      </w:tr>
    </w:tbl>
    <w:p w:rsidR="00E77C37" w:rsidRPr="00E77C37" w:rsidRDefault="00E77C37" w:rsidP="00BB00B3">
      <w:pPr>
        <w:spacing w:after="0" w:line="240" w:lineRule="auto"/>
        <w:rPr>
          <w:rFonts w:ascii="Times New Roman" w:hAnsi="Times New Roman" w:cs="Times New Roman"/>
          <w:sz w:val="28"/>
          <w:szCs w:val="28"/>
        </w:rPr>
      </w:pPr>
    </w:p>
    <w:p w:rsidR="00E77C37" w:rsidRPr="00E77C37" w:rsidRDefault="00E77C37" w:rsidP="00BB00B3">
      <w:pPr>
        <w:spacing w:after="0" w:line="360" w:lineRule="auto"/>
        <w:ind w:firstLine="709"/>
        <w:jc w:val="both"/>
        <w:rPr>
          <w:rFonts w:ascii="Times New Roman" w:hAnsi="Times New Roman" w:cs="Times New Roman"/>
          <w:spacing w:val="-1"/>
          <w:sz w:val="28"/>
          <w:szCs w:val="28"/>
        </w:rPr>
      </w:pPr>
      <w:r w:rsidRPr="00E77C37">
        <w:rPr>
          <w:rFonts w:ascii="Times New Roman" w:hAnsi="Times New Roman" w:cs="Times New Roman"/>
          <w:sz w:val="28"/>
          <w:szCs w:val="28"/>
        </w:rPr>
        <w:t xml:space="preserve">В целом по работе группы станков имеются большие резервы по интенсивной загрузке, также два из трёх станков имеют низкий коэффициент технической годности 0,6 и 0,7, что недопустимо для выполнения высокоточных работ и способствует увеличению числа простоев рабочего времени, связанного с внеплановыми ремонтами.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На </w:t>
      </w:r>
      <w:proofErr w:type="spellStart"/>
      <w:r w:rsidRPr="00E77C37">
        <w:rPr>
          <w:rFonts w:ascii="Times New Roman" w:hAnsi="Times New Roman" w:cs="Times New Roman"/>
          <w:sz w:val="28"/>
          <w:szCs w:val="28"/>
        </w:rPr>
        <w:t>мелкомеханическом</w:t>
      </w:r>
      <w:proofErr w:type="spellEnd"/>
      <w:r w:rsidRPr="00E77C37">
        <w:rPr>
          <w:rFonts w:ascii="Times New Roman" w:hAnsi="Times New Roman" w:cs="Times New Roman"/>
          <w:sz w:val="28"/>
          <w:szCs w:val="28"/>
        </w:rPr>
        <w:t xml:space="preserve"> участке механического цеха находится оборудование, подлежащее капитальному ремонту или замене:</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-Токарно-винторезный станок </w:t>
      </w:r>
      <w:r w:rsidRPr="00E77C37">
        <w:rPr>
          <w:rFonts w:ascii="Times New Roman" w:hAnsi="Times New Roman" w:cs="Times New Roman"/>
          <w:sz w:val="28"/>
          <w:szCs w:val="28"/>
          <w:lang w:val="en-US"/>
        </w:rPr>
        <w:t>SAMAT</w:t>
      </w:r>
      <w:r w:rsidRPr="00E77C37">
        <w:rPr>
          <w:rFonts w:ascii="Times New Roman" w:hAnsi="Times New Roman" w:cs="Times New Roman"/>
          <w:sz w:val="28"/>
          <w:szCs w:val="28"/>
        </w:rPr>
        <w:t xml:space="preserve"> 400М инв. ПКБ-2591 Год выпуска:2001</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-Токарно-винторезный станок </w:t>
      </w:r>
      <w:r w:rsidRPr="00E77C37">
        <w:rPr>
          <w:rFonts w:ascii="Times New Roman" w:hAnsi="Times New Roman" w:cs="Times New Roman"/>
          <w:sz w:val="28"/>
          <w:szCs w:val="28"/>
          <w:lang w:val="en-US"/>
        </w:rPr>
        <w:t>SAMAT</w:t>
      </w:r>
      <w:r w:rsidRPr="00E77C37">
        <w:rPr>
          <w:rFonts w:ascii="Times New Roman" w:hAnsi="Times New Roman" w:cs="Times New Roman"/>
          <w:sz w:val="28"/>
          <w:szCs w:val="28"/>
        </w:rPr>
        <w:t xml:space="preserve"> 400М инв. БО – 2512  Год выпуска:1998.</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Рассматривая объёмы производства в сопоставимых ценах, наблюдаем также скачки производства и в последние годы производство значительно ниже, чем в 2013, 2012 годах. Это говорит ещё и о том, что производственная мощность используется не полностью.</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Выпуск товарной продукции увеличен на 109%, что говорит о том, что продукция завода пользуется спросом, и при правильном техническом </w:t>
      </w:r>
      <w:r w:rsidRPr="00E77C37">
        <w:rPr>
          <w:rFonts w:ascii="Times New Roman" w:hAnsi="Times New Roman" w:cs="Times New Roman"/>
          <w:sz w:val="28"/>
          <w:szCs w:val="28"/>
        </w:rPr>
        <w:lastRenderedPageBreak/>
        <w:t xml:space="preserve">развитии предприятия есть возможность увеличить и прибыль, и рентабельность.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В 2015 году видим значительный спад производства</w:t>
      </w:r>
      <w:r w:rsidR="00941A7B">
        <w:rPr>
          <w:rFonts w:ascii="Times New Roman" w:hAnsi="Times New Roman" w:cs="Times New Roman"/>
          <w:sz w:val="28"/>
          <w:szCs w:val="28"/>
          <w:lang w:eastAsia="ar-SA"/>
        </w:rPr>
        <w:t>,</w:t>
      </w:r>
      <w:r w:rsidRPr="00E77C37">
        <w:rPr>
          <w:rFonts w:ascii="Times New Roman" w:hAnsi="Times New Roman" w:cs="Times New Roman"/>
          <w:sz w:val="28"/>
          <w:szCs w:val="28"/>
          <w:lang w:eastAsia="ar-SA"/>
        </w:rPr>
        <w:t xml:space="preserve"> в том числе и по причине снижения фактического времени работы. Так как было снижено и номинальное время работы всего оборудования.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Как видим, производственная мощность используется не полностью – максимально на 63% в 2016 году. Простои на ремонтах в 2016 году были увеличены на 190,1 %.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Фактическое время также в 2016 увеличено на 63,1%, как за счёт увеличения номинального времени, так и за счёт того, что простои увеличены на меньший процент, чем номинальное время. Коэффициент загрузки увеличен в 2016 на 3,3% - положительная тенденция.</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Наименьшую мощность имеют участки сборочного цеха, это тормозит весь производственный процесс, необходимо заменить их на более производительные агрегаты.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Данные агрегаты устарели, их возраст более 10 лет. По данным предприятия именно данным агрегатам требуется больше времени на ремонт, что также не в лучшую сторону сказывается на использовании производственной мощности.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Данная ситуация сложилась вследствие снижения производительности оборудования.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Фондоотдача незначительно увеличивается на 2,9 %, при этом наблюдаем снижение </w:t>
      </w:r>
      <w:proofErr w:type="spellStart"/>
      <w:r w:rsidRPr="00E77C37">
        <w:rPr>
          <w:rFonts w:ascii="Times New Roman" w:hAnsi="Times New Roman" w:cs="Times New Roman"/>
          <w:sz w:val="28"/>
          <w:szCs w:val="28"/>
          <w:lang w:eastAsia="ar-SA"/>
        </w:rPr>
        <w:t>фондовооружённости</w:t>
      </w:r>
      <w:proofErr w:type="spellEnd"/>
      <w:r w:rsidRPr="00E77C37">
        <w:rPr>
          <w:rFonts w:ascii="Times New Roman" w:hAnsi="Times New Roman" w:cs="Times New Roman"/>
          <w:sz w:val="28"/>
          <w:szCs w:val="28"/>
          <w:lang w:eastAsia="ar-SA"/>
        </w:rPr>
        <w:t xml:space="preserve"> на 11,5 %. Полная стоимость основных фондов снижена на 9,8 или на 374223 тыс. руб. и составила к концу периода 3448926 тыс. руб. </w:t>
      </w:r>
    </w:p>
    <w:p w:rsidR="00BB00B3" w:rsidRDefault="00E77C37" w:rsidP="002C4EBC">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Установка нового оборудования позволит: выровнять ситуацию – сгладить узкие места - отстающие участки производственной мощности.</w:t>
      </w:r>
      <w:bookmarkStart w:id="21" w:name="_Toc447875684"/>
      <w:bookmarkStart w:id="22" w:name="_Toc453763496"/>
      <w:bookmarkStart w:id="23" w:name="_Toc514416438"/>
    </w:p>
    <w:p w:rsidR="00DD0066" w:rsidRDefault="00DD0066" w:rsidP="002C4EBC">
      <w:pPr>
        <w:widowControl w:val="0"/>
        <w:suppressAutoHyphens/>
        <w:autoSpaceDE w:val="0"/>
        <w:spacing w:after="0" w:line="360" w:lineRule="auto"/>
        <w:ind w:firstLine="709"/>
        <w:jc w:val="both"/>
        <w:rPr>
          <w:rFonts w:ascii="Times New Roman" w:hAnsi="Times New Roman" w:cs="Times New Roman"/>
          <w:sz w:val="28"/>
          <w:szCs w:val="28"/>
          <w:lang w:eastAsia="ar-SA"/>
        </w:rPr>
      </w:pPr>
    </w:p>
    <w:p w:rsidR="00DD0066" w:rsidRPr="002C4EBC" w:rsidRDefault="00DD0066" w:rsidP="002C4EBC">
      <w:pPr>
        <w:widowControl w:val="0"/>
        <w:suppressAutoHyphens/>
        <w:autoSpaceDE w:val="0"/>
        <w:spacing w:after="0" w:line="360" w:lineRule="auto"/>
        <w:ind w:firstLine="709"/>
        <w:jc w:val="both"/>
        <w:rPr>
          <w:rFonts w:ascii="Times New Roman" w:hAnsi="Times New Roman" w:cs="Times New Roman"/>
          <w:sz w:val="28"/>
          <w:szCs w:val="28"/>
          <w:lang w:eastAsia="ar-SA"/>
        </w:rPr>
      </w:pPr>
    </w:p>
    <w:p w:rsidR="00E77C37" w:rsidRDefault="00E77C37" w:rsidP="00DD0066">
      <w:pPr>
        <w:keepNext/>
        <w:keepLines/>
        <w:widowControl w:val="0"/>
        <w:suppressAutoHyphens/>
        <w:autoSpaceDE w:val="0"/>
        <w:spacing w:line="360" w:lineRule="auto"/>
        <w:ind w:firstLine="709"/>
        <w:jc w:val="both"/>
        <w:outlineLvl w:val="0"/>
        <w:rPr>
          <w:rFonts w:ascii="Times New Roman" w:hAnsi="Times New Roman" w:cs="Times New Roman"/>
          <w:b/>
          <w:bCs/>
          <w:sz w:val="28"/>
          <w:szCs w:val="28"/>
          <w:lang w:eastAsia="ar-SA"/>
        </w:rPr>
      </w:pPr>
      <w:r w:rsidRPr="00E77C37">
        <w:rPr>
          <w:rFonts w:ascii="Times New Roman" w:hAnsi="Times New Roman" w:cs="Times New Roman"/>
          <w:b/>
          <w:bCs/>
          <w:sz w:val="28"/>
          <w:szCs w:val="28"/>
          <w:lang w:eastAsia="ar-SA"/>
        </w:rPr>
        <w:lastRenderedPageBreak/>
        <w:t xml:space="preserve">3. </w:t>
      </w:r>
      <w:bookmarkEnd w:id="21"/>
      <w:bookmarkEnd w:id="22"/>
      <w:bookmarkEnd w:id="23"/>
      <w:r w:rsidR="00FE3C23">
        <w:rPr>
          <w:rFonts w:ascii="Times New Roman" w:hAnsi="Times New Roman" w:cs="Times New Roman"/>
          <w:b/>
          <w:bCs/>
          <w:sz w:val="28"/>
          <w:szCs w:val="28"/>
          <w:lang w:eastAsia="ar-SA"/>
        </w:rPr>
        <w:t xml:space="preserve">Предлагаемые меры по совершенствованию управления организацией </w:t>
      </w:r>
      <w:r w:rsidR="008C0EF5">
        <w:rPr>
          <w:rFonts w:ascii="Times New Roman" w:hAnsi="Times New Roman" w:cs="Times New Roman"/>
          <w:b/>
          <w:bCs/>
          <w:sz w:val="28"/>
          <w:szCs w:val="28"/>
          <w:lang w:eastAsia="ar-SA"/>
        </w:rPr>
        <w:t xml:space="preserve">на </w:t>
      </w:r>
      <w:r w:rsidR="00BF252A">
        <w:rPr>
          <w:rFonts w:ascii="Times New Roman" w:hAnsi="Times New Roman" w:cs="Times New Roman"/>
          <w:b/>
          <w:bCs/>
          <w:sz w:val="28"/>
          <w:szCs w:val="28"/>
          <w:lang w:eastAsia="ar-SA"/>
        </w:rPr>
        <w:t>основе внедрения новой техники и технологий</w:t>
      </w:r>
    </w:p>
    <w:p w:rsidR="00FE3C23" w:rsidRDefault="00FE3C23" w:rsidP="00DD0066">
      <w:pPr>
        <w:keepNext/>
        <w:keepLines/>
        <w:widowControl w:val="0"/>
        <w:suppressAutoHyphens/>
        <w:autoSpaceDE w:val="0"/>
        <w:spacing w:line="360" w:lineRule="auto"/>
        <w:ind w:firstLine="709"/>
        <w:jc w:val="both"/>
        <w:outlineLvl w:val="0"/>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3.1 </w:t>
      </w:r>
      <w:r w:rsidR="00C33F03">
        <w:rPr>
          <w:rFonts w:ascii="Times New Roman" w:hAnsi="Times New Roman" w:cs="Times New Roman"/>
          <w:b/>
          <w:bCs/>
          <w:sz w:val="28"/>
          <w:szCs w:val="28"/>
          <w:lang w:eastAsia="ar-SA"/>
        </w:rPr>
        <w:t>Совершенствование управления организацией за счет изменения в организационной структуре предприятия ООО «</w:t>
      </w:r>
      <w:proofErr w:type="spellStart"/>
      <w:r w:rsidR="00C33F03">
        <w:rPr>
          <w:rFonts w:ascii="Times New Roman" w:hAnsi="Times New Roman" w:cs="Times New Roman"/>
          <w:b/>
          <w:bCs/>
          <w:sz w:val="28"/>
          <w:szCs w:val="28"/>
          <w:lang w:eastAsia="ar-SA"/>
        </w:rPr>
        <w:t>Электротяжмаш-Привод</w:t>
      </w:r>
      <w:proofErr w:type="spellEnd"/>
      <w:r w:rsidR="00C33F03">
        <w:rPr>
          <w:rFonts w:ascii="Times New Roman" w:hAnsi="Times New Roman" w:cs="Times New Roman"/>
          <w:b/>
          <w:bCs/>
          <w:sz w:val="28"/>
          <w:szCs w:val="28"/>
          <w:lang w:eastAsia="ar-SA"/>
        </w:rPr>
        <w:t>»</w:t>
      </w:r>
    </w:p>
    <w:p w:rsidR="00C33F03" w:rsidRDefault="008B1332"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В Приложении В</w:t>
      </w:r>
      <w:r w:rsidR="00C33F03">
        <w:rPr>
          <w:rFonts w:ascii="Times New Roman" w:hAnsi="Times New Roman" w:cs="Times New Roman"/>
          <w:bCs/>
          <w:sz w:val="28"/>
          <w:szCs w:val="28"/>
        </w:rPr>
        <w:t xml:space="preserve"> представлена действующая </w:t>
      </w:r>
      <w:r w:rsidR="00B377D5">
        <w:rPr>
          <w:rFonts w:ascii="Times New Roman" w:hAnsi="Times New Roman" w:cs="Times New Roman"/>
          <w:bCs/>
          <w:sz w:val="28"/>
          <w:szCs w:val="28"/>
        </w:rPr>
        <w:t xml:space="preserve">организационная структура </w:t>
      </w:r>
      <w:r w:rsidR="00367625">
        <w:rPr>
          <w:rFonts w:ascii="Times New Roman" w:hAnsi="Times New Roman" w:cs="Times New Roman"/>
          <w:bCs/>
          <w:sz w:val="28"/>
          <w:szCs w:val="28"/>
        </w:rPr>
        <w:t xml:space="preserve">управления механического производства </w:t>
      </w:r>
      <w:r w:rsidR="00C33F03">
        <w:rPr>
          <w:rFonts w:ascii="Times New Roman" w:hAnsi="Times New Roman" w:cs="Times New Roman"/>
          <w:bCs/>
          <w:sz w:val="28"/>
          <w:szCs w:val="28"/>
        </w:rPr>
        <w:t>ООО «</w:t>
      </w:r>
      <w:proofErr w:type="spellStart"/>
      <w:r w:rsidR="00C33F03">
        <w:rPr>
          <w:rFonts w:ascii="Times New Roman" w:hAnsi="Times New Roman" w:cs="Times New Roman"/>
          <w:bCs/>
          <w:sz w:val="28"/>
          <w:szCs w:val="28"/>
        </w:rPr>
        <w:t>Электротяжмаш-Привод</w:t>
      </w:r>
      <w:proofErr w:type="spellEnd"/>
      <w:r w:rsidR="00C33F03">
        <w:rPr>
          <w:rFonts w:ascii="Times New Roman" w:hAnsi="Times New Roman" w:cs="Times New Roman"/>
          <w:bCs/>
          <w:sz w:val="28"/>
          <w:szCs w:val="28"/>
        </w:rPr>
        <w:t>».</w:t>
      </w:r>
      <w:r w:rsidR="00B377D5">
        <w:rPr>
          <w:rFonts w:ascii="Times New Roman" w:hAnsi="Times New Roman" w:cs="Times New Roman"/>
          <w:bCs/>
          <w:sz w:val="28"/>
          <w:szCs w:val="28"/>
        </w:rPr>
        <w:t xml:space="preserve"> Я предлагаю внести некоторые изменения в эту структуру. </w:t>
      </w:r>
    </w:p>
    <w:p w:rsidR="001A74DF" w:rsidRDefault="001A74DF" w:rsidP="001A74DF">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Начальнику литейно-штамповочного цеха непосредственно подчиняется старший мастер</w:t>
      </w:r>
      <w:r w:rsidR="008873FC">
        <w:rPr>
          <w:rFonts w:ascii="Times New Roman" w:hAnsi="Times New Roman" w:cs="Times New Roman"/>
          <w:bCs/>
          <w:sz w:val="28"/>
          <w:szCs w:val="28"/>
        </w:rPr>
        <w:t xml:space="preserve"> (1)</w:t>
      </w:r>
      <w:r>
        <w:rPr>
          <w:rFonts w:ascii="Times New Roman" w:hAnsi="Times New Roman" w:cs="Times New Roman"/>
          <w:bCs/>
          <w:sz w:val="28"/>
          <w:szCs w:val="28"/>
        </w:rPr>
        <w:t>, который руководит мастером литейного отделения</w:t>
      </w:r>
      <w:r w:rsidR="008873FC">
        <w:rPr>
          <w:rFonts w:ascii="Times New Roman" w:hAnsi="Times New Roman" w:cs="Times New Roman"/>
          <w:bCs/>
          <w:sz w:val="28"/>
          <w:szCs w:val="28"/>
        </w:rPr>
        <w:t xml:space="preserve"> (2)</w:t>
      </w:r>
      <w:r>
        <w:rPr>
          <w:rFonts w:ascii="Times New Roman" w:hAnsi="Times New Roman" w:cs="Times New Roman"/>
          <w:bCs/>
          <w:sz w:val="28"/>
          <w:szCs w:val="28"/>
        </w:rPr>
        <w:t xml:space="preserve"> и мастером отделения деревообрабо</w:t>
      </w:r>
      <w:r w:rsidR="008873FC">
        <w:rPr>
          <w:rFonts w:ascii="Times New Roman" w:hAnsi="Times New Roman" w:cs="Times New Roman"/>
          <w:bCs/>
          <w:sz w:val="28"/>
          <w:szCs w:val="28"/>
        </w:rPr>
        <w:t>тки (3).</w:t>
      </w:r>
      <w:r w:rsidR="009B0416">
        <w:rPr>
          <w:rFonts w:ascii="Times New Roman" w:hAnsi="Times New Roman" w:cs="Times New Roman"/>
          <w:bCs/>
          <w:sz w:val="28"/>
          <w:szCs w:val="28"/>
        </w:rPr>
        <w:t xml:space="preserve"> Структура подчинения начальнику   литейно-штамповочного цеха представлена на рисунке 3.1.</w:t>
      </w:r>
    </w:p>
    <w:p w:rsidR="009B0416" w:rsidRDefault="009B0416" w:rsidP="009B0416">
      <w:pPr>
        <w:keepNext/>
        <w:keepLines/>
        <w:widowControl w:val="0"/>
        <w:suppressAutoHyphens/>
        <w:autoSpaceDE w:val="0"/>
        <w:spacing w:after="0" w:line="360" w:lineRule="auto"/>
        <w:ind w:firstLine="709"/>
        <w:jc w:val="center"/>
        <w:outlineLvl w:val="0"/>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extent cx="3817620" cy="33604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90625_140022_01.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17892" cy="3360659"/>
                    </a:xfrm>
                    <a:prstGeom prst="rect">
                      <a:avLst/>
                    </a:prstGeom>
                  </pic:spPr>
                </pic:pic>
              </a:graphicData>
            </a:graphic>
          </wp:inline>
        </w:drawing>
      </w:r>
    </w:p>
    <w:p w:rsidR="009B0416" w:rsidRDefault="009B0416" w:rsidP="009B0416">
      <w:pPr>
        <w:keepNext/>
        <w:keepLines/>
        <w:widowControl w:val="0"/>
        <w:suppressAutoHyphens/>
        <w:autoSpaceDE w:val="0"/>
        <w:spacing w:after="0" w:line="360" w:lineRule="auto"/>
        <w:ind w:firstLine="709"/>
        <w:jc w:val="center"/>
        <w:outlineLvl w:val="0"/>
        <w:rPr>
          <w:rFonts w:ascii="Times New Roman" w:hAnsi="Times New Roman" w:cs="Times New Roman"/>
          <w:bCs/>
          <w:sz w:val="28"/>
          <w:szCs w:val="28"/>
        </w:rPr>
      </w:pPr>
      <w:r>
        <w:rPr>
          <w:rFonts w:ascii="Times New Roman" w:hAnsi="Times New Roman" w:cs="Times New Roman"/>
          <w:bCs/>
          <w:sz w:val="28"/>
          <w:szCs w:val="28"/>
        </w:rPr>
        <w:t>Рисунок 3.1 - Структура подчинения начальнику   литейно-штамповочного цеха</w:t>
      </w:r>
    </w:p>
    <w:p w:rsidR="009B0416" w:rsidRDefault="009B0416" w:rsidP="001A74DF">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p>
    <w:p w:rsidR="00B377D5" w:rsidRDefault="00B377D5"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lastRenderedPageBreak/>
        <w:t>Отделение деревообработки занимается упаковкой продукции</w:t>
      </w:r>
      <w:r w:rsidR="00367625">
        <w:rPr>
          <w:rFonts w:ascii="Times New Roman" w:hAnsi="Times New Roman" w:cs="Times New Roman"/>
          <w:bCs/>
          <w:sz w:val="28"/>
          <w:szCs w:val="28"/>
        </w:rPr>
        <w:t xml:space="preserve">, в работе цеха задействовано 15 рабочих и 1 мастер. </w:t>
      </w:r>
      <w:r w:rsidR="0056724E">
        <w:rPr>
          <w:rFonts w:ascii="Times New Roman" w:hAnsi="Times New Roman" w:cs="Times New Roman"/>
          <w:bCs/>
          <w:sz w:val="28"/>
          <w:szCs w:val="28"/>
        </w:rPr>
        <w:t xml:space="preserve">Этот цех можно убрать </w:t>
      </w:r>
      <w:r w:rsidR="00AB7473">
        <w:rPr>
          <w:rFonts w:ascii="Times New Roman" w:hAnsi="Times New Roman" w:cs="Times New Roman"/>
          <w:bCs/>
          <w:sz w:val="28"/>
          <w:szCs w:val="28"/>
        </w:rPr>
        <w:t>из механического производства, в результате сократятся расходы на оплату заработной платы рабочих и мастера</w:t>
      </w:r>
      <w:r w:rsidR="008873FC">
        <w:rPr>
          <w:rFonts w:ascii="Times New Roman" w:hAnsi="Times New Roman" w:cs="Times New Roman"/>
          <w:bCs/>
          <w:sz w:val="28"/>
          <w:szCs w:val="28"/>
        </w:rPr>
        <w:t>.</w:t>
      </w:r>
    </w:p>
    <w:p w:rsidR="008873FC" w:rsidRDefault="008873FC"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 xml:space="preserve">Получается, что старший мастер (1) будет руководить только литейным отделением, в целях оптимизации его должность можно сократить, а полномочия передать </w:t>
      </w:r>
      <w:r w:rsidR="00151404">
        <w:rPr>
          <w:rFonts w:ascii="Times New Roman" w:hAnsi="Times New Roman" w:cs="Times New Roman"/>
          <w:bCs/>
          <w:sz w:val="28"/>
          <w:szCs w:val="28"/>
        </w:rPr>
        <w:t>мастеру литейного отделения (2).</w:t>
      </w:r>
    </w:p>
    <w:p w:rsidR="008873FC" w:rsidRDefault="009B0416"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Предлагается следующая структура, которая изображена на рисунке 3.2</w:t>
      </w:r>
    </w:p>
    <w:p w:rsidR="009B0416" w:rsidRDefault="00803059"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noProof/>
          <w:sz w:val="28"/>
          <w:szCs w:val="28"/>
        </w:rPr>
        <w:pict>
          <v:rect id="_x0000_s1293" style="position:absolute;left:0;text-align:left;margin-left:95.55pt;margin-top:12.3pt;width:291.6pt;height:47.4pt;z-index:251781120" fillcolor="white [3212]" strokecolor="black [3213]">
            <v:fill r:id="rId11" o:title="Широкий диагональный 2" type="pattern"/>
            <v:textbox>
              <w:txbxContent>
                <w:p w:rsidR="00922388" w:rsidRPr="00D6095F" w:rsidRDefault="00922388" w:rsidP="00D6095F">
                  <w:pPr>
                    <w:jc w:val="center"/>
                    <w:rPr>
                      <w:rFonts w:ascii="Times New Roman" w:hAnsi="Times New Roman" w:cs="Times New Roman"/>
                      <w:sz w:val="32"/>
                      <w:szCs w:val="32"/>
                    </w:rPr>
                  </w:pPr>
                  <w:r w:rsidRPr="00D6095F">
                    <w:rPr>
                      <w:rFonts w:ascii="Times New Roman" w:hAnsi="Times New Roman" w:cs="Times New Roman"/>
                      <w:sz w:val="32"/>
                      <w:szCs w:val="32"/>
                    </w:rPr>
                    <w:t>Начальник литейно-штамповочного цеха</w:t>
                  </w:r>
                </w:p>
              </w:txbxContent>
            </v:textbox>
          </v:rect>
        </w:pict>
      </w:r>
    </w:p>
    <w:p w:rsidR="009B0416" w:rsidRDefault="009B0416"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p>
    <w:p w:rsidR="009B0416" w:rsidRDefault="00803059"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noProof/>
          <w:sz w:val="28"/>
          <w:szCs w:val="28"/>
        </w:rPr>
        <w:pict>
          <v:shape id="_x0000_s1298" type="#_x0000_t32" style="position:absolute;left:0;text-align:left;margin-left:234.15pt;margin-top:12.6pt;width:.6pt;height:24pt;z-index:251786240" o:connectortype="straight">
            <v:stroke endarrow="block"/>
          </v:shape>
        </w:pict>
      </w:r>
    </w:p>
    <w:p w:rsidR="009B0416" w:rsidRDefault="00803059"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noProof/>
          <w:sz w:val="28"/>
          <w:szCs w:val="28"/>
        </w:rPr>
        <w:pict>
          <v:rect id="_x0000_s1297" style="position:absolute;left:0;text-align:left;margin-left:248.7pt;margin-top:13.05pt;width:36pt;height:23.4pt;z-index:251785216" fillcolor="white [3212]">
            <v:fill r:id="rId11" o:title="Широкий диагональный 2" type="pattern"/>
            <v:textbox>
              <w:txbxContent>
                <w:p w:rsidR="00922388" w:rsidRPr="00D6095F" w:rsidRDefault="00922388" w:rsidP="00D6095F">
                  <w:pPr>
                    <w:jc w:val="center"/>
                    <w:rPr>
                      <w:rFonts w:ascii="Times New Roman" w:hAnsi="Times New Roman" w:cs="Times New Roman"/>
                      <w:sz w:val="28"/>
                      <w:szCs w:val="28"/>
                    </w:rPr>
                  </w:pPr>
                  <w:r w:rsidRPr="00D6095F">
                    <w:rPr>
                      <w:rFonts w:ascii="Times New Roman" w:hAnsi="Times New Roman" w:cs="Times New Roman"/>
                      <w:sz w:val="28"/>
                      <w:szCs w:val="28"/>
                    </w:rPr>
                    <w:t>3</w:t>
                  </w:r>
                </w:p>
              </w:txbxContent>
            </v:textbox>
          </v:rect>
        </w:pict>
      </w:r>
      <w:r>
        <w:rPr>
          <w:rFonts w:ascii="Times New Roman" w:hAnsi="Times New Roman" w:cs="Times New Roman"/>
          <w:bCs/>
          <w:noProof/>
          <w:sz w:val="28"/>
          <w:szCs w:val="28"/>
        </w:rPr>
        <w:pict>
          <v:rect id="_x0000_s1294" style="position:absolute;left:0;text-align:left;margin-left:176.1pt;margin-top:13.65pt;width:73.2pt;height:22.8pt;z-index:251782144" fillcolor="white [3212]">
            <v:fill r:id="rId11" o:title="Широкий диагональный 2" type="pattern"/>
            <v:textbox>
              <w:txbxContent>
                <w:p w:rsidR="00922388" w:rsidRPr="00D6095F" w:rsidRDefault="00922388" w:rsidP="00D6095F">
                  <w:pPr>
                    <w:jc w:val="center"/>
                    <w:rPr>
                      <w:rFonts w:ascii="Times New Roman" w:hAnsi="Times New Roman" w:cs="Times New Roman"/>
                      <w:sz w:val="28"/>
                      <w:szCs w:val="28"/>
                    </w:rPr>
                  </w:pPr>
                  <w:r w:rsidRPr="00D6095F">
                    <w:rPr>
                      <w:rFonts w:ascii="Times New Roman" w:hAnsi="Times New Roman" w:cs="Times New Roman"/>
                      <w:sz w:val="28"/>
                      <w:szCs w:val="28"/>
                    </w:rPr>
                    <w:t>Мастер</w:t>
                  </w:r>
                </w:p>
              </w:txbxContent>
            </v:textbox>
          </v:rect>
        </w:pict>
      </w:r>
    </w:p>
    <w:p w:rsidR="009B0416" w:rsidRDefault="00803059"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r>
        <w:rPr>
          <w:rFonts w:ascii="Times New Roman" w:hAnsi="Times New Roman" w:cs="Times New Roman"/>
          <w:bCs/>
          <w:noProof/>
          <w:sz w:val="28"/>
          <w:szCs w:val="28"/>
        </w:rPr>
        <w:pict>
          <v:rect id="_x0000_s1295" style="position:absolute;left:0;text-align:left;margin-left:176.1pt;margin-top:12.3pt;width:73.2pt;height:57pt;z-index:251783168" fillcolor="white [3212]">
            <v:fill r:id="rId11" o:title="Широкий диагональный 2" type="pattern"/>
            <v:textbox>
              <w:txbxContent>
                <w:p w:rsidR="00922388" w:rsidRPr="00D6095F" w:rsidRDefault="00922388" w:rsidP="00D6095F">
                  <w:pPr>
                    <w:spacing w:after="0" w:line="240" w:lineRule="auto"/>
                    <w:jc w:val="center"/>
                    <w:rPr>
                      <w:rFonts w:ascii="Times New Roman" w:hAnsi="Times New Roman" w:cs="Times New Roman"/>
                      <w:sz w:val="24"/>
                      <w:szCs w:val="24"/>
                    </w:rPr>
                  </w:pPr>
                  <w:r w:rsidRPr="00D6095F">
                    <w:rPr>
                      <w:rFonts w:ascii="Times New Roman" w:hAnsi="Times New Roman" w:cs="Times New Roman"/>
                      <w:sz w:val="24"/>
                      <w:szCs w:val="24"/>
                    </w:rPr>
                    <w:t>Литейное</w:t>
                  </w:r>
                </w:p>
                <w:p w:rsidR="00922388" w:rsidRPr="00D6095F" w:rsidRDefault="00922388" w:rsidP="00D6095F">
                  <w:pPr>
                    <w:spacing w:after="0" w:line="240" w:lineRule="auto"/>
                    <w:jc w:val="center"/>
                    <w:rPr>
                      <w:rFonts w:ascii="Times New Roman" w:hAnsi="Times New Roman" w:cs="Times New Roman"/>
                      <w:sz w:val="24"/>
                      <w:szCs w:val="24"/>
                    </w:rPr>
                  </w:pPr>
                  <w:r w:rsidRPr="00D6095F">
                    <w:rPr>
                      <w:rFonts w:ascii="Times New Roman" w:hAnsi="Times New Roman" w:cs="Times New Roman"/>
                      <w:sz w:val="24"/>
                      <w:szCs w:val="24"/>
                    </w:rPr>
                    <w:t>отделение</w:t>
                  </w:r>
                </w:p>
              </w:txbxContent>
            </v:textbox>
          </v:rect>
        </w:pict>
      </w:r>
      <w:r>
        <w:rPr>
          <w:rFonts w:ascii="Times New Roman" w:hAnsi="Times New Roman" w:cs="Times New Roman"/>
          <w:bCs/>
          <w:noProof/>
          <w:sz w:val="28"/>
          <w:szCs w:val="28"/>
        </w:rPr>
        <w:pict>
          <v:rect id="_x0000_s1296" style="position:absolute;left:0;text-align:left;margin-left:249.3pt;margin-top:11.7pt;width:36pt;height:58.2pt;z-index:251784192" fillcolor="white [3212]">
            <v:fill r:id="rId11" o:title="Широкий диагональный 2" type="pattern"/>
            <v:textbox>
              <w:txbxContent>
                <w:p w:rsidR="00922388" w:rsidRPr="00D6095F" w:rsidRDefault="00922388">
                  <w:pPr>
                    <w:rPr>
                      <w:rFonts w:ascii="Times New Roman" w:hAnsi="Times New Roman" w:cs="Times New Roman"/>
                      <w:sz w:val="28"/>
                      <w:szCs w:val="28"/>
                    </w:rPr>
                  </w:pPr>
                  <w:r w:rsidRPr="00D6095F">
                    <w:rPr>
                      <w:rFonts w:ascii="Times New Roman" w:hAnsi="Times New Roman" w:cs="Times New Roman"/>
                      <w:sz w:val="28"/>
                      <w:szCs w:val="28"/>
                    </w:rPr>
                    <w:t>37</w:t>
                  </w:r>
                </w:p>
              </w:txbxContent>
            </v:textbox>
          </v:rect>
        </w:pict>
      </w:r>
    </w:p>
    <w:p w:rsidR="009B0416" w:rsidRDefault="009B0416"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p>
    <w:p w:rsidR="009B0416" w:rsidRDefault="009B0416"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p>
    <w:p w:rsidR="00BF252A" w:rsidRDefault="00BF252A" w:rsidP="00BF252A">
      <w:pPr>
        <w:keepNext/>
        <w:keepLines/>
        <w:widowControl w:val="0"/>
        <w:suppressAutoHyphens/>
        <w:autoSpaceDE w:val="0"/>
        <w:spacing w:after="0" w:line="360" w:lineRule="auto"/>
        <w:ind w:firstLine="709"/>
        <w:jc w:val="center"/>
        <w:outlineLvl w:val="0"/>
        <w:rPr>
          <w:rFonts w:ascii="Times New Roman" w:hAnsi="Times New Roman" w:cs="Times New Roman"/>
          <w:bCs/>
          <w:sz w:val="28"/>
          <w:szCs w:val="28"/>
        </w:rPr>
      </w:pPr>
      <w:r>
        <w:rPr>
          <w:rFonts w:ascii="Times New Roman" w:hAnsi="Times New Roman" w:cs="Times New Roman"/>
          <w:bCs/>
          <w:sz w:val="28"/>
          <w:szCs w:val="28"/>
        </w:rPr>
        <w:t>Рисунок 3.2 – Предлагаемая структура</w:t>
      </w:r>
    </w:p>
    <w:p w:rsidR="009B0416" w:rsidRDefault="009B0416" w:rsidP="008C0EF5">
      <w:pPr>
        <w:keepNext/>
        <w:keepLines/>
        <w:widowControl w:val="0"/>
        <w:suppressAutoHyphens/>
        <w:autoSpaceDE w:val="0"/>
        <w:spacing w:after="0" w:line="360" w:lineRule="auto"/>
        <w:ind w:firstLine="709"/>
        <w:jc w:val="both"/>
        <w:outlineLvl w:val="0"/>
        <w:rPr>
          <w:rFonts w:ascii="Times New Roman" w:hAnsi="Times New Roman" w:cs="Times New Roman"/>
          <w:bCs/>
          <w:sz w:val="28"/>
          <w:szCs w:val="28"/>
        </w:rPr>
      </w:pPr>
    </w:p>
    <w:p w:rsidR="00E77C37" w:rsidRPr="002C4EBC" w:rsidRDefault="00C33F03" w:rsidP="002C4EBC">
      <w:pPr>
        <w:keepNext/>
        <w:keepLines/>
        <w:widowControl w:val="0"/>
        <w:suppressAutoHyphens/>
        <w:autoSpaceDE w:val="0"/>
        <w:spacing w:line="360" w:lineRule="auto"/>
        <w:ind w:firstLine="709"/>
        <w:jc w:val="both"/>
        <w:outlineLvl w:val="1"/>
        <w:rPr>
          <w:rFonts w:ascii="Times New Roman" w:hAnsi="Times New Roman" w:cs="Times New Roman"/>
          <w:b/>
          <w:bCs/>
          <w:sz w:val="28"/>
          <w:szCs w:val="28"/>
          <w:lang w:eastAsia="ar-SA"/>
        </w:rPr>
      </w:pPr>
      <w:bookmarkStart w:id="24" w:name="_Toc447875685"/>
      <w:bookmarkStart w:id="25" w:name="_Toc453763497"/>
      <w:bookmarkStart w:id="26" w:name="_Toc514416439"/>
      <w:r>
        <w:rPr>
          <w:rFonts w:ascii="Times New Roman" w:hAnsi="Times New Roman" w:cs="Times New Roman"/>
          <w:b/>
          <w:bCs/>
          <w:sz w:val="28"/>
          <w:szCs w:val="28"/>
          <w:lang w:eastAsia="ar-SA"/>
        </w:rPr>
        <w:t>3.2</w:t>
      </w:r>
      <w:r w:rsidR="00E77C37" w:rsidRPr="00E77C37">
        <w:rPr>
          <w:rFonts w:ascii="Times New Roman" w:hAnsi="Times New Roman" w:cs="Times New Roman"/>
          <w:b/>
          <w:bCs/>
          <w:sz w:val="28"/>
          <w:szCs w:val="28"/>
          <w:lang w:eastAsia="ar-SA"/>
        </w:rPr>
        <w:t xml:space="preserve"> </w:t>
      </w:r>
      <w:bookmarkEnd w:id="24"/>
      <w:r w:rsidR="00E77C37" w:rsidRPr="00E77C37">
        <w:rPr>
          <w:rFonts w:ascii="Times New Roman" w:hAnsi="Times New Roman" w:cs="Times New Roman"/>
          <w:b/>
          <w:bCs/>
          <w:sz w:val="28"/>
          <w:szCs w:val="28"/>
        </w:rPr>
        <w:t xml:space="preserve">Планируемые мероприятия по повышению эффективности </w:t>
      </w:r>
      <w:r w:rsidR="00E77C37" w:rsidRPr="00E77C37">
        <w:rPr>
          <w:rFonts w:ascii="Times New Roman" w:hAnsi="Times New Roman" w:cs="Times New Roman"/>
          <w:b/>
          <w:bCs/>
          <w:sz w:val="28"/>
          <w:szCs w:val="28"/>
          <w:lang w:eastAsia="ar-SA"/>
        </w:rPr>
        <w:t>использования производственной мощности предприятия</w:t>
      </w:r>
      <w:bookmarkEnd w:id="25"/>
      <w:bookmarkEnd w:id="26"/>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Во второй главе был проведён анализ деятельности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sidRPr="00E77C37">
        <w:rPr>
          <w:rFonts w:ascii="Times New Roman" w:hAnsi="Times New Roman" w:cs="Times New Roman"/>
          <w:sz w:val="28"/>
          <w:szCs w:val="28"/>
          <w:lang w:eastAsia="ar-SA"/>
        </w:rPr>
        <w:t xml:space="preserve"> и были сделаны выводы:</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Производственная мощность некоторых участков (в частности участки сборочного цеха и </w:t>
      </w:r>
      <w:proofErr w:type="spellStart"/>
      <w:r w:rsidRPr="00E77C37">
        <w:rPr>
          <w:rFonts w:ascii="Times New Roman" w:hAnsi="Times New Roman" w:cs="Times New Roman"/>
          <w:sz w:val="28"/>
          <w:szCs w:val="28"/>
        </w:rPr>
        <w:t>мелкомеханическом</w:t>
      </w:r>
      <w:proofErr w:type="spellEnd"/>
      <w:r w:rsidRPr="00E77C37">
        <w:rPr>
          <w:rFonts w:ascii="Times New Roman" w:hAnsi="Times New Roman" w:cs="Times New Roman"/>
          <w:sz w:val="28"/>
          <w:szCs w:val="28"/>
        </w:rPr>
        <w:t xml:space="preserve"> участке механического цеха</w:t>
      </w:r>
      <w:r w:rsidRPr="00E77C37">
        <w:rPr>
          <w:rFonts w:ascii="Times New Roman" w:hAnsi="Times New Roman" w:cs="Times New Roman"/>
          <w:sz w:val="28"/>
          <w:szCs w:val="28"/>
          <w:lang w:eastAsia="ar-SA"/>
        </w:rPr>
        <w:t xml:space="preserve">) используется не полностью, что затормаживает процесс производства на других участках. Производственная мощность участков сборочного цеха используется наименее эффективно. Наименьшую мощность имеют </w:t>
      </w:r>
      <w:r w:rsidRPr="00E77C37">
        <w:rPr>
          <w:rFonts w:ascii="Times New Roman" w:hAnsi="Times New Roman" w:cs="Times New Roman"/>
          <w:sz w:val="28"/>
          <w:szCs w:val="28"/>
        </w:rPr>
        <w:t>станки  1К62 инв. номера БО-2507 и МОС 105126-1</w:t>
      </w:r>
      <w:r w:rsidRPr="00E77C37">
        <w:rPr>
          <w:rFonts w:ascii="Times New Roman" w:hAnsi="Times New Roman" w:cs="Times New Roman"/>
          <w:sz w:val="28"/>
          <w:szCs w:val="28"/>
          <w:lang w:eastAsia="ar-SA"/>
        </w:rPr>
        <w:t xml:space="preserve">, </w:t>
      </w:r>
      <w:r w:rsidRPr="00E77C37">
        <w:rPr>
          <w:rFonts w:ascii="Times New Roman" w:hAnsi="Times New Roman" w:cs="Times New Roman"/>
          <w:sz w:val="28"/>
          <w:szCs w:val="28"/>
        </w:rPr>
        <w:t>токарно-винторезные станки</w:t>
      </w:r>
      <w:r w:rsidRPr="00E77C37">
        <w:rPr>
          <w:rFonts w:ascii="Times New Roman" w:hAnsi="Times New Roman" w:cs="Times New Roman"/>
          <w:sz w:val="28"/>
          <w:szCs w:val="28"/>
          <w:lang w:eastAsia="ar-SA"/>
        </w:rPr>
        <w:t xml:space="preserve">, необходимо заменить их на более производительные агрегаты. Данные агрегаты устарели, их возраст более 10 лет. По данным цеха именно данным </w:t>
      </w:r>
      <w:r w:rsidRPr="00E77C37">
        <w:rPr>
          <w:rFonts w:ascii="Times New Roman" w:hAnsi="Times New Roman" w:cs="Times New Roman"/>
          <w:sz w:val="28"/>
          <w:szCs w:val="28"/>
          <w:lang w:eastAsia="ar-SA"/>
        </w:rPr>
        <w:lastRenderedPageBreak/>
        <w:t>агрегатам требуется больше времени на ремонт, что также не в лучшую сторону сказывается на использовании производственной мощности и техническом развитии предприятия.</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Полная стоимость основных фондов снижена на 9,8 или на 374223 тыс. руб. и составила к концу периода 3448926 тыс. руб. Рентабельность основных фондов увеличилась, но при этом имеет незначительную величину.</w:t>
      </w:r>
    </w:p>
    <w:p w:rsidR="00E77C37" w:rsidRPr="00E77C37" w:rsidRDefault="00E77C37" w:rsidP="00EB7642">
      <w:pPr>
        <w:spacing w:after="0" w:line="360" w:lineRule="auto"/>
        <w:ind w:firstLine="709"/>
        <w:jc w:val="both"/>
        <w:rPr>
          <w:rFonts w:ascii="Times New Roman" w:hAnsi="Times New Roman" w:cs="Times New Roman"/>
          <w:spacing w:val="-1"/>
          <w:sz w:val="28"/>
          <w:szCs w:val="28"/>
        </w:rPr>
      </w:pPr>
      <w:r w:rsidRPr="00E77C37">
        <w:rPr>
          <w:rFonts w:ascii="Times New Roman" w:hAnsi="Times New Roman" w:cs="Times New Roman"/>
          <w:spacing w:val="-1"/>
          <w:sz w:val="28"/>
          <w:szCs w:val="28"/>
        </w:rPr>
        <w:t>Обновление парка машин и оборудования в ООО «</w:t>
      </w:r>
      <w:proofErr w:type="spellStart"/>
      <w:r w:rsidR="00DD0066">
        <w:rPr>
          <w:rFonts w:ascii="Times New Roman" w:hAnsi="Times New Roman" w:cs="Times New Roman"/>
          <w:spacing w:val="-1"/>
          <w:sz w:val="28"/>
          <w:szCs w:val="28"/>
        </w:rPr>
        <w:t>Электротяжмаш</w:t>
      </w:r>
      <w:proofErr w:type="spellEnd"/>
      <w:r w:rsidR="00DD0066">
        <w:rPr>
          <w:rFonts w:ascii="Times New Roman" w:hAnsi="Times New Roman" w:cs="Times New Roman"/>
          <w:spacing w:val="-1"/>
          <w:sz w:val="28"/>
          <w:szCs w:val="28"/>
        </w:rPr>
        <w:t>- Привод</w:t>
      </w:r>
      <w:r w:rsidRPr="00E77C37">
        <w:rPr>
          <w:rFonts w:ascii="Times New Roman" w:hAnsi="Times New Roman" w:cs="Times New Roman"/>
          <w:spacing w:val="-1"/>
          <w:sz w:val="28"/>
          <w:szCs w:val="28"/>
        </w:rPr>
        <w:t xml:space="preserve">» происходит ежегодно и ситуация в целом не катастрофична, например, в механическом цехе более половины станков с ЧПУ заменены на новые высокопроизводительные, высокоточные обрабатывающие центры иностранного производства, позволяющие перейти на качественно новый уровень и значительно снизить издержки производства.    </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Но как видим, техническое</w:t>
      </w:r>
      <w:r w:rsidR="00941A7B">
        <w:rPr>
          <w:rFonts w:ascii="Times New Roman" w:hAnsi="Times New Roman" w:cs="Times New Roman"/>
          <w:sz w:val="28"/>
          <w:szCs w:val="28"/>
          <w:lang w:eastAsia="ar-SA"/>
        </w:rPr>
        <w:t xml:space="preserve"> развитие предприятия имеет кое-</w:t>
      </w:r>
      <w:r w:rsidRPr="00E77C37">
        <w:rPr>
          <w:rFonts w:ascii="Times New Roman" w:hAnsi="Times New Roman" w:cs="Times New Roman"/>
          <w:sz w:val="28"/>
          <w:szCs w:val="28"/>
          <w:lang w:eastAsia="ar-SA"/>
        </w:rPr>
        <w:t>какие недостатки</w:t>
      </w:r>
      <w:r w:rsidRPr="00E77C37">
        <w:rPr>
          <w:rFonts w:ascii="Times New Roman" w:hAnsi="Times New Roman" w:cs="Times New Roman"/>
          <w:color w:val="000000"/>
          <w:sz w:val="28"/>
          <w:szCs w:val="28"/>
          <w:lang w:eastAsia="ar-SA"/>
        </w:rPr>
        <w:t>, причиной чего является низкая производственная мощность некоторого оборудования, требующего замены.</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Установка нового оборудования позволит (станки ЧПУ): выровнять ситуацию на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sidRPr="00E77C37">
        <w:rPr>
          <w:rFonts w:ascii="Times New Roman" w:hAnsi="Times New Roman" w:cs="Times New Roman"/>
          <w:sz w:val="28"/>
          <w:szCs w:val="28"/>
          <w:lang w:eastAsia="ar-SA"/>
        </w:rPr>
        <w:t xml:space="preserve"> – сгладить узкие места - отстающие участки производственной мощности.</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Для этого предлагается установить новое оборудование:</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Приобретение нового универсального оборудования (2 токарных станка с ЧПУ). Также при выборе этого варианта, происходит высвобождение двух станков 1K62 и перенос их на другой участок для использования в целях черновой обработки (возможно без капитального их ремонта, так как точность обработки не требуется).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Универсальные установки европейского производителя TRENS характеризуются наклонной станиной и особой конструкцией, которая гарантирует выполнение высокоточных работ за счет уникальной прочности и жесткости оборудования. Агрегаты этого бренда используются в крупно- и среднесерийном производстве при необходимости обработки сложных деталей различных профилей.</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Модели станков TRENS:</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SBL 500A: с его помощью можно фрезеровать и точить детали весом до 1050 килограмм. Установка располагает электрическим приводом производства </w:t>
      </w:r>
      <w:proofErr w:type="spellStart"/>
      <w:r w:rsidRPr="00E77C37">
        <w:rPr>
          <w:rFonts w:ascii="Times New Roman" w:hAnsi="Times New Roman" w:cs="Times New Roman"/>
          <w:sz w:val="28"/>
          <w:szCs w:val="28"/>
        </w:rPr>
        <w:t>Fagor</w:t>
      </w:r>
      <w:proofErr w:type="spellEnd"/>
      <w:r w:rsidRPr="00E77C37">
        <w:rPr>
          <w:rFonts w:ascii="Times New Roman" w:hAnsi="Times New Roman" w:cs="Times New Roman"/>
          <w:sz w:val="28"/>
          <w:szCs w:val="28"/>
        </w:rPr>
        <w:t> или </w:t>
      </w:r>
      <w:proofErr w:type="spellStart"/>
      <w:r w:rsidRPr="00E77C37">
        <w:rPr>
          <w:rFonts w:ascii="Times New Roman" w:hAnsi="Times New Roman" w:cs="Times New Roman"/>
          <w:sz w:val="28"/>
          <w:szCs w:val="28"/>
        </w:rPr>
        <w:t>Siemens</w:t>
      </w:r>
      <w:proofErr w:type="spellEnd"/>
      <w:r w:rsidRPr="00E77C37">
        <w:rPr>
          <w:rFonts w:ascii="Times New Roman" w:hAnsi="Times New Roman" w:cs="Times New Roman"/>
          <w:sz w:val="28"/>
          <w:szCs w:val="28"/>
        </w:rPr>
        <w:t xml:space="preserve">, </w:t>
      </w:r>
      <w:proofErr w:type="spellStart"/>
      <w:r w:rsidRPr="00E77C37">
        <w:rPr>
          <w:rFonts w:ascii="Times New Roman" w:hAnsi="Times New Roman" w:cs="Times New Roman"/>
          <w:sz w:val="28"/>
          <w:szCs w:val="28"/>
        </w:rPr>
        <w:t>противошпинделем</w:t>
      </w:r>
      <w:proofErr w:type="spellEnd"/>
      <w:r w:rsidRPr="00E77C37">
        <w:rPr>
          <w:rFonts w:ascii="Times New Roman" w:hAnsi="Times New Roman" w:cs="Times New Roman"/>
          <w:sz w:val="28"/>
          <w:szCs w:val="28"/>
        </w:rPr>
        <w:t xml:space="preserve">, мощной и легко настраиваемой системой ЧПУ. Станок характеризуется наличием гидропривода бабки и гидравлическим механизмом фиксации деталей для обработки, а также возможностью выполнения особых операций (в частности, </w:t>
      </w:r>
      <w:proofErr w:type="spellStart"/>
      <w:r w:rsidRPr="00E77C37">
        <w:rPr>
          <w:rFonts w:ascii="Times New Roman" w:hAnsi="Times New Roman" w:cs="Times New Roman"/>
          <w:sz w:val="28"/>
          <w:szCs w:val="28"/>
        </w:rPr>
        <w:t>внеосевого</w:t>
      </w:r>
      <w:proofErr w:type="spellEnd"/>
      <w:r w:rsidRPr="00E77C37">
        <w:rPr>
          <w:rFonts w:ascii="Times New Roman" w:hAnsi="Times New Roman" w:cs="Times New Roman"/>
          <w:sz w:val="28"/>
          <w:szCs w:val="28"/>
        </w:rPr>
        <w:t xml:space="preserve"> сверления) за одну установку заготовки.</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SBL 300: более простой по сравнению с предыдущей моделью центр, оптимально подходящий для нарезания резьбы, выполнения основных фрезерных процедур, обработки и доводки сложных изделий (фланцы, валы и др.). Шпиндель станка отличается высокой степенью жесткости, его допускается использовать без перерыва на протяжении длительного времени с по-настоящему высокой скоростью выполнения рабочих операций. С-ось агрегата обеспечивает отличный крутящий момент и практически мгновенное переключение рабочих режимов за счет особой системы фиксации дискового типа.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Приобретение токарно-фрезерного центра 1728С:</w:t>
      </w:r>
    </w:p>
    <w:p w:rsidR="002C4EBC" w:rsidRDefault="00E77C37" w:rsidP="002C4EBC">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Очень популярный в нашей стране универсальный станок по металлу. Предназначен для осуществления широкого спектра обрабатывающих операций: обычное сверление и сверление под заданным углом, долбление, растачивание, фрезерование (в том числе и контурное), фрезерное точение и так далее. На 1728С выполняют комплексную обработку изделий в центрах и патроне, которая характеризуется уникальной точностью за счет следующих конструктивных особенностей агрегата:</w:t>
      </w:r>
    </w:p>
    <w:p w:rsidR="002C4EBC" w:rsidRDefault="002C4EBC" w:rsidP="002C4E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2C4EBC">
        <w:rPr>
          <w:rFonts w:ascii="Times New Roman" w:hAnsi="Times New Roman" w:cs="Times New Roman"/>
          <w:sz w:val="28"/>
          <w:szCs w:val="28"/>
        </w:rPr>
        <w:t xml:space="preserve">повышенная </w:t>
      </w:r>
      <w:proofErr w:type="spellStart"/>
      <w:r w:rsidR="00E77C37" w:rsidRPr="002C4EBC">
        <w:rPr>
          <w:rFonts w:ascii="Times New Roman" w:hAnsi="Times New Roman" w:cs="Times New Roman"/>
          <w:sz w:val="28"/>
          <w:szCs w:val="28"/>
        </w:rPr>
        <w:t>виброустойчивость</w:t>
      </w:r>
      <w:proofErr w:type="spellEnd"/>
      <w:r w:rsidR="00E77C37" w:rsidRPr="002C4EBC">
        <w:rPr>
          <w:rFonts w:ascii="Times New Roman" w:hAnsi="Times New Roman" w:cs="Times New Roman"/>
          <w:sz w:val="28"/>
          <w:szCs w:val="28"/>
        </w:rPr>
        <w:t xml:space="preserve"> и жесткость основных узлов;</w:t>
      </w:r>
    </w:p>
    <w:p w:rsidR="002C4EBC" w:rsidRDefault="002C4EBC" w:rsidP="002C4E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2C4EBC">
        <w:rPr>
          <w:rFonts w:ascii="Times New Roman" w:hAnsi="Times New Roman" w:cs="Times New Roman"/>
          <w:sz w:val="28"/>
          <w:szCs w:val="28"/>
        </w:rPr>
        <w:t>подшипники высокой точности;</w:t>
      </w:r>
    </w:p>
    <w:p w:rsidR="002C4EBC" w:rsidRDefault="002C4EBC" w:rsidP="002C4E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2C4EBC">
        <w:rPr>
          <w:rFonts w:ascii="Times New Roman" w:hAnsi="Times New Roman" w:cs="Times New Roman"/>
          <w:sz w:val="28"/>
          <w:szCs w:val="28"/>
        </w:rPr>
        <w:t xml:space="preserve">наличие </w:t>
      </w:r>
      <w:proofErr w:type="spellStart"/>
      <w:r w:rsidR="00E77C37" w:rsidRPr="002C4EBC">
        <w:rPr>
          <w:rFonts w:ascii="Times New Roman" w:hAnsi="Times New Roman" w:cs="Times New Roman"/>
          <w:sz w:val="28"/>
          <w:szCs w:val="28"/>
        </w:rPr>
        <w:t>термосимметричных</w:t>
      </w:r>
      <w:proofErr w:type="spellEnd"/>
      <w:r w:rsidR="00E77C37" w:rsidRPr="002C4EBC">
        <w:rPr>
          <w:rFonts w:ascii="Times New Roman" w:hAnsi="Times New Roman" w:cs="Times New Roman"/>
          <w:sz w:val="28"/>
          <w:szCs w:val="28"/>
        </w:rPr>
        <w:t xml:space="preserve"> элементов, которые нивелируют воздействие температурных деформаций;</w:t>
      </w:r>
    </w:p>
    <w:p w:rsidR="002C4EBC" w:rsidRDefault="002C4EBC" w:rsidP="002C4E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C37" w:rsidRPr="002C4EBC">
        <w:rPr>
          <w:rFonts w:ascii="Times New Roman" w:hAnsi="Times New Roman" w:cs="Times New Roman"/>
          <w:sz w:val="28"/>
          <w:szCs w:val="28"/>
        </w:rPr>
        <w:t>активные контролирующие органы за работой инструмента;</w:t>
      </w:r>
    </w:p>
    <w:p w:rsidR="00E77C37" w:rsidRPr="002C4EBC" w:rsidRDefault="002C4EBC" w:rsidP="002C4E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77C37" w:rsidRPr="002C4EBC">
        <w:rPr>
          <w:rFonts w:ascii="Times New Roman" w:hAnsi="Times New Roman" w:cs="Times New Roman"/>
          <w:sz w:val="28"/>
          <w:szCs w:val="28"/>
        </w:rPr>
        <w:t>качественная система ЧПУ.</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Центр 1728С работает с заготовками до 40 сантиметров в диаметре длиной до 3 метров, имеет шпиндель (величина конца) А8, патрон сечением 40 сантиметров с отверстием 9,7 сантиметров.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Применение этого фрезерно-токарного агрегата дает возможность существенно снижать затраты на выполнение комплексных операций.</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Фото ново</w:t>
      </w:r>
      <w:r w:rsidR="002C4EBC">
        <w:rPr>
          <w:rFonts w:ascii="Times New Roman" w:hAnsi="Times New Roman" w:cs="Times New Roman"/>
          <w:sz w:val="28"/>
          <w:szCs w:val="28"/>
          <w:lang w:eastAsia="ar-SA"/>
        </w:rPr>
        <w:t>го оборудования в Приложении В</w:t>
      </w:r>
      <w:r w:rsidRPr="00E77C37">
        <w:rPr>
          <w:rFonts w:ascii="Times New Roman" w:hAnsi="Times New Roman" w:cs="Times New Roman"/>
          <w:sz w:val="28"/>
          <w:szCs w:val="28"/>
          <w:lang w:eastAsia="ar-SA"/>
        </w:rPr>
        <w:t>.</w:t>
      </w:r>
    </w:p>
    <w:p w:rsidR="00E77C37" w:rsidRPr="00E77C37" w:rsidRDefault="00E77C37" w:rsidP="00EB7642">
      <w:pPr>
        <w:shd w:val="clear" w:color="auto" w:fill="FFFFFF"/>
        <w:spacing w:after="0" w:line="360" w:lineRule="auto"/>
        <w:ind w:firstLine="709"/>
        <w:jc w:val="both"/>
        <w:rPr>
          <w:rFonts w:ascii="Times New Roman" w:hAnsi="Times New Roman" w:cs="Times New Roman"/>
          <w:spacing w:val="6"/>
          <w:sz w:val="28"/>
          <w:szCs w:val="28"/>
          <w:shd w:val="clear" w:color="auto" w:fill="FFFFFF"/>
        </w:rPr>
      </w:pPr>
      <w:r w:rsidRPr="00E77C37">
        <w:rPr>
          <w:rFonts w:ascii="Times New Roman" w:hAnsi="Times New Roman" w:cs="Times New Roman"/>
          <w:spacing w:val="6"/>
          <w:sz w:val="28"/>
          <w:szCs w:val="28"/>
          <w:shd w:val="clear" w:color="auto" w:fill="FFFFFF"/>
        </w:rPr>
        <w:t>Большой плюс в использовании новых станков — сокращение доли ручного труда в производстве. Помимо того, работа на новых станках автоматизирована, чтобы свести к минимуму возможное негативное влияние «человеческого фактора» на качество финальной продукции. Автоматика тщательно следит за соблюдением всех необходимых при производстве параметров, а в случае каких-то сбоев и неполадок — просто останавливает работу.</w:t>
      </w:r>
    </w:p>
    <w:p w:rsidR="00E77C37" w:rsidRPr="00E77C37" w:rsidRDefault="00E77C37" w:rsidP="00EB7642">
      <w:pPr>
        <w:shd w:val="clear" w:color="auto" w:fill="FFFFFF"/>
        <w:spacing w:after="0" w:line="360" w:lineRule="auto"/>
        <w:ind w:firstLine="709"/>
        <w:jc w:val="both"/>
        <w:textAlignment w:val="baseline"/>
        <w:rPr>
          <w:rFonts w:ascii="Times New Roman" w:hAnsi="Times New Roman" w:cs="Times New Roman"/>
          <w:spacing w:val="6"/>
          <w:sz w:val="28"/>
          <w:szCs w:val="28"/>
          <w:bdr w:val="none" w:sz="0" w:space="0" w:color="auto" w:frame="1"/>
        </w:rPr>
      </w:pPr>
      <w:r w:rsidRPr="00E77C37">
        <w:rPr>
          <w:rFonts w:ascii="Times New Roman" w:hAnsi="Times New Roman" w:cs="Times New Roman"/>
          <w:spacing w:val="6"/>
          <w:sz w:val="28"/>
          <w:szCs w:val="28"/>
          <w:bdr w:val="none" w:sz="0" w:space="0" w:color="auto" w:frame="1"/>
        </w:rPr>
        <w:t xml:space="preserve">Второй ощутимый плюс — значительное уменьшение шума при работе. </w:t>
      </w:r>
    </w:p>
    <w:p w:rsidR="00E77C37" w:rsidRPr="00E77C37" w:rsidRDefault="00E77C37" w:rsidP="002C4EBC">
      <w:pPr>
        <w:shd w:val="clear" w:color="auto" w:fill="FFFFFF"/>
        <w:spacing w:line="360" w:lineRule="auto"/>
        <w:ind w:firstLine="709"/>
        <w:jc w:val="both"/>
        <w:textAlignment w:val="baseline"/>
        <w:rPr>
          <w:rFonts w:ascii="Times New Roman" w:hAnsi="Times New Roman" w:cs="Times New Roman"/>
          <w:spacing w:val="6"/>
          <w:sz w:val="28"/>
          <w:szCs w:val="28"/>
        </w:rPr>
      </w:pPr>
      <w:r w:rsidRPr="00E77C37">
        <w:rPr>
          <w:rFonts w:ascii="Times New Roman" w:hAnsi="Times New Roman" w:cs="Times New Roman"/>
          <w:spacing w:val="6"/>
          <w:sz w:val="28"/>
          <w:szCs w:val="28"/>
          <w:bdr w:val="none" w:sz="0" w:space="0" w:color="auto" w:frame="1"/>
        </w:rPr>
        <w:t>Но и конечно высокая производственная мощность данной установки.</w:t>
      </w:r>
    </w:p>
    <w:p w:rsidR="00E77C37" w:rsidRPr="002C4EBC" w:rsidRDefault="00451215" w:rsidP="002C4EBC">
      <w:pPr>
        <w:keepNext/>
        <w:keepLines/>
        <w:widowControl w:val="0"/>
        <w:suppressAutoHyphens/>
        <w:autoSpaceDE w:val="0"/>
        <w:spacing w:after="0" w:line="360" w:lineRule="auto"/>
        <w:ind w:firstLine="709"/>
        <w:jc w:val="both"/>
        <w:outlineLvl w:val="1"/>
        <w:rPr>
          <w:rFonts w:ascii="Times New Roman" w:hAnsi="Times New Roman" w:cs="Times New Roman"/>
          <w:b/>
          <w:bCs/>
          <w:sz w:val="28"/>
          <w:szCs w:val="28"/>
          <w:lang w:eastAsia="ar-SA"/>
        </w:rPr>
      </w:pPr>
      <w:bookmarkStart w:id="27" w:name="_Toc200096770"/>
      <w:bookmarkStart w:id="28" w:name="_Toc447875686"/>
      <w:bookmarkStart w:id="29" w:name="_Toc453763498"/>
      <w:bookmarkStart w:id="30" w:name="_Toc514416440"/>
      <w:r>
        <w:rPr>
          <w:rFonts w:ascii="Times New Roman" w:hAnsi="Times New Roman" w:cs="Times New Roman"/>
          <w:b/>
          <w:bCs/>
          <w:sz w:val="28"/>
          <w:szCs w:val="28"/>
          <w:lang w:eastAsia="ar-SA"/>
        </w:rPr>
        <w:t>3.3</w:t>
      </w:r>
      <w:r w:rsidR="00E77C37" w:rsidRPr="00E77C37">
        <w:rPr>
          <w:rFonts w:ascii="Times New Roman" w:hAnsi="Times New Roman" w:cs="Times New Roman"/>
          <w:b/>
          <w:bCs/>
          <w:sz w:val="28"/>
          <w:szCs w:val="28"/>
          <w:lang w:eastAsia="ar-SA"/>
        </w:rPr>
        <w:t xml:space="preserve"> </w:t>
      </w:r>
      <w:bookmarkEnd w:id="27"/>
      <w:bookmarkEnd w:id="28"/>
      <w:r w:rsidR="00E77C37" w:rsidRPr="00E77C37">
        <w:rPr>
          <w:rFonts w:ascii="Times New Roman" w:hAnsi="Times New Roman" w:cs="Times New Roman"/>
          <w:b/>
          <w:bCs/>
          <w:sz w:val="28"/>
          <w:szCs w:val="28"/>
        </w:rPr>
        <w:t xml:space="preserve">Обоснование планируемых мероприятий по повышению эффективности </w:t>
      </w:r>
      <w:r w:rsidR="00E77C37" w:rsidRPr="00E77C37">
        <w:rPr>
          <w:rFonts w:ascii="Times New Roman" w:hAnsi="Times New Roman" w:cs="Times New Roman"/>
          <w:b/>
          <w:bCs/>
          <w:sz w:val="28"/>
          <w:szCs w:val="28"/>
          <w:lang w:eastAsia="ar-SA"/>
        </w:rPr>
        <w:t>использования производственной мощности предприятия</w:t>
      </w:r>
      <w:bookmarkEnd w:id="29"/>
      <w:bookmarkEnd w:id="30"/>
    </w:p>
    <w:p w:rsidR="00E77C37" w:rsidRPr="00E77C37" w:rsidRDefault="00E77C37" w:rsidP="002C4EBC">
      <w:pPr>
        <w:spacing w:before="240"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Расчет проектной м</w:t>
      </w:r>
      <w:r w:rsidR="00DD0066">
        <w:rPr>
          <w:rFonts w:ascii="Times New Roman" w:hAnsi="Times New Roman" w:cs="Times New Roman"/>
          <w:sz w:val="28"/>
          <w:szCs w:val="28"/>
        </w:rPr>
        <w:t>ощности предприятия в таблице 3.1</w:t>
      </w:r>
      <w:r w:rsidRPr="00E77C37">
        <w:rPr>
          <w:rFonts w:ascii="Times New Roman" w:hAnsi="Times New Roman" w:cs="Times New Roman"/>
          <w:sz w:val="28"/>
          <w:szCs w:val="28"/>
        </w:rPr>
        <w:t>.</w:t>
      </w:r>
    </w:p>
    <w:p w:rsidR="00E77C37" w:rsidRPr="00E77C37" w:rsidRDefault="00DD0066" w:rsidP="00DD00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w:t>
      </w:r>
      <w:r w:rsidR="002C4EBC">
        <w:rPr>
          <w:rFonts w:ascii="Times New Roman" w:hAnsi="Times New Roman" w:cs="Times New Roman"/>
          <w:sz w:val="28"/>
          <w:szCs w:val="28"/>
        </w:rPr>
        <w:t xml:space="preserve"> </w:t>
      </w:r>
      <w:r>
        <w:rPr>
          <w:rFonts w:ascii="Times New Roman" w:hAnsi="Times New Roman" w:cs="Times New Roman"/>
          <w:sz w:val="28"/>
          <w:szCs w:val="28"/>
        </w:rPr>
        <w:t>3.1 - С</w:t>
      </w:r>
      <w:r w:rsidR="00E77C37" w:rsidRPr="00E77C37">
        <w:rPr>
          <w:rFonts w:ascii="Times New Roman" w:hAnsi="Times New Roman" w:cs="Times New Roman"/>
          <w:sz w:val="28"/>
          <w:szCs w:val="28"/>
        </w:rPr>
        <w:t>водная таблица расчета производственной программы</w:t>
      </w:r>
    </w:p>
    <w:tbl>
      <w:tblPr>
        <w:tblW w:w="97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59"/>
        <w:gridCol w:w="876"/>
        <w:gridCol w:w="1146"/>
        <w:gridCol w:w="1242"/>
        <w:gridCol w:w="992"/>
        <w:gridCol w:w="1134"/>
      </w:tblGrid>
      <w:tr w:rsidR="00E77C37" w:rsidRPr="00E77C37" w:rsidTr="0033518D">
        <w:trPr>
          <w:trHeight w:val="300"/>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Баланс времени</w:t>
            </w:r>
          </w:p>
        </w:tc>
        <w:tc>
          <w:tcPr>
            <w:tcW w:w="3264" w:type="dxa"/>
            <w:gridSpan w:val="3"/>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Значение</w:t>
            </w:r>
          </w:p>
        </w:tc>
        <w:tc>
          <w:tcPr>
            <w:tcW w:w="2126" w:type="dxa"/>
            <w:gridSpan w:val="2"/>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Отклонение Проект - База</w:t>
            </w:r>
          </w:p>
        </w:tc>
      </w:tr>
      <w:tr w:rsidR="00E77C37" w:rsidRPr="00E77C37" w:rsidTr="0033518D">
        <w:trPr>
          <w:trHeight w:val="300"/>
        </w:trPr>
        <w:tc>
          <w:tcPr>
            <w:tcW w:w="4359" w:type="dxa"/>
            <w:noWrap/>
          </w:tcPr>
          <w:p w:rsidR="00E77C37" w:rsidRPr="00E77C37" w:rsidRDefault="00E77C37" w:rsidP="002C4EBC">
            <w:pPr>
              <w:spacing w:after="0" w:line="240" w:lineRule="auto"/>
              <w:rPr>
                <w:rFonts w:ascii="Times New Roman" w:hAnsi="Times New Roman" w:cs="Times New Roman"/>
                <w:color w:val="000000"/>
                <w:sz w:val="24"/>
                <w:szCs w:val="24"/>
              </w:rPr>
            </w:pP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2016 г</w:t>
            </w:r>
          </w:p>
        </w:tc>
        <w:tc>
          <w:tcPr>
            <w:tcW w:w="114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 год освоение</w:t>
            </w:r>
          </w:p>
        </w:tc>
        <w:tc>
          <w:tcPr>
            <w:tcW w:w="124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 год</w:t>
            </w:r>
          </w:p>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полная мощность</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proofErr w:type="spellStart"/>
            <w:proofErr w:type="gramStart"/>
            <w:r w:rsidRPr="00E77C37">
              <w:rPr>
                <w:rFonts w:ascii="Times New Roman" w:hAnsi="Times New Roman" w:cs="Times New Roman"/>
                <w:color w:val="000000"/>
                <w:sz w:val="24"/>
                <w:szCs w:val="24"/>
              </w:rPr>
              <w:t>Абсо-лютное</w:t>
            </w:r>
            <w:proofErr w:type="spellEnd"/>
            <w:proofErr w:type="gramEnd"/>
          </w:p>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proofErr w:type="gramStart"/>
            <w:r w:rsidRPr="00E77C37">
              <w:rPr>
                <w:rFonts w:ascii="Times New Roman" w:hAnsi="Times New Roman" w:cs="Times New Roman"/>
                <w:color w:val="000000"/>
                <w:sz w:val="24"/>
                <w:szCs w:val="24"/>
              </w:rPr>
              <w:t>Относи-тельное</w:t>
            </w:r>
            <w:proofErr w:type="gramEnd"/>
          </w:p>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w:t>
            </w:r>
          </w:p>
        </w:tc>
      </w:tr>
      <w:tr w:rsidR="00E77C37" w:rsidRPr="00E77C37" w:rsidTr="0033518D">
        <w:trPr>
          <w:trHeight w:val="37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Календарное время работы, </w:t>
            </w:r>
            <w:proofErr w:type="spellStart"/>
            <w:r w:rsidRPr="00E77C37">
              <w:rPr>
                <w:rFonts w:ascii="Times New Roman" w:hAnsi="Times New Roman" w:cs="Times New Roman"/>
                <w:color w:val="000000"/>
                <w:sz w:val="28"/>
                <w:szCs w:val="28"/>
              </w:rPr>
              <w:t>сут</w:t>
            </w:r>
            <w:proofErr w:type="spellEnd"/>
            <w:r w:rsidRPr="00E77C37">
              <w:rPr>
                <w:rFonts w:ascii="Times New Roman" w:hAnsi="Times New Roman" w:cs="Times New Roman"/>
                <w:color w:val="000000"/>
                <w:sz w:val="28"/>
                <w:szCs w:val="28"/>
              </w:rPr>
              <w:t>. (Т</w:t>
            </w:r>
            <w:r w:rsidRPr="00E77C37">
              <w:rPr>
                <w:rFonts w:ascii="Times New Roman" w:hAnsi="Times New Roman" w:cs="Times New Roman"/>
                <w:color w:val="000000"/>
                <w:sz w:val="28"/>
                <w:szCs w:val="28"/>
                <w:vertAlign w:val="subscript"/>
              </w:rPr>
              <w:t>кал.</w:t>
            </w:r>
            <w:r w:rsidRPr="00E77C37">
              <w:rPr>
                <w:rFonts w:ascii="Times New Roman" w:hAnsi="Times New Roman" w:cs="Times New Roman"/>
                <w:color w:val="000000"/>
                <w:sz w:val="28"/>
                <w:szCs w:val="28"/>
              </w:rPr>
              <w:t>)</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365</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365</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365</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0,0</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0,0</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Выходные дни, суток</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0,0</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0,0</w:t>
            </w:r>
          </w:p>
        </w:tc>
      </w:tr>
      <w:tr w:rsidR="00E77C37" w:rsidRPr="00E77C37" w:rsidTr="0033518D">
        <w:trPr>
          <w:trHeight w:val="37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Капитальный ремонт, суток( </w:t>
            </w:r>
            <w:proofErr w:type="spellStart"/>
            <w:r w:rsidRPr="00E77C37">
              <w:rPr>
                <w:rFonts w:ascii="Times New Roman" w:hAnsi="Times New Roman" w:cs="Times New Roman"/>
                <w:color w:val="000000"/>
                <w:sz w:val="28"/>
                <w:szCs w:val="28"/>
              </w:rPr>
              <w:t>Т</w:t>
            </w:r>
            <w:r w:rsidRPr="00E77C37">
              <w:rPr>
                <w:rFonts w:ascii="Times New Roman" w:hAnsi="Times New Roman" w:cs="Times New Roman"/>
                <w:color w:val="000000"/>
                <w:sz w:val="28"/>
                <w:szCs w:val="28"/>
                <w:vertAlign w:val="subscript"/>
              </w:rPr>
              <w:t>к.р</w:t>
            </w:r>
            <w:proofErr w:type="spellEnd"/>
            <w:r w:rsidRPr="00E77C37">
              <w:rPr>
                <w:rFonts w:ascii="Times New Roman" w:hAnsi="Times New Roman" w:cs="Times New Roman"/>
                <w:color w:val="000000"/>
                <w:sz w:val="28"/>
                <w:szCs w:val="28"/>
                <w:vertAlign w:val="subscript"/>
              </w:rPr>
              <w:t>.)</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-4,0</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-16,7</w:t>
            </w:r>
          </w:p>
        </w:tc>
      </w:tr>
      <w:tr w:rsidR="0033518D" w:rsidRPr="00E77C37" w:rsidTr="008408A2">
        <w:trPr>
          <w:cantSplit/>
          <w:trHeight w:val="170"/>
        </w:trPr>
        <w:tc>
          <w:tcPr>
            <w:tcW w:w="9749" w:type="dxa"/>
            <w:gridSpan w:val="6"/>
            <w:tcBorders>
              <w:bottom w:val="single" w:sz="4" w:space="0" w:color="auto"/>
            </w:tcBorders>
            <w:noWrap/>
          </w:tcPr>
          <w:p w:rsidR="0033518D" w:rsidRPr="0033518D" w:rsidRDefault="0033518D" w:rsidP="002C4EB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Продолжение таблицы 3.1</w:t>
            </w:r>
          </w:p>
          <w:p w:rsidR="0033518D" w:rsidRPr="00E77C37" w:rsidRDefault="0033518D" w:rsidP="002C4EBC">
            <w:pPr>
              <w:spacing w:after="0" w:line="240" w:lineRule="auto"/>
              <w:rPr>
                <w:rFonts w:ascii="Times New Roman" w:hAnsi="Times New Roman" w:cs="Times New Roman"/>
                <w:color w:val="000000"/>
                <w:sz w:val="24"/>
                <w:szCs w:val="24"/>
              </w:rPr>
            </w:pPr>
          </w:p>
        </w:tc>
      </w:tr>
      <w:tr w:rsidR="0033518D" w:rsidRPr="00E77C37" w:rsidTr="0033518D">
        <w:trPr>
          <w:trHeight w:val="948"/>
        </w:trPr>
        <w:tc>
          <w:tcPr>
            <w:tcW w:w="4359" w:type="dxa"/>
            <w:tcBorders>
              <w:top w:val="single" w:sz="4" w:space="0" w:color="auto"/>
            </w:tcBorders>
            <w:noWrap/>
          </w:tcPr>
          <w:p w:rsidR="0033518D" w:rsidRDefault="0033518D" w:rsidP="002C4EB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Простои на планово-</w:t>
            </w:r>
            <w:r w:rsidRPr="00E77C37">
              <w:rPr>
                <w:rFonts w:ascii="Times New Roman" w:hAnsi="Times New Roman" w:cs="Times New Roman"/>
                <w:color w:val="000000"/>
                <w:sz w:val="28"/>
                <w:szCs w:val="28"/>
              </w:rPr>
              <w:t>предупредительных ремонтах, сутки (Т</w:t>
            </w:r>
            <w:r w:rsidRPr="00E77C37">
              <w:rPr>
                <w:rFonts w:ascii="Times New Roman" w:hAnsi="Times New Roman" w:cs="Times New Roman"/>
                <w:color w:val="000000"/>
                <w:sz w:val="28"/>
                <w:szCs w:val="28"/>
                <w:vertAlign w:val="subscript"/>
              </w:rPr>
              <w:t>т. р..</w:t>
            </w:r>
            <w:r w:rsidRPr="00E77C37">
              <w:rPr>
                <w:rFonts w:ascii="Times New Roman" w:hAnsi="Times New Roman" w:cs="Times New Roman"/>
                <w:color w:val="000000"/>
                <w:sz w:val="28"/>
                <w:szCs w:val="28"/>
              </w:rPr>
              <w:t>)</w:t>
            </w:r>
          </w:p>
        </w:tc>
        <w:tc>
          <w:tcPr>
            <w:tcW w:w="876" w:type="dxa"/>
            <w:tcBorders>
              <w:top w:val="single" w:sz="4" w:space="0" w:color="auto"/>
            </w:tcBorders>
            <w:noWrap/>
          </w:tcPr>
          <w:p w:rsidR="0033518D" w:rsidRDefault="0033518D" w:rsidP="002C4E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46" w:type="dxa"/>
            <w:tcBorders>
              <w:top w:val="single" w:sz="4" w:space="0" w:color="auto"/>
            </w:tcBorders>
          </w:tcPr>
          <w:p w:rsidR="0033518D" w:rsidRDefault="0033518D" w:rsidP="002C4E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2" w:type="dxa"/>
            <w:tcBorders>
              <w:top w:val="single" w:sz="4" w:space="0" w:color="auto"/>
            </w:tcBorders>
          </w:tcPr>
          <w:p w:rsidR="0033518D" w:rsidRDefault="0033518D" w:rsidP="002C4E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92" w:type="dxa"/>
            <w:tcBorders>
              <w:top w:val="single" w:sz="4" w:space="0" w:color="auto"/>
            </w:tcBorders>
            <w:noWrap/>
          </w:tcPr>
          <w:p w:rsidR="0033518D" w:rsidRDefault="0033518D" w:rsidP="002C4E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single" w:sz="4" w:space="0" w:color="auto"/>
            </w:tcBorders>
            <w:noWrap/>
          </w:tcPr>
          <w:p w:rsidR="0033518D" w:rsidRDefault="0033518D" w:rsidP="002C4E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Номинальное время, суток</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317</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317</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321</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4,0</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1,3</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Номинальное время, час.</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7608</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7608</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7704</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96,0</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1,3</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Текущие простои, в % к номинальному времени (</w:t>
            </w:r>
            <w:proofErr w:type="spellStart"/>
            <w:r w:rsidRPr="00E77C37">
              <w:rPr>
                <w:rFonts w:ascii="Times New Roman" w:hAnsi="Times New Roman" w:cs="Times New Roman"/>
                <w:color w:val="000000"/>
                <w:sz w:val="28"/>
                <w:szCs w:val="28"/>
              </w:rPr>
              <w:t>tт.пр</w:t>
            </w:r>
            <w:proofErr w:type="spellEnd"/>
            <w:r w:rsidRPr="00E77C37">
              <w:rPr>
                <w:rFonts w:ascii="Times New Roman" w:hAnsi="Times New Roman" w:cs="Times New Roman"/>
                <w:color w:val="000000"/>
                <w:sz w:val="28"/>
                <w:szCs w:val="28"/>
              </w:rPr>
              <w:t>.)</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13</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12</w:t>
            </w:r>
          </w:p>
        </w:tc>
        <w:tc>
          <w:tcPr>
            <w:tcW w:w="124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11</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-15,4</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Текущие простои, час</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989,0</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913</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847</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-141,6</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-14,3</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Фактическое время, час (Ф)</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6619,0</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6695</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6857</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237,6</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3,6</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Фактическое время, </w:t>
            </w:r>
            <w:proofErr w:type="spellStart"/>
            <w:r w:rsidRPr="00E77C37">
              <w:rPr>
                <w:rFonts w:ascii="Times New Roman" w:hAnsi="Times New Roman" w:cs="Times New Roman"/>
                <w:color w:val="000000"/>
                <w:sz w:val="28"/>
                <w:szCs w:val="28"/>
              </w:rPr>
              <w:t>сут</w:t>
            </w:r>
            <w:proofErr w:type="spellEnd"/>
            <w:r w:rsidRPr="00E77C37">
              <w:rPr>
                <w:rFonts w:ascii="Times New Roman" w:hAnsi="Times New Roman" w:cs="Times New Roman"/>
                <w:color w:val="000000"/>
                <w:sz w:val="28"/>
                <w:szCs w:val="28"/>
              </w:rPr>
              <w:t xml:space="preserve"> (Ф)</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827,4</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837</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857</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29,7</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3,6</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Производительность  в час, т/час (Р)</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8,7</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9,6</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10,5</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1,7</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20,0</w:t>
            </w:r>
          </w:p>
        </w:tc>
      </w:tr>
      <w:tr w:rsidR="00E77C37" w:rsidRPr="00E77C37" w:rsidTr="0033518D">
        <w:trPr>
          <w:trHeight w:val="315"/>
        </w:trPr>
        <w:tc>
          <w:tcPr>
            <w:tcW w:w="4359" w:type="dxa"/>
            <w:noWrap/>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Производство, т/год</w:t>
            </w:r>
          </w:p>
        </w:tc>
        <w:tc>
          <w:tcPr>
            <w:tcW w:w="876"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57658</w:t>
            </w:r>
          </w:p>
        </w:tc>
        <w:tc>
          <w:tcPr>
            <w:tcW w:w="1146"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64153</w:t>
            </w:r>
          </w:p>
        </w:tc>
        <w:tc>
          <w:tcPr>
            <w:tcW w:w="1242" w:type="dxa"/>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71673</w:t>
            </w:r>
          </w:p>
        </w:tc>
        <w:tc>
          <w:tcPr>
            <w:tcW w:w="992"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14015</w:t>
            </w:r>
          </w:p>
        </w:tc>
        <w:tc>
          <w:tcPr>
            <w:tcW w:w="1134" w:type="dxa"/>
            <w:noWrap/>
          </w:tcPr>
          <w:p w:rsidR="00E77C37" w:rsidRPr="00E77C37" w:rsidRDefault="00E77C37" w:rsidP="002C4EBC">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24,3</w:t>
            </w:r>
          </w:p>
        </w:tc>
      </w:tr>
    </w:tbl>
    <w:p w:rsidR="00E77C37" w:rsidRPr="00E77C37" w:rsidRDefault="00E77C37" w:rsidP="002C4EBC">
      <w:pPr>
        <w:spacing w:after="0" w:line="240" w:lineRule="auto"/>
        <w:rPr>
          <w:rFonts w:ascii="Times New Roman" w:hAnsi="Times New Roman" w:cs="Times New Roman"/>
          <w:sz w:val="28"/>
          <w:szCs w:val="28"/>
        </w:rPr>
      </w:pPr>
    </w:p>
    <w:p w:rsidR="00E77C37" w:rsidRPr="00E77C37" w:rsidRDefault="00E77C37" w:rsidP="002C4EBC">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Приобретение нового оборудования позволит: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color w:val="000000"/>
          <w:sz w:val="28"/>
          <w:szCs w:val="28"/>
        </w:rPr>
        <w:t>- повысить качество и скорость выполняемых работ;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сократить потери рабочего времени;</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сократить расходы на брак и расходы сырья;</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увеличить мощность отстающих участков;</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снизить себестоимости производства.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первый год во время капитального ремонта будет установлено оборудование.</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результате прогнозируется снижение простоев: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на капитальных ремонтах на 4 </w:t>
      </w:r>
      <w:proofErr w:type="spellStart"/>
      <w:r w:rsidRPr="00E77C37">
        <w:rPr>
          <w:rFonts w:ascii="Times New Roman" w:hAnsi="Times New Roman" w:cs="Times New Roman"/>
          <w:sz w:val="28"/>
          <w:szCs w:val="28"/>
        </w:rPr>
        <w:t>сут</w:t>
      </w:r>
      <w:proofErr w:type="spellEnd"/>
      <w:r w:rsidRPr="00E77C37">
        <w:rPr>
          <w:rFonts w:ascii="Times New Roman" w:hAnsi="Times New Roman" w:cs="Times New Roman"/>
          <w:sz w:val="28"/>
          <w:szCs w:val="28"/>
        </w:rPr>
        <w:t>. -16,7%;</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снижение текущих простоев, в связи с большей эффективностью работы и </w:t>
      </w:r>
      <w:proofErr w:type="spellStart"/>
      <w:r w:rsidRPr="00E77C37">
        <w:rPr>
          <w:rFonts w:ascii="Times New Roman" w:hAnsi="Times New Roman" w:cs="Times New Roman"/>
          <w:sz w:val="28"/>
          <w:szCs w:val="28"/>
        </w:rPr>
        <w:t>автоматизированностью</w:t>
      </w:r>
      <w:proofErr w:type="spellEnd"/>
      <w:r w:rsidRPr="00E77C37">
        <w:rPr>
          <w:rFonts w:ascii="Times New Roman" w:hAnsi="Times New Roman" w:cs="Times New Roman"/>
          <w:sz w:val="28"/>
          <w:szCs w:val="28"/>
        </w:rPr>
        <w:t xml:space="preserve"> производственного процесса, на 141,6 час. (-14,3 %).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связи со снижением простоев увеличивается фактическое время работы на 237,6 часа (3,6 %).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Увеличение фактического времени дало возможность произвести дополнительно:</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237,6 * 8,7 = 2070 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За счёт увеличения производительности на 1,7 т/час:</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1,7*6857 = 11946т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итоге: 2070+11946 = 14015 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То есть – технические данные нового оборудования дали возможность увеличить производства на 14015 т, что составило 24,3 %.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noProof/>
        </w:rPr>
      </w:pPr>
    </w:p>
    <w:p w:rsidR="00E77C37" w:rsidRPr="00E77C37" w:rsidRDefault="00E77C37" w:rsidP="002C4EBC">
      <w:pPr>
        <w:widowControl w:val="0"/>
        <w:suppressAutoHyphens/>
        <w:autoSpaceDE w:val="0"/>
        <w:spacing w:after="0" w:line="360" w:lineRule="auto"/>
        <w:ind w:firstLine="709"/>
        <w:jc w:val="center"/>
        <w:rPr>
          <w:rFonts w:ascii="Times New Roman" w:hAnsi="Times New Roman" w:cs="Times New Roman"/>
          <w:sz w:val="24"/>
          <w:szCs w:val="24"/>
          <w:lang w:eastAsia="ar-SA"/>
        </w:rPr>
      </w:pPr>
      <w:r w:rsidRPr="00E77C37">
        <w:rPr>
          <w:rFonts w:ascii="Times New Roman" w:hAnsi="Times New Roman" w:cs="Times New Roman"/>
          <w:noProof/>
        </w:rPr>
        <w:drawing>
          <wp:inline distT="0" distB="0" distL="0" distR="0">
            <wp:extent cx="5779770" cy="2752090"/>
            <wp:effectExtent l="19050" t="0" r="0" b="0"/>
            <wp:docPr id="40" name="Диаграмма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5"/>
                    <pic:cNvPicPr>
                      <a:picLocks noChangeArrowheads="1"/>
                    </pic:cNvPicPr>
                  </pic:nvPicPr>
                  <pic:blipFill>
                    <a:blip r:embed="rId25" cstate="print"/>
                    <a:srcRect/>
                    <a:stretch>
                      <a:fillRect/>
                    </a:stretch>
                  </pic:blipFill>
                  <pic:spPr bwMode="auto">
                    <a:xfrm>
                      <a:off x="0" y="0"/>
                      <a:ext cx="5779770" cy="2752090"/>
                    </a:xfrm>
                    <a:prstGeom prst="rect">
                      <a:avLst/>
                    </a:prstGeom>
                    <a:noFill/>
                    <a:ln w="9525">
                      <a:noFill/>
                      <a:miter lim="800000"/>
                      <a:headEnd/>
                      <a:tailEnd/>
                    </a:ln>
                  </pic:spPr>
                </pic:pic>
              </a:graphicData>
            </a:graphic>
          </wp:inline>
        </w:drawing>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4"/>
          <w:szCs w:val="24"/>
          <w:lang w:eastAsia="ar-SA"/>
        </w:rPr>
      </w:pPr>
    </w:p>
    <w:p w:rsidR="00E77C37" w:rsidRDefault="002C4EBC" w:rsidP="002C4EBC">
      <w:pPr>
        <w:widowControl w:val="0"/>
        <w:suppressAutoHyphens/>
        <w:autoSpaceDE w:val="0"/>
        <w:spacing w:after="0" w:line="360" w:lineRule="auto"/>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Рисунок </w:t>
      </w:r>
      <w:r w:rsidR="00E77C37" w:rsidRPr="00E77C37">
        <w:rPr>
          <w:rFonts w:ascii="Times New Roman" w:hAnsi="Times New Roman" w:cs="Times New Roman"/>
          <w:sz w:val="28"/>
          <w:szCs w:val="28"/>
          <w:lang w:eastAsia="ar-SA"/>
        </w:rPr>
        <w:t xml:space="preserve">3.1 </w:t>
      </w:r>
      <w:r>
        <w:rPr>
          <w:rFonts w:ascii="Times New Roman" w:hAnsi="Times New Roman" w:cs="Times New Roman"/>
          <w:sz w:val="28"/>
          <w:szCs w:val="28"/>
          <w:lang w:eastAsia="ar-SA"/>
        </w:rPr>
        <w:t xml:space="preserve">- </w:t>
      </w:r>
      <w:r w:rsidR="00E77C37" w:rsidRPr="00E77C37">
        <w:rPr>
          <w:rFonts w:ascii="Times New Roman" w:hAnsi="Times New Roman" w:cs="Times New Roman"/>
          <w:sz w:val="28"/>
          <w:szCs w:val="28"/>
          <w:lang w:eastAsia="ar-SA"/>
        </w:rPr>
        <w:t>Динамика производственной мощности по проекту, т</w:t>
      </w:r>
    </w:p>
    <w:p w:rsidR="00DD0066" w:rsidRPr="00E77C37" w:rsidRDefault="00DD0066" w:rsidP="002C4EBC">
      <w:pPr>
        <w:widowControl w:val="0"/>
        <w:suppressAutoHyphens/>
        <w:autoSpaceDE w:val="0"/>
        <w:spacing w:after="0" w:line="360" w:lineRule="auto"/>
        <w:ind w:firstLine="709"/>
        <w:jc w:val="center"/>
        <w:rPr>
          <w:rFonts w:ascii="Times New Roman" w:hAnsi="Times New Roman" w:cs="Times New Roman"/>
          <w:sz w:val="24"/>
          <w:szCs w:val="24"/>
          <w:lang w:eastAsia="ar-SA"/>
        </w:rPr>
      </w:pPr>
    </w:p>
    <w:p w:rsid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Производственная мощность отстающих участков теперь используется более эффективно. Теперь наименьшую мощность имеют оборудование участка подготовки, в дальнейшем необходимо заменить их на более производительные агрегаты.</w:t>
      </w:r>
    </w:p>
    <w:p w:rsidR="00DD0066" w:rsidRPr="00E77C37" w:rsidRDefault="00DD0066"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Сравним технико-экономические показатели в таблице 3.2</w:t>
      </w:r>
    </w:p>
    <w:p w:rsidR="00E77C37" w:rsidRPr="00E77C37" w:rsidRDefault="00DD0066" w:rsidP="00DD0066">
      <w:pPr>
        <w:widowControl w:val="0"/>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Таблица 3.2</w:t>
      </w:r>
      <w:r w:rsidR="002C4EBC">
        <w:rPr>
          <w:rFonts w:ascii="Times New Roman" w:hAnsi="Times New Roman" w:cs="Times New Roman"/>
          <w:sz w:val="28"/>
          <w:szCs w:val="28"/>
          <w:lang w:eastAsia="ar-SA"/>
        </w:rPr>
        <w:t xml:space="preserve"> - </w:t>
      </w:r>
      <w:r w:rsidR="00E77C37" w:rsidRPr="00E77C37">
        <w:rPr>
          <w:rFonts w:ascii="Times New Roman" w:hAnsi="Times New Roman" w:cs="Times New Roman"/>
          <w:sz w:val="28"/>
          <w:szCs w:val="28"/>
          <w:lang w:eastAsia="ar-SA"/>
        </w:rPr>
        <w:t>Сравнительная таблица технико-экономических показателей</w:t>
      </w:r>
    </w:p>
    <w:tbl>
      <w:tblPr>
        <w:tblW w:w="9601" w:type="dxa"/>
        <w:tblInd w:w="2" w:type="dxa"/>
        <w:tblLook w:val="00A0"/>
      </w:tblPr>
      <w:tblGrid>
        <w:gridCol w:w="4642"/>
        <w:gridCol w:w="1369"/>
        <w:gridCol w:w="1275"/>
        <w:gridCol w:w="1237"/>
        <w:gridCol w:w="1078"/>
      </w:tblGrid>
      <w:tr w:rsidR="00E77C37" w:rsidRPr="00E77C37" w:rsidTr="002F5265">
        <w:trPr>
          <w:trHeight w:val="300"/>
        </w:trPr>
        <w:tc>
          <w:tcPr>
            <w:tcW w:w="4642" w:type="dxa"/>
            <w:vMerge w:val="restart"/>
            <w:tcBorders>
              <w:top w:val="single" w:sz="4" w:space="0" w:color="auto"/>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Наименование</w:t>
            </w:r>
          </w:p>
        </w:tc>
        <w:tc>
          <w:tcPr>
            <w:tcW w:w="1369" w:type="dxa"/>
            <w:vMerge w:val="restart"/>
            <w:tcBorders>
              <w:top w:val="single" w:sz="4" w:space="0" w:color="auto"/>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2016</w:t>
            </w:r>
          </w:p>
        </w:tc>
        <w:tc>
          <w:tcPr>
            <w:tcW w:w="1275" w:type="dxa"/>
            <w:tcBorders>
              <w:top w:val="single" w:sz="4" w:space="0" w:color="auto"/>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Проект</w:t>
            </w:r>
          </w:p>
        </w:tc>
        <w:tc>
          <w:tcPr>
            <w:tcW w:w="2315" w:type="dxa"/>
            <w:gridSpan w:val="2"/>
            <w:tcBorders>
              <w:top w:val="single" w:sz="4" w:space="0" w:color="auto"/>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Отклонение</w:t>
            </w:r>
          </w:p>
        </w:tc>
      </w:tr>
      <w:tr w:rsidR="00E77C37" w:rsidRPr="00E77C37" w:rsidTr="002F5265">
        <w:trPr>
          <w:trHeight w:val="315"/>
        </w:trPr>
        <w:tc>
          <w:tcPr>
            <w:tcW w:w="4642" w:type="dxa"/>
            <w:vMerge/>
            <w:tcBorders>
              <w:top w:val="single" w:sz="4" w:space="0" w:color="auto"/>
              <w:left w:val="single" w:sz="4" w:space="0" w:color="auto"/>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1237"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proofErr w:type="spellStart"/>
            <w:r w:rsidRPr="00451215">
              <w:rPr>
                <w:rFonts w:ascii="Times New Roman" w:hAnsi="Times New Roman" w:cs="Times New Roman"/>
                <w:color w:val="000000"/>
                <w:sz w:val="24"/>
                <w:szCs w:val="24"/>
              </w:rPr>
              <w:t>Абсолют-ное</w:t>
            </w:r>
            <w:proofErr w:type="spellEnd"/>
          </w:p>
        </w:tc>
        <w:tc>
          <w:tcPr>
            <w:tcW w:w="1078"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Относи-тельное</w:t>
            </w:r>
          </w:p>
        </w:tc>
      </w:tr>
      <w:tr w:rsidR="00E77C37" w:rsidRPr="00E77C37" w:rsidTr="002F5265">
        <w:trPr>
          <w:trHeight w:val="315"/>
        </w:trPr>
        <w:tc>
          <w:tcPr>
            <w:tcW w:w="4642" w:type="dxa"/>
            <w:vMerge/>
            <w:tcBorders>
              <w:top w:val="single" w:sz="4" w:space="0" w:color="auto"/>
              <w:left w:val="single" w:sz="4" w:space="0" w:color="auto"/>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1237"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 / -</w:t>
            </w:r>
          </w:p>
        </w:tc>
        <w:tc>
          <w:tcPr>
            <w:tcW w:w="1078"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w:t>
            </w:r>
          </w:p>
        </w:tc>
      </w:tr>
      <w:tr w:rsidR="00E77C37" w:rsidRPr="00E77C37" w:rsidTr="002F5265">
        <w:trPr>
          <w:trHeight w:val="315"/>
        </w:trPr>
        <w:tc>
          <w:tcPr>
            <w:tcW w:w="4642" w:type="dxa"/>
            <w:tcBorders>
              <w:top w:val="nil"/>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Товарная продукция, тыс. руб.</w:t>
            </w:r>
          </w:p>
        </w:tc>
        <w:tc>
          <w:tcPr>
            <w:tcW w:w="1369"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2 813 380</w:t>
            </w:r>
          </w:p>
        </w:tc>
        <w:tc>
          <w:tcPr>
            <w:tcW w:w="1275" w:type="dxa"/>
            <w:tcBorders>
              <w:top w:val="nil"/>
              <w:left w:val="nil"/>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3 497 031</w:t>
            </w:r>
          </w:p>
        </w:tc>
        <w:tc>
          <w:tcPr>
            <w:tcW w:w="1237"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683651</w:t>
            </w:r>
          </w:p>
        </w:tc>
        <w:tc>
          <w:tcPr>
            <w:tcW w:w="1078"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24,3</w:t>
            </w:r>
          </w:p>
        </w:tc>
      </w:tr>
      <w:tr w:rsidR="00E77C37" w:rsidRPr="00E77C37" w:rsidTr="002F5265">
        <w:trPr>
          <w:trHeight w:val="315"/>
        </w:trPr>
        <w:tc>
          <w:tcPr>
            <w:tcW w:w="4642" w:type="dxa"/>
            <w:tcBorders>
              <w:top w:val="nil"/>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Стоимость основных фондов, тыс.руб.</w:t>
            </w:r>
          </w:p>
        </w:tc>
        <w:tc>
          <w:tcPr>
            <w:tcW w:w="1369"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3448926</w:t>
            </w:r>
          </w:p>
        </w:tc>
        <w:tc>
          <w:tcPr>
            <w:tcW w:w="1275"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3518926</w:t>
            </w:r>
          </w:p>
        </w:tc>
        <w:tc>
          <w:tcPr>
            <w:tcW w:w="1237"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70000</w:t>
            </w:r>
          </w:p>
        </w:tc>
        <w:tc>
          <w:tcPr>
            <w:tcW w:w="1078"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2,0</w:t>
            </w:r>
          </w:p>
        </w:tc>
      </w:tr>
      <w:tr w:rsidR="00E77C37" w:rsidRPr="00E77C37" w:rsidTr="002F5265">
        <w:trPr>
          <w:trHeight w:val="315"/>
        </w:trPr>
        <w:tc>
          <w:tcPr>
            <w:tcW w:w="4642" w:type="dxa"/>
            <w:tcBorders>
              <w:top w:val="nil"/>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 xml:space="preserve">Фондоотдача, </w:t>
            </w:r>
            <w:proofErr w:type="spellStart"/>
            <w:r w:rsidRPr="00451215">
              <w:rPr>
                <w:rFonts w:ascii="Times New Roman" w:hAnsi="Times New Roman" w:cs="Times New Roman"/>
                <w:color w:val="000000"/>
                <w:sz w:val="24"/>
                <w:szCs w:val="24"/>
              </w:rPr>
              <w:t>руб</w:t>
            </w:r>
            <w:proofErr w:type="spellEnd"/>
            <w:r w:rsidRPr="00451215">
              <w:rPr>
                <w:rFonts w:ascii="Times New Roman" w:hAnsi="Times New Roman" w:cs="Times New Roman"/>
                <w:color w:val="000000"/>
                <w:sz w:val="24"/>
                <w:szCs w:val="24"/>
              </w:rPr>
              <w:t>/</w:t>
            </w:r>
            <w:proofErr w:type="spellStart"/>
            <w:r w:rsidRPr="00451215">
              <w:rPr>
                <w:rFonts w:ascii="Times New Roman" w:hAnsi="Times New Roman" w:cs="Times New Roman"/>
                <w:color w:val="000000"/>
                <w:sz w:val="24"/>
                <w:szCs w:val="24"/>
              </w:rPr>
              <w:t>руб</w:t>
            </w:r>
            <w:proofErr w:type="spellEnd"/>
          </w:p>
        </w:tc>
        <w:tc>
          <w:tcPr>
            <w:tcW w:w="1369"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0,82</w:t>
            </w:r>
          </w:p>
        </w:tc>
        <w:tc>
          <w:tcPr>
            <w:tcW w:w="1275"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0,99</w:t>
            </w:r>
          </w:p>
        </w:tc>
        <w:tc>
          <w:tcPr>
            <w:tcW w:w="1237"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0,18</w:t>
            </w:r>
          </w:p>
        </w:tc>
        <w:tc>
          <w:tcPr>
            <w:tcW w:w="1078"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21,8</w:t>
            </w:r>
          </w:p>
        </w:tc>
      </w:tr>
      <w:tr w:rsidR="00E77C37" w:rsidRPr="00E77C37" w:rsidTr="002F5265">
        <w:trPr>
          <w:trHeight w:val="315"/>
        </w:trPr>
        <w:tc>
          <w:tcPr>
            <w:tcW w:w="4642" w:type="dxa"/>
            <w:tcBorders>
              <w:top w:val="nil"/>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Чистая прибыль (убыток) отчетного периода, тыс.руб.</w:t>
            </w:r>
          </w:p>
        </w:tc>
        <w:tc>
          <w:tcPr>
            <w:tcW w:w="1369"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97 772</w:t>
            </w:r>
          </w:p>
        </w:tc>
        <w:tc>
          <w:tcPr>
            <w:tcW w:w="1275" w:type="dxa"/>
            <w:tcBorders>
              <w:top w:val="nil"/>
              <w:left w:val="nil"/>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171472</w:t>
            </w:r>
          </w:p>
        </w:tc>
        <w:tc>
          <w:tcPr>
            <w:tcW w:w="1237"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73700</w:t>
            </w:r>
          </w:p>
        </w:tc>
        <w:tc>
          <w:tcPr>
            <w:tcW w:w="1078"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75,4</w:t>
            </w:r>
          </w:p>
        </w:tc>
      </w:tr>
      <w:tr w:rsidR="00E77C37" w:rsidRPr="00E77C37" w:rsidTr="008B1332">
        <w:trPr>
          <w:trHeight w:val="300"/>
        </w:trPr>
        <w:tc>
          <w:tcPr>
            <w:tcW w:w="4642" w:type="dxa"/>
            <w:tcBorders>
              <w:top w:val="nil"/>
              <w:left w:val="single" w:sz="4" w:space="0" w:color="auto"/>
              <w:bottom w:val="single" w:sz="4" w:space="0" w:color="auto"/>
              <w:right w:val="single" w:sz="4" w:space="0" w:color="auto"/>
            </w:tcBorders>
            <w:noWrap/>
            <w:vAlign w:val="center"/>
          </w:tcPr>
          <w:p w:rsidR="00E77C37" w:rsidRPr="00451215" w:rsidRDefault="008B1332"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lastRenderedPageBreak/>
              <w:t>Продолжение таблицы 3.2</w:t>
            </w:r>
          </w:p>
        </w:tc>
        <w:tc>
          <w:tcPr>
            <w:tcW w:w="1369" w:type="dxa"/>
            <w:tcBorders>
              <w:top w:val="nil"/>
              <w:left w:val="nil"/>
              <w:bottom w:val="single" w:sz="4" w:space="0" w:color="auto"/>
              <w:right w:val="single" w:sz="4" w:space="0" w:color="auto"/>
            </w:tcBorders>
            <w:noWrap/>
            <w:vAlign w:val="center"/>
          </w:tcPr>
          <w:p w:rsidR="00E77C37" w:rsidRPr="00451215" w:rsidRDefault="00E77C37" w:rsidP="008B1332">
            <w:pPr>
              <w:spacing w:after="0" w:line="240" w:lineRule="auto"/>
              <w:rPr>
                <w:rFonts w:ascii="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1237"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p>
        </w:tc>
        <w:tc>
          <w:tcPr>
            <w:tcW w:w="1078"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p>
        </w:tc>
      </w:tr>
      <w:tr w:rsidR="008B1332" w:rsidRPr="00E77C37" w:rsidTr="008B1332">
        <w:trPr>
          <w:trHeight w:val="240"/>
        </w:trPr>
        <w:tc>
          <w:tcPr>
            <w:tcW w:w="4642" w:type="dxa"/>
            <w:tcBorders>
              <w:top w:val="single" w:sz="4" w:space="0" w:color="auto"/>
              <w:left w:val="single" w:sz="4" w:space="0" w:color="auto"/>
              <w:bottom w:val="single" w:sz="4" w:space="0" w:color="auto"/>
              <w:right w:val="single" w:sz="4" w:space="0" w:color="auto"/>
            </w:tcBorders>
            <w:noWrap/>
            <w:vAlign w:val="center"/>
          </w:tcPr>
          <w:p w:rsidR="008B1332" w:rsidRPr="00451215" w:rsidRDefault="008B1332"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 xml:space="preserve">Рентабельность </w:t>
            </w:r>
            <w:proofErr w:type="spellStart"/>
            <w:r w:rsidRPr="00451215">
              <w:rPr>
                <w:rFonts w:ascii="Times New Roman" w:hAnsi="Times New Roman" w:cs="Times New Roman"/>
                <w:color w:val="000000"/>
                <w:sz w:val="24"/>
                <w:szCs w:val="24"/>
              </w:rPr>
              <w:t>пробукции</w:t>
            </w:r>
            <w:proofErr w:type="spellEnd"/>
            <w:r w:rsidRPr="00451215">
              <w:rPr>
                <w:rFonts w:ascii="Times New Roman" w:hAnsi="Times New Roman" w:cs="Times New Roman"/>
                <w:color w:val="000000"/>
                <w:sz w:val="24"/>
                <w:szCs w:val="24"/>
              </w:rPr>
              <w:t>, %</w:t>
            </w:r>
          </w:p>
        </w:tc>
        <w:tc>
          <w:tcPr>
            <w:tcW w:w="1369" w:type="dxa"/>
            <w:tcBorders>
              <w:top w:val="single" w:sz="4" w:space="0" w:color="auto"/>
              <w:left w:val="nil"/>
              <w:bottom w:val="single" w:sz="4" w:space="0" w:color="auto"/>
              <w:right w:val="single" w:sz="4" w:space="0" w:color="auto"/>
            </w:tcBorders>
            <w:noWrap/>
            <w:vAlign w:val="center"/>
          </w:tcPr>
          <w:p w:rsidR="008B1332" w:rsidRPr="00451215" w:rsidRDefault="008B1332"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3,48</w:t>
            </w:r>
          </w:p>
        </w:tc>
        <w:tc>
          <w:tcPr>
            <w:tcW w:w="1275" w:type="dxa"/>
            <w:tcBorders>
              <w:top w:val="single" w:sz="4" w:space="0" w:color="auto"/>
              <w:left w:val="nil"/>
              <w:bottom w:val="single" w:sz="4" w:space="0" w:color="auto"/>
              <w:right w:val="single" w:sz="4" w:space="0" w:color="auto"/>
            </w:tcBorders>
            <w:noWrap/>
            <w:vAlign w:val="center"/>
          </w:tcPr>
          <w:p w:rsidR="008B1332" w:rsidRPr="00451215" w:rsidRDefault="008B1332"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4,90</w:t>
            </w:r>
          </w:p>
        </w:tc>
        <w:tc>
          <w:tcPr>
            <w:tcW w:w="1237" w:type="dxa"/>
            <w:tcBorders>
              <w:top w:val="single" w:sz="4" w:space="0" w:color="auto"/>
              <w:left w:val="nil"/>
              <w:bottom w:val="single" w:sz="4" w:space="0" w:color="auto"/>
              <w:right w:val="single" w:sz="4" w:space="0" w:color="auto"/>
            </w:tcBorders>
            <w:noWrap/>
            <w:vAlign w:val="bottom"/>
          </w:tcPr>
          <w:p w:rsidR="008B1332" w:rsidRPr="00451215" w:rsidRDefault="008B1332"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1,43</w:t>
            </w:r>
          </w:p>
        </w:tc>
        <w:tc>
          <w:tcPr>
            <w:tcW w:w="1078" w:type="dxa"/>
            <w:tcBorders>
              <w:top w:val="single" w:sz="4" w:space="0" w:color="auto"/>
              <w:left w:val="nil"/>
              <w:bottom w:val="single" w:sz="4" w:space="0" w:color="auto"/>
              <w:right w:val="single" w:sz="4" w:space="0" w:color="auto"/>
            </w:tcBorders>
            <w:noWrap/>
            <w:vAlign w:val="bottom"/>
          </w:tcPr>
          <w:p w:rsidR="008B1332" w:rsidRPr="00451215" w:rsidRDefault="008B1332" w:rsidP="002C4EBC">
            <w:pPr>
              <w:spacing w:after="0" w:line="240" w:lineRule="auto"/>
              <w:rPr>
                <w:rFonts w:ascii="Times New Roman" w:hAnsi="Times New Roman" w:cs="Times New Roman"/>
                <w:color w:val="000000"/>
                <w:sz w:val="24"/>
                <w:szCs w:val="24"/>
              </w:rPr>
            </w:pPr>
          </w:p>
        </w:tc>
      </w:tr>
      <w:tr w:rsidR="00E77C37" w:rsidRPr="00E77C37" w:rsidTr="002F5265">
        <w:trPr>
          <w:trHeight w:val="315"/>
        </w:trPr>
        <w:tc>
          <w:tcPr>
            <w:tcW w:w="4642" w:type="dxa"/>
            <w:tcBorders>
              <w:top w:val="nil"/>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Рентабельность основных фондов, %</w:t>
            </w:r>
          </w:p>
        </w:tc>
        <w:tc>
          <w:tcPr>
            <w:tcW w:w="1369"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2,83</w:t>
            </w:r>
          </w:p>
        </w:tc>
        <w:tc>
          <w:tcPr>
            <w:tcW w:w="1275"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4,87</w:t>
            </w:r>
          </w:p>
        </w:tc>
        <w:tc>
          <w:tcPr>
            <w:tcW w:w="1237"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2,04</w:t>
            </w:r>
          </w:p>
        </w:tc>
        <w:tc>
          <w:tcPr>
            <w:tcW w:w="1078"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p>
        </w:tc>
      </w:tr>
      <w:tr w:rsidR="00E77C37" w:rsidRPr="00E77C37" w:rsidTr="002F5265">
        <w:trPr>
          <w:trHeight w:val="315"/>
        </w:trPr>
        <w:tc>
          <w:tcPr>
            <w:tcW w:w="4642" w:type="dxa"/>
            <w:tcBorders>
              <w:top w:val="nil"/>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Выработка, тыс.руб./чел.</w:t>
            </w:r>
          </w:p>
        </w:tc>
        <w:tc>
          <w:tcPr>
            <w:tcW w:w="1369"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3406</w:t>
            </w:r>
          </w:p>
        </w:tc>
        <w:tc>
          <w:tcPr>
            <w:tcW w:w="1275"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4234</w:t>
            </w:r>
          </w:p>
        </w:tc>
        <w:tc>
          <w:tcPr>
            <w:tcW w:w="1237"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828</w:t>
            </w:r>
          </w:p>
        </w:tc>
        <w:tc>
          <w:tcPr>
            <w:tcW w:w="1078"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24,3</w:t>
            </w:r>
          </w:p>
        </w:tc>
      </w:tr>
      <w:tr w:rsidR="00E77C37" w:rsidRPr="00E77C37" w:rsidTr="002F5265">
        <w:trPr>
          <w:trHeight w:val="315"/>
        </w:trPr>
        <w:tc>
          <w:tcPr>
            <w:tcW w:w="4642" w:type="dxa"/>
            <w:tcBorders>
              <w:top w:val="nil"/>
              <w:left w:val="single" w:sz="4" w:space="0" w:color="auto"/>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proofErr w:type="spellStart"/>
            <w:r w:rsidRPr="00451215">
              <w:rPr>
                <w:rFonts w:ascii="Times New Roman" w:hAnsi="Times New Roman" w:cs="Times New Roman"/>
                <w:color w:val="000000"/>
                <w:sz w:val="24"/>
                <w:szCs w:val="24"/>
              </w:rPr>
              <w:t>Фондовооруженность</w:t>
            </w:r>
            <w:proofErr w:type="spellEnd"/>
            <w:r w:rsidRPr="00451215">
              <w:rPr>
                <w:rFonts w:ascii="Times New Roman" w:hAnsi="Times New Roman" w:cs="Times New Roman"/>
                <w:color w:val="000000"/>
                <w:sz w:val="24"/>
                <w:szCs w:val="24"/>
              </w:rPr>
              <w:t xml:space="preserve">, </w:t>
            </w:r>
            <w:proofErr w:type="spellStart"/>
            <w:r w:rsidRPr="00451215">
              <w:rPr>
                <w:rFonts w:ascii="Times New Roman" w:hAnsi="Times New Roman" w:cs="Times New Roman"/>
                <w:color w:val="000000"/>
                <w:sz w:val="24"/>
                <w:szCs w:val="24"/>
              </w:rPr>
              <w:t>тыс.руб</w:t>
            </w:r>
            <w:proofErr w:type="spellEnd"/>
            <w:r w:rsidRPr="00451215">
              <w:rPr>
                <w:rFonts w:ascii="Times New Roman" w:hAnsi="Times New Roman" w:cs="Times New Roman"/>
                <w:color w:val="000000"/>
                <w:sz w:val="24"/>
                <w:szCs w:val="24"/>
              </w:rPr>
              <w:t>/чел.</w:t>
            </w:r>
          </w:p>
        </w:tc>
        <w:tc>
          <w:tcPr>
            <w:tcW w:w="1369" w:type="dxa"/>
            <w:tcBorders>
              <w:top w:val="nil"/>
              <w:left w:val="nil"/>
              <w:bottom w:val="single" w:sz="4" w:space="0" w:color="auto"/>
              <w:right w:val="single" w:sz="4" w:space="0" w:color="auto"/>
            </w:tcBorders>
            <w:noWrap/>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4175</w:t>
            </w:r>
          </w:p>
        </w:tc>
        <w:tc>
          <w:tcPr>
            <w:tcW w:w="1275" w:type="dxa"/>
            <w:tcBorders>
              <w:top w:val="nil"/>
              <w:left w:val="nil"/>
              <w:bottom w:val="single" w:sz="4" w:space="0" w:color="auto"/>
              <w:right w:val="single" w:sz="4" w:space="0" w:color="auto"/>
            </w:tcBorders>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4260</w:t>
            </w:r>
          </w:p>
        </w:tc>
        <w:tc>
          <w:tcPr>
            <w:tcW w:w="1237"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85</w:t>
            </w:r>
          </w:p>
        </w:tc>
        <w:tc>
          <w:tcPr>
            <w:tcW w:w="1078" w:type="dxa"/>
            <w:tcBorders>
              <w:top w:val="nil"/>
              <w:left w:val="nil"/>
              <w:bottom w:val="single" w:sz="4" w:space="0" w:color="auto"/>
              <w:right w:val="single" w:sz="4" w:space="0" w:color="auto"/>
            </w:tcBorders>
            <w:noWrap/>
            <w:vAlign w:val="bottom"/>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2,0</w:t>
            </w:r>
          </w:p>
        </w:tc>
      </w:tr>
    </w:tbl>
    <w:p w:rsidR="00E77C37" w:rsidRPr="00E77C37" w:rsidRDefault="00E77C37" w:rsidP="002C4EBC">
      <w:pPr>
        <w:widowControl w:val="0"/>
        <w:suppressAutoHyphens/>
        <w:autoSpaceDE w:val="0"/>
        <w:spacing w:after="0" w:line="240" w:lineRule="auto"/>
        <w:rPr>
          <w:rFonts w:ascii="Times New Roman" w:hAnsi="Times New Roman" w:cs="Times New Roman"/>
          <w:sz w:val="28"/>
          <w:szCs w:val="28"/>
          <w:lang w:eastAsia="ar-SA"/>
        </w:rPr>
      </w:pPr>
    </w:p>
    <w:p w:rsidR="00E77C37" w:rsidRPr="00E77C37" w:rsidRDefault="00E77C37" w:rsidP="002C4EBC">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Фондоотдача значительно увеличивается на 21,8 %, при этом наблюдаем увеличение </w:t>
      </w:r>
      <w:proofErr w:type="spellStart"/>
      <w:r w:rsidRPr="00E77C37">
        <w:rPr>
          <w:rFonts w:ascii="Times New Roman" w:hAnsi="Times New Roman" w:cs="Times New Roman"/>
          <w:sz w:val="28"/>
          <w:szCs w:val="28"/>
          <w:lang w:eastAsia="ar-SA"/>
        </w:rPr>
        <w:t>фондовооружённости</w:t>
      </w:r>
      <w:proofErr w:type="spellEnd"/>
      <w:r w:rsidRPr="00E77C37">
        <w:rPr>
          <w:rFonts w:ascii="Times New Roman" w:hAnsi="Times New Roman" w:cs="Times New Roman"/>
          <w:sz w:val="28"/>
          <w:szCs w:val="28"/>
          <w:lang w:eastAsia="ar-SA"/>
        </w:rPr>
        <w:t xml:space="preserve"> на 2 %. </w:t>
      </w:r>
    </w:p>
    <w:p w:rsidR="00E77C37" w:rsidRPr="00E77C37" w:rsidRDefault="00E77C37" w:rsidP="002C4EBC">
      <w:pPr>
        <w:widowControl w:val="0"/>
        <w:tabs>
          <w:tab w:val="left" w:pos="1701"/>
        </w:tabs>
        <w:suppressAutoHyphens/>
        <w:autoSpaceDE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lang w:eastAsia="ar-SA"/>
        </w:rPr>
        <w:t xml:space="preserve">Анализ основных средств предприятия </w:t>
      </w:r>
      <w:r w:rsidRPr="00E77C37">
        <w:rPr>
          <w:rFonts w:ascii="Times New Roman" w:hAnsi="Times New Roman" w:cs="Times New Roman"/>
          <w:color w:val="000000"/>
          <w:sz w:val="28"/>
          <w:szCs w:val="28"/>
          <w:lang w:eastAsia="ar-SA"/>
        </w:rPr>
        <w:t>в таблице</w:t>
      </w:r>
      <w:r w:rsidR="00DD0066">
        <w:rPr>
          <w:rFonts w:ascii="Times New Roman" w:hAnsi="Times New Roman" w:cs="Times New Roman"/>
          <w:sz w:val="28"/>
          <w:szCs w:val="28"/>
          <w:lang w:eastAsia="ar-SA"/>
        </w:rPr>
        <w:t xml:space="preserve"> 3.3</w:t>
      </w:r>
      <w:r w:rsidRPr="00E77C37">
        <w:rPr>
          <w:rFonts w:ascii="Times New Roman" w:hAnsi="Times New Roman" w:cs="Times New Roman"/>
          <w:sz w:val="28"/>
          <w:szCs w:val="28"/>
          <w:lang w:eastAsia="ar-SA"/>
        </w:rPr>
        <w:t>.</w:t>
      </w:r>
    </w:p>
    <w:p w:rsidR="002C4EBC" w:rsidRDefault="002C4EBC"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p>
    <w:p w:rsidR="00E77C37" w:rsidRPr="00E77C37" w:rsidRDefault="00DD0066" w:rsidP="00DD0066">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Таблица 3.3</w:t>
      </w:r>
      <w:r w:rsidR="002C4EBC">
        <w:rPr>
          <w:rFonts w:ascii="Times New Roman" w:hAnsi="Times New Roman" w:cs="Times New Roman"/>
          <w:sz w:val="28"/>
          <w:szCs w:val="28"/>
          <w:lang w:eastAsia="ar-SA"/>
        </w:rPr>
        <w:t xml:space="preserve"> - </w:t>
      </w:r>
      <w:r w:rsidR="00E77C37" w:rsidRPr="00E77C37">
        <w:rPr>
          <w:rFonts w:ascii="Times New Roman" w:hAnsi="Times New Roman" w:cs="Times New Roman"/>
          <w:sz w:val="28"/>
          <w:szCs w:val="28"/>
          <w:lang w:eastAsia="ar-SA"/>
        </w:rPr>
        <w:t>Показатели движения и состояния ОС</w:t>
      </w:r>
    </w:p>
    <w:tbl>
      <w:tblPr>
        <w:tblW w:w="95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40"/>
        <w:gridCol w:w="1320"/>
        <w:gridCol w:w="1320"/>
        <w:gridCol w:w="1655"/>
      </w:tblGrid>
      <w:tr w:rsidR="00E77C37" w:rsidRPr="00E77C37" w:rsidTr="002F5265">
        <w:trPr>
          <w:trHeight w:val="285"/>
        </w:trPr>
        <w:tc>
          <w:tcPr>
            <w:tcW w:w="5240" w:type="dxa"/>
          </w:tcPr>
          <w:p w:rsidR="00E77C37" w:rsidRPr="00451215" w:rsidRDefault="00E77C37" w:rsidP="002C4EBC">
            <w:pPr>
              <w:widowControl w:val="0"/>
              <w:tabs>
                <w:tab w:val="left" w:pos="1701"/>
              </w:tabs>
              <w:suppressAutoHyphens/>
              <w:autoSpaceDE w:val="0"/>
              <w:spacing w:after="0" w:line="240" w:lineRule="auto"/>
              <w:rPr>
                <w:rFonts w:ascii="Times New Roman" w:hAnsi="Times New Roman" w:cs="Times New Roman"/>
                <w:sz w:val="28"/>
                <w:szCs w:val="28"/>
                <w:lang w:eastAsia="ar-SA"/>
              </w:rPr>
            </w:pPr>
            <w:r w:rsidRPr="00451215">
              <w:rPr>
                <w:rFonts w:ascii="Times New Roman" w:hAnsi="Times New Roman" w:cs="Times New Roman"/>
                <w:sz w:val="28"/>
                <w:szCs w:val="28"/>
                <w:lang w:eastAsia="ar-SA"/>
              </w:rPr>
              <w:t>Наименования показателей</w:t>
            </w:r>
          </w:p>
        </w:tc>
        <w:tc>
          <w:tcPr>
            <w:tcW w:w="1320" w:type="dxa"/>
          </w:tcPr>
          <w:p w:rsidR="00E77C37" w:rsidRPr="00451215" w:rsidRDefault="00E77C37" w:rsidP="002C4EBC">
            <w:pPr>
              <w:spacing w:after="0" w:line="240" w:lineRule="auto"/>
              <w:rPr>
                <w:rFonts w:ascii="Times New Roman" w:hAnsi="Times New Roman" w:cs="Times New Roman"/>
                <w:color w:val="000000"/>
                <w:sz w:val="28"/>
                <w:szCs w:val="28"/>
              </w:rPr>
            </w:pPr>
            <w:r w:rsidRPr="00451215">
              <w:rPr>
                <w:rFonts w:ascii="Times New Roman" w:hAnsi="Times New Roman" w:cs="Times New Roman"/>
                <w:color w:val="000000"/>
                <w:sz w:val="28"/>
                <w:szCs w:val="28"/>
                <w:lang w:eastAsia="ar-SA"/>
              </w:rPr>
              <w:t>Значение 2016</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Значение проект</w:t>
            </w:r>
          </w:p>
        </w:tc>
        <w:tc>
          <w:tcPr>
            <w:tcW w:w="1655"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Отклонение</w:t>
            </w:r>
          </w:p>
        </w:tc>
      </w:tr>
      <w:tr w:rsidR="00E77C37" w:rsidRPr="00E77C37" w:rsidTr="002F5265">
        <w:trPr>
          <w:trHeight w:val="402"/>
        </w:trPr>
        <w:tc>
          <w:tcPr>
            <w:tcW w:w="5240" w:type="dxa"/>
          </w:tcPr>
          <w:p w:rsidR="00E77C37" w:rsidRPr="00451215" w:rsidRDefault="00E77C37" w:rsidP="002C4EBC">
            <w:pPr>
              <w:widowControl w:val="0"/>
              <w:tabs>
                <w:tab w:val="left" w:pos="1701"/>
              </w:tabs>
              <w:suppressAutoHyphens/>
              <w:autoSpaceDE w:val="0"/>
              <w:spacing w:after="0" w:line="240" w:lineRule="auto"/>
              <w:rPr>
                <w:rFonts w:ascii="Times New Roman" w:hAnsi="Times New Roman" w:cs="Times New Roman"/>
                <w:sz w:val="28"/>
                <w:szCs w:val="28"/>
                <w:lang w:eastAsia="ar-SA"/>
              </w:rPr>
            </w:pPr>
            <w:r w:rsidRPr="00451215">
              <w:rPr>
                <w:rFonts w:ascii="Times New Roman" w:hAnsi="Times New Roman" w:cs="Times New Roman"/>
                <w:sz w:val="28"/>
                <w:szCs w:val="28"/>
                <w:lang w:eastAsia="ar-SA"/>
              </w:rPr>
              <w:t xml:space="preserve">Коэффициент поступления ввода (КВВ) </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0,937</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1,020</w:t>
            </w:r>
          </w:p>
        </w:tc>
        <w:tc>
          <w:tcPr>
            <w:tcW w:w="1655"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0,084</w:t>
            </w:r>
          </w:p>
        </w:tc>
      </w:tr>
      <w:tr w:rsidR="00E77C37" w:rsidRPr="00E77C37" w:rsidTr="002F5265">
        <w:trPr>
          <w:trHeight w:val="424"/>
        </w:trPr>
        <w:tc>
          <w:tcPr>
            <w:tcW w:w="5240" w:type="dxa"/>
          </w:tcPr>
          <w:p w:rsidR="00E77C37" w:rsidRPr="00451215" w:rsidRDefault="00E77C37" w:rsidP="002C4EBC">
            <w:pPr>
              <w:widowControl w:val="0"/>
              <w:tabs>
                <w:tab w:val="left" w:pos="1701"/>
              </w:tabs>
              <w:suppressAutoHyphens/>
              <w:autoSpaceDE w:val="0"/>
              <w:spacing w:after="0" w:line="240" w:lineRule="auto"/>
              <w:rPr>
                <w:rFonts w:ascii="Times New Roman" w:hAnsi="Times New Roman" w:cs="Times New Roman"/>
                <w:sz w:val="28"/>
                <w:szCs w:val="28"/>
                <w:lang w:eastAsia="ar-SA"/>
              </w:rPr>
            </w:pPr>
            <w:r w:rsidRPr="00451215">
              <w:rPr>
                <w:rFonts w:ascii="Times New Roman" w:hAnsi="Times New Roman" w:cs="Times New Roman"/>
                <w:sz w:val="28"/>
                <w:szCs w:val="28"/>
                <w:lang w:eastAsia="ar-SA"/>
              </w:rPr>
              <w:t>Коэффициент обновления (</w:t>
            </w:r>
            <w:proofErr w:type="spellStart"/>
            <w:r w:rsidRPr="00451215">
              <w:rPr>
                <w:rFonts w:ascii="Times New Roman" w:hAnsi="Times New Roman" w:cs="Times New Roman"/>
                <w:sz w:val="28"/>
                <w:szCs w:val="28"/>
                <w:lang w:eastAsia="ar-SA"/>
              </w:rPr>
              <w:t>Коб</w:t>
            </w:r>
            <w:proofErr w:type="spellEnd"/>
            <w:r w:rsidRPr="00451215">
              <w:rPr>
                <w:rFonts w:ascii="Times New Roman" w:hAnsi="Times New Roman" w:cs="Times New Roman"/>
                <w:sz w:val="28"/>
                <w:szCs w:val="28"/>
                <w:lang w:eastAsia="ar-SA"/>
              </w:rPr>
              <w:t>)</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0,937</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1,020</w:t>
            </w:r>
          </w:p>
        </w:tc>
        <w:tc>
          <w:tcPr>
            <w:tcW w:w="1655"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0,084</w:t>
            </w:r>
          </w:p>
        </w:tc>
      </w:tr>
      <w:tr w:rsidR="00E77C37" w:rsidRPr="00E77C37" w:rsidTr="002F5265">
        <w:trPr>
          <w:trHeight w:val="277"/>
        </w:trPr>
        <w:tc>
          <w:tcPr>
            <w:tcW w:w="5240" w:type="dxa"/>
          </w:tcPr>
          <w:p w:rsidR="00E77C37" w:rsidRPr="00451215" w:rsidRDefault="00E77C37" w:rsidP="002C4EBC">
            <w:pPr>
              <w:widowControl w:val="0"/>
              <w:tabs>
                <w:tab w:val="left" w:pos="1701"/>
              </w:tabs>
              <w:suppressAutoHyphens/>
              <w:autoSpaceDE w:val="0"/>
              <w:spacing w:after="0" w:line="240" w:lineRule="auto"/>
              <w:rPr>
                <w:rFonts w:ascii="Times New Roman" w:hAnsi="Times New Roman" w:cs="Times New Roman"/>
                <w:sz w:val="28"/>
                <w:szCs w:val="28"/>
                <w:lang w:eastAsia="ar-SA"/>
              </w:rPr>
            </w:pPr>
            <w:r w:rsidRPr="00451215">
              <w:rPr>
                <w:rFonts w:ascii="Times New Roman" w:hAnsi="Times New Roman" w:cs="Times New Roman"/>
                <w:sz w:val="28"/>
                <w:szCs w:val="28"/>
                <w:lang w:eastAsia="ar-SA"/>
              </w:rPr>
              <w:t>Коэффициент выбытия ОС (</w:t>
            </w:r>
            <w:proofErr w:type="spellStart"/>
            <w:r w:rsidRPr="00451215">
              <w:rPr>
                <w:rFonts w:ascii="Times New Roman" w:hAnsi="Times New Roman" w:cs="Times New Roman"/>
                <w:sz w:val="28"/>
                <w:szCs w:val="28"/>
                <w:lang w:eastAsia="ar-SA"/>
              </w:rPr>
              <w:t>Квыб</w:t>
            </w:r>
            <w:proofErr w:type="spellEnd"/>
            <w:r w:rsidRPr="00451215">
              <w:rPr>
                <w:rFonts w:ascii="Times New Roman" w:hAnsi="Times New Roman" w:cs="Times New Roman"/>
                <w:sz w:val="28"/>
                <w:szCs w:val="28"/>
                <w:lang w:eastAsia="ar-SA"/>
              </w:rPr>
              <w:t>)</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9,788</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0,0072</w:t>
            </w:r>
          </w:p>
        </w:tc>
        <w:tc>
          <w:tcPr>
            <w:tcW w:w="1655"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-9,781</w:t>
            </w:r>
          </w:p>
        </w:tc>
      </w:tr>
      <w:tr w:rsidR="00E77C37" w:rsidRPr="00E77C37" w:rsidTr="002F5265">
        <w:trPr>
          <w:trHeight w:val="267"/>
        </w:trPr>
        <w:tc>
          <w:tcPr>
            <w:tcW w:w="5240" w:type="dxa"/>
          </w:tcPr>
          <w:p w:rsidR="00E77C37" w:rsidRPr="00451215" w:rsidRDefault="00E77C37" w:rsidP="002C4EBC">
            <w:pPr>
              <w:widowControl w:val="0"/>
              <w:tabs>
                <w:tab w:val="left" w:pos="1701"/>
              </w:tabs>
              <w:suppressAutoHyphens/>
              <w:autoSpaceDE w:val="0"/>
              <w:spacing w:after="0" w:line="240" w:lineRule="auto"/>
              <w:rPr>
                <w:rFonts w:ascii="Times New Roman" w:hAnsi="Times New Roman" w:cs="Times New Roman"/>
                <w:sz w:val="28"/>
                <w:szCs w:val="28"/>
                <w:lang w:eastAsia="ar-SA"/>
              </w:rPr>
            </w:pPr>
            <w:r w:rsidRPr="00451215">
              <w:rPr>
                <w:rFonts w:ascii="Times New Roman" w:hAnsi="Times New Roman" w:cs="Times New Roman"/>
                <w:sz w:val="28"/>
                <w:szCs w:val="28"/>
                <w:lang w:eastAsia="ar-SA"/>
              </w:rPr>
              <w:t>Коэффициент прироста (</w:t>
            </w:r>
            <w:proofErr w:type="spellStart"/>
            <w:r w:rsidRPr="00451215">
              <w:rPr>
                <w:rFonts w:ascii="Times New Roman" w:hAnsi="Times New Roman" w:cs="Times New Roman"/>
                <w:sz w:val="28"/>
                <w:szCs w:val="28"/>
                <w:lang w:eastAsia="ar-SA"/>
              </w:rPr>
              <w:t>Кпр</w:t>
            </w:r>
            <w:proofErr w:type="spellEnd"/>
            <w:r w:rsidRPr="00451215">
              <w:rPr>
                <w:rFonts w:ascii="Times New Roman" w:hAnsi="Times New Roman" w:cs="Times New Roman"/>
                <w:sz w:val="28"/>
                <w:szCs w:val="28"/>
                <w:lang w:eastAsia="ar-SA"/>
              </w:rPr>
              <w:t>)</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-10,85</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1,020</w:t>
            </w:r>
          </w:p>
        </w:tc>
        <w:tc>
          <w:tcPr>
            <w:tcW w:w="1655"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11,871</w:t>
            </w:r>
          </w:p>
        </w:tc>
      </w:tr>
      <w:tr w:rsidR="00E77C37" w:rsidRPr="00E77C37" w:rsidTr="002F5265">
        <w:trPr>
          <w:trHeight w:val="273"/>
        </w:trPr>
        <w:tc>
          <w:tcPr>
            <w:tcW w:w="5240" w:type="dxa"/>
          </w:tcPr>
          <w:p w:rsidR="00E77C37" w:rsidRPr="00451215" w:rsidRDefault="00E77C37" w:rsidP="002C4EBC">
            <w:pPr>
              <w:widowControl w:val="0"/>
              <w:tabs>
                <w:tab w:val="left" w:pos="1701"/>
              </w:tabs>
              <w:suppressAutoHyphens/>
              <w:autoSpaceDE w:val="0"/>
              <w:spacing w:after="0" w:line="240" w:lineRule="auto"/>
              <w:rPr>
                <w:rFonts w:ascii="Times New Roman" w:hAnsi="Times New Roman" w:cs="Times New Roman"/>
                <w:sz w:val="28"/>
                <w:szCs w:val="28"/>
                <w:lang w:eastAsia="ar-SA"/>
              </w:rPr>
            </w:pPr>
            <w:proofErr w:type="spellStart"/>
            <w:r w:rsidRPr="00451215">
              <w:rPr>
                <w:rFonts w:ascii="Times New Roman" w:hAnsi="Times New Roman" w:cs="Times New Roman"/>
                <w:sz w:val="28"/>
                <w:szCs w:val="28"/>
                <w:lang w:eastAsia="ar-SA"/>
              </w:rPr>
              <w:t>Коэфициент</w:t>
            </w:r>
            <w:proofErr w:type="spellEnd"/>
            <w:r w:rsidRPr="00451215">
              <w:rPr>
                <w:rFonts w:ascii="Times New Roman" w:hAnsi="Times New Roman" w:cs="Times New Roman"/>
                <w:sz w:val="28"/>
                <w:szCs w:val="28"/>
                <w:lang w:eastAsia="ar-SA"/>
              </w:rPr>
              <w:t xml:space="preserve"> износа (Ки)</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50</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0,4</w:t>
            </w:r>
          </w:p>
        </w:tc>
        <w:tc>
          <w:tcPr>
            <w:tcW w:w="1655"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-49,600</w:t>
            </w:r>
          </w:p>
        </w:tc>
      </w:tr>
      <w:tr w:rsidR="00E77C37" w:rsidRPr="00E77C37" w:rsidTr="002F5265">
        <w:trPr>
          <w:trHeight w:val="553"/>
        </w:trPr>
        <w:tc>
          <w:tcPr>
            <w:tcW w:w="5240" w:type="dxa"/>
          </w:tcPr>
          <w:p w:rsidR="00E77C37" w:rsidRPr="00451215" w:rsidRDefault="00E77C37" w:rsidP="002C4EBC">
            <w:pPr>
              <w:widowControl w:val="0"/>
              <w:tabs>
                <w:tab w:val="left" w:pos="1701"/>
              </w:tabs>
              <w:suppressAutoHyphens/>
              <w:autoSpaceDE w:val="0"/>
              <w:spacing w:after="0" w:line="240" w:lineRule="auto"/>
              <w:rPr>
                <w:rFonts w:ascii="Times New Roman" w:hAnsi="Times New Roman" w:cs="Times New Roman"/>
                <w:sz w:val="28"/>
                <w:szCs w:val="28"/>
                <w:lang w:eastAsia="ar-SA"/>
              </w:rPr>
            </w:pPr>
            <w:r w:rsidRPr="00451215">
              <w:rPr>
                <w:rFonts w:ascii="Times New Roman" w:hAnsi="Times New Roman" w:cs="Times New Roman"/>
                <w:sz w:val="28"/>
                <w:szCs w:val="28"/>
                <w:lang w:eastAsia="ar-SA"/>
              </w:rPr>
              <w:t>Коэффициент годности (Кг)</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0,5</w:t>
            </w:r>
          </w:p>
        </w:tc>
        <w:tc>
          <w:tcPr>
            <w:tcW w:w="1320"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0,6</w:t>
            </w:r>
          </w:p>
        </w:tc>
        <w:tc>
          <w:tcPr>
            <w:tcW w:w="1655" w:type="dxa"/>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451215">
              <w:rPr>
                <w:rFonts w:ascii="Times New Roman" w:hAnsi="Times New Roman" w:cs="Times New Roman"/>
                <w:color w:val="000000"/>
                <w:sz w:val="28"/>
                <w:szCs w:val="28"/>
                <w:lang w:eastAsia="ar-SA"/>
              </w:rPr>
              <w:t>0,1</w:t>
            </w:r>
          </w:p>
        </w:tc>
      </w:tr>
    </w:tbl>
    <w:p w:rsidR="00E77C37" w:rsidRPr="00E77C37" w:rsidRDefault="00E77C37" w:rsidP="002C4EBC">
      <w:pPr>
        <w:widowControl w:val="0"/>
        <w:tabs>
          <w:tab w:val="left" w:pos="1701"/>
        </w:tabs>
        <w:suppressAutoHyphens/>
        <w:autoSpaceDE w:val="0"/>
        <w:spacing w:after="0" w:line="240" w:lineRule="auto"/>
        <w:rPr>
          <w:rFonts w:ascii="Times New Roman" w:hAnsi="Times New Roman" w:cs="Times New Roman"/>
          <w:sz w:val="28"/>
          <w:szCs w:val="28"/>
        </w:rPr>
      </w:pPr>
    </w:p>
    <w:p w:rsidR="00E77C37" w:rsidRPr="00E77C37" w:rsidRDefault="00E77C37" w:rsidP="002C4EBC">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Анализ структуры и технического состояния основных</w:t>
      </w:r>
      <w:r w:rsidR="00DD0066">
        <w:rPr>
          <w:rFonts w:ascii="Times New Roman" w:hAnsi="Times New Roman" w:cs="Times New Roman"/>
          <w:sz w:val="28"/>
          <w:szCs w:val="28"/>
          <w:lang w:eastAsia="ar-SA"/>
        </w:rPr>
        <w:t xml:space="preserve"> фондов представлен в таблице 3.4</w:t>
      </w:r>
      <w:r w:rsidRPr="00E77C37">
        <w:rPr>
          <w:rFonts w:ascii="Times New Roman" w:hAnsi="Times New Roman" w:cs="Times New Roman"/>
          <w:sz w:val="28"/>
          <w:szCs w:val="28"/>
          <w:lang w:eastAsia="ar-SA"/>
        </w:rPr>
        <w:t>.</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Полная стоимость основных фондов снижена на 9,8</w:t>
      </w:r>
      <w:r w:rsidR="00941A7B">
        <w:rPr>
          <w:rFonts w:ascii="Times New Roman" w:hAnsi="Times New Roman" w:cs="Times New Roman"/>
          <w:sz w:val="28"/>
          <w:szCs w:val="28"/>
          <w:lang w:eastAsia="ar-SA"/>
        </w:rPr>
        <w:t>%</w:t>
      </w:r>
      <w:r w:rsidRPr="00E77C37">
        <w:rPr>
          <w:rFonts w:ascii="Times New Roman" w:hAnsi="Times New Roman" w:cs="Times New Roman"/>
          <w:sz w:val="28"/>
          <w:szCs w:val="28"/>
          <w:lang w:eastAsia="ar-SA"/>
        </w:rPr>
        <w:t xml:space="preserve"> или на 374223 тыс. руб. и составила к концу периода 3448926 тыс. руб. </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Доля активной части при этом уменьшилась на 2 %.</w:t>
      </w:r>
    </w:p>
    <w:p w:rsidR="00E77C37" w:rsidRPr="00E77C37" w:rsidRDefault="00E77C37" w:rsidP="00DD0066">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Табл</w:t>
      </w:r>
      <w:r w:rsidR="00DD0066">
        <w:rPr>
          <w:rFonts w:ascii="Times New Roman" w:hAnsi="Times New Roman" w:cs="Times New Roman"/>
          <w:sz w:val="28"/>
          <w:szCs w:val="28"/>
          <w:lang w:eastAsia="ar-SA"/>
        </w:rPr>
        <w:t xml:space="preserve">ица </w:t>
      </w:r>
      <w:r w:rsidR="002C4EBC">
        <w:rPr>
          <w:rFonts w:ascii="Times New Roman" w:hAnsi="Times New Roman" w:cs="Times New Roman"/>
          <w:sz w:val="28"/>
          <w:szCs w:val="28"/>
          <w:lang w:eastAsia="ar-SA"/>
        </w:rPr>
        <w:t xml:space="preserve"> </w:t>
      </w:r>
      <w:r w:rsidR="00DD0066">
        <w:rPr>
          <w:rFonts w:ascii="Times New Roman" w:hAnsi="Times New Roman" w:cs="Times New Roman"/>
          <w:sz w:val="28"/>
          <w:szCs w:val="28"/>
          <w:lang w:eastAsia="ar-SA"/>
        </w:rPr>
        <w:t xml:space="preserve">3.4 </w:t>
      </w:r>
      <w:r w:rsidR="002C4EBC">
        <w:rPr>
          <w:rFonts w:ascii="Times New Roman" w:hAnsi="Times New Roman" w:cs="Times New Roman"/>
          <w:sz w:val="28"/>
          <w:szCs w:val="28"/>
          <w:lang w:eastAsia="ar-SA"/>
        </w:rPr>
        <w:t xml:space="preserve">- </w:t>
      </w:r>
      <w:r w:rsidRPr="00E77C37">
        <w:rPr>
          <w:rFonts w:ascii="Times New Roman" w:hAnsi="Times New Roman" w:cs="Times New Roman"/>
          <w:sz w:val="28"/>
          <w:szCs w:val="28"/>
          <w:lang w:eastAsia="ar-SA"/>
        </w:rPr>
        <w:t>Анализ структуры основных фондов</w:t>
      </w:r>
    </w:p>
    <w:tbl>
      <w:tblPr>
        <w:tblW w:w="950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6"/>
        <w:gridCol w:w="1303"/>
        <w:gridCol w:w="842"/>
        <w:gridCol w:w="1221"/>
        <w:gridCol w:w="657"/>
        <w:gridCol w:w="7"/>
        <w:gridCol w:w="1024"/>
        <w:gridCol w:w="929"/>
        <w:gridCol w:w="996"/>
        <w:gridCol w:w="7"/>
      </w:tblGrid>
      <w:tr w:rsidR="00E77C37" w:rsidRPr="00E77C37" w:rsidTr="002F5265">
        <w:trPr>
          <w:trHeight w:val="326"/>
        </w:trPr>
        <w:tc>
          <w:tcPr>
            <w:tcW w:w="2516" w:type="dxa"/>
            <w:vMerge w:val="restart"/>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Группы основных фондов (ОФ)</w:t>
            </w:r>
          </w:p>
        </w:tc>
        <w:tc>
          <w:tcPr>
            <w:tcW w:w="4030" w:type="dxa"/>
            <w:gridSpan w:val="5"/>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Полная стоимость ОФ,</w:t>
            </w:r>
          </w:p>
        </w:tc>
        <w:tc>
          <w:tcPr>
            <w:tcW w:w="2956" w:type="dxa"/>
            <w:gridSpan w:val="4"/>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Изменения (+/-)</w:t>
            </w:r>
          </w:p>
        </w:tc>
      </w:tr>
      <w:tr w:rsidR="00E77C37" w:rsidRPr="00E77C37" w:rsidTr="002F5265">
        <w:trPr>
          <w:trHeight w:val="390"/>
        </w:trPr>
        <w:tc>
          <w:tcPr>
            <w:tcW w:w="2516" w:type="dxa"/>
            <w:vMerge/>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4030" w:type="dxa"/>
            <w:gridSpan w:val="5"/>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тыс. руб.</w:t>
            </w:r>
          </w:p>
        </w:tc>
        <w:tc>
          <w:tcPr>
            <w:tcW w:w="2956" w:type="dxa"/>
            <w:gridSpan w:val="4"/>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Проект от 2016</w:t>
            </w:r>
          </w:p>
        </w:tc>
      </w:tr>
      <w:tr w:rsidR="00E77C37" w:rsidRPr="00E77C37" w:rsidTr="002F5265">
        <w:trPr>
          <w:gridAfter w:val="1"/>
          <w:wAfter w:w="7" w:type="dxa"/>
          <w:trHeight w:val="930"/>
        </w:trPr>
        <w:tc>
          <w:tcPr>
            <w:tcW w:w="2516" w:type="dxa"/>
            <w:vMerge/>
            <w:vAlign w:val="center"/>
          </w:tcPr>
          <w:p w:rsidR="00E77C37" w:rsidRPr="00451215" w:rsidRDefault="00E77C37" w:rsidP="002C4EBC">
            <w:pPr>
              <w:spacing w:after="0" w:line="240" w:lineRule="auto"/>
              <w:rPr>
                <w:rFonts w:ascii="Times New Roman" w:hAnsi="Times New Roman" w:cs="Times New Roman"/>
                <w:color w:val="000000"/>
                <w:sz w:val="24"/>
                <w:szCs w:val="24"/>
              </w:rPr>
            </w:pPr>
          </w:p>
        </w:tc>
        <w:tc>
          <w:tcPr>
            <w:tcW w:w="1303" w:type="dxa"/>
            <w:textDirection w:val="btLr"/>
            <w:vAlign w:val="center"/>
          </w:tcPr>
          <w:p w:rsidR="00E77C37" w:rsidRPr="00451215" w:rsidRDefault="00E77C37" w:rsidP="002C4EBC">
            <w:pPr>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lang w:eastAsia="ar-SA"/>
              </w:rPr>
              <w:t>2016</w:t>
            </w:r>
          </w:p>
        </w:tc>
        <w:tc>
          <w:tcPr>
            <w:tcW w:w="842" w:type="dxa"/>
            <w:textDirection w:val="btLr"/>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Уд. вес, %</w:t>
            </w:r>
          </w:p>
        </w:tc>
        <w:tc>
          <w:tcPr>
            <w:tcW w:w="1221" w:type="dxa"/>
            <w:textDirection w:val="btLr"/>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проект</w:t>
            </w:r>
          </w:p>
        </w:tc>
        <w:tc>
          <w:tcPr>
            <w:tcW w:w="657" w:type="dxa"/>
            <w:textDirection w:val="btLr"/>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Уд. вес, %</w:t>
            </w:r>
          </w:p>
        </w:tc>
        <w:tc>
          <w:tcPr>
            <w:tcW w:w="1031" w:type="dxa"/>
            <w:gridSpan w:val="2"/>
            <w:textDirection w:val="btLr"/>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proofErr w:type="spellStart"/>
            <w:r w:rsidRPr="00451215">
              <w:rPr>
                <w:rFonts w:ascii="Times New Roman" w:hAnsi="Times New Roman" w:cs="Times New Roman"/>
                <w:color w:val="000000"/>
                <w:sz w:val="24"/>
                <w:szCs w:val="24"/>
                <w:lang w:eastAsia="ar-SA"/>
              </w:rPr>
              <w:t>Абс</w:t>
            </w:r>
            <w:proofErr w:type="spellEnd"/>
            <w:r w:rsidRPr="00451215">
              <w:rPr>
                <w:rFonts w:ascii="Times New Roman" w:hAnsi="Times New Roman" w:cs="Times New Roman"/>
                <w:color w:val="000000"/>
                <w:sz w:val="24"/>
                <w:szCs w:val="24"/>
                <w:lang w:eastAsia="ar-SA"/>
              </w:rPr>
              <w:t>.</w:t>
            </w:r>
          </w:p>
        </w:tc>
        <w:tc>
          <w:tcPr>
            <w:tcW w:w="929" w:type="dxa"/>
            <w:textDirection w:val="btLr"/>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Относ. %</w:t>
            </w:r>
          </w:p>
        </w:tc>
        <w:tc>
          <w:tcPr>
            <w:tcW w:w="996" w:type="dxa"/>
            <w:textDirection w:val="btLr"/>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proofErr w:type="spellStart"/>
            <w:r w:rsidRPr="00451215">
              <w:rPr>
                <w:rFonts w:ascii="Times New Roman" w:hAnsi="Times New Roman" w:cs="Times New Roman"/>
                <w:color w:val="000000"/>
                <w:sz w:val="24"/>
                <w:szCs w:val="24"/>
                <w:lang w:eastAsia="ar-SA"/>
              </w:rPr>
              <w:t>Структ</w:t>
            </w:r>
            <w:proofErr w:type="spellEnd"/>
            <w:r w:rsidRPr="00451215">
              <w:rPr>
                <w:rFonts w:ascii="Times New Roman" w:hAnsi="Times New Roman" w:cs="Times New Roman"/>
                <w:color w:val="000000"/>
                <w:sz w:val="24"/>
                <w:szCs w:val="24"/>
                <w:lang w:eastAsia="ar-SA"/>
              </w:rPr>
              <w:t>.</w:t>
            </w:r>
          </w:p>
        </w:tc>
      </w:tr>
      <w:tr w:rsidR="00E77C37" w:rsidRPr="00E77C37" w:rsidTr="002F5265">
        <w:trPr>
          <w:gridAfter w:val="1"/>
          <w:wAfter w:w="7" w:type="dxa"/>
          <w:trHeight w:val="390"/>
        </w:trPr>
        <w:tc>
          <w:tcPr>
            <w:tcW w:w="2516" w:type="dxa"/>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Всего ОФ по полной стоимости</w:t>
            </w:r>
          </w:p>
        </w:tc>
        <w:tc>
          <w:tcPr>
            <w:tcW w:w="1303"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3 448 926</w:t>
            </w:r>
          </w:p>
        </w:tc>
        <w:tc>
          <w:tcPr>
            <w:tcW w:w="842"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100</w:t>
            </w:r>
          </w:p>
        </w:tc>
        <w:tc>
          <w:tcPr>
            <w:tcW w:w="1221"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3 518 926</w:t>
            </w:r>
          </w:p>
        </w:tc>
        <w:tc>
          <w:tcPr>
            <w:tcW w:w="657"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100</w:t>
            </w:r>
          </w:p>
        </w:tc>
        <w:tc>
          <w:tcPr>
            <w:tcW w:w="1031" w:type="dxa"/>
            <w:gridSpan w:val="2"/>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70 000</w:t>
            </w:r>
          </w:p>
        </w:tc>
        <w:tc>
          <w:tcPr>
            <w:tcW w:w="929"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2,0</w:t>
            </w:r>
          </w:p>
        </w:tc>
        <w:tc>
          <w:tcPr>
            <w:tcW w:w="996"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0</w:t>
            </w:r>
          </w:p>
        </w:tc>
      </w:tr>
      <w:tr w:rsidR="00E77C37" w:rsidRPr="00E77C37" w:rsidTr="002F5265">
        <w:trPr>
          <w:gridAfter w:val="1"/>
          <w:wAfter w:w="7" w:type="dxa"/>
          <w:trHeight w:val="390"/>
        </w:trPr>
        <w:tc>
          <w:tcPr>
            <w:tcW w:w="2516" w:type="dxa"/>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Из них активная часть</w:t>
            </w:r>
          </w:p>
        </w:tc>
        <w:tc>
          <w:tcPr>
            <w:tcW w:w="1303"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1 862 420</w:t>
            </w:r>
          </w:p>
        </w:tc>
        <w:tc>
          <w:tcPr>
            <w:tcW w:w="842"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54</w:t>
            </w:r>
          </w:p>
        </w:tc>
        <w:tc>
          <w:tcPr>
            <w:tcW w:w="1221"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1 932 420</w:t>
            </w:r>
          </w:p>
        </w:tc>
        <w:tc>
          <w:tcPr>
            <w:tcW w:w="657"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55</w:t>
            </w:r>
          </w:p>
        </w:tc>
        <w:tc>
          <w:tcPr>
            <w:tcW w:w="1031" w:type="dxa"/>
            <w:gridSpan w:val="2"/>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70 000</w:t>
            </w:r>
          </w:p>
        </w:tc>
        <w:tc>
          <w:tcPr>
            <w:tcW w:w="929"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3,8</w:t>
            </w:r>
          </w:p>
        </w:tc>
        <w:tc>
          <w:tcPr>
            <w:tcW w:w="996"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0,91505</w:t>
            </w:r>
          </w:p>
        </w:tc>
      </w:tr>
      <w:tr w:rsidR="00E77C37" w:rsidRPr="00E77C37" w:rsidTr="002F5265">
        <w:trPr>
          <w:gridAfter w:val="1"/>
          <w:wAfter w:w="7" w:type="dxa"/>
          <w:trHeight w:val="390"/>
        </w:trPr>
        <w:tc>
          <w:tcPr>
            <w:tcW w:w="2516" w:type="dxa"/>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Машины и оборудование</w:t>
            </w:r>
          </w:p>
        </w:tc>
        <w:tc>
          <w:tcPr>
            <w:tcW w:w="1303"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1 310 592</w:t>
            </w:r>
          </w:p>
        </w:tc>
        <w:tc>
          <w:tcPr>
            <w:tcW w:w="842"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38</w:t>
            </w:r>
          </w:p>
        </w:tc>
        <w:tc>
          <w:tcPr>
            <w:tcW w:w="1221"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1 380 592</w:t>
            </w:r>
          </w:p>
        </w:tc>
        <w:tc>
          <w:tcPr>
            <w:tcW w:w="657"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39,2</w:t>
            </w:r>
          </w:p>
        </w:tc>
        <w:tc>
          <w:tcPr>
            <w:tcW w:w="1031" w:type="dxa"/>
            <w:gridSpan w:val="2"/>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70 000</w:t>
            </w:r>
          </w:p>
        </w:tc>
        <w:tc>
          <w:tcPr>
            <w:tcW w:w="929"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5,3</w:t>
            </w:r>
          </w:p>
        </w:tc>
        <w:tc>
          <w:tcPr>
            <w:tcW w:w="996"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1,23333</w:t>
            </w:r>
          </w:p>
        </w:tc>
      </w:tr>
      <w:tr w:rsidR="00E77C37" w:rsidRPr="00E77C37" w:rsidTr="002F5265">
        <w:trPr>
          <w:gridAfter w:val="1"/>
          <w:wAfter w:w="7" w:type="dxa"/>
          <w:trHeight w:val="390"/>
        </w:trPr>
        <w:tc>
          <w:tcPr>
            <w:tcW w:w="2516" w:type="dxa"/>
          </w:tcPr>
          <w:p w:rsidR="00E77C37" w:rsidRPr="00451215" w:rsidRDefault="00E77C37" w:rsidP="002C4EBC">
            <w:pPr>
              <w:autoSpaceDN w:val="0"/>
              <w:spacing w:after="0" w:line="240" w:lineRule="auto"/>
              <w:rPr>
                <w:rFonts w:ascii="Times New Roman" w:hAnsi="Times New Roman" w:cs="Times New Roman"/>
                <w:color w:val="000000"/>
                <w:sz w:val="24"/>
                <w:szCs w:val="24"/>
              </w:rPr>
            </w:pPr>
            <w:r w:rsidRPr="00451215">
              <w:rPr>
                <w:rFonts w:ascii="Times New Roman" w:hAnsi="Times New Roman" w:cs="Times New Roman"/>
                <w:color w:val="000000"/>
                <w:sz w:val="24"/>
                <w:szCs w:val="24"/>
              </w:rPr>
              <w:t>Транспортные средства</w:t>
            </w:r>
          </w:p>
        </w:tc>
        <w:tc>
          <w:tcPr>
            <w:tcW w:w="1303"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551 828</w:t>
            </w:r>
          </w:p>
        </w:tc>
        <w:tc>
          <w:tcPr>
            <w:tcW w:w="842"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16</w:t>
            </w:r>
          </w:p>
        </w:tc>
        <w:tc>
          <w:tcPr>
            <w:tcW w:w="1221"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551 828</w:t>
            </w:r>
          </w:p>
        </w:tc>
        <w:tc>
          <w:tcPr>
            <w:tcW w:w="657"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15,7</w:t>
            </w:r>
          </w:p>
        </w:tc>
        <w:tc>
          <w:tcPr>
            <w:tcW w:w="1031" w:type="dxa"/>
            <w:gridSpan w:val="2"/>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0</w:t>
            </w:r>
          </w:p>
        </w:tc>
        <w:tc>
          <w:tcPr>
            <w:tcW w:w="929"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0,0</w:t>
            </w:r>
          </w:p>
        </w:tc>
        <w:tc>
          <w:tcPr>
            <w:tcW w:w="996" w:type="dxa"/>
            <w:vAlign w:val="center"/>
          </w:tcPr>
          <w:p w:rsidR="00E77C37" w:rsidRPr="00451215" w:rsidRDefault="00E77C37" w:rsidP="002C4EBC">
            <w:pPr>
              <w:widowControl w:val="0"/>
              <w:suppressAutoHyphens/>
              <w:autoSpaceDE w:val="0"/>
              <w:spacing w:after="0" w:line="240" w:lineRule="auto"/>
              <w:rPr>
                <w:rFonts w:ascii="Times New Roman" w:hAnsi="Times New Roman" w:cs="Times New Roman"/>
                <w:color w:val="000000"/>
                <w:sz w:val="24"/>
                <w:szCs w:val="24"/>
                <w:lang w:eastAsia="ar-SA"/>
              </w:rPr>
            </w:pPr>
            <w:r w:rsidRPr="00451215">
              <w:rPr>
                <w:rFonts w:ascii="Times New Roman" w:hAnsi="Times New Roman" w:cs="Times New Roman"/>
                <w:color w:val="000000"/>
                <w:sz w:val="24"/>
                <w:szCs w:val="24"/>
                <w:lang w:eastAsia="ar-SA"/>
              </w:rPr>
              <w:t>-0,3183</w:t>
            </w:r>
          </w:p>
        </w:tc>
      </w:tr>
    </w:tbl>
    <w:p w:rsidR="00E77C37" w:rsidRPr="00E77C37" w:rsidRDefault="00E77C37" w:rsidP="00DD0066">
      <w:pPr>
        <w:widowControl w:val="0"/>
        <w:tabs>
          <w:tab w:val="left" w:pos="1701"/>
        </w:tabs>
        <w:suppressAutoHyphens/>
        <w:autoSpaceDE w:val="0"/>
        <w:spacing w:after="0" w:line="360" w:lineRule="auto"/>
        <w:jc w:val="both"/>
        <w:rPr>
          <w:rFonts w:ascii="Times New Roman" w:hAnsi="Times New Roman" w:cs="Times New Roman"/>
          <w:color w:val="000000"/>
          <w:sz w:val="28"/>
          <w:szCs w:val="28"/>
          <w:lang w:eastAsia="ar-SA"/>
        </w:rPr>
      </w:pPr>
    </w:p>
    <w:p w:rsidR="002C4EBC" w:rsidRDefault="00E77C37" w:rsidP="00DD0066">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Проведём анализ использования ОФ по экстенс</w:t>
      </w:r>
      <w:r w:rsidR="00DD0066">
        <w:rPr>
          <w:rFonts w:ascii="Times New Roman" w:hAnsi="Times New Roman" w:cs="Times New Roman"/>
          <w:sz w:val="28"/>
          <w:szCs w:val="28"/>
          <w:lang w:eastAsia="ar-SA"/>
        </w:rPr>
        <w:t>ивным и интенсивным показателям и сведем данные в таблицу 3.5</w:t>
      </w:r>
    </w:p>
    <w:p w:rsidR="00DD0066" w:rsidRDefault="00DD0066" w:rsidP="00DD0066">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p>
    <w:p w:rsidR="00E77C37" w:rsidRPr="00E77C37" w:rsidRDefault="00DD0066" w:rsidP="00DD00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3.5</w:t>
      </w:r>
      <w:r w:rsidR="002C4EBC">
        <w:rPr>
          <w:rFonts w:ascii="Times New Roman" w:hAnsi="Times New Roman" w:cs="Times New Roman"/>
          <w:sz w:val="28"/>
          <w:szCs w:val="28"/>
        </w:rPr>
        <w:t xml:space="preserve"> - </w:t>
      </w:r>
      <w:r w:rsidR="00E77C37" w:rsidRPr="00E77C37">
        <w:rPr>
          <w:rFonts w:ascii="Times New Roman" w:hAnsi="Times New Roman" w:cs="Times New Roman"/>
          <w:sz w:val="28"/>
          <w:szCs w:val="28"/>
        </w:rPr>
        <w:t>Основные показатели использования оборудования</w:t>
      </w:r>
    </w:p>
    <w:tbl>
      <w:tblPr>
        <w:tblW w:w="9457" w:type="dxa"/>
        <w:tblInd w:w="2" w:type="dxa"/>
        <w:tblLook w:val="00A0"/>
      </w:tblPr>
      <w:tblGrid>
        <w:gridCol w:w="5068"/>
        <w:gridCol w:w="1266"/>
        <w:gridCol w:w="1468"/>
        <w:gridCol w:w="1655"/>
      </w:tblGrid>
      <w:tr w:rsidR="00E77C37" w:rsidRPr="00E77C37" w:rsidTr="002F5265">
        <w:trPr>
          <w:trHeight w:val="300"/>
        </w:trPr>
        <w:tc>
          <w:tcPr>
            <w:tcW w:w="5068" w:type="dxa"/>
            <w:tcBorders>
              <w:top w:val="single" w:sz="4" w:space="0" w:color="auto"/>
              <w:left w:val="single" w:sz="4" w:space="0" w:color="auto"/>
              <w:bottom w:val="single" w:sz="4" w:space="0" w:color="auto"/>
              <w:right w:val="single" w:sz="4" w:space="0" w:color="auto"/>
            </w:tcBorders>
            <w:noWrap/>
            <w:vAlign w:val="bottom"/>
          </w:tcPr>
          <w:p w:rsidR="00E77C37" w:rsidRPr="00E77C37" w:rsidRDefault="00E77C37"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Показатель </w:t>
            </w:r>
          </w:p>
        </w:tc>
        <w:tc>
          <w:tcPr>
            <w:tcW w:w="1266" w:type="dxa"/>
            <w:tcBorders>
              <w:top w:val="single" w:sz="4" w:space="0" w:color="auto"/>
              <w:left w:val="nil"/>
              <w:bottom w:val="single" w:sz="4" w:space="0" w:color="auto"/>
              <w:right w:val="single" w:sz="4" w:space="0" w:color="auto"/>
            </w:tcBorders>
            <w:noWrap/>
            <w:vAlign w:val="bottom"/>
          </w:tcPr>
          <w:p w:rsidR="00E77C37" w:rsidRPr="00E77C37" w:rsidRDefault="00E77C37"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2016 г</w:t>
            </w:r>
          </w:p>
        </w:tc>
        <w:tc>
          <w:tcPr>
            <w:tcW w:w="1468" w:type="dxa"/>
            <w:tcBorders>
              <w:top w:val="single" w:sz="4" w:space="0" w:color="auto"/>
              <w:left w:val="nil"/>
              <w:bottom w:val="single" w:sz="4" w:space="0" w:color="auto"/>
              <w:right w:val="single" w:sz="4" w:space="0" w:color="auto"/>
            </w:tcBorders>
            <w:noWrap/>
            <w:vAlign w:val="bottom"/>
          </w:tcPr>
          <w:p w:rsidR="00E77C37" w:rsidRPr="00E77C37" w:rsidRDefault="00E77C37" w:rsidP="002C4EBC">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lang w:eastAsia="ar-SA"/>
              </w:rPr>
              <w:t>Проект</w:t>
            </w:r>
          </w:p>
        </w:tc>
        <w:tc>
          <w:tcPr>
            <w:tcW w:w="1655" w:type="dxa"/>
            <w:tcBorders>
              <w:top w:val="single" w:sz="4" w:space="0" w:color="auto"/>
              <w:left w:val="nil"/>
              <w:bottom w:val="single" w:sz="4" w:space="0" w:color="auto"/>
              <w:right w:val="single" w:sz="4" w:space="0" w:color="auto"/>
            </w:tcBorders>
            <w:noWrap/>
            <w:vAlign w:val="bottom"/>
          </w:tcPr>
          <w:p w:rsidR="00E77C37" w:rsidRPr="00E77C37"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Отклонение</w:t>
            </w:r>
          </w:p>
        </w:tc>
      </w:tr>
      <w:tr w:rsidR="00E77C37" w:rsidRPr="00E77C37" w:rsidTr="002F5265">
        <w:trPr>
          <w:trHeight w:val="300"/>
        </w:trPr>
        <w:tc>
          <w:tcPr>
            <w:tcW w:w="5068" w:type="dxa"/>
            <w:tcBorders>
              <w:top w:val="nil"/>
              <w:left w:val="single" w:sz="4" w:space="0" w:color="auto"/>
              <w:bottom w:val="single" w:sz="4" w:space="0" w:color="auto"/>
              <w:right w:val="single" w:sz="4" w:space="0" w:color="auto"/>
            </w:tcBorders>
            <w:noWrap/>
            <w:vAlign w:val="bottom"/>
          </w:tcPr>
          <w:p w:rsidR="00E77C37" w:rsidRPr="00E77C37" w:rsidRDefault="00E77C37"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Фактическая мощность, т.</w:t>
            </w:r>
          </w:p>
        </w:tc>
        <w:tc>
          <w:tcPr>
            <w:tcW w:w="1266" w:type="dxa"/>
            <w:tcBorders>
              <w:top w:val="nil"/>
              <w:left w:val="nil"/>
              <w:bottom w:val="single" w:sz="4" w:space="0" w:color="auto"/>
              <w:right w:val="single" w:sz="4" w:space="0" w:color="auto"/>
            </w:tcBorders>
            <w:noWrap/>
            <w:vAlign w:val="bottom"/>
          </w:tcPr>
          <w:p w:rsidR="00E77C37" w:rsidRPr="00E77C37" w:rsidRDefault="00E77C37"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57658</w:t>
            </w:r>
          </w:p>
        </w:tc>
        <w:tc>
          <w:tcPr>
            <w:tcW w:w="1468" w:type="dxa"/>
            <w:tcBorders>
              <w:top w:val="nil"/>
              <w:left w:val="nil"/>
              <w:bottom w:val="single" w:sz="4" w:space="0" w:color="auto"/>
              <w:right w:val="single" w:sz="4" w:space="0" w:color="auto"/>
            </w:tcBorders>
            <w:noWrap/>
            <w:vAlign w:val="bottom"/>
          </w:tcPr>
          <w:p w:rsidR="00E77C37" w:rsidRPr="00E77C37"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71673</w:t>
            </w:r>
          </w:p>
        </w:tc>
        <w:tc>
          <w:tcPr>
            <w:tcW w:w="1655" w:type="dxa"/>
            <w:tcBorders>
              <w:top w:val="nil"/>
              <w:left w:val="nil"/>
              <w:bottom w:val="single" w:sz="4" w:space="0" w:color="auto"/>
              <w:right w:val="single" w:sz="4" w:space="0" w:color="auto"/>
            </w:tcBorders>
            <w:noWrap/>
            <w:vAlign w:val="bottom"/>
          </w:tcPr>
          <w:p w:rsidR="00E77C37" w:rsidRPr="00E77C37"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14015</w:t>
            </w:r>
          </w:p>
        </w:tc>
      </w:tr>
      <w:tr w:rsidR="00E77C37" w:rsidRPr="00E77C37" w:rsidTr="002F5265">
        <w:trPr>
          <w:trHeight w:val="375"/>
        </w:trPr>
        <w:tc>
          <w:tcPr>
            <w:tcW w:w="5068" w:type="dxa"/>
            <w:tcBorders>
              <w:top w:val="nil"/>
              <w:left w:val="single" w:sz="4" w:space="0" w:color="auto"/>
              <w:bottom w:val="single" w:sz="4" w:space="0" w:color="auto"/>
              <w:right w:val="single" w:sz="4" w:space="0" w:color="auto"/>
            </w:tcBorders>
            <w:noWrap/>
            <w:vAlign w:val="bottom"/>
          </w:tcPr>
          <w:p w:rsidR="00E77C37" w:rsidRPr="00E77C37" w:rsidRDefault="00803059" w:rsidP="002C4EBC">
            <w:pPr>
              <w:autoSpaceDN w:val="0"/>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инт1</m:t>
                    </m:r>
                  </m:sub>
                </m:sSub>
              </m:oMath>
            </m:oMathPara>
          </w:p>
        </w:tc>
        <w:tc>
          <w:tcPr>
            <w:tcW w:w="1266" w:type="dxa"/>
            <w:tcBorders>
              <w:top w:val="nil"/>
              <w:left w:val="nil"/>
              <w:bottom w:val="single" w:sz="4" w:space="0" w:color="auto"/>
              <w:right w:val="single" w:sz="4" w:space="0" w:color="auto"/>
            </w:tcBorders>
            <w:noWrap/>
            <w:vAlign w:val="bottom"/>
          </w:tcPr>
          <w:p w:rsidR="00E77C37" w:rsidRPr="00E77C37" w:rsidRDefault="00E77C37"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0,409</w:t>
            </w:r>
          </w:p>
        </w:tc>
        <w:tc>
          <w:tcPr>
            <w:tcW w:w="1468" w:type="dxa"/>
            <w:tcBorders>
              <w:top w:val="nil"/>
              <w:left w:val="nil"/>
              <w:bottom w:val="single" w:sz="4" w:space="0" w:color="auto"/>
              <w:right w:val="single" w:sz="4" w:space="0" w:color="auto"/>
            </w:tcBorders>
            <w:noWrap/>
            <w:vAlign w:val="bottom"/>
          </w:tcPr>
          <w:p w:rsidR="00E77C37" w:rsidRPr="00E77C37"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0,577</w:t>
            </w:r>
          </w:p>
        </w:tc>
        <w:tc>
          <w:tcPr>
            <w:tcW w:w="1655" w:type="dxa"/>
            <w:tcBorders>
              <w:top w:val="nil"/>
              <w:left w:val="nil"/>
              <w:bottom w:val="single" w:sz="4" w:space="0" w:color="auto"/>
              <w:right w:val="single" w:sz="4" w:space="0" w:color="auto"/>
            </w:tcBorders>
            <w:noWrap/>
            <w:vAlign w:val="bottom"/>
          </w:tcPr>
          <w:p w:rsidR="00E77C37" w:rsidRPr="00E77C37" w:rsidRDefault="00E77C37"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0,168</w:t>
            </w:r>
          </w:p>
        </w:tc>
      </w:tr>
      <w:tr w:rsidR="00B9410E" w:rsidRPr="00E77C37" w:rsidTr="002F5265">
        <w:trPr>
          <w:trHeight w:val="375"/>
        </w:trPr>
        <w:tc>
          <w:tcPr>
            <w:tcW w:w="5068" w:type="dxa"/>
            <w:tcBorders>
              <w:top w:val="nil"/>
              <w:left w:val="single" w:sz="4" w:space="0" w:color="auto"/>
              <w:bottom w:val="single" w:sz="4" w:space="0" w:color="auto"/>
              <w:right w:val="single" w:sz="4" w:space="0" w:color="auto"/>
            </w:tcBorders>
            <w:noWrap/>
            <w:vAlign w:val="bottom"/>
          </w:tcPr>
          <w:p w:rsidR="00B9410E" w:rsidRPr="00E77C37" w:rsidRDefault="00803059" w:rsidP="002C4EBC">
            <w:pPr>
              <w:autoSpaceDN w:val="0"/>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инт2</m:t>
                    </m:r>
                  </m:sub>
                </m:sSub>
              </m:oMath>
            </m:oMathPara>
          </w:p>
        </w:tc>
        <w:tc>
          <w:tcPr>
            <w:tcW w:w="1266" w:type="dxa"/>
            <w:tcBorders>
              <w:top w:val="nil"/>
              <w:left w:val="nil"/>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0,709</w:t>
            </w:r>
          </w:p>
        </w:tc>
        <w:tc>
          <w:tcPr>
            <w:tcW w:w="1468"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0,804</w:t>
            </w:r>
          </w:p>
        </w:tc>
        <w:tc>
          <w:tcPr>
            <w:tcW w:w="1655"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0,095</w:t>
            </w:r>
          </w:p>
        </w:tc>
      </w:tr>
      <w:tr w:rsidR="00B9410E" w:rsidRPr="00E77C37" w:rsidTr="002F5265">
        <w:trPr>
          <w:trHeight w:val="375"/>
        </w:trPr>
        <w:tc>
          <w:tcPr>
            <w:tcW w:w="5068" w:type="dxa"/>
            <w:tcBorders>
              <w:top w:val="nil"/>
              <w:left w:val="single" w:sz="4" w:space="0" w:color="auto"/>
              <w:bottom w:val="single" w:sz="4" w:space="0" w:color="auto"/>
              <w:right w:val="single" w:sz="4" w:space="0" w:color="auto"/>
            </w:tcBorders>
            <w:noWrap/>
            <w:vAlign w:val="bottom"/>
          </w:tcPr>
          <w:p w:rsidR="00B9410E" w:rsidRPr="00E77C37" w:rsidRDefault="00803059" w:rsidP="002C4EBC">
            <w:pPr>
              <w:autoSpaceDN w:val="0"/>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инт3</m:t>
                    </m:r>
                  </m:sub>
                </m:sSub>
              </m:oMath>
            </m:oMathPara>
          </w:p>
        </w:tc>
        <w:tc>
          <w:tcPr>
            <w:tcW w:w="1266" w:type="dxa"/>
            <w:tcBorders>
              <w:top w:val="nil"/>
              <w:left w:val="nil"/>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0,577</w:t>
            </w:r>
          </w:p>
        </w:tc>
        <w:tc>
          <w:tcPr>
            <w:tcW w:w="1468"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0,717</w:t>
            </w:r>
          </w:p>
        </w:tc>
        <w:tc>
          <w:tcPr>
            <w:tcW w:w="1655"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0,140</w:t>
            </w:r>
          </w:p>
        </w:tc>
      </w:tr>
      <w:tr w:rsidR="00B9410E" w:rsidRPr="00E77C37" w:rsidTr="002F5265">
        <w:trPr>
          <w:trHeight w:val="375"/>
        </w:trPr>
        <w:tc>
          <w:tcPr>
            <w:tcW w:w="5068" w:type="dxa"/>
            <w:tcBorders>
              <w:top w:val="nil"/>
              <w:left w:val="single" w:sz="4" w:space="0" w:color="auto"/>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Календарный фонд времени, </w:t>
            </w:r>
            <w:proofErr w:type="spellStart"/>
            <w:r w:rsidRPr="00E77C37">
              <w:rPr>
                <w:rFonts w:ascii="Times New Roman" w:hAnsi="Times New Roman" w:cs="Times New Roman"/>
                <w:color w:val="000000"/>
                <w:sz w:val="28"/>
                <w:szCs w:val="28"/>
              </w:rPr>
              <w:t>сут</w:t>
            </w:r>
            <w:proofErr w:type="spellEnd"/>
            <w:r w:rsidRPr="00E77C37">
              <w:rPr>
                <w:rFonts w:ascii="Times New Roman" w:hAnsi="Times New Roman" w:cs="Times New Roman"/>
                <w:color w:val="000000"/>
                <w:sz w:val="28"/>
                <w:szCs w:val="28"/>
              </w:rPr>
              <w:t>.</w:t>
            </w:r>
          </w:p>
        </w:tc>
        <w:tc>
          <w:tcPr>
            <w:tcW w:w="1266" w:type="dxa"/>
            <w:tcBorders>
              <w:top w:val="nil"/>
              <w:left w:val="nil"/>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1095</w:t>
            </w:r>
          </w:p>
        </w:tc>
        <w:tc>
          <w:tcPr>
            <w:tcW w:w="1468"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1095</w:t>
            </w:r>
          </w:p>
        </w:tc>
        <w:tc>
          <w:tcPr>
            <w:tcW w:w="1655"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w:t>
            </w:r>
          </w:p>
        </w:tc>
      </w:tr>
      <w:tr w:rsidR="00B9410E" w:rsidRPr="00E77C37" w:rsidTr="002F5265">
        <w:trPr>
          <w:trHeight w:val="375"/>
        </w:trPr>
        <w:tc>
          <w:tcPr>
            <w:tcW w:w="5068" w:type="dxa"/>
            <w:tcBorders>
              <w:top w:val="nil"/>
              <w:left w:val="single" w:sz="4" w:space="0" w:color="auto"/>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 xml:space="preserve">Фактический фонд рабочего времени, </w:t>
            </w:r>
            <w:proofErr w:type="spellStart"/>
            <w:r w:rsidRPr="00E77C37">
              <w:rPr>
                <w:rFonts w:ascii="Times New Roman" w:hAnsi="Times New Roman" w:cs="Times New Roman"/>
                <w:color w:val="000000"/>
                <w:sz w:val="28"/>
                <w:szCs w:val="28"/>
              </w:rPr>
              <w:t>сут</w:t>
            </w:r>
            <w:proofErr w:type="spellEnd"/>
            <w:r w:rsidRPr="00E77C37">
              <w:rPr>
                <w:rFonts w:ascii="Times New Roman" w:hAnsi="Times New Roman" w:cs="Times New Roman"/>
                <w:color w:val="000000"/>
                <w:sz w:val="28"/>
                <w:szCs w:val="28"/>
              </w:rPr>
              <w:t>.</w:t>
            </w:r>
          </w:p>
        </w:tc>
        <w:tc>
          <w:tcPr>
            <w:tcW w:w="1266" w:type="dxa"/>
            <w:tcBorders>
              <w:top w:val="nil"/>
              <w:left w:val="nil"/>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827</w:t>
            </w:r>
          </w:p>
        </w:tc>
        <w:tc>
          <w:tcPr>
            <w:tcW w:w="1468"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857</w:t>
            </w:r>
          </w:p>
        </w:tc>
        <w:tc>
          <w:tcPr>
            <w:tcW w:w="1655"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30</w:t>
            </w:r>
          </w:p>
        </w:tc>
      </w:tr>
      <w:tr w:rsidR="00B9410E" w:rsidRPr="00E77C37" w:rsidTr="002F5265">
        <w:trPr>
          <w:trHeight w:val="375"/>
        </w:trPr>
        <w:tc>
          <w:tcPr>
            <w:tcW w:w="5068" w:type="dxa"/>
            <w:tcBorders>
              <w:top w:val="nil"/>
              <w:left w:val="single" w:sz="4" w:space="0" w:color="auto"/>
              <w:bottom w:val="single" w:sz="4" w:space="0" w:color="auto"/>
              <w:right w:val="single" w:sz="4" w:space="0" w:color="auto"/>
            </w:tcBorders>
            <w:noWrap/>
            <w:vAlign w:val="bottom"/>
          </w:tcPr>
          <w:p w:rsidR="00B9410E" w:rsidRPr="00E77C37" w:rsidRDefault="00803059" w:rsidP="002C4EBC">
            <w:pPr>
              <w:autoSpaceDN w:val="0"/>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экст1</m:t>
                    </m:r>
                  </m:sub>
                </m:sSub>
              </m:oMath>
            </m:oMathPara>
          </w:p>
        </w:tc>
        <w:tc>
          <w:tcPr>
            <w:tcW w:w="1266" w:type="dxa"/>
            <w:tcBorders>
              <w:top w:val="nil"/>
              <w:left w:val="nil"/>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0,75</w:t>
            </w:r>
          </w:p>
        </w:tc>
        <w:tc>
          <w:tcPr>
            <w:tcW w:w="1468"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0,76</w:t>
            </w:r>
          </w:p>
        </w:tc>
        <w:tc>
          <w:tcPr>
            <w:tcW w:w="1655"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0,002</w:t>
            </w:r>
          </w:p>
        </w:tc>
      </w:tr>
      <w:tr w:rsidR="00B9410E" w:rsidRPr="00E77C37" w:rsidTr="002F5265">
        <w:trPr>
          <w:trHeight w:val="375"/>
        </w:trPr>
        <w:tc>
          <w:tcPr>
            <w:tcW w:w="5068" w:type="dxa"/>
            <w:tcBorders>
              <w:top w:val="nil"/>
              <w:left w:val="single" w:sz="4" w:space="0" w:color="auto"/>
              <w:bottom w:val="single" w:sz="4" w:space="0" w:color="auto"/>
              <w:right w:val="single" w:sz="4" w:space="0" w:color="auto"/>
            </w:tcBorders>
            <w:noWrap/>
            <w:vAlign w:val="bottom"/>
          </w:tcPr>
          <w:p w:rsidR="00B9410E" w:rsidRPr="00E77C37" w:rsidRDefault="00803059" w:rsidP="002C4EBC">
            <w:pPr>
              <w:autoSpaceDN w:val="0"/>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экст2</m:t>
                    </m:r>
                  </m:sub>
                </m:sSub>
              </m:oMath>
            </m:oMathPara>
          </w:p>
        </w:tc>
        <w:tc>
          <w:tcPr>
            <w:tcW w:w="1266" w:type="dxa"/>
            <w:tcBorders>
              <w:top w:val="nil"/>
              <w:left w:val="nil"/>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1,00</w:t>
            </w:r>
          </w:p>
        </w:tc>
        <w:tc>
          <w:tcPr>
            <w:tcW w:w="1468"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0,97</w:t>
            </w:r>
          </w:p>
        </w:tc>
        <w:tc>
          <w:tcPr>
            <w:tcW w:w="1655"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0,965</w:t>
            </w:r>
          </w:p>
        </w:tc>
      </w:tr>
      <w:tr w:rsidR="00B9410E" w:rsidRPr="00E77C37" w:rsidTr="002F5265">
        <w:trPr>
          <w:trHeight w:val="375"/>
        </w:trPr>
        <w:tc>
          <w:tcPr>
            <w:tcW w:w="5068" w:type="dxa"/>
            <w:tcBorders>
              <w:top w:val="nil"/>
              <w:left w:val="single" w:sz="4" w:space="0" w:color="auto"/>
              <w:bottom w:val="single" w:sz="4" w:space="0" w:color="auto"/>
              <w:right w:val="single" w:sz="4" w:space="0" w:color="auto"/>
            </w:tcBorders>
            <w:noWrap/>
            <w:vAlign w:val="bottom"/>
          </w:tcPr>
          <w:p w:rsidR="00B9410E" w:rsidRPr="00E77C37" w:rsidRDefault="00803059" w:rsidP="002C4EBC">
            <w:pPr>
              <w:autoSpaceDN w:val="0"/>
              <w:spacing w:after="0" w:line="240" w:lineRule="auto"/>
              <w:rPr>
                <w:rFonts w:ascii="Times New Roman" w:hAnsi="Times New Roman" w:cs="Times New Roman"/>
                <w:color w:val="000000"/>
                <w:sz w:val="28"/>
                <w:szCs w:val="28"/>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К</m:t>
                    </m:r>
                  </m:e>
                  <m:sub>
                    <m:r>
                      <w:rPr>
                        <w:rFonts w:ascii="Cambria Math" w:hAnsi="Cambria Math" w:cs="Times New Roman"/>
                        <w:color w:val="000000"/>
                        <w:sz w:val="28"/>
                        <w:szCs w:val="28"/>
                      </w:rPr>
                      <m:t>экст3</m:t>
                    </m:r>
                  </m:sub>
                </m:sSub>
              </m:oMath>
            </m:oMathPara>
          </w:p>
        </w:tc>
        <w:tc>
          <w:tcPr>
            <w:tcW w:w="1266" w:type="dxa"/>
            <w:tcBorders>
              <w:top w:val="nil"/>
              <w:left w:val="nil"/>
              <w:bottom w:val="single" w:sz="4" w:space="0" w:color="auto"/>
              <w:right w:val="single" w:sz="4" w:space="0" w:color="auto"/>
            </w:tcBorders>
            <w:noWrap/>
            <w:vAlign w:val="bottom"/>
          </w:tcPr>
          <w:p w:rsidR="00B9410E" w:rsidRPr="00E77C37" w:rsidRDefault="00B9410E" w:rsidP="002C4EBC">
            <w:pPr>
              <w:autoSpaceDN w:val="0"/>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0,76</w:t>
            </w:r>
          </w:p>
        </w:tc>
        <w:tc>
          <w:tcPr>
            <w:tcW w:w="1468"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0,78</w:t>
            </w:r>
          </w:p>
        </w:tc>
        <w:tc>
          <w:tcPr>
            <w:tcW w:w="1655" w:type="dxa"/>
            <w:tcBorders>
              <w:top w:val="nil"/>
              <w:left w:val="nil"/>
              <w:bottom w:val="single" w:sz="4" w:space="0" w:color="auto"/>
              <w:right w:val="single" w:sz="4" w:space="0" w:color="auto"/>
            </w:tcBorders>
            <w:noWrap/>
            <w:vAlign w:val="bottom"/>
          </w:tcPr>
          <w:p w:rsidR="00B9410E" w:rsidRPr="00E77C37" w:rsidRDefault="00B9410E" w:rsidP="002C4EBC">
            <w:pPr>
              <w:widowControl w:val="0"/>
              <w:suppressAutoHyphens/>
              <w:autoSpaceDE w:val="0"/>
              <w:spacing w:after="0" w:line="240" w:lineRule="auto"/>
              <w:rPr>
                <w:rFonts w:ascii="Times New Roman" w:hAnsi="Times New Roman" w:cs="Times New Roman"/>
                <w:color w:val="000000"/>
                <w:sz w:val="28"/>
                <w:szCs w:val="28"/>
                <w:lang w:eastAsia="ar-SA"/>
              </w:rPr>
            </w:pPr>
            <w:r w:rsidRPr="00E77C37">
              <w:rPr>
                <w:rFonts w:ascii="Times New Roman" w:hAnsi="Times New Roman" w:cs="Times New Roman"/>
                <w:color w:val="000000"/>
                <w:sz w:val="28"/>
                <w:szCs w:val="28"/>
                <w:lang w:eastAsia="ar-SA"/>
              </w:rPr>
              <w:t>0,027</w:t>
            </w:r>
          </w:p>
        </w:tc>
      </w:tr>
    </w:tbl>
    <w:p w:rsidR="00E77C37" w:rsidRPr="00E77C37" w:rsidRDefault="00E77C37" w:rsidP="002C4EBC">
      <w:pPr>
        <w:widowControl w:val="0"/>
        <w:tabs>
          <w:tab w:val="left" w:pos="1701"/>
        </w:tabs>
        <w:suppressAutoHyphens/>
        <w:autoSpaceDE w:val="0"/>
        <w:spacing w:after="0" w:line="240" w:lineRule="auto"/>
        <w:rPr>
          <w:rFonts w:ascii="Times New Roman" w:hAnsi="Times New Roman" w:cs="Times New Roman"/>
          <w:sz w:val="28"/>
          <w:szCs w:val="28"/>
        </w:rPr>
      </w:pPr>
    </w:p>
    <w:p w:rsidR="00E77C37" w:rsidRPr="00E77C37" w:rsidRDefault="00E77C37" w:rsidP="002C4EBC">
      <w:pPr>
        <w:widowControl w:val="0"/>
        <w:tabs>
          <w:tab w:val="left" w:pos="1701"/>
        </w:tabs>
        <w:suppressAutoHyphens/>
        <w:autoSpaceDE w:val="0"/>
        <w:spacing w:after="0" w:line="360" w:lineRule="auto"/>
        <w:ind w:firstLine="709"/>
        <w:jc w:val="both"/>
        <w:rPr>
          <w:rFonts w:ascii="Times New Roman" w:hAnsi="Times New Roman" w:cs="Times New Roman"/>
          <w:color w:val="000000"/>
          <w:sz w:val="28"/>
          <w:szCs w:val="28"/>
          <w:lang w:eastAsia="ar-SA"/>
        </w:rPr>
      </w:pPr>
      <w:r w:rsidRPr="00E77C37">
        <w:rPr>
          <w:rFonts w:ascii="Times New Roman" w:hAnsi="Times New Roman" w:cs="Times New Roman"/>
          <w:sz w:val="28"/>
          <w:szCs w:val="28"/>
          <w:lang w:eastAsia="ar-SA"/>
        </w:rPr>
        <w:t xml:space="preserve">Как видим, мощность </w:t>
      </w:r>
      <w:r w:rsidRPr="00E77C37">
        <w:rPr>
          <w:rFonts w:ascii="Times New Roman" w:hAnsi="Times New Roman" w:cs="Times New Roman"/>
          <w:color w:val="000000"/>
          <w:sz w:val="28"/>
          <w:szCs w:val="28"/>
          <w:lang w:eastAsia="ar-SA"/>
        </w:rPr>
        <w:t>используется в гораздо большей степени, чем в 2016 г, причиной чего является более высокая производственная мощность оборудования.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связи со снижением простоев увеличивается фактическое время работы на 237,6 часа (3,6 %).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Увеличение фактического времени дало возможность произвести дополнительно:</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237,6 * 8,7 = 2070 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За счёт увеличения производительности на 1,7 т/час:</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1,7*6857 = 11946 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итоге: 2070+11946 = 14015 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То есть – технические данные нового оборудования дали возможность увеличить производства на 14015 т, что составило 24,3 %.</w:t>
      </w:r>
    </w:p>
    <w:p w:rsidR="00E77C37" w:rsidRPr="002C4EBC" w:rsidRDefault="00E77C37" w:rsidP="002C4EBC">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Установка нового оборудования позволила: выровнять ситуацию в цехе – сгладить узкие места - отстающие участки производственной мощности.</w:t>
      </w:r>
    </w:p>
    <w:p w:rsidR="00E77C37" w:rsidRPr="002C4EBC" w:rsidRDefault="00451215" w:rsidP="002C4EBC">
      <w:pPr>
        <w:keepNext/>
        <w:keepLines/>
        <w:widowControl w:val="0"/>
        <w:suppressAutoHyphens/>
        <w:autoSpaceDE w:val="0"/>
        <w:spacing w:before="240" w:line="360" w:lineRule="auto"/>
        <w:ind w:firstLine="709"/>
        <w:jc w:val="both"/>
        <w:outlineLvl w:val="1"/>
        <w:rPr>
          <w:rFonts w:ascii="Times New Roman" w:hAnsi="Times New Roman" w:cs="Times New Roman"/>
          <w:b/>
          <w:bCs/>
          <w:sz w:val="28"/>
          <w:szCs w:val="28"/>
        </w:rPr>
      </w:pPr>
      <w:bookmarkStart w:id="31" w:name="_Toc453763499"/>
      <w:bookmarkStart w:id="32" w:name="_Toc514416441"/>
      <w:r>
        <w:rPr>
          <w:rFonts w:ascii="Times New Roman" w:hAnsi="Times New Roman" w:cs="Times New Roman"/>
          <w:b/>
          <w:bCs/>
          <w:sz w:val="28"/>
          <w:szCs w:val="28"/>
          <w:lang w:eastAsia="ar-SA"/>
        </w:rPr>
        <w:lastRenderedPageBreak/>
        <w:t>3.4</w:t>
      </w:r>
      <w:r w:rsidR="00E77C37" w:rsidRPr="00E77C37">
        <w:rPr>
          <w:rFonts w:ascii="Times New Roman" w:hAnsi="Times New Roman" w:cs="Times New Roman"/>
          <w:b/>
          <w:bCs/>
          <w:sz w:val="28"/>
          <w:szCs w:val="28"/>
          <w:lang w:eastAsia="ar-SA"/>
        </w:rPr>
        <w:t xml:space="preserve"> </w:t>
      </w:r>
      <w:r w:rsidR="00E77C37" w:rsidRPr="00E77C37">
        <w:rPr>
          <w:rFonts w:ascii="Times New Roman" w:hAnsi="Times New Roman" w:cs="Times New Roman"/>
          <w:b/>
          <w:bCs/>
          <w:sz w:val="28"/>
          <w:szCs w:val="28"/>
        </w:rPr>
        <w:t>Прогноз влияния реализации плана на изменение экономических показателей предприятия</w:t>
      </w:r>
      <w:bookmarkEnd w:id="31"/>
      <w:bookmarkEnd w:id="32"/>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Капитальные затраты по проекту включают капитальные затраты в основные фонды. </w:t>
      </w:r>
    </w:p>
    <w:p w:rsidR="00E77C37" w:rsidRPr="00E77C37" w:rsidRDefault="00DD0066" w:rsidP="00DD0066">
      <w:pPr>
        <w:widowControl w:val="0"/>
        <w:tabs>
          <w:tab w:val="left" w:pos="4215"/>
        </w:tabs>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Таблица 3.6</w:t>
      </w:r>
      <w:r w:rsidR="00E77C37" w:rsidRPr="00E77C37">
        <w:rPr>
          <w:rFonts w:ascii="Times New Roman" w:hAnsi="Times New Roman" w:cs="Times New Roman"/>
          <w:sz w:val="28"/>
          <w:szCs w:val="28"/>
          <w:lang w:eastAsia="ar-SA"/>
        </w:rPr>
        <w:t xml:space="preserve"> </w:t>
      </w:r>
      <w:r w:rsidR="002C4EBC">
        <w:rPr>
          <w:rFonts w:ascii="Times New Roman" w:hAnsi="Times New Roman" w:cs="Times New Roman"/>
          <w:sz w:val="28"/>
          <w:szCs w:val="28"/>
          <w:lang w:eastAsia="ar-SA"/>
        </w:rPr>
        <w:t xml:space="preserve">- </w:t>
      </w:r>
      <w:r w:rsidR="00E77C37" w:rsidRPr="00E77C37">
        <w:rPr>
          <w:rFonts w:ascii="Times New Roman" w:hAnsi="Times New Roman" w:cs="Times New Roman"/>
          <w:sz w:val="28"/>
          <w:szCs w:val="28"/>
          <w:lang w:eastAsia="ar-SA"/>
        </w:rPr>
        <w:t>Балансовая стоимость оборудования</w:t>
      </w:r>
    </w:p>
    <w:tbl>
      <w:tblPr>
        <w:tblW w:w="93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1163"/>
        <w:gridCol w:w="2410"/>
      </w:tblGrid>
      <w:tr w:rsidR="00E77C37" w:rsidRPr="00E77C37" w:rsidTr="00A0317B">
        <w:trPr>
          <w:trHeight w:val="593"/>
        </w:trPr>
        <w:tc>
          <w:tcPr>
            <w:tcW w:w="5778"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Наименование оборудования</w:t>
            </w:r>
          </w:p>
        </w:tc>
        <w:tc>
          <w:tcPr>
            <w:tcW w:w="1163" w:type="dxa"/>
          </w:tcPr>
          <w:p w:rsidR="00E77C37" w:rsidRPr="00E77C37" w:rsidRDefault="00E77C37" w:rsidP="00A0317B">
            <w:pPr>
              <w:widowControl w:val="0"/>
              <w:suppressAutoHyphens/>
              <w:autoSpaceDE w:val="0"/>
              <w:spacing w:after="0" w:line="36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 xml:space="preserve">Кол-во, </w:t>
            </w:r>
            <w:proofErr w:type="spellStart"/>
            <w:r w:rsidRPr="00E77C37">
              <w:rPr>
                <w:rFonts w:ascii="Times New Roman" w:hAnsi="Times New Roman" w:cs="Times New Roman"/>
                <w:color w:val="000000"/>
                <w:sz w:val="24"/>
                <w:szCs w:val="24"/>
                <w:lang w:eastAsia="ar-SA"/>
              </w:rPr>
              <w:t>шт</w:t>
            </w:r>
            <w:proofErr w:type="spellEnd"/>
          </w:p>
        </w:tc>
        <w:tc>
          <w:tcPr>
            <w:tcW w:w="2410" w:type="dxa"/>
          </w:tcPr>
          <w:p w:rsidR="00E77C37" w:rsidRPr="00E77C37" w:rsidRDefault="00E77C37" w:rsidP="00A0317B">
            <w:pPr>
              <w:widowControl w:val="0"/>
              <w:suppressAutoHyphens/>
              <w:autoSpaceDE w:val="0"/>
              <w:spacing w:after="0" w:line="360" w:lineRule="auto"/>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Сумма,  тыс.</w:t>
            </w:r>
            <w:r w:rsidR="00B80393">
              <w:rPr>
                <w:rFonts w:ascii="Times New Roman" w:hAnsi="Times New Roman" w:cs="Times New Roman"/>
                <w:color w:val="000000"/>
                <w:sz w:val="24"/>
                <w:szCs w:val="24"/>
                <w:lang w:eastAsia="ar-SA"/>
              </w:rPr>
              <w:t xml:space="preserve"> </w:t>
            </w:r>
            <w:r w:rsidRPr="00E77C37">
              <w:rPr>
                <w:rFonts w:ascii="Times New Roman" w:hAnsi="Times New Roman" w:cs="Times New Roman"/>
                <w:color w:val="000000"/>
                <w:sz w:val="24"/>
                <w:szCs w:val="24"/>
                <w:lang w:eastAsia="ar-SA"/>
              </w:rPr>
              <w:t>руб.</w:t>
            </w:r>
          </w:p>
        </w:tc>
      </w:tr>
      <w:tr w:rsidR="00E77C37" w:rsidRPr="00E77C37" w:rsidTr="00A0317B">
        <w:trPr>
          <w:trHeight w:val="313"/>
        </w:trPr>
        <w:tc>
          <w:tcPr>
            <w:tcW w:w="5778" w:type="dxa"/>
            <w:noWrap/>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color w:val="000000"/>
                <w:sz w:val="24"/>
                <w:szCs w:val="24"/>
                <w:lang w:eastAsia="ar-SA"/>
              </w:rPr>
            </w:pPr>
            <w:r w:rsidRPr="00E77C37">
              <w:rPr>
                <w:rFonts w:ascii="Times New Roman" w:hAnsi="Times New Roman" w:cs="Times New Roman"/>
                <w:sz w:val="24"/>
                <w:szCs w:val="24"/>
              </w:rPr>
              <w:t>TRENS SBL 500A</w:t>
            </w:r>
          </w:p>
        </w:tc>
        <w:tc>
          <w:tcPr>
            <w:tcW w:w="1163"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w:t>
            </w:r>
          </w:p>
        </w:tc>
        <w:tc>
          <w:tcPr>
            <w:tcW w:w="2410"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20000</w:t>
            </w:r>
          </w:p>
        </w:tc>
      </w:tr>
      <w:tr w:rsidR="00E77C37" w:rsidRPr="00E77C37" w:rsidTr="00A0317B">
        <w:trPr>
          <w:trHeight w:val="209"/>
        </w:trPr>
        <w:tc>
          <w:tcPr>
            <w:tcW w:w="5778" w:type="dxa"/>
            <w:noWrap/>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sz w:val="24"/>
                <w:szCs w:val="24"/>
                <w:lang w:eastAsia="ar-SA"/>
              </w:rPr>
            </w:pPr>
            <w:r w:rsidRPr="00E77C37">
              <w:rPr>
                <w:rFonts w:ascii="Times New Roman" w:hAnsi="Times New Roman" w:cs="Times New Roman"/>
                <w:sz w:val="24"/>
                <w:szCs w:val="24"/>
              </w:rPr>
              <w:t>TRENS SBL 300</w:t>
            </w:r>
          </w:p>
        </w:tc>
        <w:tc>
          <w:tcPr>
            <w:tcW w:w="1163"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w:t>
            </w:r>
          </w:p>
        </w:tc>
        <w:tc>
          <w:tcPr>
            <w:tcW w:w="2410"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color w:val="000000"/>
                <w:sz w:val="24"/>
                <w:szCs w:val="24"/>
                <w:lang w:eastAsia="ar-SA"/>
              </w:rPr>
            </w:pPr>
            <w:r w:rsidRPr="00E77C37">
              <w:rPr>
                <w:rFonts w:ascii="Times New Roman" w:hAnsi="Times New Roman" w:cs="Times New Roman"/>
                <w:color w:val="000000"/>
                <w:sz w:val="24"/>
                <w:szCs w:val="24"/>
                <w:lang w:eastAsia="ar-SA"/>
              </w:rPr>
              <w:t>10000</w:t>
            </w:r>
          </w:p>
        </w:tc>
      </w:tr>
      <w:tr w:rsidR="00E77C37" w:rsidRPr="00E77C37" w:rsidTr="00A0317B">
        <w:trPr>
          <w:trHeight w:val="330"/>
        </w:trPr>
        <w:tc>
          <w:tcPr>
            <w:tcW w:w="5778"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sz w:val="24"/>
                <w:szCs w:val="24"/>
                <w:lang w:eastAsia="ar-SA"/>
              </w:rPr>
            </w:pPr>
            <w:r w:rsidRPr="00E77C37">
              <w:rPr>
                <w:rFonts w:ascii="Times New Roman" w:hAnsi="Times New Roman" w:cs="Times New Roman"/>
                <w:sz w:val="24"/>
                <w:szCs w:val="24"/>
              </w:rPr>
              <w:t>Токарно-фрезерный центр 1728С</w:t>
            </w:r>
          </w:p>
        </w:tc>
        <w:tc>
          <w:tcPr>
            <w:tcW w:w="1163"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sz w:val="24"/>
                <w:szCs w:val="24"/>
                <w:lang w:eastAsia="ar-SA"/>
              </w:rPr>
            </w:pPr>
            <w:r w:rsidRPr="00E77C37">
              <w:rPr>
                <w:rFonts w:ascii="Times New Roman" w:hAnsi="Times New Roman" w:cs="Times New Roman"/>
                <w:sz w:val="24"/>
                <w:szCs w:val="24"/>
                <w:lang w:eastAsia="ar-SA"/>
              </w:rPr>
              <w:t>1</w:t>
            </w:r>
          </w:p>
        </w:tc>
        <w:tc>
          <w:tcPr>
            <w:tcW w:w="2410"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sz w:val="24"/>
                <w:szCs w:val="24"/>
                <w:lang w:eastAsia="ar-SA"/>
              </w:rPr>
            </w:pPr>
            <w:r w:rsidRPr="00E77C37">
              <w:rPr>
                <w:rFonts w:ascii="Times New Roman" w:hAnsi="Times New Roman" w:cs="Times New Roman"/>
                <w:sz w:val="24"/>
                <w:szCs w:val="24"/>
                <w:lang w:eastAsia="ar-SA"/>
              </w:rPr>
              <w:t>40000</w:t>
            </w:r>
          </w:p>
        </w:tc>
      </w:tr>
      <w:tr w:rsidR="00E77C37" w:rsidRPr="00E77C37" w:rsidTr="00A0317B">
        <w:trPr>
          <w:trHeight w:val="330"/>
        </w:trPr>
        <w:tc>
          <w:tcPr>
            <w:tcW w:w="5778"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sz w:val="24"/>
                <w:szCs w:val="24"/>
              </w:rPr>
            </w:pPr>
            <w:r w:rsidRPr="00E77C37">
              <w:rPr>
                <w:rFonts w:ascii="Times New Roman" w:hAnsi="Times New Roman" w:cs="Times New Roman"/>
                <w:sz w:val="24"/>
                <w:szCs w:val="24"/>
              </w:rPr>
              <w:t>Итого:</w:t>
            </w:r>
          </w:p>
        </w:tc>
        <w:tc>
          <w:tcPr>
            <w:tcW w:w="1163"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sz w:val="24"/>
                <w:szCs w:val="24"/>
                <w:lang w:eastAsia="ar-SA"/>
              </w:rPr>
            </w:pPr>
          </w:p>
        </w:tc>
        <w:tc>
          <w:tcPr>
            <w:tcW w:w="2410" w:type="dxa"/>
          </w:tcPr>
          <w:p w:rsidR="00E77C37" w:rsidRPr="00E77C37" w:rsidRDefault="00E77C37" w:rsidP="00A0317B">
            <w:pPr>
              <w:widowControl w:val="0"/>
              <w:suppressAutoHyphens/>
              <w:autoSpaceDE w:val="0"/>
              <w:spacing w:after="0" w:line="360" w:lineRule="auto"/>
              <w:ind w:firstLine="709"/>
              <w:rPr>
                <w:rFonts w:ascii="Times New Roman" w:hAnsi="Times New Roman" w:cs="Times New Roman"/>
                <w:sz w:val="24"/>
                <w:szCs w:val="24"/>
                <w:lang w:eastAsia="ar-SA"/>
              </w:rPr>
            </w:pPr>
            <w:r w:rsidRPr="00E77C37">
              <w:rPr>
                <w:rFonts w:ascii="Times New Roman" w:hAnsi="Times New Roman" w:cs="Times New Roman"/>
                <w:sz w:val="24"/>
                <w:szCs w:val="24"/>
                <w:lang w:eastAsia="ar-SA"/>
              </w:rPr>
              <w:t>70000</w:t>
            </w:r>
          </w:p>
        </w:tc>
      </w:tr>
    </w:tbl>
    <w:p w:rsidR="00DD0066" w:rsidRPr="00E77C37" w:rsidRDefault="00DD0066" w:rsidP="00A0317B">
      <w:pPr>
        <w:autoSpaceDE w:val="0"/>
        <w:autoSpaceDN w:val="0"/>
        <w:spacing w:after="0" w:line="360" w:lineRule="auto"/>
        <w:jc w:val="both"/>
        <w:rPr>
          <w:rFonts w:ascii="Times New Roman" w:hAnsi="Times New Roman" w:cs="Times New Roman"/>
          <w:sz w:val="28"/>
          <w:szCs w:val="28"/>
        </w:rPr>
      </w:pPr>
    </w:p>
    <w:p w:rsidR="00E77C37" w:rsidRPr="00E77C37" w:rsidRDefault="00DD0066" w:rsidP="002C4EBC">
      <w:pPr>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3.7</w:t>
      </w:r>
      <w:r w:rsidR="002C4EBC">
        <w:rPr>
          <w:rFonts w:ascii="Times New Roman" w:hAnsi="Times New Roman" w:cs="Times New Roman"/>
          <w:sz w:val="28"/>
          <w:szCs w:val="28"/>
        </w:rPr>
        <w:t xml:space="preserve">- </w:t>
      </w:r>
      <w:r w:rsidR="00E77C37" w:rsidRPr="00E77C37">
        <w:rPr>
          <w:rFonts w:ascii="Times New Roman" w:hAnsi="Times New Roman" w:cs="Times New Roman"/>
          <w:sz w:val="28"/>
          <w:szCs w:val="28"/>
        </w:rPr>
        <w:t>Общие затраты на внедрение проекта</w:t>
      </w:r>
    </w:p>
    <w:tbl>
      <w:tblPr>
        <w:tblW w:w="9356" w:type="dxa"/>
        <w:tblInd w:w="2" w:type="dxa"/>
        <w:tblLook w:val="00A0"/>
      </w:tblPr>
      <w:tblGrid>
        <w:gridCol w:w="5812"/>
        <w:gridCol w:w="1214"/>
        <w:gridCol w:w="2330"/>
      </w:tblGrid>
      <w:tr w:rsidR="00E77C37" w:rsidRPr="00E77C37" w:rsidTr="002F5265">
        <w:trPr>
          <w:trHeight w:val="315"/>
        </w:trPr>
        <w:tc>
          <w:tcPr>
            <w:tcW w:w="5812" w:type="dxa"/>
            <w:tcBorders>
              <w:top w:val="single" w:sz="4" w:space="0" w:color="auto"/>
              <w:left w:val="single" w:sz="4" w:space="0" w:color="auto"/>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Статья затрат</w:t>
            </w:r>
          </w:p>
        </w:tc>
        <w:tc>
          <w:tcPr>
            <w:tcW w:w="1214" w:type="dxa"/>
            <w:tcBorders>
              <w:top w:val="single" w:sz="4" w:space="0" w:color="auto"/>
              <w:left w:val="nil"/>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Сумма, тыс.руб.</w:t>
            </w:r>
          </w:p>
        </w:tc>
        <w:tc>
          <w:tcPr>
            <w:tcW w:w="2330" w:type="dxa"/>
            <w:tcBorders>
              <w:top w:val="single" w:sz="4" w:space="0" w:color="auto"/>
              <w:left w:val="nil"/>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Амортизация, тыс.руб./год</w:t>
            </w:r>
          </w:p>
        </w:tc>
      </w:tr>
      <w:tr w:rsidR="00E77C37" w:rsidRPr="00E77C37" w:rsidTr="002F5265">
        <w:trPr>
          <w:trHeight w:val="315"/>
        </w:trPr>
        <w:tc>
          <w:tcPr>
            <w:tcW w:w="5812" w:type="dxa"/>
            <w:tcBorders>
              <w:top w:val="nil"/>
              <w:left w:val="single" w:sz="4" w:space="0" w:color="auto"/>
              <w:bottom w:val="single" w:sz="4" w:space="0" w:color="auto"/>
              <w:right w:val="single" w:sz="4" w:space="0" w:color="auto"/>
            </w:tcBorders>
            <w:noWrap/>
            <w:vAlign w:val="center"/>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 xml:space="preserve"> Цена основного оборудования </w:t>
            </w:r>
          </w:p>
        </w:tc>
        <w:tc>
          <w:tcPr>
            <w:tcW w:w="1214"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70000</w:t>
            </w:r>
          </w:p>
        </w:tc>
        <w:tc>
          <w:tcPr>
            <w:tcW w:w="2330"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ind w:firstLine="709"/>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7000</w:t>
            </w:r>
          </w:p>
        </w:tc>
      </w:tr>
      <w:tr w:rsidR="00E77C37" w:rsidRPr="00E77C37" w:rsidTr="002F5265">
        <w:trPr>
          <w:trHeight w:val="315"/>
        </w:trPr>
        <w:tc>
          <w:tcPr>
            <w:tcW w:w="5812" w:type="dxa"/>
            <w:tcBorders>
              <w:top w:val="nil"/>
              <w:left w:val="single" w:sz="4" w:space="0" w:color="auto"/>
              <w:bottom w:val="single" w:sz="4" w:space="0" w:color="auto"/>
              <w:right w:val="single" w:sz="4" w:space="0" w:color="auto"/>
            </w:tcBorders>
            <w:noWrap/>
            <w:vAlign w:val="center"/>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 xml:space="preserve"> Цена вспомогательного оборудования, запчастей</w:t>
            </w:r>
          </w:p>
        </w:tc>
        <w:tc>
          <w:tcPr>
            <w:tcW w:w="1214"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3000</w:t>
            </w:r>
          </w:p>
        </w:tc>
        <w:tc>
          <w:tcPr>
            <w:tcW w:w="2330"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ind w:firstLine="709"/>
              <w:jc w:val="both"/>
              <w:rPr>
                <w:rFonts w:ascii="Times New Roman" w:hAnsi="Times New Roman" w:cs="Times New Roman"/>
                <w:color w:val="000000"/>
                <w:sz w:val="24"/>
                <w:szCs w:val="24"/>
              </w:rPr>
            </w:pPr>
          </w:p>
        </w:tc>
      </w:tr>
      <w:tr w:rsidR="00E77C37" w:rsidRPr="00E77C37" w:rsidTr="002F5265">
        <w:trPr>
          <w:trHeight w:val="315"/>
        </w:trPr>
        <w:tc>
          <w:tcPr>
            <w:tcW w:w="5812" w:type="dxa"/>
            <w:tcBorders>
              <w:top w:val="nil"/>
              <w:left w:val="single" w:sz="4" w:space="0" w:color="auto"/>
              <w:bottom w:val="single" w:sz="4" w:space="0" w:color="auto"/>
              <w:right w:val="single" w:sz="4" w:space="0" w:color="auto"/>
            </w:tcBorders>
            <w:noWrap/>
            <w:vAlign w:val="center"/>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 xml:space="preserve"> Доставка линии и её монтаж </w:t>
            </w:r>
          </w:p>
        </w:tc>
        <w:tc>
          <w:tcPr>
            <w:tcW w:w="1214"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1000</w:t>
            </w:r>
          </w:p>
        </w:tc>
        <w:tc>
          <w:tcPr>
            <w:tcW w:w="2330"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ind w:firstLine="709"/>
              <w:jc w:val="both"/>
              <w:rPr>
                <w:rFonts w:ascii="Times New Roman" w:hAnsi="Times New Roman" w:cs="Times New Roman"/>
                <w:color w:val="000000"/>
                <w:sz w:val="24"/>
                <w:szCs w:val="24"/>
              </w:rPr>
            </w:pPr>
          </w:p>
        </w:tc>
      </w:tr>
      <w:tr w:rsidR="00E77C37" w:rsidRPr="00E77C37" w:rsidTr="002F5265">
        <w:trPr>
          <w:trHeight w:val="405"/>
        </w:trPr>
        <w:tc>
          <w:tcPr>
            <w:tcW w:w="5812" w:type="dxa"/>
            <w:tcBorders>
              <w:top w:val="nil"/>
              <w:left w:val="single" w:sz="4" w:space="0" w:color="auto"/>
              <w:bottom w:val="single" w:sz="4" w:space="0" w:color="auto"/>
              <w:right w:val="single" w:sz="4" w:space="0" w:color="auto"/>
            </w:tcBorders>
            <w:noWrap/>
            <w:vAlign w:val="center"/>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 xml:space="preserve"> Ремонт и подготовка помещения для производства </w:t>
            </w:r>
          </w:p>
        </w:tc>
        <w:tc>
          <w:tcPr>
            <w:tcW w:w="1214"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500</w:t>
            </w:r>
          </w:p>
        </w:tc>
        <w:tc>
          <w:tcPr>
            <w:tcW w:w="2330"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ind w:firstLine="709"/>
              <w:jc w:val="both"/>
              <w:rPr>
                <w:rFonts w:ascii="Times New Roman" w:hAnsi="Times New Roman" w:cs="Times New Roman"/>
                <w:color w:val="000000"/>
                <w:sz w:val="24"/>
                <w:szCs w:val="24"/>
              </w:rPr>
            </w:pPr>
          </w:p>
        </w:tc>
      </w:tr>
      <w:tr w:rsidR="00E77C37" w:rsidRPr="00E77C37" w:rsidTr="002F5265">
        <w:trPr>
          <w:trHeight w:val="315"/>
        </w:trPr>
        <w:tc>
          <w:tcPr>
            <w:tcW w:w="5812" w:type="dxa"/>
            <w:tcBorders>
              <w:top w:val="nil"/>
              <w:left w:val="single" w:sz="4" w:space="0" w:color="auto"/>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Прочее</w:t>
            </w:r>
          </w:p>
        </w:tc>
        <w:tc>
          <w:tcPr>
            <w:tcW w:w="1214"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200</w:t>
            </w:r>
          </w:p>
        </w:tc>
        <w:tc>
          <w:tcPr>
            <w:tcW w:w="2330"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ind w:firstLine="709"/>
              <w:jc w:val="both"/>
              <w:rPr>
                <w:rFonts w:ascii="Times New Roman" w:hAnsi="Times New Roman" w:cs="Times New Roman"/>
                <w:color w:val="000000"/>
                <w:sz w:val="24"/>
                <w:szCs w:val="24"/>
              </w:rPr>
            </w:pPr>
          </w:p>
        </w:tc>
      </w:tr>
      <w:tr w:rsidR="00E77C37" w:rsidRPr="00E77C37" w:rsidTr="002F5265">
        <w:trPr>
          <w:trHeight w:val="315"/>
        </w:trPr>
        <w:tc>
          <w:tcPr>
            <w:tcW w:w="5812" w:type="dxa"/>
            <w:tcBorders>
              <w:top w:val="nil"/>
              <w:left w:val="single" w:sz="4" w:space="0" w:color="auto"/>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Итого:</w:t>
            </w:r>
          </w:p>
        </w:tc>
        <w:tc>
          <w:tcPr>
            <w:tcW w:w="1214"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74700</w:t>
            </w:r>
          </w:p>
        </w:tc>
        <w:tc>
          <w:tcPr>
            <w:tcW w:w="2330" w:type="dxa"/>
            <w:tcBorders>
              <w:top w:val="nil"/>
              <w:left w:val="nil"/>
              <w:bottom w:val="single" w:sz="4" w:space="0" w:color="auto"/>
              <w:right w:val="single" w:sz="4" w:space="0" w:color="auto"/>
            </w:tcBorders>
            <w:noWrap/>
            <w:vAlign w:val="bottom"/>
          </w:tcPr>
          <w:p w:rsidR="00E77C37" w:rsidRPr="00E77C37" w:rsidRDefault="00E77C37" w:rsidP="009E083C">
            <w:pPr>
              <w:spacing w:after="0" w:line="360" w:lineRule="auto"/>
              <w:ind w:firstLine="709"/>
              <w:jc w:val="both"/>
              <w:rPr>
                <w:rFonts w:ascii="Times New Roman" w:hAnsi="Times New Roman" w:cs="Times New Roman"/>
                <w:color w:val="000000"/>
                <w:sz w:val="24"/>
                <w:szCs w:val="24"/>
              </w:rPr>
            </w:pPr>
            <w:r w:rsidRPr="00E77C37">
              <w:rPr>
                <w:rFonts w:ascii="Times New Roman" w:hAnsi="Times New Roman" w:cs="Times New Roman"/>
                <w:color w:val="000000"/>
                <w:sz w:val="24"/>
                <w:szCs w:val="24"/>
              </w:rPr>
              <w:t>7000</w:t>
            </w:r>
          </w:p>
        </w:tc>
      </w:tr>
    </w:tbl>
    <w:p w:rsidR="00E77C37" w:rsidRPr="00E77C37" w:rsidRDefault="00E77C37" w:rsidP="00EB7642">
      <w:pPr>
        <w:autoSpaceDE w:val="0"/>
        <w:autoSpaceDN w:val="0"/>
        <w:spacing w:after="0" w:line="360" w:lineRule="auto"/>
        <w:ind w:firstLine="709"/>
        <w:jc w:val="both"/>
        <w:rPr>
          <w:rFonts w:ascii="Times New Roman" w:hAnsi="Times New Roman" w:cs="Times New Roman"/>
          <w:sz w:val="28"/>
          <w:szCs w:val="28"/>
        </w:rPr>
      </w:pPr>
    </w:p>
    <w:p w:rsidR="00E77C37" w:rsidRPr="00E77C37" w:rsidRDefault="00E77C37" w:rsidP="00EB7642">
      <w:pPr>
        <w:widowControl w:val="0"/>
        <w:tabs>
          <w:tab w:val="left" w:pos="4245"/>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Стоимос</w:t>
      </w:r>
      <w:r w:rsidR="009E083C">
        <w:rPr>
          <w:rFonts w:ascii="Times New Roman" w:hAnsi="Times New Roman" w:cs="Times New Roman"/>
          <w:sz w:val="28"/>
          <w:szCs w:val="28"/>
          <w:lang w:eastAsia="ar-SA"/>
        </w:rPr>
        <w:t>ть ОПФ определяется в таблице 3.7</w:t>
      </w:r>
      <w:r w:rsidRPr="00E77C37">
        <w:rPr>
          <w:rFonts w:ascii="Times New Roman" w:hAnsi="Times New Roman" w:cs="Times New Roman"/>
          <w:sz w:val="28"/>
          <w:szCs w:val="28"/>
          <w:lang w:eastAsia="ar-SA"/>
        </w:rPr>
        <w:t>, исходя из этих данных</w:t>
      </w:r>
      <w:r w:rsidR="00A0317B">
        <w:rPr>
          <w:rFonts w:ascii="Times New Roman" w:hAnsi="Times New Roman" w:cs="Times New Roman"/>
          <w:sz w:val="28"/>
          <w:szCs w:val="28"/>
          <w:lang w:eastAsia="ar-SA"/>
        </w:rPr>
        <w:t>,</w:t>
      </w:r>
      <w:r w:rsidRPr="00E77C37">
        <w:rPr>
          <w:rFonts w:ascii="Times New Roman" w:hAnsi="Times New Roman" w:cs="Times New Roman"/>
          <w:sz w:val="28"/>
          <w:szCs w:val="28"/>
          <w:lang w:eastAsia="ar-SA"/>
        </w:rPr>
        <w:t xml:space="preserve"> вычисляется дополнительная сумма амортизационных отчислений, которая сложилась за счёт увеличения стоимости ОПФ:</w:t>
      </w:r>
    </w:p>
    <w:p w:rsidR="00E77C37" w:rsidRPr="00E77C37" w:rsidRDefault="00E77C37" w:rsidP="00EB7642">
      <w:pPr>
        <w:widowControl w:val="0"/>
        <w:tabs>
          <w:tab w:val="left" w:pos="4245"/>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А = 10% *70000*100 = 7000</w:t>
      </w:r>
      <w:r w:rsidR="00B80393">
        <w:rPr>
          <w:rFonts w:ascii="Times New Roman" w:hAnsi="Times New Roman" w:cs="Times New Roman"/>
          <w:sz w:val="28"/>
          <w:szCs w:val="28"/>
          <w:lang w:eastAsia="ar-SA"/>
        </w:rPr>
        <w:t xml:space="preserve"> </w:t>
      </w:r>
      <w:r w:rsidRPr="00E77C37">
        <w:rPr>
          <w:rFonts w:ascii="Times New Roman" w:hAnsi="Times New Roman" w:cs="Times New Roman"/>
          <w:sz w:val="28"/>
          <w:szCs w:val="28"/>
          <w:lang w:eastAsia="ar-SA"/>
        </w:rPr>
        <w:t>тыс.</w:t>
      </w:r>
      <w:r w:rsidR="00B80393">
        <w:rPr>
          <w:rFonts w:ascii="Times New Roman" w:hAnsi="Times New Roman" w:cs="Times New Roman"/>
          <w:sz w:val="28"/>
          <w:szCs w:val="28"/>
          <w:lang w:eastAsia="ar-SA"/>
        </w:rPr>
        <w:t xml:space="preserve"> </w:t>
      </w:r>
      <w:r w:rsidRPr="00E77C37">
        <w:rPr>
          <w:rFonts w:ascii="Times New Roman" w:hAnsi="Times New Roman" w:cs="Times New Roman"/>
          <w:sz w:val="28"/>
          <w:szCs w:val="28"/>
          <w:lang w:eastAsia="ar-SA"/>
        </w:rPr>
        <w:t>руб.</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Сумма амортизации 7000</w:t>
      </w:r>
      <w:r w:rsidR="00B80393">
        <w:rPr>
          <w:rFonts w:ascii="Times New Roman" w:hAnsi="Times New Roman" w:cs="Times New Roman"/>
          <w:sz w:val="28"/>
          <w:szCs w:val="28"/>
        </w:rPr>
        <w:t xml:space="preserve"> </w:t>
      </w:r>
      <w:r w:rsidRPr="00E77C37">
        <w:rPr>
          <w:rFonts w:ascii="Times New Roman" w:hAnsi="Times New Roman" w:cs="Times New Roman"/>
          <w:sz w:val="28"/>
          <w:szCs w:val="28"/>
        </w:rPr>
        <w:t>тыс.</w:t>
      </w:r>
      <w:r w:rsidR="00B80393">
        <w:rPr>
          <w:rFonts w:ascii="Times New Roman" w:hAnsi="Times New Roman" w:cs="Times New Roman"/>
          <w:sz w:val="28"/>
          <w:szCs w:val="28"/>
        </w:rPr>
        <w:t xml:space="preserve"> </w:t>
      </w:r>
      <w:r w:rsidRPr="00E77C37">
        <w:rPr>
          <w:rFonts w:ascii="Times New Roman" w:hAnsi="Times New Roman" w:cs="Times New Roman"/>
          <w:sz w:val="28"/>
          <w:szCs w:val="28"/>
        </w:rPr>
        <w:t xml:space="preserve">руб.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Следующим этапом будет расчёт эффекта от снижения количества брака (снижения норм расхода).</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Установка нового оборудования с ЧПУ отразится на расходах за счет снижения уровня норм затрат, связанных с человеческим фактором. </w:t>
      </w:r>
    </w:p>
    <w:p w:rsidR="00E77C37" w:rsidRPr="00E77C37" w:rsidRDefault="00E77C37" w:rsidP="00EB7642">
      <w:pPr>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lastRenderedPageBreak/>
        <w:t xml:space="preserve">Затраты заданного, за вычетом отходов и брака </w:t>
      </w:r>
      <w:r w:rsidRPr="00E77C37">
        <w:rPr>
          <w:rFonts w:ascii="Times New Roman" w:hAnsi="Times New Roman" w:cs="Times New Roman"/>
          <w:sz w:val="28"/>
          <w:szCs w:val="28"/>
        </w:rPr>
        <w:t xml:space="preserve">снижаются на 3 %.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На первом году внедрения установки, мощность будет увеличена не на полную от планируемого, так как там будут вестись установочные работы, а на втором году уровень мощности достигнет планируемых 100%.</w:t>
      </w:r>
    </w:p>
    <w:p w:rsidR="00E77C37" w:rsidRPr="00E77C37" w:rsidRDefault="00E77C37" w:rsidP="00451215">
      <w:pPr>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Рассчитаем осн</w:t>
      </w:r>
      <w:r w:rsidR="00451215">
        <w:rPr>
          <w:rFonts w:ascii="Times New Roman" w:hAnsi="Times New Roman" w:cs="Times New Roman"/>
          <w:sz w:val="28"/>
          <w:szCs w:val="28"/>
        </w:rPr>
        <w:t xml:space="preserve">овные экономические показатели и сведем результаты </w:t>
      </w:r>
      <w:r w:rsidR="009E083C">
        <w:rPr>
          <w:rFonts w:ascii="Times New Roman" w:hAnsi="Times New Roman" w:cs="Times New Roman"/>
          <w:sz w:val="28"/>
          <w:szCs w:val="28"/>
        </w:rPr>
        <w:t>в таблицу 3.8</w:t>
      </w:r>
      <w:r w:rsidRPr="00E77C37">
        <w:rPr>
          <w:rFonts w:ascii="Times New Roman" w:hAnsi="Times New Roman" w:cs="Times New Roman"/>
          <w:sz w:val="28"/>
          <w:szCs w:val="28"/>
        </w:rPr>
        <w:t>.</w:t>
      </w:r>
    </w:p>
    <w:p w:rsidR="00E77C37" w:rsidRPr="00E77C37" w:rsidRDefault="009E083C" w:rsidP="009E08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3.8</w:t>
      </w:r>
      <w:r w:rsidR="00E77C37" w:rsidRPr="00E77C37">
        <w:rPr>
          <w:rFonts w:ascii="Times New Roman" w:hAnsi="Times New Roman" w:cs="Times New Roman"/>
          <w:sz w:val="28"/>
          <w:szCs w:val="28"/>
        </w:rPr>
        <w:t xml:space="preserve"> </w:t>
      </w:r>
      <w:r w:rsidR="002C4EBC">
        <w:rPr>
          <w:rFonts w:ascii="Times New Roman" w:hAnsi="Times New Roman" w:cs="Times New Roman"/>
          <w:sz w:val="28"/>
          <w:szCs w:val="28"/>
        </w:rPr>
        <w:t xml:space="preserve">- </w:t>
      </w:r>
      <w:r w:rsidR="00E77C37" w:rsidRPr="00E77C37">
        <w:rPr>
          <w:rFonts w:ascii="Times New Roman" w:hAnsi="Times New Roman" w:cs="Times New Roman"/>
          <w:sz w:val="28"/>
          <w:szCs w:val="28"/>
        </w:rPr>
        <w:t>Расчет основных финансовых показателей по проекту, тыс.руб.</w:t>
      </w:r>
    </w:p>
    <w:tbl>
      <w:tblPr>
        <w:tblW w:w="93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0"/>
        <w:gridCol w:w="821"/>
        <w:gridCol w:w="1196"/>
        <w:gridCol w:w="1196"/>
        <w:gridCol w:w="1449"/>
        <w:gridCol w:w="1468"/>
      </w:tblGrid>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 </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Проект</w:t>
            </w:r>
          </w:p>
        </w:tc>
        <w:tc>
          <w:tcPr>
            <w:tcW w:w="2539" w:type="dxa"/>
            <w:gridSpan w:val="2"/>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Отклонение</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Наименование показателя</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Код</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2016</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абсолют.</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относит.%</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Выручка</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2110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2813380</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3497031</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683651</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24,3</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Себестоимость продаж</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2120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2320737</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2668848</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348111</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15,0</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Валовая прибыль (убыток)</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2100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492643</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828184</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335541</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68,1</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 xml:space="preserve">Коммерческие </w:t>
            </w:r>
            <w:proofErr w:type="spellStart"/>
            <w:r w:rsidRPr="00451215">
              <w:rPr>
                <w:rFonts w:ascii="Times New Roman" w:eastAsia="Times New Roman" w:hAnsi="Times New Roman" w:cs="Times New Roman"/>
                <w:color w:val="000000"/>
                <w:sz w:val="28"/>
                <w:szCs w:val="28"/>
              </w:rPr>
              <w:t>асходы</w:t>
            </w:r>
            <w:proofErr w:type="spellEnd"/>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2210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26105</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26105</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Управленческие расходы</w:t>
            </w:r>
          </w:p>
        </w:tc>
        <w:tc>
          <w:tcPr>
            <w:tcW w:w="853" w:type="dxa"/>
            <w:shd w:val="clear" w:color="auto" w:fill="auto"/>
          </w:tcPr>
          <w:p w:rsidR="009E083C" w:rsidRPr="00451215" w:rsidRDefault="009E083C" w:rsidP="002C4EBC">
            <w:pPr>
              <w:spacing w:after="0" w:line="240" w:lineRule="auto"/>
              <w:rPr>
                <w:rFonts w:ascii="Times New Roman" w:eastAsia="Times New Roman" w:hAnsi="Times New Roman" w:cs="Times New Roman"/>
                <w:color w:val="000000"/>
                <w:sz w:val="28"/>
                <w:szCs w:val="28"/>
              </w:rPr>
            </w:pPr>
          </w:p>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2220</w:t>
            </w:r>
          </w:p>
        </w:tc>
        <w:tc>
          <w:tcPr>
            <w:tcW w:w="1073" w:type="dxa"/>
            <w:shd w:val="clear" w:color="auto" w:fill="auto"/>
          </w:tcPr>
          <w:p w:rsidR="009E083C" w:rsidRPr="00451215" w:rsidRDefault="009E083C" w:rsidP="002C4EBC">
            <w:pPr>
              <w:spacing w:after="0" w:line="240" w:lineRule="auto"/>
              <w:rPr>
                <w:rFonts w:ascii="Times New Roman" w:eastAsia="Times New Roman" w:hAnsi="Times New Roman" w:cs="Times New Roman"/>
                <w:color w:val="000000"/>
                <w:sz w:val="28"/>
                <w:szCs w:val="28"/>
              </w:rPr>
            </w:pPr>
          </w:p>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213777</w:t>
            </w:r>
          </w:p>
        </w:tc>
        <w:tc>
          <w:tcPr>
            <w:tcW w:w="1056" w:type="dxa"/>
            <w:shd w:val="clear" w:color="auto" w:fill="auto"/>
            <w:noWrap/>
          </w:tcPr>
          <w:p w:rsidR="009E083C" w:rsidRPr="00451215" w:rsidRDefault="009E083C" w:rsidP="002C4EBC">
            <w:pPr>
              <w:spacing w:after="0" w:line="240" w:lineRule="auto"/>
              <w:rPr>
                <w:rFonts w:ascii="Times New Roman" w:eastAsia="Times New Roman" w:hAnsi="Times New Roman" w:cs="Times New Roman"/>
                <w:color w:val="000000"/>
                <w:sz w:val="28"/>
                <w:szCs w:val="28"/>
              </w:rPr>
            </w:pPr>
          </w:p>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213777</w:t>
            </w:r>
          </w:p>
        </w:tc>
        <w:tc>
          <w:tcPr>
            <w:tcW w:w="1449" w:type="dxa"/>
            <w:shd w:val="clear" w:color="auto" w:fill="auto"/>
            <w:noWrap/>
          </w:tcPr>
          <w:p w:rsidR="009E083C" w:rsidRPr="00451215" w:rsidRDefault="009E083C" w:rsidP="002C4EBC">
            <w:pPr>
              <w:spacing w:after="0" w:line="240" w:lineRule="auto"/>
              <w:rPr>
                <w:rFonts w:ascii="Times New Roman" w:eastAsia="Times New Roman" w:hAnsi="Times New Roman" w:cs="Times New Roman"/>
                <w:color w:val="000000"/>
                <w:sz w:val="28"/>
                <w:szCs w:val="28"/>
              </w:rPr>
            </w:pPr>
          </w:p>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9E083C" w:rsidRPr="00451215" w:rsidRDefault="009E083C" w:rsidP="002C4EBC">
            <w:pPr>
              <w:spacing w:after="0" w:line="240" w:lineRule="auto"/>
              <w:rPr>
                <w:rFonts w:ascii="Times New Roman" w:eastAsia="Times New Roman" w:hAnsi="Times New Roman" w:cs="Times New Roman"/>
                <w:color w:val="000000"/>
                <w:sz w:val="28"/>
                <w:szCs w:val="28"/>
              </w:rPr>
            </w:pPr>
          </w:p>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Прибыль (убыток) от продаж</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2200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252761</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588302</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335541</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132,8</w:t>
            </w:r>
          </w:p>
        </w:tc>
      </w:tr>
      <w:tr w:rsidR="00E77C37" w:rsidRPr="00E77C37" w:rsidTr="002F5265">
        <w:trPr>
          <w:trHeight w:val="51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 xml:space="preserve">Доходы от </w:t>
            </w:r>
            <w:r w:rsidR="009E083C" w:rsidRPr="00451215">
              <w:rPr>
                <w:rFonts w:ascii="Times New Roman" w:eastAsia="Times New Roman" w:hAnsi="Times New Roman" w:cs="Times New Roman"/>
                <w:color w:val="000000"/>
                <w:sz w:val="28"/>
                <w:szCs w:val="28"/>
              </w:rPr>
              <w:t>уч</w:t>
            </w:r>
            <w:r w:rsidRPr="00451215">
              <w:rPr>
                <w:rFonts w:ascii="Times New Roman" w:eastAsia="Times New Roman" w:hAnsi="Times New Roman" w:cs="Times New Roman"/>
                <w:color w:val="000000"/>
                <w:sz w:val="28"/>
                <w:szCs w:val="28"/>
              </w:rPr>
              <w:t>астия в других организациях</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2310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329</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329</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Проценты к получению</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2320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3258</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3258</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Проценты к плате</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2330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249833</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249833</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300"/>
        </w:trPr>
        <w:tc>
          <w:tcPr>
            <w:tcW w:w="3779" w:type="dxa"/>
            <w:shd w:val="clear" w:color="auto" w:fill="auto"/>
          </w:tcPr>
          <w:p w:rsidR="00E77C37" w:rsidRPr="00451215" w:rsidRDefault="009E083C"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Про</w:t>
            </w:r>
            <w:r w:rsidR="00E77C37" w:rsidRPr="00451215">
              <w:rPr>
                <w:rFonts w:ascii="Times New Roman" w:eastAsia="Times New Roman" w:hAnsi="Times New Roman" w:cs="Times New Roman"/>
                <w:color w:val="000000"/>
                <w:sz w:val="28"/>
                <w:szCs w:val="28"/>
              </w:rPr>
              <w:t>чие доходы</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2340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610749</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610749</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Прочие расходы</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2350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725051</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725051</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510"/>
        </w:trPr>
        <w:tc>
          <w:tcPr>
            <w:tcW w:w="3779" w:type="dxa"/>
            <w:shd w:val="clear" w:color="auto" w:fill="auto"/>
          </w:tcPr>
          <w:p w:rsidR="00E77C37" w:rsidRPr="00451215" w:rsidRDefault="009E083C"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Прибыль (у</w:t>
            </w:r>
            <w:r w:rsidR="00E77C37" w:rsidRPr="00451215">
              <w:rPr>
                <w:rFonts w:ascii="Times New Roman" w:eastAsia="Times New Roman" w:hAnsi="Times New Roman" w:cs="Times New Roman"/>
                <w:color w:val="000000"/>
                <w:sz w:val="28"/>
                <w:szCs w:val="28"/>
              </w:rPr>
              <w:t>быток) до налогообложения</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2300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107787</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227754</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119967</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111,3</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Текущий налог на прибыль</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2410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716</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45551</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44835</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6261,8</w:t>
            </w:r>
          </w:p>
        </w:tc>
      </w:tr>
      <w:tr w:rsidR="00E77C37" w:rsidRPr="00E77C37" w:rsidTr="002F5265">
        <w:trPr>
          <w:trHeight w:val="51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в т.ч. постоянные налоговые обязательства активы)</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2421</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16936</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16936</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51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Изменение отложенных налоговых обязательств</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2430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5371</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5371</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51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Изменение отложенных налоговых активов</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2450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3268</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3268</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Прочее</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2460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8628</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8628</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0,0</w:t>
            </w:r>
          </w:p>
        </w:tc>
      </w:tr>
      <w:tr w:rsidR="00E77C37" w:rsidRPr="00E77C37" w:rsidTr="002F5265">
        <w:trPr>
          <w:trHeight w:val="300"/>
        </w:trPr>
        <w:tc>
          <w:tcPr>
            <w:tcW w:w="3779"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Чистая прибыль (убыток)</w:t>
            </w:r>
          </w:p>
        </w:tc>
        <w:tc>
          <w:tcPr>
            <w:tcW w:w="85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2400</w:t>
            </w:r>
          </w:p>
        </w:tc>
        <w:tc>
          <w:tcPr>
            <w:tcW w:w="1073" w:type="dxa"/>
            <w:shd w:val="clear" w:color="auto" w:fill="auto"/>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97772</w:t>
            </w:r>
          </w:p>
        </w:tc>
        <w:tc>
          <w:tcPr>
            <w:tcW w:w="1056"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171472</w:t>
            </w:r>
          </w:p>
        </w:tc>
        <w:tc>
          <w:tcPr>
            <w:tcW w:w="1449"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73700</w:t>
            </w:r>
          </w:p>
        </w:tc>
        <w:tc>
          <w:tcPr>
            <w:tcW w:w="1090" w:type="dxa"/>
            <w:shd w:val="clear" w:color="auto" w:fill="auto"/>
            <w:noWrap/>
          </w:tcPr>
          <w:p w:rsidR="00E77C37" w:rsidRPr="00451215" w:rsidRDefault="00E77C37" w:rsidP="002C4EBC">
            <w:pPr>
              <w:spacing w:after="0" w:line="240" w:lineRule="auto"/>
              <w:rPr>
                <w:rFonts w:ascii="Times New Roman" w:eastAsia="Times New Roman" w:hAnsi="Times New Roman" w:cs="Times New Roman"/>
                <w:color w:val="000000"/>
                <w:sz w:val="28"/>
                <w:szCs w:val="28"/>
              </w:rPr>
            </w:pPr>
            <w:r w:rsidRPr="00451215">
              <w:rPr>
                <w:rFonts w:ascii="Times New Roman" w:eastAsia="Times New Roman" w:hAnsi="Times New Roman" w:cs="Times New Roman"/>
                <w:color w:val="000000"/>
                <w:sz w:val="28"/>
                <w:szCs w:val="28"/>
              </w:rPr>
              <w:t>75,4</w:t>
            </w:r>
          </w:p>
        </w:tc>
      </w:tr>
    </w:tbl>
    <w:p w:rsidR="00E77C37" w:rsidRPr="00E77C37" w:rsidRDefault="00E77C37" w:rsidP="002C4EBC">
      <w:pPr>
        <w:autoSpaceDE w:val="0"/>
        <w:autoSpaceDN w:val="0"/>
        <w:spacing w:after="0" w:line="240" w:lineRule="auto"/>
        <w:rPr>
          <w:rFonts w:ascii="Times New Roman" w:hAnsi="Times New Roman" w:cs="Times New Roman"/>
          <w:sz w:val="28"/>
          <w:szCs w:val="28"/>
        </w:rPr>
      </w:pPr>
    </w:p>
    <w:p w:rsidR="00E77C37" w:rsidRPr="00E77C37" w:rsidRDefault="00E77C37" w:rsidP="002C4EBC">
      <w:pPr>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Величина прибыли на 73700 тыс.</w:t>
      </w:r>
      <w:r w:rsidR="00B80393">
        <w:rPr>
          <w:rFonts w:ascii="Times New Roman" w:hAnsi="Times New Roman" w:cs="Times New Roman"/>
          <w:sz w:val="28"/>
          <w:szCs w:val="28"/>
        </w:rPr>
        <w:t xml:space="preserve"> </w:t>
      </w:r>
      <w:r w:rsidRPr="00E77C37">
        <w:rPr>
          <w:rFonts w:ascii="Times New Roman" w:hAnsi="Times New Roman" w:cs="Times New Roman"/>
          <w:sz w:val="28"/>
          <w:szCs w:val="28"/>
        </w:rPr>
        <w:t>руб. больше за счёт снижения себестоимости и увеличение выручки на 683651 тыс.</w:t>
      </w:r>
      <w:r w:rsidR="00B80393">
        <w:rPr>
          <w:rFonts w:ascii="Times New Roman" w:hAnsi="Times New Roman" w:cs="Times New Roman"/>
          <w:sz w:val="28"/>
          <w:szCs w:val="28"/>
        </w:rPr>
        <w:t xml:space="preserve"> </w:t>
      </w:r>
      <w:r w:rsidRPr="00E77C37">
        <w:rPr>
          <w:rFonts w:ascii="Times New Roman" w:hAnsi="Times New Roman" w:cs="Times New Roman"/>
          <w:sz w:val="28"/>
          <w:szCs w:val="28"/>
        </w:rPr>
        <w:t>руб., что составило 24 %.</w:t>
      </w:r>
    </w:p>
    <w:p w:rsidR="00E77C37" w:rsidRPr="00E77C37" w:rsidRDefault="00E77C37" w:rsidP="00EB7642">
      <w:pPr>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Рентабельность в результате внедрения данного мероприятия увеличится на 1,43 %.</w:t>
      </w:r>
    </w:p>
    <w:p w:rsidR="00E77C37" w:rsidRPr="00E77C37" w:rsidRDefault="00E77C37" w:rsidP="00EB7642">
      <w:pPr>
        <w:tabs>
          <w:tab w:val="center" w:pos="4950"/>
          <w:tab w:val="left" w:pos="8320"/>
        </w:tabs>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Оценка эффективности:</w:t>
      </w:r>
    </w:p>
    <w:p w:rsidR="00E77C37" w:rsidRPr="00E77C37" w:rsidRDefault="00E77C37" w:rsidP="00EB7642">
      <w:pPr>
        <w:tabs>
          <w:tab w:val="center" w:pos="4950"/>
          <w:tab w:val="left" w:pos="8320"/>
        </w:tabs>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ЧП </w:t>
      </w:r>
      <w:r w:rsidRPr="00E77C37">
        <w:rPr>
          <w:rFonts w:ascii="Times New Roman" w:hAnsi="Times New Roman" w:cs="Times New Roman"/>
          <w:sz w:val="28"/>
          <w:szCs w:val="28"/>
          <w:vertAlign w:val="subscript"/>
        </w:rPr>
        <w:t>от проекта</w:t>
      </w:r>
      <w:r w:rsidRPr="00E77C37">
        <w:rPr>
          <w:rFonts w:ascii="Times New Roman" w:hAnsi="Times New Roman" w:cs="Times New Roman"/>
          <w:sz w:val="28"/>
          <w:szCs w:val="28"/>
        </w:rPr>
        <w:t>= 73700</w:t>
      </w:r>
    </w:p>
    <w:p w:rsidR="00E77C37" w:rsidRPr="00E77C37" w:rsidRDefault="00E77C37" w:rsidP="00EB7642">
      <w:pPr>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Исчисляется рентабельность инвестиций (</w:t>
      </w:r>
      <w:proofErr w:type="spellStart"/>
      <w:r w:rsidRPr="00E77C37">
        <w:rPr>
          <w:rFonts w:ascii="Times New Roman" w:hAnsi="Times New Roman" w:cs="Times New Roman"/>
          <w:sz w:val="28"/>
          <w:szCs w:val="28"/>
        </w:rPr>
        <w:t>Р</w:t>
      </w:r>
      <w:r w:rsidRPr="00E77C37">
        <w:rPr>
          <w:rFonts w:ascii="Times New Roman" w:hAnsi="Times New Roman" w:cs="Times New Roman"/>
          <w:sz w:val="28"/>
          <w:szCs w:val="28"/>
          <w:vertAlign w:val="subscript"/>
        </w:rPr>
        <w:t>и</w:t>
      </w:r>
      <w:proofErr w:type="spellEnd"/>
      <w:r w:rsidRPr="00E77C37">
        <w:rPr>
          <w:rFonts w:ascii="Times New Roman" w:hAnsi="Times New Roman" w:cs="Times New Roman"/>
          <w:sz w:val="28"/>
          <w:szCs w:val="28"/>
        </w:rPr>
        <w:t>):</w:t>
      </w:r>
    </w:p>
    <w:p w:rsidR="00E77C37" w:rsidRPr="00E77C37" w:rsidRDefault="00E77C37" w:rsidP="00EB7642">
      <w:pPr>
        <w:tabs>
          <w:tab w:val="left" w:pos="3660"/>
        </w:tabs>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Р и = 73700* 100/74700 = 98,6 %</w:t>
      </w:r>
    </w:p>
    <w:p w:rsidR="00E77C37" w:rsidRPr="00E77C37" w:rsidRDefault="00E77C37" w:rsidP="00EB7642">
      <w:pPr>
        <w:tabs>
          <w:tab w:val="center" w:pos="4950"/>
          <w:tab w:val="left" w:pos="8580"/>
        </w:tabs>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Т – срок окупаемости.</w:t>
      </w:r>
    </w:p>
    <w:p w:rsidR="00E77C37" w:rsidRPr="00E77C37" w:rsidRDefault="00E77C37" w:rsidP="00EB7642">
      <w:pPr>
        <w:tabs>
          <w:tab w:val="center" w:pos="4950"/>
          <w:tab w:val="left" w:pos="8580"/>
        </w:tabs>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Т = 1/0,986 = 1 год</w:t>
      </w:r>
    </w:p>
    <w:p w:rsidR="00E77C37" w:rsidRPr="00E77C37" w:rsidRDefault="00E77C37" w:rsidP="00EB7642">
      <w:pPr>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Данный проект имеет довольно высокую рентабельность.</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целом в связи с реализацией проекта наблюдается значительное улучшение всех основных показателей деятельности предприятия.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Как видим, из представленных расчётов, проект можно считать эффективным и рекомендуемым к практическому применению.</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 xml:space="preserve">Для оценки общей экономической эффективности инвестиционных проектов используются следующие показатели: </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 чистый дисконтированный доход (ЧДД);</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 индекс доходности (ИД);</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 внутренняя норма доходности (ВНД);</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 срок окупаемости инвестиций (Т</w:t>
      </w:r>
      <w:r w:rsidRPr="00E77C37">
        <w:rPr>
          <w:rFonts w:ascii="Times New Roman" w:hAnsi="Times New Roman" w:cs="Times New Roman"/>
          <w:spacing w:val="-2"/>
          <w:sz w:val="28"/>
          <w:szCs w:val="28"/>
          <w:vertAlign w:val="subscript"/>
        </w:rPr>
        <w:t>ок</w:t>
      </w:r>
      <w:r w:rsidRPr="00E77C37">
        <w:rPr>
          <w:rFonts w:ascii="Times New Roman" w:hAnsi="Times New Roman" w:cs="Times New Roman"/>
          <w:spacing w:val="-2"/>
          <w:sz w:val="28"/>
          <w:szCs w:val="28"/>
        </w:rPr>
        <w:t xml:space="preserve">). </w:t>
      </w:r>
    </w:p>
    <w:p w:rsidR="00E77C37" w:rsidRPr="00E77C37" w:rsidRDefault="00E77C37" w:rsidP="002C4EBC">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Чистый дисконтированный доход (ЧДД)представляет собой сумму разностей результатов и затрат на расчетный период, приведенных к одному (обычно начальному) году:</w:t>
      </w:r>
    </w:p>
    <w:p w:rsidR="00E77C37" w:rsidRPr="00E77C37" w:rsidRDefault="00803059" w:rsidP="00EB7642">
      <w:pPr>
        <w:spacing w:after="0" w:line="360" w:lineRule="auto"/>
        <w:ind w:left="283" w:firstLine="709"/>
        <w:jc w:val="both"/>
        <w:rPr>
          <w:rFonts w:ascii="Times New Roman" w:hAnsi="Times New Roman" w:cs="Times New Roman"/>
          <w:spacing w:val="-2"/>
          <w:sz w:val="28"/>
          <w:szCs w:val="28"/>
        </w:rPr>
      </w:pPr>
      <w:r w:rsidRPr="00803059">
        <w:rPr>
          <w:rFonts w:ascii="Times New Roman" w:hAnsi="Times New Roman" w:cs="Times New Roman"/>
          <w:noProof/>
        </w:rPr>
        <w:pict>
          <v:shape id="_x0000_s1026" type="#_x0000_t75" style="position:absolute;left:0;text-align:left;margin-left:131.75pt;margin-top:4.55pt;width:167.95pt;height:40.35pt;z-index:251660288">
            <v:imagedata r:id="rId26" o:title=""/>
            <w10:wrap type="square"/>
          </v:shape>
          <o:OLEObject Type="Embed" ProgID="Equation.3" ShapeID="_x0000_s1026" DrawAspect="Content" ObjectID="_1644307444" r:id="rId27"/>
        </w:pic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p>
    <w:p w:rsidR="00E77C37" w:rsidRPr="002C4EBC" w:rsidRDefault="00E77C37" w:rsidP="002C4EBC">
      <w:pPr>
        <w:spacing w:after="0" w:line="360" w:lineRule="auto"/>
        <w:ind w:left="283"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(3.1)</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где</w:t>
      </w:r>
      <w:r w:rsidRPr="00E77C37">
        <w:rPr>
          <w:rFonts w:ascii="Times New Roman" w:hAnsi="Times New Roman" w:cs="Times New Roman"/>
          <w:spacing w:val="-2"/>
          <w:sz w:val="28"/>
          <w:szCs w:val="28"/>
        </w:rPr>
        <w:tab/>
        <w:t>Т – горизонт расчета (в годах);</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position w:val="-12"/>
          <w:sz w:val="28"/>
          <w:szCs w:val="28"/>
        </w:rPr>
        <w:object w:dxaOrig="270" w:dyaOrig="375">
          <v:shape id="_x0000_i1028" type="#_x0000_t75" style="width:11.7pt;height:18.4pt" o:ole="">
            <v:imagedata r:id="rId28" o:title=""/>
          </v:shape>
          <o:OLEObject Type="Embed" ProgID="Equation.3" ShapeID="_x0000_i1028" DrawAspect="Content" ObjectID="_1644307442" r:id="rId29"/>
        </w:object>
      </w:r>
      <w:r w:rsidRPr="00E77C37">
        <w:rPr>
          <w:rFonts w:ascii="Times New Roman" w:hAnsi="Times New Roman" w:cs="Times New Roman"/>
          <w:spacing w:val="-2"/>
          <w:sz w:val="28"/>
          <w:szCs w:val="28"/>
        </w:rPr>
        <w:t xml:space="preserve"> – приток денежных сре</w:t>
      </w:r>
      <w:proofErr w:type="gramStart"/>
      <w:r w:rsidRPr="00E77C37">
        <w:rPr>
          <w:rFonts w:ascii="Times New Roman" w:hAnsi="Times New Roman" w:cs="Times New Roman"/>
          <w:spacing w:val="-2"/>
          <w:sz w:val="28"/>
          <w:szCs w:val="28"/>
        </w:rPr>
        <w:t>дств в г</w:t>
      </w:r>
      <w:proofErr w:type="gramEnd"/>
      <w:r w:rsidRPr="00E77C37">
        <w:rPr>
          <w:rFonts w:ascii="Times New Roman" w:hAnsi="Times New Roman" w:cs="Times New Roman"/>
          <w:spacing w:val="-2"/>
          <w:sz w:val="28"/>
          <w:szCs w:val="28"/>
        </w:rPr>
        <w:t xml:space="preserve">оду </w:t>
      </w:r>
      <w:proofErr w:type="spellStart"/>
      <w:r w:rsidRPr="00E77C37">
        <w:rPr>
          <w:rFonts w:ascii="Times New Roman" w:hAnsi="Times New Roman" w:cs="Times New Roman"/>
          <w:spacing w:val="-2"/>
          <w:sz w:val="28"/>
          <w:szCs w:val="28"/>
        </w:rPr>
        <w:t>t</w:t>
      </w:r>
      <w:proofErr w:type="spellEnd"/>
      <w:r w:rsidRPr="00E77C37">
        <w:rPr>
          <w:rFonts w:ascii="Times New Roman" w:hAnsi="Times New Roman" w:cs="Times New Roman"/>
          <w:spacing w:val="-2"/>
          <w:sz w:val="28"/>
          <w:szCs w:val="28"/>
        </w:rPr>
        <w:t xml:space="preserve">, результаты, достигаемые на </w:t>
      </w:r>
      <w:proofErr w:type="spellStart"/>
      <w:r w:rsidRPr="00E77C37">
        <w:rPr>
          <w:rFonts w:ascii="Times New Roman" w:hAnsi="Times New Roman" w:cs="Times New Roman"/>
          <w:spacing w:val="-2"/>
          <w:sz w:val="28"/>
          <w:szCs w:val="28"/>
        </w:rPr>
        <w:t>t-ом</w:t>
      </w:r>
      <w:proofErr w:type="spellEnd"/>
      <w:r w:rsidRPr="00E77C37">
        <w:rPr>
          <w:rFonts w:ascii="Times New Roman" w:hAnsi="Times New Roman" w:cs="Times New Roman"/>
          <w:spacing w:val="-2"/>
          <w:sz w:val="28"/>
          <w:szCs w:val="28"/>
        </w:rPr>
        <w:t xml:space="preserve"> шаге;</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position w:val="-12"/>
          <w:sz w:val="28"/>
          <w:szCs w:val="28"/>
        </w:rPr>
        <w:object w:dxaOrig="255" w:dyaOrig="375">
          <v:shape id="_x0000_i1029" type="#_x0000_t75" style="width:11.7pt;height:18.4pt" o:ole="">
            <v:imagedata r:id="rId30" o:title=""/>
          </v:shape>
          <o:OLEObject Type="Embed" ProgID="Equation.3" ShapeID="_x0000_i1029" DrawAspect="Content" ObjectID="_1644307443" r:id="rId31"/>
        </w:object>
      </w:r>
      <w:r w:rsidRPr="00E77C37">
        <w:rPr>
          <w:rFonts w:ascii="Times New Roman" w:hAnsi="Times New Roman" w:cs="Times New Roman"/>
          <w:spacing w:val="-2"/>
          <w:sz w:val="28"/>
          <w:szCs w:val="28"/>
        </w:rPr>
        <w:t xml:space="preserve"> –</w:t>
      </w:r>
      <w:r w:rsidR="00B80393">
        <w:rPr>
          <w:rFonts w:ascii="Times New Roman" w:hAnsi="Times New Roman" w:cs="Times New Roman"/>
          <w:spacing w:val="-2"/>
          <w:sz w:val="28"/>
          <w:szCs w:val="28"/>
        </w:rPr>
        <w:t xml:space="preserve"> </w:t>
      </w:r>
      <w:r w:rsidRPr="00E77C37">
        <w:rPr>
          <w:rFonts w:ascii="Times New Roman" w:hAnsi="Times New Roman" w:cs="Times New Roman"/>
          <w:spacing w:val="-2"/>
          <w:sz w:val="28"/>
          <w:szCs w:val="28"/>
        </w:rPr>
        <w:t>отток денежных сре</w:t>
      </w:r>
      <w:proofErr w:type="gramStart"/>
      <w:r w:rsidRPr="00E77C37">
        <w:rPr>
          <w:rFonts w:ascii="Times New Roman" w:hAnsi="Times New Roman" w:cs="Times New Roman"/>
          <w:spacing w:val="-2"/>
          <w:sz w:val="28"/>
          <w:szCs w:val="28"/>
        </w:rPr>
        <w:t>дств в г</w:t>
      </w:r>
      <w:proofErr w:type="gramEnd"/>
      <w:r w:rsidRPr="00E77C37">
        <w:rPr>
          <w:rFonts w:ascii="Times New Roman" w:hAnsi="Times New Roman" w:cs="Times New Roman"/>
          <w:spacing w:val="-2"/>
          <w:sz w:val="28"/>
          <w:szCs w:val="28"/>
        </w:rPr>
        <w:t xml:space="preserve">оду </w:t>
      </w:r>
      <w:proofErr w:type="spellStart"/>
      <w:r w:rsidRPr="00E77C37">
        <w:rPr>
          <w:rFonts w:ascii="Times New Roman" w:hAnsi="Times New Roman" w:cs="Times New Roman"/>
          <w:spacing w:val="-2"/>
          <w:sz w:val="28"/>
          <w:szCs w:val="28"/>
        </w:rPr>
        <w:t>t</w:t>
      </w:r>
      <w:proofErr w:type="spellEnd"/>
      <w:r w:rsidRPr="00E77C37">
        <w:rPr>
          <w:rFonts w:ascii="Times New Roman" w:hAnsi="Times New Roman" w:cs="Times New Roman"/>
          <w:spacing w:val="-2"/>
          <w:sz w:val="28"/>
          <w:szCs w:val="28"/>
        </w:rPr>
        <w:t xml:space="preserve">, суммарные затраты, осуществляемые на </w:t>
      </w:r>
      <w:proofErr w:type="spellStart"/>
      <w:r w:rsidRPr="00E77C37">
        <w:rPr>
          <w:rFonts w:ascii="Times New Roman" w:hAnsi="Times New Roman" w:cs="Times New Roman"/>
          <w:spacing w:val="-2"/>
          <w:sz w:val="28"/>
          <w:szCs w:val="28"/>
        </w:rPr>
        <w:t>t-ом</w:t>
      </w:r>
      <w:proofErr w:type="spellEnd"/>
      <w:r w:rsidRPr="00E77C37">
        <w:rPr>
          <w:rFonts w:ascii="Times New Roman" w:hAnsi="Times New Roman" w:cs="Times New Roman"/>
          <w:spacing w:val="-2"/>
          <w:sz w:val="28"/>
          <w:szCs w:val="28"/>
        </w:rPr>
        <w:t xml:space="preserve"> шаге (эксплуатационные затраты и инвестиционные вложения);</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Е – норма дисконта (принимается равной процентной ставке ЦБ РФ);</w:t>
      </w:r>
    </w:p>
    <w:p w:rsidR="00E77C37" w:rsidRPr="00E77C37" w:rsidRDefault="00E77C37" w:rsidP="00EB7642">
      <w:pPr>
        <w:tabs>
          <w:tab w:val="left" w:pos="1418"/>
        </w:tabs>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z – рисковая поправка (при вложении инвестиций в инфраструктуру и надежную технику z = 0,03-0,05);</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t – номер шага расчета.</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Если величина ЧДД инвестиционного проекта положительна, то он признается экономически эффективным, т. е. обеспечивающим уровень инвестиционных вложений не меньший, чем принятая норма дисконта. Чем больше значение ЧДД, тем эффективнее проект.</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Индекс доходности (ИД) – представляет собой отношение суммы приведенных эффектов к величине капиталовложений:</w:t>
      </w:r>
    </w:p>
    <w:p w:rsidR="00E77C37" w:rsidRPr="00E77C37" w:rsidRDefault="00803059" w:rsidP="002C4EBC">
      <w:pPr>
        <w:spacing w:after="0" w:line="360" w:lineRule="auto"/>
        <w:jc w:val="both"/>
        <w:rPr>
          <w:rFonts w:ascii="Times New Roman" w:hAnsi="Times New Roman" w:cs="Times New Roman"/>
          <w:spacing w:val="-2"/>
          <w:sz w:val="28"/>
          <w:szCs w:val="28"/>
        </w:rPr>
      </w:pPr>
      <w:r w:rsidRPr="00803059">
        <w:rPr>
          <w:rFonts w:ascii="Times New Roman" w:hAnsi="Times New Roman" w:cs="Times New Roman"/>
          <w:noProof/>
        </w:rPr>
        <w:pict>
          <v:shape id="_x0000_s1027" type="#_x0000_t75" style="position:absolute;left:0;text-align:left;margin-left:0;margin-top:6.3pt;width:251.85pt;height:31.75pt;z-index:251661312;mso-position-horizontal:center">
            <v:imagedata r:id="rId32" o:title=""/>
            <w10:wrap type="square"/>
          </v:shape>
          <o:OLEObject Type="Embed" ProgID="Equation.3" ShapeID="_x0000_s1027" DrawAspect="Content" ObjectID="_1644307445" r:id="rId33"/>
        </w:pict>
      </w:r>
    </w:p>
    <w:p w:rsidR="00D450B0" w:rsidRDefault="00D450B0" w:rsidP="00EB7642">
      <w:pPr>
        <w:spacing w:after="0" w:line="360" w:lineRule="auto"/>
        <w:ind w:left="283" w:firstLine="709"/>
        <w:jc w:val="both"/>
        <w:rPr>
          <w:rFonts w:ascii="Times New Roman" w:hAnsi="Times New Roman" w:cs="Times New Roman"/>
          <w:sz w:val="28"/>
          <w:szCs w:val="28"/>
        </w:rPr>
      </w:pP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Индекс доходности тесно связан с ЧДД, также он называется индексом рентабельности инвестиций, индексом прибыльности.</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Если индекс доходности равен или больше единицы (ИД ≥1), то инвестиционный проект эффективен, а если меньше единицы (ИД &lt;1) – неэффективен.</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Внутренняя норма доходности (ВНД) инвестиций представляет собой ту норму дисконта (</w:t>
      </w:r>
      <w:proofErr w:type="spellStart"/>
      <w:r w:rsidRPr="00E77C37">
        <w:rPr>
          <w:rFonts w:ascii="Times New Roman" w:hAnsi="Times New Roman" w:cs="Times New Roman"/>
          <w:spacing w:val="-2"/>
          <w:sz w:val="28"/>
          <w:szCs w:val="28"/>
        </w:rPr>
        <w:t>Е</w:t>
      </w:r>
      <w:r w:rsidRPr="00E77C37">
        <w:rPr>
          <w:rFonts w:ascii="Times New Roman" w:hAnsi="Times New Roman" w:cs="Times New Roman"/>
          <w:spacing w:val="-2"/>
          <w:sz w:val="28"/>
          <w:szCs w:val="28"/>
          <w:vertAlign w:val="subscript"/>
        </w:rPr>
        <w:t>вн</w:t>
      </w:r>
      <w:proofErr w:type="spellEnd"/>
      <w:r w:rsidRPr="00E77C37">
        <w:rPr>
          <w:rFonts w:ascii="Times New Roman" w:hAnsi="Times New Roman" w:cs="Times New Roman"/>
          <w:spacing w:val="-2"/>
          <w:sz w:val="28"/>
          <w:szCs w:val="28"/>
        </w:rPr>
        <w:t xml:space="preserve">), при которой величина приведенного эффекта равна приведенным инвестиционным вложениям, т.е. величина </w:t>
      </w:r>
      <w:proofErr w:type="spellStart"/>
      <w:r w:rsidRPr="00E77C37">
        <w:rPr>
          <w:rFonts w:ascii="Times New Roman" w:hAnsi="Times New Roman" w:cs="Times New Roman"/>
          <w:spacing w:val="-2"/>
          <w:sz w:val="28"/>
          <w:szCs w:val="28"/>
        </w:rPr>
        <w:t>Е</w:t>
      </w:r>
      <w:r w:rsidRPr="00E77C37">
        <w:rPr>
          <w:rFonts w:ascii="Times New Roman" w:hAnsi="Times New Roman" w:cs="Times New Roman"/>
          <w:spacing w:val="-2"/>
          <w:sz w:val="28"/>
          <w:szCs w:val="28"/>
          <w:vertAlign w:val="subscript"/>
        </w:rPr>
        <w:t>вн</w:t>
      </w:r>
      <w:proofErr w:type="spellEnd"/>
      <w:r w:rsidRPr="00E77C37">
        <w:rPr>
          <w:rFonts w:ascii="Times New Roman" w:hAnsi="Times New Roman" w:cs="Times New Roman"/>
          <w:spacing w:val="-2"/>
          <w:sz w:val="28"/>
          <w:szCs w:val="28"/>
        </w:rPr>
        <w:t xml:space="preserve"> (ВНД) определяется из равенства:</w: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p>
    <w:p w:rsidR="00E77C37" w:rsidRPr="00E77C37" w:rsidRDefault="00803059" w:rsidP="00EB7642">
      <w:pPr>
        <w:spacing w:after="0" w:line="360" w:lineRule="auto"/>
        <w:ind w:left="283" w:firstLine="709"/>
        <w:jc w:val="both"/>
        <w:rPr>
          <w:rFonts w:ascii="Times New Roman" w:hAnsi="Times New Roman" w:cs="Times New Roman"/>
          <w:spacing w:val="-2"/>
          <w:sz w:val="28"/>
          <w:szCs w:val="28"/>
        </w:rPr>
      </w:pPr>
      <w:r w:rsidRPr="00803059">
        <w:rPr>
          <w:rFonts w:ascii="Times New Roman" w:hAnsi="Times New Roman" w:cs="Times New Roman"/>
          <w:noProof/>
        </w:rPr>
        <w:pict>
          <v:shape id="_x0000_s1028" type="#_x0000_t75" style="position:absolute;left:0;text-align:left;margin-left:0;margin-top:4.95pt;width:219.6pt;height:41.5pt;z-index:251662336;mso-position-horizontal:center">
            <v:imagedata r:id="rId34" o:title=""/>
            <w10:wrap type="square"/>
          </v:shape>
          <o:OLEObject Type="Embed" ProgID="Equation.3" ShapeID="_x0000_s1028" DrawAspect="Content" ObjectID="_1644307446" r:id="rId35"/>
        </w:pict>
      </w:r>
    </w:p>
    <w:p w:rsidR="00E77C37" w:rsidRPr="00E77C37" w:rsidRDefault="00E77C37" w:rsidP="00EB7642">
      <w:pPr>
        <w:spacing w:after="0" w:line="360" w:lineRule="auto"/>
        <w:ind w:left="283" w:firstLine="709"/>
        <w:jc w:val="both"/>
        <w:rPr>
          <w:rFonts w:ascii="Times New Roman" w:hAnsi="Times New Roman" w:cs="Times New Roman"/>
          <w:spacing w:val="-2"/>
          <w:sz w:val="28"/>
          <w:szCs w:val="28"/>
        </w:rPr>
      </w:pP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lastRenderedPageBreak/>
        <w:t>Дисконтированный срок окупаемости (Т</w:t>
      </w:r>
      <w:r w:rsidRPr="00E77C37">
        <w:rPr>
          <w:rFonts w:ascii="Times New Roman" w:hAnsi="Times New Roman" w:cs="Times New Roman"/>
          <w:spacing w:val="-2"/>
          <w:sz w:val="28"/>
          <w:szCs w:val="28"/>
          <w:vertAlign w:val="subscript"/>
        </w:rPr>
        <w:t>ок</w:t>
      </w:r>
      <w:r w:rsidRPr="00E77C37">
        <w:rPr>
          <w:rFonts w:ascii="Times New Roman" w:hAnsi="Times New Roman" w:cs="Times New Roman"/>
          <w:spacing w:val="-2"/>
          <w:sz w:val="28"/>
          <w:szCs w:val="28"/>
        </w:rPr>
        <w:t>) рекомендуется определять с использованием дисконтирования по формуле:</w:t>
      </w:r>
    </w:p>
    <w:p w:rsidR="00E77C37" w:rsidRPr="00E77C37" w:rsidRDefault="00E77C37" w:rsidP="00EB7642">
      <w:pPr>
        <w:spacing w:after="0" w:line="360" w:lineRule="auto"/>
        <w:ind w:firstLine="709"/>
        <w:jc w:val="both"/>
        <w:rPr>
          <w:rFonts w:ascii="Times New Roman" w:eastAsia="SimSun" w:hAnsi="Times New Roman" w:cs="Times New Roman"/>
          <w:spacing w:val="-2"/>
        </w:rPr>
      </w:pPr>
    </w:p>
    <w:p w:rsidR="00E77C37" w:rsidRPr="00E77C37" w:rsidRDefault="00803059" w:rsidP="00EB7642">
      <w:pPr>
        <w:spacing w:after="0" w:line="360" w:lineRule="auto"/>
        <w:ind w:firstLine="709"/>
        <w:jc w:val="both"/>
        <w:rPr>
          <w:rFonts w:ascii="Times New Roman" w:hAnsi="Times New Roman" w:cs="Times New Roman"/>
          <w:spacing w:val="-2"/>
        </w:rPr>
      </w:pPr>
      <w:r w:rsidRPr="00803059">
        <w:rPr>
          <w:rFonts w:ascii="Times New Roman" w:hAnsi="Times New Roman" w:cs="Times New Roman"/>
          <w:noProof/>
        </w:rPr>
        <w:pict>
          <v:shape id="_x0000_s1029" type="#_x0000_t75" style="position:absolute;left:0;text-align:left;margin-left:136.6pt;margin-top:6pt;width:194.75pt;height:44.3pt;z-index:251663360">
            <v:imagedata r:id="rId36" o:title=""/>
            <w10:wrap type="square"/>
          </v:shape>
          <o:OLEObject Type="Embed" ProgID="Equation.3" ShapeID="_x0000_s1029" DrawAspect="Content" ObjectID="_1644307447" r:id="rId37"/>
        </w:pict>
      </w:r>
    </w:p>
    <w:p w:rsidR="00E77C37" w:rsidRPr="00E77C37" w:rsidRDefault="00E77C37" w:rsidP="00EB7642">
      <w:pPr>
        <w:spacing w:after="0" w:line="360" w:lineRule="auto"/>
        <w:ind w:firstLine="709"/>
        <w:jc w:val="both"/>
        <w:rPr>
          <w:rFonts w:ascii="Times New Roman" w:hAnsi="Times New Roman" w:cs="Times New Roman"/>
          <w:spacing w:val="-2"/>
        </w:rPr>
      </w:pP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Расчет чистого дисконтированного дохода представлен в таблице 27.</w:t>
      </w:r>
    </w:p>
    <w:p w:rsidR="00E77C37" w:rsidRPr="00E77C37" w:rsidRDefault="00E77C37" w:rsidP="009E083C">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 xml:space="preserve">Таблица </w:t>
      </w:r>
      <w:r w:rsidR="009E083C">
        <w:rPr>
          <w:rFonts w:ascii="Times New Roman" w:hAnsi="Times New Roman" w:cs="Times New Roman"/>
          <w:spacing w:val="-2"/>
          <w:sz w:val="28"/>
          <w:szCs w:val="28"/>
        </w:rPr>
        <w:t>3.8</w:t>
      </w:r>
      <w:r w:rsidR="00D450B0">
        <w:rPr>
          <w:rFonts w:ascii="Times New Roman" w:hAnsi="Times New Roman" w:cs="Times New Roman"/>
          <w:spacing w:val="-2"/>
          <w:sz w:val="28"/>
          <w:szCs w:val="28"/>
        </w:rPr>
        <w:t xml:space="preserve"> - </w:t>
      </w:r>
      <w:r w:rsidRPr="00E77C37">
        <w:rPr>
          <w:rFonts w:ascii="Times New Roman" w:hAnsi="Times New Roman" w:cs="Times New Roman"/>
          <w:spacing w:val="-2"/>
          <w:sz w:val="28"/>
          <w:szCs w:val="28"/>
        </w:rPr>
        <w:t>Расчет чистого дисконтирова</w:t>
      </w:r>
      <w:r w:rsidR="009E083C">
        <w:rPr>
          <w:rFonts w:ascii="Times New Roman" w:hAnsi="Times New Roman" w:cs="Times New Roman"/>
          <w:spacing w:val="-2"/>
          <w:sz w:val="28"/>
          <w:szCs w:val="28"/>
        </w:rPr>
        <w:t xml:space="preserve">нного дохода по чистой текущей </w:t>
      </w:r>
      <w:r w:rsidRPr="00E77C37">
        <w:rPr>
          <w:rFonts w:ascii="Times New Roman" w:hAnsi="Times New Roman" w:cs="Times New Roman"/>
          <w:spacing w:val="-2"/>
          <w:sz w:val="28"/>
          <w:szCs w:val="28"/>
        </w:rPr>
        <w:t>стоимости, тыс.руб.</w:t>
      </w: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1161"/>
        <w:gridCol w:w="1161"/>
        <w:gridCol w:w="945"/>
        <w:gridCol w:w="1377"/>
        <w:gridCol w:w="1161"/>
        <w:gridCol w:w="1161"/>
        <w:gridCol w:w="1521"/>
      </w:tblGrid>
      <w:tr w:rsidR="00E77C37" w:rsidRPr="00E77C37" w:rsidTr="009E083C">
        <w:tc>
          <w:tcPr>
            <w:tcW w:w="1055" w:type="dxa"/>
          </w:tcPr>
          <w:p w:rsidR="00E77C37" w:rsidRPr="00E77C37" w:rsidRDefault="00E77C37" w:rsidP="00D450B0">
            <w:pPr>
              <w:spacing w:after="0" w:line="240" w:lineRule="auto"/>
              <w:rPr>
                <w:rFonts w:ascii="Times New Roman" w:hAnsi="Times New Roman" w:cs="Times New Roman"/>
                <w:spacing w:val="-2"/>
                <w:sz w:val="24"/>
                <w:szCs w:val="24"/>
                <w:lang w:eastAsia="uk-UA"/>
              </w:rPr>
            </w:pPr>
            <w:r w:rsidRPr="00E77C37">
              <w:rPr>
                <w:rFonts w:ascii="Times New Roman" w:hAnsi="Times New Roman" w:cs="Times New Roman"/>
                <w:spacing w:val="-2"/>
                <w:sz w:val="24"/>
                <w:szCs w:val="24"/>
              </w:rPr>
              <w:t>Период</w:t>
            </w:r>
          </w:p>
        </w:tc>
        <w:tc>
          <w:tcPr>
            <w:tcW w:w="1161" w:type="dxa"/>
          </w:tcPr>
          <w:p w:rsidR="00E77C37" w:rsidRPr="00E77C37" w:rsidRDefault="00E77C37" w:rsidP="00D450B0">
            <w:pPr>
              <w:spacing w:after="0" w:line="240" w:lineRule="auto"/>
              <w:rPr>
                <w:rFonts w:ascii="Times New Roman" w:hAnsi="Times New Roman" w:cs="Times New Roman"/>
                <w:spacing w:val="-2"/>
                <w:sz w:val="24"/>
                <w:szCs w:val="24"/>
                <w:lang w:eastAsia="uk-UA"/>
              </w:rPr>
            </w:pPr>
            <w:r w:rsidRPr="00E77C37">
              <w:rPr>
                <w:rFonts w:ascii="Times New Roman" w:hAnsi="Times New Roman" w:cs="Times New Roman"/>
                <w:noProof/>
                <w:spacing w:val="-2"/>
                <w:position w:val="-14"/>
                <w:sz w:val="24"/>
                <w:szCs w:val="24"/>
              </w:rPr>
              <w:drawing>
                <wp:inline distT="0" distB="0" distL="0" distR="0">
                  <wp:extent cx="250190" cy="233045"/>
                  <wp:effectExtent l="19050" t="0" r="0" b="0"/>
                  <wp:docPr id="43"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38" cstate="print"/>
                          <a:srcRect/>
                          <a:stretch>
                            <a:fillRect/>
                          </a:stretch>
                        </pic:blipFill>
                        <pic:spPr bwMode="auto">
                          <a:xfrm>
                            <a:off x="0" y="0"/>
                            <a:ext cx="250190" cy="233045"/>
                          </a:xfrm>
                          <a:prstGeom prst="rect">
                            <a:avLst/>
                          </a:prstGeom>
                          <a:noFill/>
                          <a:ln w="9525">
                            <a:noFill/>
                            <a:miter lim="800000"/>
                            <a:headEnd/>
                            <a:tailEnd/>
                          </a:ln>
                        </pic:spPr>
                      </pic:pic>
                    </a:graphicData>
                  </a:graphic>
                </wp:inline>
              </w:drawing>
            </w:r>
            <w:r w:rsidRPr="00E77C37">
              <w:rPr>
                <w:rFonts w:ascii="Times New Roman" w:hAnsi="Times New Roman" w:cs="Times New Roman"/>
                <w:spacing w:val="-2"/>
                <w:sz w:val="24"/>
                <w:szCs w:val="24"/>
              </w:rPr>
              <w:t xml:space="preserve"> (тыс. руб.)</w:t>
            </w:r>
          </w:p>
        </w:tc>
        <w:tc>
          <w:tcPr>
            <w:tcW w:w="1161" w:type="dxa"/>
          </w:tcPr>
          <w:p w:rsidR="00E77C37" w:rsidRPr="00E77C37" w:rsidRDefault="00E77C37" w:rsidP="00D450B0">
            <w:pPr>
              <w:spacing w:after="0" w:line="240" w:lineRule="auto"/>
              <w:rPr>
                <w:rFonts w:ascii="Times New Roman" w:hAnsi="Times New Roman" w:cs="Times New Roman"/>
                <w:spacing w:val="-2"/>
                <w:sz w:val="24"/>
                <w:szCs w:val="24"/>
              </w:rPr>
            </w:pPr>
            <w:r w:rsidRPr="00E77C37">
              <w:rPr>
                <w:rFonts w:ascii="Times New Roman" w:hAnsi="Times New Roman" w:cs="Times New Roman"/>
                <w:noProof/>
                <w:spacing w:val="-2"/>
                <w:position w:val="-14"/>
                <w:sz w:val="24"/>
                <w:szCs w:val="24"/>
              </w:rPr>
              <w:drawing>
                <wp:inline distT="0" distB="0" distL="0" distR="0">
                  <wp:extent cx="250190" cy="23304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9" cstate="print"/>
                          <a:srcRect/>
                          <a:stretch>
                            <a:fillRect/>
                          </a:stretch>
                        </pic:blipFill>
                        <pic:spPr bwMode="auto">
                          <a:xfrm>
                            <a:off x="0" y="0"/>
                            <a:ext cx="250190" cy="233045"/>
                          </a:xfrm>
                          <a:prstGeom prst="rect">
                            <a:avLst/>
                          </a:prstGeom>
                          <a:noFill/>
                          <a:ln w="9525">
                            <a:noFill/>
                            <a:miter lim="800000"/>
                            <a:headEnd/>
                            <a:tailEnd/>
                          </a:ln>
                        </pic:spPr>
                      </pic:pic>
                    </a:graphicData>
                  </a:graphic>
                </wp:inline>
              </w:drawing>
            </w:r>
          </w:p>
          <w:p w:rsidR="00E77C37" w:rsidRPr="00E77C37" w:rsidRDefault="00E77C37" w:rsidP="00D450B0">
            <w:pPr>
              <w:spacing w:after="0" w:line="240" w:lineRule="auto"/>
              <w:rPr>
                <w:rFonts w:ascii="Times New Roman" w:hAnsi="Times New Roman" w:cs="Times New Roman"/>
                <w:spacing w:val="-2"/>
                <w:sz w:val="24"/>
                <w:szCs w:val="24"/>
                <w:lang w:eastAsia="uk-UA"/>
              </w:rPr>
            </w:pPr>
            <w:r w:rsidRPr="00E77C37">
              <w:rPr>
                <w:rFonts w:ascii="Times New Roman" w:hAnsi="Times New Roman" w:cs="Times New Roman"/>
                <w:spacing w:val="-2"/>
                <w:sz w:val="24"/>
                <w:szCs w:val="24"/>
              </w:rPr>
              <w:t>(тыс. руб.)</w:t>
            </w:r>
          </w:p>
        </w:tc>
        <w:tc>
          <w:tcPr>
            <w:tcW w:w="945" w:type="dxa"/>
          </w:tcPr>
          <w:p w:rsidR="00E77C37" w:rsidRPr="00E77C37" w:rsidRDefault="00E77C37" w:rsidP="00D450B0">
            <w:pPr>
              <w:spacing w:after="0" w:line="240" w:lineRule="auto"/>
              <w:rPr>
                <w:rFonts w:ascii="Times New Roman" w:hAnsi="Times New Roman" w:cs="Times New Roman"/>
                <w:spacing w:val="-2"/>
                <w:sz w:val="24"/>
                <w:szCs w:val="24"/>
                <w:lang w:eastAsia="uk-UA"/>
              </w:rPr>
            </w:pPr>
            <w:r w:rsidRPr="00E77C37">
              <w:rPr>
                <w:rFonts w:ascii="Times New Roman" w:hAnsi="Times New Roman" w:cs="Times New Roman"/>
                <w:spacing w:val="-2"/>
                <w:sz w:val="24"/>
                <w:szCs w:val="24"/>
              </w:rPr>
              <w:t>α</w:t>
            </w:r>
            <w:r w:rsidRPr="00E77C37">
              <w:rPr>
                <w:rFonts w:ascii="Times New Roman" w:hAnsi="Times New Roman" w:cs="Times New Roman"/>
                <w:spacing w:val="-2"/>
                <w:sz w:val="24"/>
                <w:szCs w:val="24"/>
                <w:vertAlign w:val="subscript"/>
              </w:rPr>
              <w:t>t</w:t>
            </w:r>
          </w:p>
        </w:tc>
        <w:tc>
          <w:tcPr>
            <w:tcW w:w="1377" w:type="dxa"/>
          </w:tcPr>
          <w:p w:rsidR="00E77C37" w:rsidRPr="00E77C37" w:rsidRDefault="00E77C37" w:rsidP="00D450B0">
            <w:pPr>
              <w:spacing w:after="0" w:line="240" w:lineRule="auto"/>
              <w:rPr>
                <w:rFonts w:ascii="Times New Roman" w:hAnsi="Times New Roman" w:cs="Times New Roman"/>
                <w:spacing w:val="-2"/>
                <w:sz w:val="24"/>
                <w:szCs w:val="24"/>
                <w:lang w:eastAsia="uk-UA"/>
              </w:rPr>
            </w:pPr>
            <w:r w:rsidRPr="00E77C37">
              <w:rPr>
                <w:rFonts w:ascii="Times New Roman" w:hAnsi="Times New Roman" w:cs="Times New Roman"/>
                <w:noProof/>
                <w:spacing w:val="-2"/>
                <w:position w:val="-14"/>
                <w:sz w:val="24"/>
                <w:szCs w:val="24"/>
              </w:rPr>
              <w:drawing>
                <wp:inline distT="0" distB="0" distL="0" distR="0">
                  <wp:extent cx="250190" cy="233045"/>
                  <wp:effectExtent l="19050" t="0" r="0" b="0"/>
                  <wp:docPr id="45"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8" cstate="print"/>
                          <a:srcRect/>
                          <a:stretch>
                            <a:fillRect/>
                          </a:stretch>
                        </pic:blipFill>
                        <pic:spPr bwMode="auto">
                          <a:xfrm>
                            <a:off x="0" y="0"/>
                            <a:ext cx="250190" cy="233045"/>
                          </a:xfrm>
                          <a:prstGeom prst="rect">
                            <a:avLst/>
                          </a:prstGeom>
                          <a:noFill/>
                          <a:ln w="9525">
                            <a:noFill/>
                            <a:miter lim="800000"/>
                            <a:headEnd/>
                            <a:tailEnd/>
                          </a:ln>
                        </pic:spPr>
                      </pic:pic>
                    </a:graphicData>
                  </a:graphic>
                </wp:inline>
              </w:drawing>
            </w:r>
            <w:r w:rsidRPr="00E77C37">
              <w:rPr>
                <w:rFonts w:ascii="Times New Roman" w:hAnsi="Times New Roman" w:cs="Times New Roman"/>
                <w:spacing w:val="-2"/>
                <w:sz w:val="24"/>
                <w:szCs w:val="24"/>
              </w:rPr>
              <w:t>* α</w:t>
            </w:r>
            <w:r w:rsidRPr="00E77C37">
              <w:rPr>
                <w:rFonts w:ascii="Times New Roman" w:hAnsi="Times New Roman" w:cs="Times New Roman"/>
                <w:spacing w:val="-2"/>
                <w:sz w:val="24"/>
                <w:szCs w:val="24"/>
                <w:vertAlign w:val="subscript"/>
              </w:rPr>
              <w:t>t</w:t>
            </w:r>
            <w:r w:rsidRPr="00E77C37">
              <w:rPr>
                <w:rFonts w:ascii="Times New Roman" w:hAnsi="Times New Roman" w:cs="Times New Roman"/>
                <w:spacing w:val="-2"/>
                <w:sz w:val="24"/>
                <w:szCs w:val="24"/>
              </w:rPr>
              <w:t>(тыс. руб.)</w:t>
            </w:r>
          </w:p>
        </w:tc>
        <w:tc>
          <w:tcPr>
            <w:tcW w:w="1161" w:type="dxa"/>
          </w:tcPr>
          <w:p w:rsidR="00E77C37" w:rsidRPr="00E77C37" w:rsidRDefault="00E77C37" w:rsidP="00D450B0">
            <w:pPr>
              <w:spacing w:after="0" w:line="240" w:lineRule="auto"/>
              <w:rPr>
                <w:rFonts w:ascii="Times New Roman" w:hAnsi="Times New Roman" w:cs="Times New Roman"/>
                <w:spacing w:val="-2"/>
                <w:sz w:val="24"/>
                <w:szCs w:val="24"/>
                <w:vertAlign w:val="subscript"/>
              </w:rPr>
            </w:pPr>
            <w:r w:rsidRPr="00E77C37">
              <w:rPr>
                <w:rFonts w:ascii="Times New Roman" w:hAnsi="Times New Roman" w:cs="Times New Roman"/>
                <w:noProof/>
                <w:spacing w:val="-2"/>
                <w:position w:val="-14"/>
                <w:sz w:val="24"/>
                <w:szCs w:val="24"/>
              </w:rPr>
              <w:drawing>
                <wp:inline distT="0" distB="0" distL="0" distR="0">
                  <wp:extent cx="250190" cy="233045"/>
                  <wp:effectExtent l="19050" t="0" r="0" b="0"/>
                  <wp:docPr id="4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9" cstate="print"/>
                          <a:srcRect/>
                          <a:stretch>
                            <a:fillRect/>
                          </a:stretch>
                        </pic:blipFill>
                        <pic:spPr bwMode="auto">
                          <a:xfrm>
                            <a:off x="0" y="0"/>
                            <a:ext cx="250190" cy="233045"/>
                          </a:xfrm>
                          <a:prstGeom prst="rect">
                            <a:avLst/>
                          </a:prstGeom>
                          <a:noFill/>
                          <a:ln w="9525">
                            <a:noFill/>
                            <a:miter lim="800000"/>
                            <a:headEnd/>
                            <a:tailEnd/>
                          </a:ln>
                        </pic:spPr>
                      </pic:pic>
                    </a:graphicData>
                  </a:graphic>
                </wp:inline>
              </w:drawing>
            </w:r>
            <w:r w:rsidRPr="00E77C37">
              <w:rPr>
                <w:rFonts w:ascii="Times New Roman" w:hAnsi="Times New Roman" w:cs="Times New Roman"/>
                <w:spacing w:val="-2"/>
                <w:sz w:val="24"/>
                <w:szCs w:val="24"/>
              </w:rPr>
              <w:t>* α</w:t>
            </w:r>
            <w:r w:rsidRPr="00E77C37">
              <w:rPr>
                <w:rFonts w:ascii="Times New Roman" w:hAnsi="Times New Roman" w:cs="Times New Roman"/>
                <w:spacing w:val="-2"/>
                <w:sz w:val="24"/>
                <w:szCs w:val="24"/>
                <w:vertAlign w:val="subscript"/>
              </w:rPr>
              <w:t>t</w:t>
            </w:r>
          </w:p>
          <w:p w:rsidR="00E77C37" w:rsidRPr="00E77C37" w:rsidRDefault="00E77C37" w:rsidP="00D450B0">
            <w:pPr>
              <w:spacing w:after="0" w:line="240" w:lineRule="auto"/>
              <w:rPr>
                <w:rFonts w:ascii="Times New Roman" w:hAnsi="Times New Roman" w:cs="Times New Roman"/>
                <w:spacing w:val="-2"/>
                <w:sz w:val="24"/>
                <w:szCs w:val="24"/>
                <w:lang w:eastAsia="uk-UA"/>
              </w:rPr>
            </w:pPr>
            <w:r w:rsidRPr="00E77C37">
              <w:rPr>
                <w:rFonts w:ascii="Times New Roman" w:hAnsi="Times New Roman" w:cs="Times New Roman"/>
                <w:spacing w:val="-2"/>
                <w:sz w:val="24"/>
                <w:szCs w:val="24"/>
              </w:rPr>
              <w:t>(тыс. руб.)</w:t>
            </w:r>
          </w:p>
        </w:tc>
        <w:tc>
          <w:tcPr>
            <w:tcW w:w="1161" w:type="dxa"/>
          </w:tcPr>
          <w:p w:rsidR="00E77C37" w:rsidRPr="00E77C37" w:rsidRDefault="00E77C37" w:rsidP="00D450B0">
            <w:pPr>
              <w:spacing w:after="0" w:line="240" w:lineRule="auto"/>
              <w:rPr>
                <w:rFonts w:ascii="Times New Roman" w:hAnsi="Times New Roman" w:cs="Times New Roman"/>
                <w:spacing w:val="-2"/>
                <w:sz w:val="24"/>
                <w:szCs w:val="24"/>
              </w:rPr>
            </w:pPr>
            <w:r w:rsidRPr="00E77C37">
              <w:rPr>
                <w:rFonts w:ascii="Times New Roman" w:hAnsi="Times New Roman" w:cs="Times New Roman"/>
                <w:spacing w:val="-2"/>
                <w:sz w:val="24"/>
                <w:szCs w:val="24"/>
              </w:rPr>
              <w:t>ЧДД</w:t>
            </w:r>
          </w:p>
          <w:p w:rsidR="00E77C37" w:rsidRPr="00E77C37" w:rsidRDefault="00E77C37" w:rsidP="00D450B0">
            <w:pPr>
              <w:spacing w:after="0" w:line="240" w:lineRule="auto"/>
              <w:rPr>
                <w:rFonts w:ascii="Times New Roman" w:hAnsi="Times New Roman" w:cs="Times New Roman"/>
                <w:spacing w:val="-2"/>
                <w:sz w:val="24"/>
                <w:szCs w:val="24"/>
                <w:lang w:eastAsia="uk-UA"/>
              </w:rPr>
            </w:pPr>
            <w:r w:rsidRPr="00E77C37">
              <w:rPr>
                <w:rFonts w:ascii="Times New Roman" w:hAnsi="Times New Roman" w:cs="Times New Roman"/>
                <w:spacing w:val="-2"/>
                <w:sz w:val="24"/>
                <w:szCs w:val="24"/>
              </w:rPr>
              <w:t>(тыс. руб.)</w:t>
            </w:r>
          </w:p>
        </w:tc>
        <w:tc>
          <w:tcPr>
            <w:tcW w:w="1521" w:type="dxa"/>
          </w:tcPr>
          <w:p w:rsidR="00E77C37" w:rsidRPr="00E77C37" w:rsidRDefault="00E77C37" w:rsidP="00D450B0">
            <w:pPr>
              <w:spacing w:after="0" w:line="240" w:lineRule="auto"/>
              <w:rPr>
                <w:rFonts w:ascii="Times New Roman" w:hAnsi="Times New Roman" w:cs="Times New Roman"/>
                <w:spacing w:val="-2"/>
                <w:sz w:val="24"/>
                <w:szCs w:val="24"/>
                <w:lang w:eastAsia="uk-UA"/>
              </w:rPr>
            </w:pPr>
            <w:r w:rsidRPr="00E77C37">
              <w:rPr>
                <w:rFonts w:ascii="Times New Roman" w:hAnsi="Times New Roman" w:cs="Times New Roman"/>
                <w:spacing w:val="-2"/>
                <w:sz w:val="24"/>
                <w:szCs w:val="24"/>
              </w:rPr>
              <w:t>ЧТС (тыс. руб.)</w:t>
            </w:r>
          </w:p>
        </w:tc>
      </w:tr>
      <w:tr w:rsidR="00E77C37" w:rsidRPr="00E77C37" w:rsidTr="009E083C">
        <w:tc>
          <w:tcPr>
            <w:tcW w:w="1055" w:type="dxa"/>
            <w:vAlign w:val="bottom"/>
          </w:tcPr>
          <w:p w:rsidR="00E77C37" w:rsidRPr="00E77C37" w:rsidRDefault="00E77C37" w:rsidP="00D450B0">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74700</w:t>
            </w:r>
          </w:p>
        </w:tc>
        <w:tc>
          <w:tcPr>
            <w:tcW w:w="945"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w:t>
            </w:r>
          </w:p>
        </w:tc>
        <w:tc>
          <w:tcPr>
            <w:tcW w:w="1377"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74700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-74700</w:t>
            </w:r>
          </w:p>
        </w:tc>
        <w:tc>
          <w:tcPr>
            <w:tcW w:w="152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-74700</w:t>
            </w:r>
          </w:p>
        </w:tc>
      </w:tr>
      <w:tr w:rsidR="00E77C37" w:rsidRPr="00E77C37" w:rsidTr="009E083C">
        <w:tc>
          <w:tcPr>
            <w:tcW w:w="1055" w:type="dxa"/>
            <w:vAlign w:val="bottom"/>
          </w:tcPr>
          <w:p w:rsidR="00E77C37" w:rsidRPr="00E77C37" w:rsidRDefault="00E77C37" w:rsidP="00D450B0">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1</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73700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945"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0,862</w:t>
            </w:r>
          </w:p>
        </w:tc>
        <w:tc>
          <w:tcPr>
            <w:tcW w:w="1377"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63535</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63535</w:t>
            </w:r>
          </w:p>
        </w:tc>
        <w:tc>
          <w:tcPr>
            <w:tcW w:w="152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-11165</w:t>
            </w:r>
          </w:p>
        </w:tc>
      </w:tr>
      <w:tr w:rsidR="00E77C37" w:rsidRPr="00E77C37" w:rsidTr="009E083C">
        <w:tc>
          <w:tcPr>
            <w:tcW w:w="1055" w:type="dxa"/>
            <w:vAlign w:val="bottom"/>
          </w:tcPr>
          <w:p w:rsidR="00E77C37" w:rsidRPr="00E77C37" w:rsidRDefault="00E77C37" w:rsidP="00D450B0">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2</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73700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945"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0,743</w:t>
            </w:r>
          </w:p>
        </w:tc>
        <w:tc>
          <w:tcPr>
            <w:tcW w:w="1377"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54771</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54771</w:t>
            </w:r>
          </w:p>
        </w:tc>
        <w:tc>
          <w:tcPr>
            <w:tcW w:w="152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43606</w:t>
            </w:r>
          </w:p>
        </w:tc>
      </w:tr>
      <w:tr w:rsidR="00E77C37" w:rsidRPr="00E77C37" w:rsidTr="009E083C">
        <w:trPr>
          <w:trHeight w:val="264"/>
        </w:trPr>
        <w:tc>
          <w:tcPr>
            <w:tcW w:w="1055" w:type="dxa"/>
            <w:vAlign w:val="bottom"/>
          </w:tcPr>
          <w:p w:rsidR="00E77C37" w:rsidRPr="00E77C37" w:rsidRDefault="00E77C37" w:rsidP="00D450B0">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3</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73700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945"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0,641</w:t>
            </w:r>
          </w:p>
        </w:tc>
        <w:tc>
          <w:tcPr>
            <w:tcW w:w="1377"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47216</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47216</w:t>
            </w:r>
          </w:p>
        </w:tc>
        <w:tc>
          <w:tcPr>
            <w:tcW w:w="152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90822</w:t>
            </w:r>
          </w:p>
        </w:tc>
      </w:tr>
      <w:tr w:rsidR="00E77C37" w:rsidRPr="00E77C37" w:rsidTr="009E083C">
        <w:tc>
          <w:tcPr>
            <w:tcW w:w="1055" w:type="dxa"/>
            <w:vAlign w:val="bottom"/>
          </w:tcPr>
          <w:p w:rsidR="00E77C37" w:rsidRPr="00E77C37" w:rsidRDefault="00E77C37" w:rsidP="00D450B0">
            <w:pPr>
              <w:spacing w:after="0" w:line="240" w:lineRule="auto"/>
              <w:rPr>
                <w:rFonts w:ascii="Times New Roman" w:hAnsi="Times New Roman" w:cs="Times New Roman"/>
                <w:color w:val="000000"/>
                <w:sz w:val="28"/>
                <w:szCs w:val="28"/>
              </w:rPr>
            </w:pPr>
            <w:r w:rsidRPr="00E77C37">
              <w:rPr>
                <w:rFonts w:ascii="Times New Roman" w:hAnsi="Times New Roman" w:cs="Times New Roman"/>
                <w:color w:val="000000"/>
                <w:sz w:val="28"/>
                <w:szCs w:val="28"/>
              </w:rPr>
              <w:t>Итого</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221100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74700</w:t>
            </w:r>
          </w:p>
        </w:tc>
        <w:tc>
          <w:tcPr>
            <w:tcW w:w="945"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p>
        </w:tc>
        <w:tc>
          <w:tcPr>
            <w:tcW w:w="1377"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165522</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74700</w:t>
            </w:r>
          </w:p>
        </w:tc>
        <w:tc>
          <w:tcPr>
            <w:tcW w:w="116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r w:rsidRPr="00E77C37">
              <w:rPr>
                <w:rFonts w:ascii="Times New Roman" w:hAnsi="Times New Roman" w:cs="Times New Roman"/>
                <w:color w:val="000000"/>
                <w:sz w:val="24"/>
                <w:szCs w:val="24"/>
              </w:rPr>
              <w:t>90822</w:t>
            </w:r>
          </w:p>
        </w:tc>
        <w:tc>
          <w:tcPr>
            <w:tcW w:w="1521" w:type="dxa"/>
            <w:vAlign w:val="bottom"/>
          </w:tcPr>
          <w:p w:rsidR="00E77C37" w:rsidRPr="00E77C37" w:rsidRDefault="00E77C37" w:rsidP="00D450B0">
            <w:pPr>
              <w:spacing w:after="0" w:line="240" w:lineRule="auto"/>
              <w:rPr>
                <w:rFonts w:ascii="Times New Roman" w:hAnsi="Times New Roman" w:cs="Times New Roman"/>
                <w:color w:val="000000"/>
                <w:sz w:val="24"/>
                <w:szCs w:val="24"/>
              </w:rPr>
            </w:pPr>
          </w:p>
        </w:tc>
      </w:tr>
    </w:tbl>
    <w:p w:rsidR="00E77C37" w:rsidRPr="00E77C37" w:rsidRDefault="00E77C37" w:rsidP="00D450B0">
      <w:pPr>
        <w:spacing w:after="0" w:line="240" w:lineRule="auto"/>
        <w:rPr>
          <w:rFonts w:ascii="Times New Roman" w:hAnsi="Times New Roman" w:cs="Times New Roman"/>
          <w:spacing w:val="-2"/>
          <w:sz w:val="28"/>
          <w:szCs w:val="28"/>
        </w:rPr>
      </w:pPr>
    </w:p>
    <w:p w:rsidR="00E77C37" w:rsidRPr="00E77C37" w:rsidRDefault="00E77C37" w:rsidP="00D450B0">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 xml:space="preserve">При этом величина </w:t>
      </w:r>
      <w:r w:rsidRPr="00E77C37">
        <w:rPr>
          <w:rFonts w:ascii="Times New Roman" w:hAnsi="Times New Roman" w:cs="Times New Roman"/>
          <w:spacing w:val="-2"/>
          <w:sz w:val="28"/>
          <w:szCs w:val="28"/>
          <w:lang w:val="en-US"/>
        </w:rPr>
        <w:t>D</w:t>
      </w:r>
      <w:r w:rsidRPr="00E77C37">
        <w:rPr>
          <w:rFonts w:ascii="Times New Roman" w:hAnsi="Times New Roman" w:cs="Times New Roman"/>
          <w:spacing w:val="-2"/>
          <w:sz w:val="28"/>
          <w:szCs w:val="28"/>
        </w:rPr>
        <w:t xml:space="preserve"> определяется в соответствии с экономическим эффектом.</w:t>
      </w: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Учитывая экономический эффект по проекту</w:t>
      </w:r>
      <w:r w:rsidRPr="00E77C37">
        <w:rPr>
          <w:rFonts w:ascii="Times New Roman" w:hAnsi="Times New Roman" w:cs="Times New Roman"/>
          <w:sz w:val="28"/>
          <w:szCs w:val="28"/>
        </w:rPr>
        <w:t>,</w:t>
      </w:r>
      <w:r w:rsidRPr="00E77C37">
        <w:rPr>
          <w:rFonts w:ascii="Times New Roman" w:hAnsi="Times New Roman" w:cs="Times New Roman"/>
          <w:spacing w:val="-2"/>
          <w:sz w:val="28"/>
          <w:szCs w:val="28"/>
        </w:rPr>
        <w:t xml:space="preserve"> чистый дисконтированный доход за 3 года составит </w:t>
      </w:r>
      <w:r w:rsidRPr="00E77C37">
        <w:rPr>
          <w:rFonts w:ascii="Times New Roman" w:hAnsi="Times New Roman" w:cs="Times New Roman"/>
          <w:color w:val="000000"/>
          <w:sz w:val="28"/>
          <w:szCs w:val="28"/>
        </w:rPr>
        <w:t xml:space="preserve">90822 </w:t>
      </w:r>
      <w:r w:rsidRPr="00E77C37">
        <w:rPr>
          <w:rFonts w:ascii="Times New Roman" w:hAnsi="Times New Roman" w:cs="Times New Roman"/>
          <w:spacing w:val="-2"/>
          <w:sz w:val="28"/>
          <w:szCs w:val="28"/>
        </w:rPr>
        <w:t>тыс. руб. при индексе доходности 1,2 и сроке окупаемости 1,2 года (рисунок 3.2) проект можно считать эффективным.</w:t>
      </w: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ab/>
        <w:t xml:space="preserve">ИД = </w:t>
      </w:r>
      <w:r w:rsidRPr="00E77C37">
        <w:rPr>
          <w:rFonts w:ascii="Times New Roman" w:hAnsi="Times New Roman" w:cs="Times New Roman"/>
          <w:color w:val="000000"/>
          <w:sz w:val="28"/>
          <w:szCs w:val="28"/>
        </w:rPr>
        <w:t>90822</w:t>
      </w:r>
      <w:r w:rsidRPr="00E77C37">
        <w:rPr>
          <w:rFonts w:ascii="Times New Roman" w:hAnsi="Times New Roman" w:cs="Times New Roman"/>
          <w:sz w:val="28"/>
          <w:szCs w:val="28"/>
        </w:rPr>
        <w:t xml:space="preserve">/ </w:t>
      </w:r>
      <w:r w:rsidRPr="00E77C37">
        <w:rPr>
          <w:rFonts w:ascii="Times New Roman" w:hAnsi="Times New Roman" w:cs="Times New Roman"/>
          <w:spacing w:val="-2"/>
          <w:sz w:val="28"/>
          <w:szCs w:val="28"/>
        </w:rPr>
        <w:t>74700 = 1,2</w:t>
      </w: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ab/>
        <w:t>ВНД = 57 %</w:t>
      </w:r>
    </w:p>
    <w:p w:rsidR="00E77C37" w:rsidRPr="00E77C37" w:rsidRDefault="00E77C37" w:rsidP="00EB7642">
      <w:pPr>
        <w:spacing w:after="0" w:line="360" w:lineRule="auto"/>
        <w:ind w:left="707"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 xml:space="preserve">Т </w:t>
      </w:r>
      <w:proofErr w:type="spellStart"/>
      <w:r w:rsidRPr="00E77C37">
        <w:rPr>
          <w:rFonts w:ascii="Times New Roman" w:hAnsi="Times New Roman" w:cs="Times New Roman"/>
          <w:spacing w:val="-2"/>
          <w:sz w:val="28"/>
          <w:szCs w:val="28"/>
        </w:rPr>
        <w:t>ок</w:t>
      </w:r>
      <w:proofErr w:type="spellEnd"/>
      <w:r w:rsidRPr="00E77C37">
        <w:rPr>
          <w:rFonts w:ascii="Times New Roman" w:hAnsi="Times New Roman" w:cs="Times New Roman"/>
          <w:spacing w:val="-2"/>
          <w:sz w:val="28"/>
          <w:szCs w:val="28"/>
        </w:rPr>
        <w:t>. = 1+</w:t>
      </w:r>
      <w:r w:rsidRPr="00E77C37">
        <w:rPr>
          <w:rFonts w:ascii="Times New Roman" w:hAnsi="Times New Roman" w:cs="Times New Roman"/>
          <w:color w:val="000000"/>
          <w:sz w:val="28"/>
          <w:szCs w:val="28"/>
        </w:rPr>
        <w:t>11165</w:t>
      </w:r>
      <w:r w:rsidRPr="00E77C37">
        <w:rPr>
          <w:rFonts w:ascii="Times New Roman" w:hAnsi="Times New Roman" w:cs="Times New Roman"/>
          <w:spacing w:val="-2"/>
          <w:sz w:val="28"/>
          <w:szCs w:val="28"/>
        </w:rPr>
        <w:t>/</w:t>
      </w:r>
      <w:r w:rsidRPr="00E77C37">
        <w:rPr>
          <w:rFonts w:ascii="Times New Roman" w:hAnsi="Times New Roman" w:cs="Times New Roman"/>
          <w:color w:val="000000"/>
          <w:sz w:val="28"/>
          <w:szCs w:val="28"/>
        </w:rPr>
        <w:t>63535</w:t>
      </w:r>
      <w:r w:rsidRPr="00E77C37">
        <w:rPr>
          <w:rFonts w:ascii="Times New Roman" w:hAnsi="Times New Roman" w:cs="Times New Roman"/>
          <w:spacing w:val="-2"/>
          <w:sz w:val="28"/>
          <w:szCs w:val="28"/>
        </w:rPr>
        <w:t>= 1,2</w:t>
      </w: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Индекс доходности больше единицы (ИД ≥1), значит инвестиционный проект эффективен.</w:t>
      </w:r>
    </w:p>
    <w:p w:rsidR="00E77C37" w:rsidRPr="00E77C37" w:rsidRDefault="00E77C37" w:rsidP="00D450B0">
      <w:pPr>
        <w:spacing w:after="0" w:line="360" w:lineRule="auto"/>
        <w:ind w:firstLine="709"/>
        <w:jc w:val="center"/>
        <w:rPr>
          <w:rFonts w:ascii="Times New Roman" w:hAnsi="Times New Roman" w:cs="Times New Roman"/>
          <w:spacing w:val="-2"/>
          <w:sz w:val="28"/>
          <w:szCs w:val="28"/>
        </w:rPr>
      </w:pPr>
      <w:r w:rsidRPr="00E77C37">
        <w:rPr>
          <w:rFonts w:ascii="Times New Roman" w:hAnsi="Times New Roman" w:cs="Times New Roman"/>
          <w:noProof/>
        </w:rPr>
        <w:lastRenderedPageBreak/>
        <w:drawing>
          <wp:inline distT="0" distB="0" distL="0" distR="0">
            <wp:extent cx="5624195" cy="2329180"/>
            <wp:effectExtent l="19050" t="0" r="0" b="0"/>
            <wp:docPr id="47" name="Диаграмма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48"/>
                    <pic:cNvPicPr>
                      <a:picLocks noChangeArrowheads="1"/>
                    </pic:cNvPicPr>
                  </pic:nvPicPr>
                  <pic:blipFill>
                    <a:blip r:embed="rId40" cstate="print"/>
                    <a:srcRect/>
                    <a:stretch>
                      <a:fillRect/>
                    </a:stretch>
                  </pic:blipFill>
                  <pic:spPr bwMode="auto">
                    <a:xfrm>
                      <a:off x="0" y="0"/>
                      <a:ext cx="5624195" cy="2329180"/>
                    </a:xfrm>
                    <a:prstGeom prst="rect">
                      <a:avLst/>
                    </a:prstGeom>
                    <a:noFill/>
                    <a:ln w="9525">
                      <a:noFill/>
                      <a:miter lim="800000"/>
                      <a:headEnd/>
                      <a:tailEnd/>
                    </a:ln>
                  </pic:spPr>
                </pic:pic>
              </a:graphicData>
            </a:graphic>
          </wp:inline>
        </w:drawing>
      </w:r>
    </w:p>
    <w:p w:rsidR="00E77C37" w:rsidRPr="00E77C37" w:rsidRDefault="00D450B0" w:rsidP="00D450B0">
      <w:pPr>
        <w:spacing w:after="0" w:line="360" w:lineRule="auto"/>
        <w:ind w:firstLine="709"/>
        <w:jc w:val="center"/>
        <w:rPr>
          <w:rFonts w:ascii="Times New Roman" w:hAnsi="Times New Roman" w:cs="Times New Roman"/>
          <w:spacing w:val="-2"/>
          <w:sz w:val="28"/>
          <w:szCs w:val="28"/>
        </w:rPr>
      </w:pPr>
      <w:r>
        <w:rPr>
          <w:rFonts w:ascii="Times New Roman" w:hAnsi="Times New Roman" w:cs="Times New Roman"/>
          <w:spacing w:val="-2"/>
          <w:sz w:val="28"/>
          <w:szCs w:val="28"/>
        </w:rPr>
        <w:t xml:space="preserve">Рисунок </w:t>
      </w:r>
      <w:r w:rsidR="00E77C37" w:rsidRPr="00E77C37">
        <w:rPr>
          <w:rFonts w:ascii="Times New Roman" w:hAnsi="Times New Roman" w:cs="Times New Roman"/>
          <w:spacing w:val="-2"/>
          <w:sz w:val="28"/>
          <w:szCs w:val="28"/>
        </w:rPr>
        <w:t xml:space="preserve">3.2 </w:t>
      </w:r>
      <w:r>
        <w:rPr>
          <w:rFonts w:ascii="Times New Roman" w:hAnsi="Times New Roman" w:cs="Times New Roman"/>
          <w:spacing w:val="-2"/>
          <w:sz w:val="28"/>
          <w:szCs w:val="28"/>
        </w:rPr>
        <w:t xml:space="preserve">- </w:t>
      </w:r>
      <w:r w:rsidR="00E77C37" w:rsidRPr="00E77C37">
        <w:rPr>
          <w:rFonts w:ascii="Times New Roman" w:hAnsi="Times New Roman" w:cs="Times New Roman"/>
          <w:spacing w:val="-2"/>
          <w:sz w:val="28"/>
          <w:szCs w:val="28"/>
        </w:rPr>
        <w:t>Дисконтированный срок окупаемости, лет</w:t>
      </w: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p>
    <w:p w:rsidR="00E77C37" w:rsidRPr="00E77C37" w:rsidRDefault="00E77C37" w:rsidP="00D450B0">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Показатели эффе</w:t>
      </w:r>
      <w:r w:rsidR="009E083C">
        <w:rPr>
          <w:rFonts w:ascii="Times New Roman" w:hAnsi="Times New Roman" w:cs="Times New Roman"/>
          <w:spacing w:val="-2"/>
          <w:sz w:val="28"/>
          <w:szCs w:val="28"/>
        </w:rPr>
        <w:t>ктивности приведены в таблице 3.9</w:t>
      </w:r>
      <w:r w:rsidRPr="00E77C37">
        <w:rPr>
          <w:rFonts w:ascii="Times New Roman" w:hAnsi="Times New Roman" w:cs="Times New Roman"/>
          <w:spacing w:val="-2"/>
          <w:sz w:val="28"/>
          <w:szCs w:val="28"/>
        </w:rPr>
        <w:t>.</w:t>
      </w:r>
    </w:p>
    <w:p w:rsidR="00E77C37" w:rsidRPr="00E77C37" w:rsidRDefault="008B1332" w:rsidP="009E083C">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Таблица 3.9</w:t>
      </w:r>
      <w:r w:rsidR="00D450B0">
        <w:rPr>
          <w:rFonts w:ascii="Times New Roman" w:hAnsi="Times New Roman" w:cs="Times New Roman"/>
          <w:spacing w:val="-2"/>
          <w:sz w:val="28"/>
          <w:szCs w:val="28"/>
        </w:rPr>
        <w:t xml:space="preserve"> - </w:t>
      </w:r>
      <w:r w:rsidR="00E77C37" w:rsidRPr="00E77C37">
        <w:rPr>
          <w:rFonts w:ascii="Times New Roman" w:hAnsi="Times New Roman" w:cs="Times New Roman"/>
          <w:spacing w:val="-2"/>
          <w:sz w:val="28"/>
          <w:szCs w:val="28"/>
        </w:rPr>
        <w:t>Показатели эффективности проекта технического оснащения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3"/>
        <w:gridCol w:w="2362"/>
        <w:gridCol w:w="2364"/>
        <w:gridCol w:w="2369"/>
      </w:tblGrid>
      <w:tr w:rsidR="00E77C37" w:rsidRPr="00E77C37" w:rsidTr="00A0317B">
        <w:tc>
          <w:tcPr>
            <w:tcW w:w="9568" w:type="dxa"/>
            <w:gridSpan w:val="4"/>
          </w:tcPr>
          <w:p w:rsidR="00E77C37" w:rsidRPr="00451215" w:rsidRDefault="00E77C37" w:rsidP="008B1332">
            <w:pPr>
              <w:spacing w:after="0" w:line="360" w:lineRule="auto"/>
              <w:ind w:firstLine="709"/>
              <w:rPr>
                <w:rFonts w:ascii="Times New Roman" w:hAnsi="Times New Roman" w:cs="Times New Roman"/>
                <w:spacing w:val="-2"/>
                <w:sz w:val="28"/>
                <w:szCs w:val="28"/>
              </w:rPr>
            </w:pPr>
            <w:r w:rsidRPr="00451215">
              <w:rPr>
                <w:rFonts w:ascii="Times New Roman" w:hAnsi="Times New Roman" w:cs="Times New Roman"/>
                <w:spacing w:val="-2"/>
                <w:sz w:val="28"/>
                <w:szCs w:val="28"/>
              </w:rPr>
              <w:t>Показатели эффективности при ставке дисконтирования 10 %, без учета влияния инфляции</w:t>
            </w:r>
          </w:p>
        </w:tc>
      </w:tr>
      <w:tr w:rsidR="00E77C37" w:rsidRPr="00E77C37" w:rsidTr="00A0317B">
        <w:tc>
          <w:tcPr>
            <w:tcW w:w="2392" w:type="dxa"/>
          </w:tcPr>
          <w:p w:rsidR="00E77C37" w:rsidRPr="00451215" w:rsidRDefault="00E77C37" w:rsidP="00451215">
            <w:pPr>
              <w:spacing w:after="0" w:line="360" w:lineRule="auto"/>
              <w:rPr>
                <w:rFonts w:ascii="Times New Roman" w:hAnsi="Times New Roman" w:cs="Times New Roman"/>
                <w:spacing w:val="-2"/>
                <w:sz w:val="28"/>
                <w:szCs w:val="28"/>
              </w:rPr>
            </w:pPr>
            <w:r w:rsidRPr="00451215">
              <w:rPr>
                <w:rFonts w:ascii="Times New Roman" w:hAnsi="Times New Roman" w:cs="Times New Roman"/>
                <w:spacing w:val="-2"/>
                <w:sz w:val="28"/>
                <w:szCs w:val="28"/>
              </w:rPr>
              <w:t>Чистый дисконтированный доход (ЧДД), тыс.руб.</w:t>
            </w:r>
          </w:p>
        </w:tc>
        <w:tc>
          <w:tcPr>
            <w:tcW w:w="2392" w:type="dxa"/>
          </w:tcPr>
          <w:p w:rsidR="00E77C37" w:rsidRPr="00451215" w:rsidRDefault="00E77C37" w:rsidP="00451215">
            <w:pPr>
              <w:spacing w:after="0" w:line="360" w:lineRule="auto"/>
              <w:rPr>
                <w:rFonts w:ascii="Times New Roman" w:hAnsi="Times New Roman" w:cs="Times New Roman"/>
                <w:spacing w:val="-2"/>
                <w:sz w:val="28"/>
                <w:szCs w:val="28"/>
              </w:rPr>
            </w:pPr>
            <w:r w:rsidRPr="00451215">
              <w:rPr>
                <w:rFonts w:ascii="Times New Roman" w:hAnsi="Times New Roman" w:cs="Times New Roman"/>
                <w:spacing w:val="-2"/>
                <w:sz w:val="28"/>
                <w:szCs w:val="28"/>
              </w:rPr>
              <w:t>Индекс доходности</w:t>
            </w:r>
          </w:p>
        </w:tc>
        <w:tc>
          <w:tcPr>
            <w:tcW w:w="2392" w:type="dxa"/>
          </w:tcPr>
          <w:p w:rsidR="00E77C37" w:rsidRPr="00451215" w:rsidRDefault="00E77C37" w:rsidP="00451215">
            <w:pPr>
              <w:spacing w:after="0" w:line="360" w:lineRule="auto"/>
              <w:rPr>
                <w:rFonts w:ascii="Times New Roman" w:hAnsi="Times New Roman" w:cs="Times New Roman"/>
                <w:spacing w:val="-2"/>
                <w:sz w:val="28"/>
                <w:szCs w:val="28"/>
              </w:rPr>
            </w:pPr>
            <w:r w:rsidRPr="00451215">
              <w:rPr>
                <w:rFonts w:ascii="Times New Roman" w:hAnsi="Times New Roman" w:cs="Times New Roman"/>
                <w:spacing w:val="-2"/>
                <w:sz w:val="28"/>
                <w:szCs w:val="28"/>
              </w:rPr>
              <w:t>Внутренняя норма доходности, %</w:t>
            </w:r>
          </w:p>
        </w:tc>
        <w:tc>
          <w:tcPr>
            <w:tcW w:w="2392" w:type="dxa"/>
          </w:tcPr>
          <w:p w:rsidR="00E77C37" w:rsidRPr="00451215" w:rsidRDefault="00E77C37" w:rsidP="00451215">
            <w:pPr>
              <w:spacing w:after="0" w:line="360" w:lineRule="auto"/>
              <w:rPr>
                <w:rFonts w:ascii="Times New Roman" w:hAnsi="Times New Roman" w:cs="Times New Roman"/>
                <w:spacing w:val="-2"/>
                <w:sz w:val="28"/>
                <w:szCs w:val="28"/>
              </w:rPr>
            </w:pPr>
            <w:r w:rsidRPr="00451215">
              <w:rPr>
                <w:rFonts w:ascii="Times New Roman" w:hAnsi="Times New Roman" w:cs="Times New Roman"/>
                <w:spacing w:val="-2"/>
                <w:sz w:val="28"/>
                <w:szCs w:val="28"/>
              </w:rPr>
              <w:t>Срок окупаемости, лет</w:t>
            </w:r>
          </w:p>
        </w:tc>
      </w:tr>
      <w:tr w:rsidR="00E77C37" w:rsidRPr="00E77C37" w:rsidTr="00A0317B">
        <w:tc>
          <w:tcPr>
            <w:tcW w:w="2392" w:type="dxa"/>
          </w:tcPr>
          <w:p w:rsidR="00E77C37" w:rsidRPr="00451215" w:rsidRDefault="00E77C37" w:rsidP="008B1332">
            <w:pPr>
              <w:spacing w:after="0" w:line="360" w:lineRule="auto"/>
              <w:ind w:firstLine="709"/>
              <w:rPr>
                <w:rFonts w:ascii="Times New Roman" w:hAnsi="Times New Roman" w:cs="Times New Roman"/>
                <w:spacing w:val="-2"/>
                <w:sz w:val="28"/>
                <w:szCs w:val="28"/>
              </w:rPr>
            </w:pPr>
            <w:r w:rsidRPr="00451215">
              <w:rPr>
                <w:rFonts w:ascii="Times New Roman" w:hAnsi="Times New Roman" w:cs="Times New Roman"/>
                <w:color w:val="000000"/>
                <w:sz w:val="28"/>
                <w:szCs w:val="28"/>
              </w:rPr>
              <w:t>90822</w:t>
            </w:r>
          </w:p>
        </w:tc>
        <w:tc>
          <w:tcPr>
            <w:tcW w:w="2392" w:type="dxa"/>
          </w:tcPr>
          <w:p w:rsidR="00E77C37" w:rsidRPr="00451215" w:rsidRDefault="00E77C37" w:rsidP="008B1332">
            <w:pPr>
              <w:spacing w:after="0" w:line="360" w:lineRule="auto"/>
              <w:ind w:firstLine="709"/>
              <w:rPr>
                <w:rFonts w:ascii="Times New Roman" w:hAnsi="Times New Roman" w:cs="Times New Roman"/>
                <w:spacing w:val="-2"/>
                <w:sz w:val="28"/>
                <w:szCs w:val="28"/>
              </w:rPr>
            </w:pPr>
            <w:r w:rsidRPr="00451215">
              <w:rPr>
                <w:rFonts w:ascii="Times New Roman" w:hAnsi="Times New Roman" w:cs="Times New Roman"/>
                <w:spacing w:val="-2"/>
                <w:sz w:val="28"/>
                <w:szCs w:val="28"/>
              </w:rPr>
              <w:t>1,2</w:t>
            </w:r>
          </w:p>
        </w:tc>
        <w:tc>
          <w:tcPr>
            <w:tcW w:w="2392" w:type="dxa"/>
          </w:tcPr>
          <w:p w:rsidR="00E77C37" w:rsidRPr="00451215" w:rsidRDefault="00E77C37" w:rsidP="008B1332">
            <w:pPr>
              <w:spacing w:after="0" w:line="360" w:lineRule="auto"/>
              <w:ind w:firstLine="709"/>
              <w:rPr>
                <w:rFonts w:ascii="Times New Roman" w:hAnsi="Times New Roman" w:cs="Times New Roman"/>
                <w:spacing w:val="-2"/>
                <w:sz w:val="28"/>
                <w:szCs w:val="28"/>
              </w:rPr>
            </w:pPr>
            <w:r w:rsidRPr="00451215">
              <w:rPr>
                <w:rFonts w:ascii="Times New Roman" w:hAnsi="Times New Roman" w:cs="Times New Roman"/>
                <w:spacing w:val="-2"/>
                <w:sz w:val="28"/>
                <w:szCs w:val="28"/>
              </w:rPr>
              <w:t>57</w:t>
            </w:r>
          </w:p>
        </w:tc>
        <w:tc>
          <w:tcPr>
            <w:tcW w:w="2392" w:type="dxa"/>
          </w:tcPr>
          <w:p w:rsidR="00E77C37" w:rsidRPr="00451215" w:rsidRDefault="00E77C37" w:rsidP="008B1332">
            <w:pPr>
              <w:spacing w:after="0" w:line="360" w:lineRule="auto"/>
              <w:ind w:firstLine="709"/>
              <w:rPr>
                <w:rFonts w:ascii="Times New Roman" w:hAnsi="Times New Roman" w:cs="Times New Roman"/>
                <w:spacing w:val="-2"/>
                <w:sz w:val="28"/>
                <w:szCs w:val="28"/>
              </w:rPr>
            </w:pPr>
            <w:r w:rsidRPr="00451215">
              <w:rPr>
                <w:rFonts w:ascii="Times New Roman" w:hAnsi="Times New Roman" w:cs="Times New Roman"/>
                <w:spacing w:val="-2"/>
                <w:sz w:val="28"/>
                <w:szCs w:val="28"/>
              </w:rPr>
              <w:t>1,2</w:t>
            </w:r>
          </w:p>
        </w:tc>
      </w:tr>
    </w:tbl>
    <w:p w:rsidR="00E77C37" w:rsidRPr="00E77C37" w:rsidRDefault="00E77C37" w:rsidP="00D450B0">
      <w:pPr>
        <w:widowControl w:val="0"/>
        <w:suppressAutoHyphens/>
        <w:autoSpaceDE w:val="0"/>
        <w:spacing w:after="0" w:line="360" w:lineRule="auto"/>
        <w:jc w:val="both"/>
        <w:rPr>
          <w:rFonts w:ascii="Times New Roman" w:hAnsi="Times New Roman" w:cs="Times New Roman"/>
          <w:lang w:eastAsia="ar-SA"/>
        </w:rPr>
      </w:pPr>
      <w:bookmarkStart w:id="33" w:name="_Toc447875688"/>
    </w:p>
    <w:bookmarkEnd w:id="33"/>
    <w:p w:rsidR="00E77C37" w:rsidRPr="00E77C37" w:rsidRDefault="00E77C37" w:rsidP="00EB7642">
      <w:pPr>
        <w:spacing w:after="0" w:line="360" w:lineRule="auto"/>
        <w:ind w:firstLine="709"/>
        <w:jc w:val="both"/>
        <w:rPr>
          <w:rFonts w:ascii="Times New Roman" w:hAnsi="Times New Roman" w:cs="Times New Roman"/>
          <w:spacing w:val="-1"/>
          <w:sz w:val="28"/>
          <w:szCs w:val="28"/>
        </w:rPr>
      </w:pPr>
      <w:r w:rsidRPr="00E77C37">
        <w:rPr>
          <w:rFonts w:ascii="Times New Roman" w:hAnsi="Times New Roman" w:cs="Times New Roman"/>
          <w:spacing w:val="-1"/>
          <w:sz w:val="28"/>
          <w:szCs w:val="28"/>
        </w:rPr>
        <w:t>Обновление парка машин и оборудования в ООО «</w:t>
      </w:r>
      <w:proofErr w:type="spellStart"/>
      <w:r w:rsidR="00D450B0">
        <w:rPr>
          <w:rFonts w:ascii="Times New Roman" w:hAnsi="Times New Roman" w:cs="Times New Roman"/>
          <w:spacing w:val="-1"/>
          <w:sz w:val="28"/>
          <w:szCs w:val="28"/>
        </w:rPr>
        <w:t>Электротяжмаш</w:t>
      </w:r>
      <w:proofErr w:type="spellEnd"/>
      <w:r w:rsidR="00A0317B">
        <w:rPr>
          <w:rFonts w:ascii="Times New Roman" w:hAnsi="Times New Roman" w:cs="Times New Roman"/>
          <w:spacing w:val="-1"/>
          <w:sz w:val="28"/>
          <w:szCs w:val="28"/>
        </w:rPr>
        <w:t>-</w:t>
      </w:r>
      <w:r w:rsidR="00D450B0">
        <w:rPr>
          <w:rFonts w:ascii="Times New Roman" w:hAnsi="Times New Roman" w:cs="Times New Roman"/>
          <w:spacing w:val="-1"/>
          <w:sz w:val="28"/>
          <w:szCs w:val="28"/>
        </w:rPr>
        <w:t xml:space="preserve"> Привод</w:t>
      </w:r>
      <w:r w:rsidRPr="00E77C37">
        <w:rPr>
          <w:rFonts w:ascii="Times New Roman" w:hAnsi="Times New Roman" w:cs="Times New Roman"/>
          <w:spacing w:val="-1"/>
          <w:sz w:val="28"/>
          <w:szCs w:val="28"/>
        </w:rPr>
        <w:t xml:space="preserve">» происходит ежегодно и ситуация в целом не катастрофична, например, в механическом цехе более половины станков с ЧПУ заменены на новые высокопроизводительные, высокоточные обрабатывающие центры иностранного производства, позволяющие перейти на качественно новый уровень и значительно снизить издержки производства. </w:t>
      </w:r>
    </w:p>
    <w:p w:rsidR="00E77C37" w:rsidRPr="00E77C37" w:rsidRDefault="00E77C37" w:rsidP="00EB7642">
      <w:pPr>
        <w:spacing w:after="0" w:line="360" w:lineRule="auto"/>
        <w:ind w:firstLine="709"/>
        <w:jc w:val="both"/>
        <w:rPr>
          <w:rFonts w:ascii="Times New Roman" w:hAnsi="Times New Roman" w:cs="Times New Roman"/>
          <w:spacing w:val="-1"/>
          <w:sz w:val="28"/>
          <w:szCs w:val="28"/>
        </w:rPr>
      </w:pPr>
      <w:r w:rsidRPr="00E77C37">
        <w:rPr>
          <w:rFonts w:ascii="Times New Roman" w:hAnsi="Times New Roman" w:cs="Times New Roman"/>
          <w:sz w:val="28"/>
          <w:szCs w:val="28"/>
          <w:lang w:eastAsia="ar-SA"/>
        </w:rPr>
        <w:t>Но как видим, техническое</w:t>
      </w:r>
      <w:r w:rsidR="00E31453">
        <w:rPr>
          <w:rFonts w:ascii="Times New Roman" w:hAnsi="Times New Roman" w:cs="Times New Roman"/>
          <w:sz w:val="28"/>
          <w:szCs w:val="28"/>
          <w:lang w:eastAsia="ar-SA"/>
        </w:rPr>
        <w:t xml:space="preserve"> развитие предприятия имеет кое-</w:t>
      </w:r>
      <w:r w:rsidRPr="00E77C37">
        <w:rPr>
          <w:rFonts w:ascii="Times New Roman" w:hAnsi="Times New Roman" w:cs="Times New Roman"/>
          <w:sz w:val="28"/>
          <w:szCs w:val="28"/>
          <w:lang w:eastAsia="ar-SA"/>
        </w:rPr>
        <w:t>какие недостатки</w:t>
      </w:r>
      <w:r w:rsidRPr="00E77C37">
        <w:rPr>
          <w:rFonts w:ascii="Times New Roman" w:hAnsi="Times New Roman" w:cs="Times New Roman"/>
          <w:color w:val="000000"/>
          <w:sz w:val="28"/>
          <w:szCs w:val="28"/>
          <w:lang w:eastAsia="ar-SA"/>
        </w:rPr>
        <w:t>, причиной чего является низкая производственная мощность некоторого оборудования, требующего замены.</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lastRenderedPageBreak/>
        <w:t xml:space="preserve">Установка нового оборудования позволит (станки ЧПУ): выровнять ситуацию на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sidRPr="00E77C37">
        <w:rPr>
          <w:rFonts w:ascii="Times New Roman" w:hAnsi="Times New Roman" w:cs="Times New Roman"/>
          <w:sz w:val="28"/>
          <w:szCs w:val="28"/>
          <w:lang w:eastAsia="ar-SA"/>
        </w:rPr>
        <w:t xml:space="preserve"> – сгладить узкие места - отстающие участки производственной мощности.</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Для этого предлагается установить новое оборудование:</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Универсальные установки европейского производителя TRENS SBL 500A и SBL 300 и токарно-фрезерного центра 1728С:</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результате прогнозируется снижение простоев: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на капитальных ремонтах на 4 </w:t>
      </w:r>
      <w:proofErr w:type="spellStart"/>
      <w:r w:rsidRPr="00E77C37">
        <w:rPr>
          <w:rFonts w:ascii="Times New Roman" w:hAnsi="Times New Roman" w:cs="Times New Roman"/>
          <w:sz w:val="28"/>
          <w:szCs w:val="28"/>
        </w:rPr>
        <w:t>сут</w:t>
      </w:r>
      <w:proofErr w:type="spellEnd"/>
      <w:r w:rsidRPr="00E77C37">
        <w:rPr>
          <w:rFonts w:ascii="Times New Roman" w:hAnsi="Times New Roman" w:cs="Times New Roman"/>
          <w:sz w:val="28"/>
          <w:szCs w:val="28"/>
        </w:rPr>
        <w:t>. -16,7%;</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снижение текущих простоев, в связи с большей эффективностью работы и </w:t>
      </w:r>
      <w:proofErr w:type="spellStart"/>
      <w:r w:rsidRPr="00E77C37">
        <w:rPr>
          <w:rFonts w:ascii="Times New Roman" w:hAnsi="Times New Roman" w:cs="Times New Roman"/>
          <w:sz w:val="28"/>
          <w:szCs w:val="28"/>
        </w:rPr>
        <w:t>автоматизированностью</w:t>
      </w:r>
      <w:proofErr w:type="spellEnd"/>
      <w:r w:rsidRPr="00E77C37">
        <w:rPr>
          <w:rFonts w:ascii="Times New Roman" w:hAnsi="Times New Roman" w:cs="Times New Roman"/>
          <w:sz w:val="28"/>
          <w:szCs w:val="28"/>
        </w:rPr>
        <w:t xml:space="preserve"> производственного процесса, на 141,6 час. (-14,3 %).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 связи со снижением простоев увеличивается фактическое время работы на 237,6 часа (3,6 %).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То есть – технические данные нового оборудования дали возможность увеличить производства на 14015 т, что составило 24,3 %.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Фондоотдача значительно увеличивается на 21,8 %, при этом наблюдаем увеличение </w:t>
      </w:r>
      <w:proofErr w:type="spellStart"/>
      <w:r w:rsidRPr="00E77C37">
        <w:rPr>
          <w:rFonts w:ascii="Times New Roman" w:hAnsi="Times New Roman" w:cs="Times New Roman"/>
          <w:sz w:val="28"/>
          <w:szCs w:val="28"/>
          <w:lang w:eastAsia="ar-SA"/>
        </w:rPr>
        <w:t>фондовооружённости</w:t>
      </w:r>
      <w:proofErr w:type="spellEnd"/>
      <w:r w:rsidRPr="00E77C37">
        <w:rPr>
          <w:rFonts w:ascii="Times New Roman" w:hAnsi="Times New Roman" w:cs="Times New Roman"/>
          <w:sz w:val="28"/>
          <w:szCs w:val="28"/>
          <w:lang w:eastAsia="ar-SA"/>
        </w:rPr>
        <w:t xml:space="preserve"> на 2 %. </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color w:val="000000"/>
          <w:sz w:val="28"/>
          <w:szCs w:val="28"/>
          <w:lang w:eastAsia="ar-SA"/>
        </w:rPr>
      </w:pPr>
      <w:r w:rsidRPr="00E77C37">
        <w:rPr>
          <w:rFonts w:ascii="Times New Roman" w:hAnsi="Times New Roman" w:cs="Times New Roman"/>
          <w:sz w:val="28"/>
          <w:szCs w:val="28"/>
          <w:lang w:eastAsia="ar-SA"/>
        </w:rPr>
        <w:t xml:space="preserve">Как видим, мощность </w:t>
      </w:r>
      <w:r w:rsidRPr="00E77C37">
        <w:rPr>
          <w:rFonts w:ascii="Times New Roman" w:hAnsi="Times New Roman" w:cs="Times New Roman"/>
          <w:color w:val="000000"/>
          <w:sz w:val="28"/>
          <w:szCs w:val="28"/>
          <w:lang w:eastAsia="ar-SA"/>
        </w:rPr>
        <w:t>используется в гораздо большей степени, чем в 2016 г, причиной чего является более высокая производственная мощность оборудования.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связи со снижением простоев увеличивается фактическое время работы на 237,6 часа (3,6 %).</w:t>
      </w:r>
    </w:p>
    <w:p w:rsidR="00E77C37" w:rsidRPr="00E77C37" w:rsidRDefault="00E77C37" w:rsidP="00EB7642">
      <w:pPr>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Величина прибыли на 73700 тыс.руб. больше за счёт снижения себестоимости и увеличение выручки на 683651 тыс.руб., что составило 24 %. Рентабельность в результате внедрения данного мероприятия увеличится на 1,43 %.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Как видим, из представленных расчётов, проект можно считать эффективным и рекомендуемым к практическому применению.</w:t>
      </w: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Учитывая экономический эффект по проекту</w:t>
      </w:r>
      <w:r w:rsidRPr="00E77C37">
        <w:rPr>
          <w:rFonts w:ascii="Times New Roman" w:hAnsi="Times New Roman" w:cs="Times New Roman"/>
          <w:sz w:val="28"/>
          <w:szCs w:val="28"/>
        </w:rPr>
        <w:t>,</w:t>
      </w:r>
      <w:r w:rsidRPr="00E77C37">
        <w:rPr>
          <w:rFonts w:ascii="Times New Roman" w:hAnsi="Times New Roman" w:cs="Times New Roman"/>
          <w:spacing w:val="-2"/>
          <w:sz w:val="28"/>
          <w:szCs w:val="28"/>
        </w:rPr>
        <w:t xml:space="preserve"> чистый дисконтированный доход за 3 года составит </w:t>
      </w:r>
      <w:r w:rsidRPr="00E77C37">
        <w:rPr>
          <w:rFonts w:ascii="Times New Roman" w:hAnsi="Times New Roman" w:cs="Times New Roman"/>
          <w:color w:val="000000"/>
          <w:sz w:val="28"/>
          <w:szCs w:val="28"/>
        </w:rPr>
        <w:t xml:space="preserve">90822 </w:t>
      </w:r>
      <w:r w:rsidRPr="00E77C37">
        <w:rPr>
          <w:rFonts w:ascii="Times New Roman" w:hAnsi="Times New Roman" w:cs="Times New Roman"/>
          <w:spacing w:val="-2"/>
          <w:sz w:val="28"/>
          <w:szCs w:val="28"/>
        </w:rPr>
        <w:t xml:space="preserve">тыс. руб. при индексе </w:t>
      </w:r>
      <w:r w:rsidRPr="00E77C37">
        <w:rPr>
          <w:rFonts w:ascii="Times New Roman" w:hAnsi="Times New Roman" w:cs="Times New Roman"/>
          <w:spacing w:val="-2"/>
          <w:sz w:val="28"/>
          <w:szCs w:val="28"/>
        </w:rPr>
        <w:lastRenderedPageBreak/>
        <w:t>доходности 1,2 и сроке окупаемости 1,2 года проект можно считать эффективным.</w:t>
      </w:r>
    </w:p>
    <w:p w:rsidR="00E77C37" w:rsidRDefault="00E77C37" w:rsidP="00EB7642">
      <w:pPr>
        <w:spacing w:after="0" w:line="360" w:lineRule="auto"/>
        <w:ind w:firstLine="709"/>
        <w:jc w:val="both"/>
        <w:rPr>
          <w:rFonts w:ascii="Times New Roman" w:hAnsi="Times New Roman" w:cs="Times New Roman"/>
          <w:spacing w:val="-2"/>
          <w:sz w:val="28"/>
          <w:szCs w:val="28"/>
        </w:rPr>
      </w:pPr>
    </w:p>
    <w:p w:rsidR="00D450B0" w:rsidRDefault="00D450B0" w:rsidP="00EB7642">
      <w:pPr>
        <w:spacing w:after="0" w:line="360" w:lineRule="auto"/>
        <w:ind w:firstLine="709"/>
        <w:jc w:val="both"/>
        <w:rPr>
          <w:rFonts w:ascii="Times New Roman" w:hAnsi="Times New Roman" w:cs="Times New Roman"/>
          <w:spacing w:val="-2"/>
          <w:sz w:val="28"/>
          <w:szCs w:val="28"/>
        </w:rPr>
      </w:pPr>
    </w:p>
    <w:p w:rsidR="00D450B0" w:rsidRDefault="00D450B0" w:rsidP="00EB7642">
      <w:pPr>
        <w:spacing w:after="0" w:line="360" w:lineRule="auto"/>
        <w:ind w:firstLine="709"/>
        <w:jc w:val="both"/>
        <w:rPr>
          <w:rFonts w:ascii="Times New Roman" w:hAnsi="Times New Roman" w:cs="Times New Roman"/>
          <w:spacing w:val="-2"/>
          <w:sz w:val="28"/>
          <w:szCs w:val="28"/>
        </w:rPr>
      </w:pPr>
    </w:p>
    <w:p w:rsidR="00D450B0" w:rsidRDefault="00D450B0" w:rsidP="00EB7642">
      <w:pPr>
        <w:spacing w:after="0" w:line="360" w:lineRule="auto"/>
        <w:ind w:firstLine="709"/>
        <w:jc w:val="both"/>
        <w:rPr>
          <w:rFonts w:ascii="Times New Roman" w:hAnsi="Times New Roman" w:cs="Times New Roman"/>
          <w:spacing w:val="-2"/>
          <w:sz w:val="28"/>
          <w:szCs w:val="28"/>
        </w:rPr>
      </w:pPr>
    </w:p>
    <w:p w:rsidR="009E083C" w:rsidRDefault="009E083C" w:rsidP="00EB7642">
      <w:pPr>
        <w:spacing w:after="0" w:line="360" w:lineRule="auto"/>
        <w:ind w:firstLine="709"/>
        <w:jc w:val="both"/>
        <w:rPr>
          <w:rFonts w:ascii="Times New Roman" w:hAnsi="Times New Roman" w:cs="Times New Roman"/>
          <w:spacing w:val="-2"/>
          <w:sz w:val="28"/>
          <w:szCs w:val="28"/>
        </w:rPr>
      </w:pPr>
    </w:p>
    <w:p w:rsidR="009E083C" w:rsidRDefault="009E083C" w:rsidP="00EB7642">
      <w:pPr>
        <w:spacing w:after="0" w:line="360" w:lineRule="auto"/>
        <w:ind w:firstLine="709"/>
        <w:jc w:val="both"/>
        <w:rPr>
          <w:rFonts w:ascii="Times New Roman" w:hAnsi="Times New Roman" w:cs="Times New Roman"/>
          <w:spacing w:val="-2"/>
          <w:sz w:val="28"/>
          <w:szCs w:val="28"/>
        </w:rPr>
      </w:pPr>
    </w:p>
    <w:p w:rsidR="009E083C" w:rsidRDefault="009E083C" w:rsidP="00EB7642">
      <w:pPr>
        <w:spacing w:after="0" w:line="360" w:lineRule="auto"/>
        <w:ind w:firstLine="709"/>
        <w:jc w:val="both"/>
        <w:rPr>
          <w:rFonts w:ascii="Times New Roman" w:hAnsi="Times New Roman" w:cs="Times New Roman"/>
          <w:spacing w:val="-2"/>
          <w:sz w:val="28"/>
          <w:szCs w:val="28"/>
        </w:rPr>
      </w:pPr>
    </w:p>
    <w:p w:rsidR="009E083C" w:rsidRDefault="009E083C"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451215" w:rsidRDefault="00451215" w:rsidP="00EB7642">
      <w:pPr>
        <w:spacing w:after="0" w:line="360" w:lineRule="auto"/>
        <w:ind w:firstLine="709"/>
        <w:jc w:val="both"/>
        <w:rPr>
          <w:rFonts w:ascii="Times New Roman" w:hAnsi="Times New Roman" w:cs="Times New Roman"/>
          <w:spacing w:val="-2"/>
          <w:sz w:val="28"/>
          <w:szCs w:val="28"/>
        </w:rPr>
      </w:pPr>
    </w:p>
    <w:p w:rsidR="00D450B0" w:rsidRPr="00E77C37" w:rsidRDefault="00D450B0" w:rsidP="00A0317B">
      <w:pPr>
        <w:spacing w:after="0" w:line="360" w:lineRule="auto"/>
        <w:jc w:val="both"/>
        <w:rPr>
          <w:rFonts w:ascii="Times New Roman" w:hAnsi="Times New Roman" w:cs="Times New Roman"/>
          <w:spacing w:val="-2"/>
          <w:sz w:val="28"/>
          <w:szCs w:val="28"/>
        </w:rPr>
      </w:pPr>
    </w:p>
    <w:p w:rsidR="00E77C37" w:rsidRPr="00E77C37" w:rsidRDefault="00E77C37" w:rsidP="00D450B0">
      <w:pPr>
        <w:pStyle w:val="1"/>
        <w:spacing w:before="0" w:line="360" w:lineRule="auto"/>
        <w:ind w:firstLine="709"/>
        <w:jc w:val="center"/>
        <w:rPr>
          <w:rFonts w:ascii="Times New Roman" w:hAnsi="Times New Roman" w:cs="Times New Roman"/>
          <w:sz w:val="28"/>
          <w:szCs w:val="28"/>
        </w:rPr>
      </w:pPr>
      <w:bookmarkStart w:id="34" w:name="_Toc514416443"/>
      <w:r w:rsidRPr="00E77C37">
        <w:rPr>
          <w:rFonts w:ascii="Times New Roman" w:hAnsi="Times New Roman" w:cs="Times New Roman"/>
          <w:sz w:val="28"/>
          <w:szCs w:val="28"/>
        </w:rPr>
        <w:lastRenderedPageBreak/>
        <w:t>З</w:t>
      </w:r>
      <w:bookmarkEnd w:id="34"/>
      <w:r w:rsidR="00D450B0">
        <w:rPr>
          <w:rFonts w:ascii="Times New Roman" w:hAnsi="Times New Roman" w:cs="Times New Roman"/>
          <w:sz w:val="28"/>
          <w:szCs w:val="28"/>
        </w:rPr>
        <w:t>АКЛЮЧЕНИЕ</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Цель выпускной квалификационной работы – выполнена - разработаны пути </w:t>
      </w:r>
      <w:r w:rsidRPr="00E77C37">
        <w:rPr>
          <w:rFonts w:ascii="Times New Roman" w:hAnsi="Times New Roman" w:cs="Times New Roman"/>
          <w:color w:val="000000"/>
          <w:sz w:val="28"/>
          <w:szCs w:val="28"/>
          <w:shd w:val="clear" w:color="auto" w:fill="FFFFFF"/>
        </w:rPr>
        <w:t>управления организацией на основе внедрения новой техники и технологии</w:t>
      </w:r>
      <w:r w:rsidRPr="00E77C37">
        <w:rPr>
          <w:rFonts w:ascii="Times New Roman" w:hAnsi="Times New Roman" w:cs="Times New Roman"/>
          <w:sz w:val="28"/>
          <w:szCs w:val="28"/>
        </w:rPr>
        <w:t xml:space="preserve">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sidRPr="00E77C37">
        <w:rPr>
          <w:rFonts w:ascii="Times New Roman" w:hAnsi="Times New Roman" w:cs="Times New Roman"/>
          <w:sz w:val="28"/>
          <w:szCs w:val="28"/>
        </w:rPr>
        <w:t>.</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Для достижения цели были решены следующие задачи:</w:t>
      </w:r>
    </w:p>
    <w:p w:rsidR="00A0317B" w:rsidRDefault="00A0317B" w:rsidP="00A031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изучена организационная структура предприятия,</w:t>
      </w:r>
    </w:p>
    <w:p w:rsidR="00A0317B" w:rsidRPr="00E77C37" w:rsidRDefault="00A0317B" w:rsidP="00A031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изучены методы принятия управленческих решений,</w:t>
      </w:r>
    </w:p>
    <w:p w:rsidR="00A0317B" w:rsidRPr="00E77C37" w:rsidRDefault="00A0317B" w:rsidP="00A031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рассмотрена</w:t>
      </w:r>
      <w:r w:rsidRPr="00E77C37">
        <w:rPr>
          <w:rFonts w:ascii="Times New Roman" w:hAnsi="Times New Roman" w:cs="Times New Roman"/>
          <w:sz w:val="28"/>
          <w:szCs w:val="28"/>
        </w:rPr>
        <w:t xml:space="preserve"> сущность и значение </w:t>
      </w:r>
      <w:r w:rsidRPr="00E77C37">
        <w:rPr>
          <w:rFonts w:ascii="Times New Roman" w:hAnsi="Times New Roman" w:cs="Times New Roman"/>
          <w:color w:val="000000"/>
          <w:sz w:val="28"/>
          <w:szCs w:val="28"/>
          <w:shd w:val="clear" w:color="auto" w:fill="FFFFFF"/>
        </w:rPr>
        <w:t>внедрения новой техники и технологии</w:t>
      </w:r>
      <w:r>
        <w:rPr>
          <w:rFonts w:ascii="Times New Roman" w:hAnsi="Times New Roman" w:cs="Times New Roman"/>
          <w:sz w:val="28"/>
          <w:szCs w:val="28"/>
        </w:rPr>
        <w:t>,</w:t>
      </w:r>
    </w:p>
    <w:p w:rsidR="00A0317B" w:rsidRPr="00E77C37" w:rsidRDefault="00A0317B" w:rsidP="00A031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w:t>
      </w:r>
      <w:r w:rsidRPr="00E77C37">
        <w:rPr>
          <w:rFonts w:ascii="Times New Roman" w:hAnsi="Times New Roman" w:cs="Times New Roman"/>
          <w:sz w:val="28"/>
          <w:szCs w:val="28"/>
        </w:rPr>
        <w:t xml:space="preserve"> анализ финансово-экономического состояния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Pr>
          <w:rFonts w:ascii="Times New Roman" w:hAnsi="Times New Roman" w:cs="Times New Roman"/>
          <w:sz w:val="28"/>
          <w:szCs w:val="28"/>
        </w:rPr>
        <w:t>,</w:t>
      </w:r>
    </w:p>
    <w:p w:rsidR="00A0317B" w:rsidRPr="00E77C37" w:rsidRDefault="00A0317B" w:rsidP="00A0317B">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w:t>
      </w:r>
      <w:r>
        <w:rPr>
          <w:rFonts w:ascii="Times New Roman" w:hAnsi="Times New Roman" w:cs="Times New Roman"/>
          <w:sz w:val="28"/>
          <w:szCs w:val="28"/>
        </w:rPr>
        <w:t>- дана оценка</w:t>
      </w:r>
      <w:r w:rsidRPr="00E77C37">
        <w:rPr>
          <w:rFonts w:ascii="Times New Roman" w:hAnsi="Times New Roman" w:cs="Times New Roman"/>
          <w:sz w:val="28"/>
          <w:szCs w:val="28"/>
        </w:rPr>
        <w:t xml:space="preserve"> производительности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Pr>
          <w:rFonts w:ascii="Times New Roman" w:hAnsi="Times New Roman" w:cs="Times New Roman"/>
          <w:sz w:val="28"/>
          <w:szCs w:val="28"/>
        </w:rPr>
        <w:t>,</w:t>
      </w:r>
    </w:p>
    <w:p w:rsidR="00A0317B" w:rsidRDefault="00A0317B" w:rsidP="00A0317B">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разработаны</w:t>
      </w:r>
      <w:r w:rsidRPr="00E77C37">
        <w:rPr>
          <w:rFonts w:ascii="Times New Roman" w:hAnsi="Times New Roman" w:cs="Times New Roman"/>
          <w:sz w:val="28"/>
          <w:szCs w:val="28"/>
        </w:rPr>
        <w:t xml:space="preserve"> пути </w:t>
      </w:r>
      <w:r w:rsidRPr="00E77C37">
        <w:rPr>
          <w:rFonts w:ascii="Times New Roman" w:hAnsi="Times New Roman" w:cs="Times New Roman"/>
          <w:color w:val="000000"/>
          <w:sz w:val="28"/>
          <w:szCs w:val="28"/>
          <w:shd w:val="clear" w:color="auto" w:fill="FFFFFF"/>
        </w:rPr>
        <w:t xml:space="preserve">управления организацией на основе внедрения новой техники и технологии на </w:t>
      </w:r>
      <w:r>
        <w:rPr>
          <w:rFonts w:ascii="Times New Roman" w:hAnsi="Times New Roman" w:cs="Times New Roman"/>
          <w:sz w:val="28"/>
          <w:szCs w:val="28"/>
          <w:shd w:val="clear" w:color="auto" w:fill="FFFFFF"/>
        </w:rPr>
        <w:t>ООО «</w:t>
      </w:r>
      <w:proofErr w:type="spellStart"/>
      <w:r>
        <w:rPr>
          <w:rFonts w:ascii="Times New Roman" w:hAnsi="Times New Roman" w:cs="Times New Roman"/>
          <w:sz w:val="28"/>
          <w:szCs w:val="28"/>
          <w:shd w:val="clear" w:color="auto" w:fill="FFFFFF"/>
        </w:rPr>
        <w:t>Электротяжмаш-Привод</w:t>
      </w:r>
      <w:proofErr w:type="spellEnd"/>
      <w:r>
        <w:rPr>
          <w:rFonts w:ascii="Times New Roman" w:hAnsi="Times New Roman" w:cs="Times New Roman"/>
          <w:sz w:val="28"/>
          <w:szCs w:val="28"/>
          <w:shd w:val="clear" w:color="auto" w:fill="FFFFFF"/>
        </w:rPr>
        <w:t>»,</w:t>
      </w:r>
    </w:p>
    <w:p w:rsidR="00E77C37" w:rsidRDefault="00A0317B" w:rsidP="00A0317B">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дана оценка</w:t>
      </w:r>
      <w:r w:rsidRPr="00E77C37">
        <w:rPr>
          <w:rFonts w:ascii="Times New Roman" w:hAnsi="Times New Roman" w:cs="Times New Roman"/>
          <w:sz w:val="28"/>
          <w:szCs w:val="28"/>
          <w:shd w:val="clear" w:color="auto" w:fill="FFFFFF"/>
        </w:rPr>
        <w:t xml:space="preserve"> предлагаемых мер.</w:t>
      </w:r>
    </w:p>
    <w:p w:rsidR="00A0317B" w:rsidRPr="00A0317B" w:rsidRDefault="00A0317B" w:rsidP="00A0317B">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Во второй главе была рассмотрена организационная структура предприятия и предложены изменения касательно некоторых цехов.</w:t>
      </w:r>
    </w:p>
    <w:p w:rsidR="00E77C37" w:rsidRPr="00E77C37" w:rsidRDefault="00A0317B"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Б</w:t>
      </w:r>
      <w:r w:rsidR="00E77C37" w:rsidRPr="00E77C37">
        <w:rPr>
          <w:rFonts w:ascii="Times New Roman" w:hAnsi="Times New Roman" w:cs="Times New Roman"/>
          <w:sz w:val="28"/>
          <w:szCs w:val="28"/>
          <w:lang w:eastAsia="ar-SA"/>
        </w:rPr>
        <w:t>ыл проведён анализ деятельности предприятия, а также использования производственной мощности. В итоге проведённого анализа были сделаны выводы:</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Рассматривая объёмы производства в сопоставимых ценах, наблюдаем также скачки производства и в последние годы производство значительно ниже, чем в 2013, 2012 годах. Это говорит ещё и о том, что производственная мощность используется не полностью.</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Выпуск товарной продукции увеличен на 109%, что говорит о том, что продукция завода пользуется спросом, и при правильном техническом развитии предприятия есть возможность увеличить и прибыль, и рентабельность.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Как видим, производственная мощность используется не полностью – максимально на 63% в 2016 году. Простои на ремонтах в 2016 году были </w:t>
      </w:r>
      <w:r w:rsidRPr="00E77C37">
        <w:rPr>
          <w:rFonts w:ascii="Times New Roman" w:hAnsi="Times New Roman" w:cs="Times New Roman"/>
          <w:sz w:val="28"/>
          <w:szCs w:val="28"/>
          <w:lang w:eastAsia="ar-SA"/>
        </w:rPr>
        <w:lastRenderedPageBreak/>
        <w:t>увеличены на 190,1 %. Фактическое время также в 2016 увеличено на 63,1%, как за счёт увеличения номинального времени, так и за счёт того, что простои увеличены на меньший процент, чем номинальное время. Коэффициент загрузки увеличен в 2016 на 3,3% - положительная тенденция.</w:t>
      </w:r>
      <w:r w:rsidR="00E31453">
        <w:rPr>
          <w:rFonts w:ascii="Times New Roman" w:hAnsi="Times New Roman" w:cs="Times New Roman"/>
          <w:sz w:val="28"/>
          <w:szCs w:val="28"/>
          <w:lang w:eastAsia="ar-SA"/>
        </w:rPr>
        <w:t xml:space="preserve"> </w:t>
      </w:r>
      <w:r w:rsidRPr="00E77C37">
        <w:rPr>
          <w:rFonts w:ascii="Times New Roman" w:hAnsi="Times New Roman" w:cs="Times New Roman"/>
          <w:sz w:val="28"/>
          <w:szCs w:val="28"/>
          <w:lang w:eastAsia="ar-SA"/>
        </w:rPr>
        <w:t>Наименьшую мощность имеют участки сборочного цеха, это тормозит весь производственный процесс, необходимо заменить их на более производительные агрегаты. Данные агрегаты устарели, их возраст более 10 лет. По данным предприятия именно данным агрегатам требуется больше времени на ремонт, что также не в лучшую сторону сказывается на использовании производственной мощности.</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Данная ситуация сложилась вследствие снижения производительности оборудования. </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Полная стоимость основных фондов снижена на 9,8 или на 374223 тыс. руб. и составила к концу периода 3448926 тыс. руб. </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Установка нового оборудования позволит: выровнять ситуацию – сгладить узкие места - отстающие участки производственной мощности.</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По результатам расчётов третьей главы выведено:</w:t>
      </w:r>
    </w:p>
    <w:p w:rsidR="00E77C37" w:rsidRPr="00E77C37" w:rsidRDefault="00E77C37" w:rsidP="00EB7642">
      <w:pPr>
        <w:spacing w:after="0" w:line="360" w:lineRule="auto"/>
        <w:ind w:firstLine="709"/>
        <w:jc w:val="both"/>
        <w:rPr>
          <w:rFonts w:ascii="Times New Roman" w:hAnsi="Times New Roman" w:cs="Times New Roman"/>
          <w:spacing w:val="-1"/>
          <w:sz w:val="28"/>
          <w:szCs w:val="28"/>
        </w:rPr>
      </w:pPr>
      <w:r w:rsidRPr="00E77C37">
        <w:rPr>
          <w:rFonts w:ascii="Times New Roman" w:hAnsi="Times New Roman" w:cs="Times New Roman"/>
          <w:spacing w:val="-1"/>
          <w:sz w:val="28"/>
          <w:szCs w:val="28"/>
        </w:rPr>
        <w:t>Обновление парка машин и оборудования в ООО «</w:t>
      </w:r>
      <w:proofErr w:type="spellStart"/>
      <w:r w:rsidRPr="00E77C37">
        <w:rPr>
          <w:rFonts w:ascii="Times New Roman" w:hAnsi="Times New Roman" w:cs="Times New Roman"/>
          <w:spacing w:val="-1"/>
          <w:sz w:val="28"/>
          <w:szCs w:val="28"/>
        </w:rPr>
        <w:t>Лысьванефтемаш</w:t>
      </w:r>
      <w:proofErr w:type="spellEnd"/>
      <w:r w:rsidRPr="00E77C37">
        <w:rPr>
          <w:rFonts w:ascii="Times New Roman" w:hAnsi="Times New Roman" w:cs="Times New Roman"/>
          <w:spacing w:val="-1"/>
          <w:sz w:val="28"/>
          <w:szCs w:val="28"/>
        </w:rPr>
        <w:t xml:space="preserve">» происходит ежегодно и ситуация в целом не катастрофична, например в механическом цехе более половины станков с ЧПУ заменены на новые высокопроизводительные, высокоточные обрабатывающие центры иностранного производства, позволяющие перейти на качественно новый уровень и значительно снизить издержки производства.    </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Но как видим, техническое</w:t>
      </w:r>
      <w:r w:rsidR="00E31453">
        <w:rPr>
          <w:rFonts w:ascii="Times New Roman" w:hAnsi="Times New Roman" w:cs="Times New Roman"/>
          <w:sz w:val="28"/>
          <w:szCs w:val="28"/>
          <w:lang w:eastAsia="ar-SA"/>
        </w:rPr>
        <w:t xml:space="preserve"> развитие предприятия имеет кое-</w:t>
      </w:r>
      <w:r w:rsidRPr="00E77C37">
        <w:rPr>
          <w:rFonts w:ascii="Times New Roman" w:hAnsi="Times New Roman" w:cs="Times New Roman"/>
          <w:sz w:val="28"/>
          <w:szCs w:val="28"/>
          <w:lang w:eastAsia="ar-SA"/>
        </w:rPr>
        <w:t>какие недостатки</w:t>
      </w:r>
      <w:r w:rsidRPr="00E77C37">
        <w:rPr>
          <w:rFonts w:ascii="Times New Roman" w:hAnsi="Times New Roman" w:cs="Times New Roman"/>
          <w:color w:val="000000"/>
          <w:sz w:val="28"/>
          <w:szCs w:val="28"/>
          <w:lang w:eastAsia="ar-SA"/>
        </w:rPr>
        <w:t>, причиной чего является низкая производственная мощность некоторого оборудования, требующего замены.</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 xml:space="preserve">Установка нового оборудования позволит (станки ЧПУ): выровнять ситуацию на </w:t>
      </w:r>
      <w:r w:rsidRPr="00E77C37">
        <w:rPr>
          <w:rFonts w:ascii="Times New Roman" w:hAnsi="Times New Roman" w:cs="Times New Roman"/>
          <w:sz w:val="28"/>
          <w:szCs w:val="28"/>
          <w:shd w:val="clear" w:color="auto" w:fill="FFFFFF"/>
        </w:rPr>
        <w:t>ООО «</w:t>
      </w:r>
      <w:proofErr w:type="spellStart"/>
      <w:r w:rsidRPr="00E77C37">
        <w:rPr>
          <w:rFonts w:ascii="Times New Roman" w:hAnsi="Times New Roman" w:cs="Times New Roman"/>
          <w:sz w:val="28"/>
          <w:szCs w:val="28"/>
          <w:shd w:val="clear" w:color="auto" w:fill="FFFFFF"/>
        </w:rPr>
        <w:t>Электротяжмаш-Привод</w:t>
      </w:r>
      <w:proofErr w:type="spellEnd"/>
      <w:r w:rsidRPr="00E77C37">
        <w:rPr>
          <w:rFonts w:ascii="Times New Roman" w:hAnsi="Times New Roman" w:cs="Times New Roman"/>
          <w:sz w:val="28"/>
          <w:szCs w:val="28"/>
          <w:shd w:val="clear" w:color="auto" w:fill="FFFFFF"/>
        </w:rPr>
        <w:t>»</w:t>
      </w:r>
      <w:r w:rsidRPr="00E77C37">
        <w:rPr>
          <w:rFonts w:ascii="Times New Roman" w:hAnsi="Times New Roman" w:cs="Times New Roman"/>
          <w:sz w:val="28"/>
          <w:szCs w:val="28"/>
          <w:lang w:eastAsia="ar-SA"/>
        </w:rPr>
        <w:t xml:space="preserve"> – сгладить узкие места - отстающие участки производственной мощности.</w:t>
      </w:r>
    </w:p>
    <w:p w:rsidR="00E77C37" w:rsidRPr="00E77C37" w:rsidRDefault="00E77C37" w:rsidP="00EB7642">
      <w:pPr>
        <w:widowControl w:val="0"/>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Для этого предлагается установить новое оборудование:</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Универсальные установки европейского производителя TRENS SBL 500A и SBL 300 и токарно-фрезерного центра 1728С:</w:t>
      </w:r>
    </w:p>
    <w:p w:rsidR="00E77C37" w:rsidRPr="00E77C37" w:rsidRDefault="00E77C37" w:rsidP="00EB7642">
      <w:pPr>
        <w:widowControl w:val="0"/>
        <w:tabs>
          <w:tab w:val="left" w:pos="1701"/>
        </w:tabs>
        <w:suppressAutoHyphens/>
        <w:autoSpaceDE w:val="0"/>
        <w:spacing w:after="0" w:line="360" w:lineRule="auto"/>
        <w:ind w:firstLine="709"/>
        <w:jc w:val="both"/>
        <w:rPr>
          <w:rFonts w:ascii="Times New Roman" w:hAnsi="Times New Roman" w:cs="Times New Roman"/>
          <w:sz w:val="28"/>
          <w:szCs w:val="28"/>
          <w:lang w:eastAsia="ar-SA"/>
        </w:rPr>
      </w:pPr>
      <w:r w:rsidRPr="00E77C37">
        <w:rPr>
          <w:rFonts w:ascii="Times New Roman" w:hAnsi="Times New Roman" w:cs="Times New Roman"/>
          <w:sz w:val="28"/>
          <w:szCs w:val="28"/>
          <w:lang w:eastAsia="ar-SA"/>
        </w:rPr>
        <w:t>Приобретение нового оборудования позволит: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color w:val="000000"/>
          <w:sz w:val="28"/>
          <w:szCs w:val="28"/>
        </w:rPr>
        <w:t>- повысить качество и скорость выполняемых работ;</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сократить потери рабочего времени;</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сократить расходы на брак и расходы сырья;</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увеличить мощность отстающих участков;</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снизить себестоимости производства.</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результате прогнозируется снижение простоев:</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на капитальных ремонтах на 4 </w:t>
      </w:r>
      <w:proofErr w:type="spellStart"/>
      <w:r w:rsidRPr="00E77C37">
        <w:rPr>
          <w:rFonts w:ascii="Times New Roman" w:hAnsi="Times New Roman" w:cs="Times New Roman"/>
          <w:sz w:val="28"/>
          <w:szCs w:val="28"/>
        </w:rPr>
        <w:t>сут</w:t>
      </w:r>
      <w:proofErr w:type="spellEnd"/>
      <w:r w:rsidRPr="00E77C37">
        <w:rPr>
          <w:rFonts w:ascii="Times New Roman" w:hAnsi="Times New Roman" w:cs="Times New Roman"/>
          <w:sz w:val="28"/>
          <w:szCs w:val="28"/>
        </w:rPr>
        <w:t>. -16,7%;</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 снижение текущих простоев, в связи с большей эффективностью работы и </w:t>
      </w:r>
      <w:proofErr w:type="spellStart"/>
      <w:r w:rsidRPr="00E77C37">
        <w:rPr>
          <w:rFonts w:ascii="Times New Roman" w:hAnsi="Times New Roman" w:cs="Times New Roman"/>
          <w:sz w:val="28"/>
          <w:szCs w:val="28"/>
        </w:rPr>
        <w:t>автоматизированностью</w:t>
      </w:r>
      <w:proofErr w:type="spellEnd"/>
      <w:r w:rsidRPr="00E77C37">
        <w:rPr>
          <w:rFonts w:ascii="Times New Roman" w:hAnsi="Times New Roman" w:cs="Times New Roman"/>
          <w:sz w:val="28"/>
          <w:szCs w:val="28"/>
        </w:rPr>
        <w:t xml:space="preserve"> производственного процесса, на 141,6 час. (-14,3 %).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 xml:space="preserve">В связи со снижением простоев увеличивается фактическое время работы на 237,6 часа (3,6 %). То есть – технические данные нового оборудования дали возможность увеличить производства на 14015 т, что составило 24,3 %. </w:t>
      </w:r>
      <w:r w:rsidRPr="00E77C37">
        <w:rPr>
          <w:rFonts w:ascii="Times New Roman" w:hAnsi="Times New Roman" w:cs="Times New Roman"/>
          <w:sz w:val="28"/>
          <w:szCs w:val="28"/>
          <w:lang w:eastAsia="ar-SA"/>
        </w:rPr>
        <w:t xml:space="preserve">Фондоотдача значительно увеличивается на 21,8 %, при этом наблюдаем увеличение </w:t>
      </w:r>
      <w:proofErr w:type="spellStart"/>
      <w:r w:rsidRPr="00E77C37">
        <w:rPr>
          <w:rFonts w:ascii="Times New Roman" w:hAnsi="Times New Roman" w:cs="Times New Roman"/>
          <w:sz w:val="28"/>
          <w:szCs w:val="28"/>
          <w:lang w:eastAsia="ar-SA"/>
        </w:rPr>
        <w:t>фондовооружённости</w:t>
      </w:r>
      <w:proofErr w:type="spellEnd"/>
      <w:r w:rsidRPr="00E77C37">
        <w:rPr>
          <w:rFonts w:ascii="Times New Roman" w:hAnsi="Times New Roman" w:cs="Times New Roman"/>
          <w:sz w:val="28"/>
          <w:szCs w:val="28"/>
          <w:lang w:eastAsia="ar-SA"/>
        </w:rPr>
        <w:t xml:space="preserve"> на 2 %. Как видим, мощность </w:t>
      </w:r>
      <w:r w:rsidRPr="00E77C37">
        <w:rPr>
          <w:rFonts w:ascii="Times New Roman" w:hAnsi="Times New Roman" w:cs="Times New Roman"/>
          <w:color w:val="000000"/>
          <w:sz w:val="28"/>
          <w:szCs w:val="28"/>
          <w:lang w:eastAsia="ar-SA"/>
        </w:rPr>
        <w:t>используется в гораздо большей степени, чем в 2016 г, причиной чего является более высокая производственная мощность оборудования.</w:t>
      </w:r>
      <w:r w:rsidRPr="00E77C37">
        <w:rPr>
          <w:rFonts w:ascii="Times New Roman" w:hAnsi="Times New Roman" w:cs="Times New Roman"/>
          <w:sz w:val="28"/>
          <w:szCs w:val="28"/>
        </w:rPr>
        <w:t xml:space="preserve"> В связи со снижением простоев увеличивается фактическое время работы на 237,6 часа (3,6 %).</w:t>
      </w:r>
    </w:p>
    <w:p w:rsidR="00E77C37" w:rsidRPr="00E77C37" w:rsidRDefault="00E77C37" w:rsidP="00EB7642">
      <w:pPr>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Величина прибыли на 73700 тыс.руб. больше за счёт снижения себестоимости и увеличение выручки на 683651 тыс.руб., что составило 24 %.</w:t>
      </w:r>
    </w:p>
    <w:p w:rsidR="00E77C37" w:rsidRPr="00E77C37" w:rsidRDefault="00E77C37" w:rsidP="00EB7642">
      <w:pPr>
        <w:autoSpaceDE w:val="0"/>
        <w:autoSpaceDN w:val="0"/>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Рентабельность в результате внедрения данного мероприятия увеличится на 1,43 %.</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В целом в связи с реализацией проекта наблюдается значительное улучшение всех основных показателей деятельности предприятия.</w:t>
      </w:r>
    </w:p>
    <w:p w:rsidR="00E77C37" w:rsidRPr="00E77C37" w:rsidRDefault="00E77C37" w:rsidP="00EB7642">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lastRenderedPageBreak/>
        <w:t>Как видим, из представленных расчётов, проект можно считать эффективным и рекомендуемым к практическому применению.</w:t>
      </w:r>
    </w:p>
    <w:p w:rsidR="00E77C37" w:rsidRPr="00E77C37" w:rsidRDefault="00E77C37" w:rsidP="00EB7642">
      <w:pPr>
        <w:spacing w:after="0" w:line="360" w:lineRule="auto"/>
        <w:ind w:firstLine="709"/>
        <w:jc w:val="both"/>
        <w:rPr>
          <w:rFonts w:ascii="Times New Roman" w:hAnsi="Times New Roman" w:cs="Times New Roman"/>
          <w:spacing w:val="-2"/>
          <w:sz w:val="28"/>
          <w:szCs w:val="28"/>
        </w:rPr>
      </w:pPr>
      <w:r w:rsidRPr="00E77C37">
        <w:rPr>
          <w:rFonts w:ascii="Times New Roman" w:hAnsi="Times New Roman" w:cs="Times New Roman"/>
          <w:spacing w:val="-2"/>
          <w:sz w:val="28"/>
          <w:szCs w:val="28"/>
        </w:rPr>
        <w:t>Учитывая экономический эффект по проекту</w:t>
      </w:r>
      <w:r w:rsidRPr="00E77C37">
        <w:rPr>
          <w:rFonts w:ascii="Times New Roman" w:hAnsi="Times New Roman" w:cs="Times New Roman"/>
          <w:sz w:val="28"/>
          <w:szCs w:val="28"/>
        </w:rPr>
        <w:t>,</w:t>
      </w:r>
      <w:r w:rsidRPr="00E77C37">
        <w:rPr>
          <w:rFonts w:ascii="Times New Roman" w:hAnsi="Times New Roman" w:cs="Times New Roman"/>
          <w:spacing w:val="-2"/>
          <w:sz w:val="28"/>
          <w:szCs w:val="28"/>
        </w:rPr>
        <w:t xml:space="preserve"> чистый дисконтированный доход за 3 года составит </w:t>
      </w:r>
      <w:r w:rsidRPr="00E77C37">
        <w:rPr>
          <w:rFonts w:ascii="Times New Roman" w:hAnsi="Times New Roman" w:cs="Times New Roman"/>
          <w:color w:val="000000"/>
          <w:sz w:val="28"/>
          <w:szCs w:val="28"/>
        </w:rPr>
        <w:t xml:space="preserve">90822 </w:t>
      </w:r>
      <w:r w:rsidRPr="00E77C37">
        <w:rPr>
          <w:rFonts w:ascii="Times New Roman" w:hAnsi="Times New Roman" w:cs="Times New Roman"/>
          <w:spacing w:val="-2"/>
          <w:sz w:val="28"/>
          <w:szCs w:val="28"/>
        </w:rPr>
        <w:t>тыс. руб. при индексе доходности 1,2 и сроке окупаемости 1,2 года проект можно считать эффективным.</w:t>
      </w:r>
    </w:p>
    <w:p w:rsidR="00E77C37" w:rsidRDefault="00E77C37" w:rsidP="00EB7642">
      <w:pPr>
        <w:spacing w:after="0" w:line="360" w:lineRule="auto"/>
        <w:ind w:firstLine="709"/>
        <w:jc w:val="both"/>
        <w:rPr>
          <w:rFonts w:ascii="Times New Roman" w:hAnsi="Times New Roman" w:cs="Times New Roman"/>
          <w:sz w:val="28"/>
          <w:szCs w:val="28"/>
        </w:rPr>
      </w:pPr>
    </w:p>
    <w:p w:rsidR="00E31453" w:rsidRDefault="00E31453"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Default="00D450B0" w:rsidP="00EB7642">
      <w:pPr>
        <w:spacing w:after="0" w:line="360" w:lineRule="auto"/>
        <w:ind w:firstLine="709"/>
        <w:jc w:val="both"/>
        <w:rPr>
          <w:rFonts w:ascii="Times New Roman" w:hAnsi="Times New Roman" w:cs="Times New Roman"/>
          <w:sz w:val="28"/>
          <w:szCs w:val="28"/>
        </w:rPr>
      </w:pPr>
    </w:p>
    <w:p w:rsidR="00D450B0" w:rsidRPr="00E77C37" w:rsidRDefault="00D450B0" w:rsidP="008B1332">
      <w:pPr>
        <w:spacing w:after="0" w:line="360" w:lineRule="auto"/>
        <w:jc w:val="both"/>
        <w:rPr>
          <w:rFonts w:ascii="Times New Roman" w:hAnsi="Times New Roman" w:cs="Times New Roman"/>
          <w:sz w:val="28"/>
          <w:szCs w:val="28"/>
        </w:rPr>
      </w:pPr>
    </w:p>
    <w:p w:rsidR="00E77C37" w:rsidRPr="00E77C37" w:rsidRDefault="00E31453" w:rsidP="00D450B0">
      <w:pPr>
        <w:pStyle w:val="1"/>
        <w:spacing w:before="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D450B0" w:rsidRDefault="00E77C37" w:rsidP="00D450B0">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Нормативно-правовые акты:</w:t>
      </w:r>
      <w:bookmarkStart w:id="35" w:name="_Toc453859356"/>
      <w:bookmarkStart w:id="36" w:name="_Toc453506752"/>
      <w:bookmarkStart w:id="37" w:name="_Toc449806176"/>
      <w:bookmarkStart w:id="38" w:name="_Toc439599358"/>
      <w:bookmarkStart w:id="39" w:name="_Toc413067008"/>
      <w:bookmarkStart w:id="40" w:name="_Toc410759365"/>
      <w:bookmarkStart w:id="41" w:name="_Toc410389571"/>
      <w:bookmarkStart w:id="42" w:name="_Toc410316848"/>
      <w:bookmarkStart w:id="43" w:name="_Toc505463529"/>
      <w:bookmarkStart w:id="44" w:name="_Toc386545030"/>
      <w:bookmarkStart w:id="45" w:name="_Toc384763563"/>
      <w:bookmarkStart w:id="46" w:name="_Toc384762484"/>
    </w:p>
    <w:p w:rsid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77C37" w:rsidRPr="00D450B0">
        <w:rPr>
          <w:rFonts w:ascii="Times New Roman" w:hAnsi="Times New Roman" w:cs="Times New Roman"/>
          <w:color w:val="000000"/>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(опубликовано 31.12.1993 в Российской газете)</w:t>
      </w:r>
    </w:p>
    <w:p w:rsid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77C37" w:rsidRPr="00D450B0">
        <w:rPr>
          <w:rFonts w:ascii="Times New Roman" w:hAnsi="Times New Roman" w:cs="Times New Roman"/>
          <w:sz w:val="28"/>
          <w:szCs w:val="28"/>
        </w:rPr>
        <w:t>Гражданский кодекс Российской федерации</w:t>
      </w:r>
      <w:bookmarkEnd w:id="35"/>
      <w:bookmarkEnd w:id="36"/>
      <w:bookmarkEnd w:id="37"/>
      <w:bookmarkEnd w:id="38"/>
      <w:bookmarkEnd w:id="39"/>
      <w:bookmarkEnd w:id="40"/>
      <w:bookmarkEnd w:id="41"/>
      <w:bookmarkEnd w:id="42"/>
      <w:bookmarkEnd w:id="43"/>
      <w:r w:rsidR="00E77C37" w:rsidRPr="00D450B0">
        <w:rPr>
          <w:rFonts w:ascii="Times New Roman" w:hAnsi="Times New Roman" w:cs="Times New Roman"/>
          <w:sz w:val="28"/>
          <w:szCs w:val="28"/>
        </w:rPr>
        <w:t xml:space="preserve"> </w:t>
      </w:r>
      <w:bookmarkEnd w:id="44"/>
      <w:bookmarkEnd w:id="45"/>
      <w:bookmarkEnd w:id="46"/>
      <w:r w:rsidR="00E77C37" w:rsidRPr="00D450B0">
        <w:rPr>
          <w:rFonts w:ascii="Times New Roman" w:hAnsi="Times New Roman" w:cs="Times New Roman"/>
          <w:sz w:val="28"/>
          <w:szCs w:val="28"/>
          <w:shd w:val="clear" w:color="auto" w:fill="FFFFFF"/>
        </w:rPr>
        <w:t>принят Государственной Думой</w:t>
      </w:r>
      <w:r w:rsidR="00E77C37" w:rsidRPr="00D450B0">
        <w:rPr>
          <w:rFonts w:ascii="Times New Roman" w:hAnsi="Times New Roman" w:cs="Times New Roman"/>
          <w:sz w:val="28"/>
          <w:szCs w:val="28"/>
        </w:rPr>
        <w:t xml:space="preserve"> 30.11.1994 N 51-ФЗ (ред. от 29.12.2017), (</w:t>
      </w:r>
      <w:r w:rsidR="00E77C37" w:rsidRPr="00D450B0">
        <w:rPr>
          <w:rFonts w:ascii="Times New Roman" w:hAnsi="Times New Roman" w:cs="Times New Roman"/>
          <w:spacing w:val="2"/>
          <w:sz w:val="28"/>
          <w:szCs w:val="28"/>
          <w:shd w:val="clear" w:color="auto" w:fill="FFFFFF"/>
        </w:rPr>
        <w:t>Российская газета, N 29, 24.03.2008)</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77C37" w:rsidRPr="00D450B0">
        <w:rPr>
          <w:rFonts w:ascii="Times New Roman" w:hAnsi="Times New Roman" w:cs="Times New Roman"/>
          <w:sz w:val="28"/>
          <w:szCs w:val="28"/>
        </w:rPr>
        <w:t xml:space="preserve">Налоговый кодекс Российской Федерации от 31.07.1998 N 146-ФЗ (ред. от 19.02.2018) </w:t>
      </w:r>
      <w:r w:rsidR="00E77C37" w:rsidRPr="00D450B0">
        <w:rPr>
          <w:rFonts w:ascii="Times New Roman" w:hAnsi="Times New Roman" w:cs="Times New Roman"/>
          <w:spacing w:val="2"/>
          <w:sz w:val="28"/>
          <w:szCs w:val="28"/>
          <w:shd w:val="clear" w:color="auto" w:fill="FFFFFF"/>
        </w:rPr>
        <w:t>(Российская газета, N 62, 02.04.99)</w:t>
      </w:r>
    </w:p>
    <w:p w:rsidR="00D450B0" w:rsidRDefault="00E77C37" w:rsidP="00D450B0">
      <w:pPr>
        <w:spacing w:after="0" w:line="360" w:lineRule="auto"/>
        <w:ind w:firstLine="709"/>
        <w:jc w:val="both"/>
        <w:rPr>
          <w:rFonts w:ascii="Times New Roman" w:hAnsi="Times New Roman" w:cs="Times New Roman"/>
          <w:sz w:val="28"/>
          <w:szCs w:val="28"/>
        </w:rPr>
      </w:pPr>
      <w:r w:rsidRPr="00E77C37">
        <w:rPr>
          <w:rFonts w:ascii="Times New Roman" w:hAnsi="Times New Roman" w:cs="Times New Roman"/>
          <w:sz w:val="28"/>
          <w:szCs w:val="28"/>
        </w:rPr>
        <w:t>Монографическая литература:</w:t>
      </w:r>
    </w:p>
    <w:p w:rsid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77C37" w:rsidRPr="00D450B0">
        <w:rPr>
          <w:rFonts w:ascii="Times New Roman" w:hAnsi="Times New Roman" w:cs="Times New Roman"/>
          <w:sz w:val="28"/>
          <w:szCs w:val="28"/>
        </w:rPr>
        <w:t xml:space="preserve">Абрютина, М.С. Экономика предприятия: Учебник. / М.С. </w:t>
      </w:r>
      <w:proofErr w:type="spellStart"/>
      <w:r w:rsidR="00E77C37" w:rsidRPr="00D450B0">
        <w:rPr>
          <w:rFonts w:ascii="Times New Roman" w:hAnsi="Times New Roman" w:cs="Times New Roman"/>
          <w:sz w:val="28"/>
          <w:szCs w:val="28"/>
        </w:rPr>
        <w:t>Абрютина</w:t>
      </w:r>
      <w:proofErr w:type="spellEnd"/>
      <w:r w:rsidR="00E77C37" w:rsidRPr="00D450B0">
        <w:rPr>
          <w:rFonts w:ascii="Times New Roman" w:hAnsi="Times New Roman" w:cs="Times New Roman"/>
          <w:sz w:val="28"/>
          <w:szCs w:val="28"/>
        </w:rPr>
        <w:t>. М.: Издательство «Дело и Сервис», 2014. - 528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E77C37" w:rsidRPr="00D450B0">
        <w:rPr>
          <w:rFonts w:ascii="Times New Roman" w:hAnsi="Times New Roman" w:cs="Times New Roman"/>
          <w:sz w:val="28"/>
          <w:szCs w:val="28"/>
        </w:rPr>
        <w:t>Акбердин</w:t>
      </w:r>
      <w:proofErr w:type="spellEnd"/>
      <w:r w:rsidR="00E77C37" w:rsidRPr="00D450B0">
        <w:rPr>
          <w:rFonts w:ascii="Times New Roman" w:hAnsi="Times New Roman" w:cs="Times New Roman"/>
          <w:sz w:val="28"/>
          <w:szCs w:val="28"/>
        </w:rPr>
        <w:t xml:space="preserve">, Р.З. Экономика обновления парка оборудования в машиностроении / Р.З. </w:t>
      </w:r>
      <w:proofErr w:type="spellStart"/>
      <w:r w:rsidR="00E77C37" w:rsidRPr="00D450B0">
        <w:rPr>
          <w:rFonts w:ascii="Times New Roman" w:hAnsi="Times New Roman" w:cs="Times New Roman"/>
          <w:sz w:val="28"/>
          <w:szCs w:val="28"/>
        </w:rPr>
        <w:t>Акбердин</w:t>
      </w:r>
      <w:proofErr w:type="spellEnd"/>
      <w:r w:rsidR="00E77C37" w:rsidRPr="00D450B0">
        <w:rPr>
          <w:rFonts w:ascii="Times New Roman" w:hAnsi="Times New Roman" w:cs="Times New Roman"/>
          <w:sz w:val="28"/>
          <w:szCs w:val="28"/>
        </w:rPr>
        <w:t>. М.: Экономика, 2015. - 184 с.</w:t>
      </w:r>
    </w:p>
    <w:p w:rsidR="00D450B0" w:rsidRDefault="00E77C37" w:rsidP="00D450B0">
      <w:pPr>
        <w:spacing w:after="0" w:line="360" w:lineRule="auto"/>
        <w:jc w:val="both"/>
        <w:rPr>
          <w:rFonts w:ascii="Times New Roman" w:hAnsi="Times New Roman" w:cs="Times New Roman"/>
          <w:sz w:val="28"/>
          <w:szCs w:val="28"/>
        </w:rPr>
      </w:pPr>
      <w:proofErr w:type="spellStart"/>
      <w:r w:rsidRPr="00D450B0">
        <w:rPr>
          <w:rFonts w:ascii="Times New Roman" w:hAnsi="Times New Roman" w:cs="Times New Roman"/>
          <w:sz w:val="28"/>
          <w:szCs w:val="28"/>
        </w:rPr>
        <w:t>Акофф</w:t>
      </w:r>
      <w:proofErr w:type="spellEnd"/>
      <w:r w:rsidRPr="00D450B0">
        <w:rPr>
          <w:rFonts w:ascii="Times New Roman" w:hAnsi="Times New Roman" w:cs="Times New Roman"/>
          <w:sz w:val="28"/>
          <w:szCs w:val="28"/>
        </w:rPr>
        <w:t xml:space="preserve">, Р. </w:t>
      </w:r>
      <w:proofErr w:type="spellStart"/>
      <w:r w:rsidRPr="00D450B0">
        <w:rPr>
          <w:rFonts w:ascii="Times New Roman" w:hAnsi="Times New Roman" w:cs="Times New Roman"/>
          <w:sz w:val="28"/>
          <w:szCs w:val="28"/>
        </w:rPr>
        <w:t>Акофф</w:t>
      </w:r>
      <w:proofErr w:type="spellEnd"/>
      <w:r w:rsidRPr="00D450B0">
        <w:rPr>
          <w:rFonts w:ascii="Times New Roman" w:hAnsi="Times New Roman" w:cs="Times New Roman"/>
          <w:sz w:val="28"/>
          <w:szCs w:val="28"/>
        </w:rPr>
        <w:t xml:space="preserve"> о менеджменте / </w:t>
      </w:r>
      <w:proofErr w:type="spellStart"/>
      <w:r w:rsidRPr="00D450B0">
        <w:rPr>
          <w:rFonts w:ascii="Times New Roman" w:hAnsi="Times New Roman" w:cs="Times New Roman"/>
          <w:sz w:val="28"/>
          <w:szCs w:val="28"/>
        </w:rPr>
        <w:t>Р.Акофф</w:t>
      </w:r>
      <w:proofErr w:type="spellEnd"/>
      <w:r w:rsidRPr="00D450B0">
        <w:rPr>
          <w:rFonts w:ascii="Times New Roman" w:hAnsi="Times New Roman" w:cs="Times New Roman"/>
          <w:sz w:val="28"/>
          <w:szCs w:val="28"/>
        </w:rPr>
        <w:t xml:space="preserve"> // Пер. с англ. Под ред. Л.А. Волковой. СПб.: Питер, 2012. - 448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77C37" w:rsidRPr="00D450B0">
        <w:rPr>
          <w:rFonts w:ascii="Times New Roman" w:hAnsi="Times New Roman" w:cs="Times New Roman"/>
          <w:sz w:val="28"/>
          <w:szCs w:val="28"/>
        </w:rPr>
        <w:t xml:space="preserve">Александров, Г.А. Обновление основных производственных фондов: (Интенсификация, эффективность, стимулы): Монография / Г.А. Александров, А.С. Павлов. </w:t>
      </w:r>
      <w:proofErr w:type="gramStart"/>
      <w:r w:rsidR="00E77C37" w:rsidRPr="00D450B0">
        <w:rPr>
          <w:rFonts w:ascii="Times New Roman" w:hAnsi="Times New Roman" w:cs="Times New Roman"/>
          <w:sz w:val="28"/>
          <w:szCs w:val="28"/>
        </w:rPr>
        <w:t>-М</w:t>
      </w:r>
      <w:proofErr w:type="gramEnd"/>
      <w:r w:rsidR="00E77C37" w:rsidRPr="00D450B0">
        <w:rPr>
          <w:rFonts w:ascii="Times New Roman" w:hAnsi="Times New Roman" w:cs="Times New Roman"/>
          <w:sz w:val="28"/>
          <w:szCs w:val="28"/>
        </w:rPr>
        <w:t>.: Экономика, 2014.- 192 с.</w:t>
      </w:r>
    </w:p>
    <w:p w:rsidR="00E77C37" w:rsidRPr="00E77C37" w:rsidRDefault="00D450B0" w:rsidP="00D450B0">
      <w:pPr>
        <w:pStyle w:val="33"/>
        <w:widowControl/>
        <w:suppressAutoHyphens w:val="0"/>
        <w:autoSpaceDE/>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77C37" w:rsidRPr="00E77C37">
        <w:rPr>
          <w:rFonts w:ascii="Times New Roman" w:hAnsi="Times New Roman" w:cs="Times New Roman"/>
          <w:sz w:val="28"/>
          <w:szCs w:val="28"/>
        </w:rPr>
        <w:t xml:space="preserve">Амосова В.В., </w:t>
      </w:r>
      <w:proofErr w:type="spellStart"/>
      <w:r w:rsidR="00E77C37" w:rsidRPr="00E77C37">
        <w:rPr>
          <w:rFonts w:ascii="Times New Roman" w:hAnsi="Times New Roman" w:cs="Times New Roman"/>
          <w:sz w:val="28"/>
          <w:szCs w:val="28"/>
        </w:rPr>
        <w:t>Гукасьян</w:t>
      </w:r>
      <w:proofErr w:type="spellEnd"/>
      <w:r w:rsidR="00E77C37" w:rsidRPr="00E77C37">
        <w:rPr>
          <w:rFonts w:ascii="Times New Roman" w:hAnsi="Times New Roman" w:cs="Times New Roman"/>
          <w:sz w:val="28"/>
          <w:szCs w:val="28"/>
        </w:rPr>
        <w:t xml:space="preserve"> Г.М. Экономическая теория / В.В. Амосова, Г.М. </w:t>
      </w:r>
      <w:proofErr w:type="spellStart"/>
      <w:r w:rsidR="00E77C37" w:rsidRPr="00E77C37">
        <w:rPr>
          <w:rFonts w:ascii="Times New Roman" w:hAnsi="Times New Roman" w:cs="Times New Roman"/>
          <w:sz w:val="28"/>
          <w:szCs w:val="28"/>
        </w:rPr>
        <w:t>Гукасьян</w:t>
      </w:r>
      <w:proofErr w:type="spellEnd"/>
      <w:r w:rsidR="00E77C37" w:rsidRPr="00E77C37">
        <w:rPr>
          <w:rFonts w:ascii="Times New Roman" w:hAnsi="Times New Roman" w:cs="Times New Roman"/>
          <w:sz w:val="28"/>
          <w:szCs w:val="28"/>
        </w:rPr>
        <w:t xml:space="preserve">. – М.: </w:t>
      </w:r>
      <w:proofErr w:type="spellStart"/>
      <w:r w:rsidR="00E77C37" w:rsidRPr="00E77C37">
        <w:rPr>
          <w:rFonts w:ascii="Times New Roman" w:hAnsi="Times New Roman" w:cs="Times New Roman"/>
          <w:sz w:val="28"/>
          <w:szCs w:val="28"/>
        </w:rPr>
        <w:t>Эксмо</w:t>
      </w:r>
      <w:proofErr w:type="spellEnd"/>
      <w:r w:rsidR="00E77C37" w:rsidRPr="00E77C37">
        <w:rPr>
          <w:rFonts w:ascii="Times New Roman" w:hAnsi="Times New Roman" w:cs="Times New Roman"/>
          <w:sz w:val="28"/>
          <w:szCs w:val="28"/>
        </w:rPr>
        <w:t>, 2014. – 736 с.</w:t>
      </w:r>
    </w:p>
    <w:p w:rsidR="00E77C37" w:rsidRPr="00E77C37" w:rsidRDefault="00D450B0" w:rsidP="00D450B0">
      <w:pPr>
        <w:pStyle w:val="33"/>
        <w:widowControl/>
        <w:suppressAutoHyphens w:val="0"/>
        <w:autoSpaceDE/>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77C37" w:rsidRPr="00E77C37">
        <w:rPr>
          <w:rFonts w:ascii="Times New Roman" w:hAnsi="Times New Roman" w:cs="Times New Roman"/>
          <w:sz w:val="28"/>
          <w:szCs w:val="28"/>
        </w:rPr>
        <w:t xml:space="preserve">Анисимов А.А., Артемьев Н.В. Макроэкономика / А. А. Анисимов, Н. В. Артемьев. – М.: </w:t>
      </w:r>
      <w:proofErr w:type="spellStart"/>
      <w:r w:rsidR="00E77C37" w:rsidRPr="00E77C37">
        <w:rPr>
          <w:rFonts w:ascii="Times New Roman" w:hAnsi="Times New Roman" w:cs="Times New Roman"/>
          <w:sz w:val="28"/>
          <w:szCs w:val="28"/>
        </w:rPr>
        <w:t>Юнити</w:t>
      </w:r>
      <w:proofErr w:type="spellEnd"/>
      <w:r w:rsidR="00E77C37" w:rsidRPr="00E77C37">
        <w:rPr>
          <w:rFonts w:ascii="Times New Roman" w:hAnsi="Times New Roman" w:cs="Times New Roman"/>
          <w:sz w:val="28"/>
          <w:szCs w:val="28"/>
        </w:rPr>
        <w:t>, 2013. - 600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E77C37" w:rsidRPr="00D450B0">
        <w:rPr>
          <w:rFonts w:ascii="Times New Roman" w:hAnsi="Times New Roman" w:cs="Times New Roman"/>
          <w:sz w:val="28"/>
          <w:szCs w:val="28"/>
        </w:rPr>
        <w:t>Баданин</w:t>
      </w:r>
      <w:proofErr w:type="spellEnd"/>
      <w:r w:rsidR="00E77C37" w:rsidRPr="00D450B0">
        <w:rPr>
          <w:rFonts w:ascii="Times New Roman" w:hAnsi="Times New Roman" w:cs="Times New Roman"/>
          <w:sz w:val="28"/>
          <w:szCs w:val="28"/>
        </w:rPr>
        <w:t xml:space="preserve">, Э.М. Управление циклом воспроизводства ОФ / Э.М. </w:t>
      </w:r>
      <w:proofErr w:type="spellStart"/>
      <w:r w:rsidR="00E77C37" w:rsidRPr="00D450B0">
        <w:rPr>
          <w:rFonts w:ascii="Times New Roman" w:hAnsi="Times New Roman" w:cs="Times New Roman"/>
          <w:sz w:val="28"/>
          <w:szCs w:val="28"/>
        </w:rPr>
        <w:t>Баданин</w:t>
      </w:r>
      <w:proofErr w:type="spellEnd"/>
      <w:r w:rsidR="00E77C37" w:rsidRPr="00D450B0">
        <w:rPr>
          <w:rFonts w:ascii="Times New Roman" w:hAnsi="Times New Roman" w:cs="Times New Roman"/>
          <w:sz w:val="28"/>
          <w:szCs w:val="28"/>
        </w:rPr>
        <w:t>. -М.: Экономика, 2013. -543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77C37" w:rsidRPr="00D450B0">
        <w:rPr>
          <w:rFonts w:ascii="Times New Roman" w:hAnsi="Times New Roman" w:cs="Times New Roman"/>
          <w:sz w:val="28"/>
          <w:szCs w:val="28"/>
        </w:rPr>
        <w:t xml:space="preserve">Бакаева, Т.Я. Актуальные проблемы воспроизводства ОФ в строительстве / Т.Я. Бакаева. М.: </w:t>
      </w:r>
      <w:proofErr w:type="spellStart"/>
      <w:r w:rsidR="00E77C37" w:rsidRPr="00D450B0">
        <w:rPr>
          <w:rFonts w:ascii="Times New Roman" w:hAnsi="Times New Roman" w:cs="Times New Roman"/>
          <w:sz w:val="28"/>
          <w:szCs w:val="28"/>
        </w:rPr>
        <w:t>Стройиздат</w:t>
      </w:r>
      <w:proofErr w:type="spellEnd"/>
      <w:r w:rsidR="00E77C37" w:rsidRPr="00D450B0">
        <w:rPr>
          <w:rFonts w:ascii="Times New Roman" w:hAnsi="Times New Roman" w:cs="Times New Roman"/>
          <w:sz w:val="28"/>
          <w:szCs w:val="28"/>
        </w:rPr>
        <w:t>, 2014. — 31с.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E77C37" w:rsidRPr="00D450B0">
        <w:rPr>
          <w:rFonts w:ascii="Times New Roman" w:hAnsi="Times New Roman" w:cs="Times New Roman"/>
          <w:sz w:val="28"/>
          <w:szCs w:val="28"/>
        </w:rPr>
        <w:t>Баканов, М.И. Теория экономического анализа: Учебник / М.И. Баканов, А.Д. </w:t>
      </w:r>
      <w:proofErr w:type="spellStart"/>
      <w:r w:rsidR="00E77C37" w:rsidRPr="00D450B0">
        <w:rPr>
          <w:rFonts w:ascii="Times New Roman" w:hAnsi="Times New Roman" w:cs="Times New Roman"/>
          <w:sz w:val="28"/>
          <w:szCs w:val="28"/>
        </w:rPr>
        <w:t>Шеремет</w:t>
      </w:r>
      <w:proofErr w:type="spellEnd"/>
      <w:r w:rsidR="00E77C37" w:rsidRPr="00D450B0">
        <w:rPr>
          <w:rFonts w:ascii="Times New Roman" w:hAnsi="Times New Roman" w:cs="Times New Roman"/>
          <w:sz w:val="28"/>
          <w:szCs w:val="28"/>
        </w:rPr>
        <w:t xml:space="preserve">. 4-е изд., доп. и </w:t>
      </w:r>
      <w:proofErr w:type="spellStart"/>
      <w:r w:rsidR="00E77C37" w:rsidRPr="00D450B0">
        <w:rPr>
          <w:rFonts w:ascii="Times New Roman" w:hAnsi="Times New Roman" w:cs="Times New Roman"/>
          <w:sz w:val="28"/>
          <w:szCs w:val="28"/>
        </w:rPr>
        <w:t>перераб</w:t>
      </w:r>
      <w:proofErr w:type="spellEnd"/>
      <w:r w:rsidR="00E77C37" w:rsidRPr="00D450B0">
        <w:rPr>
          <w:rFonts w:ascii="Times New Roman" w:hAnsi="Times New Roman" w:cs="Times New Roman"/>
          <w:sz w:val="28"/>
          <w:szCs w:val="28"/>
        </w:rPr>
        <w:t>. - М.: Финансы и статистика, 2012. -416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00E77C37" w:rsidRPr="00D450B0">
        <w:rPr>
          <w:rFonts w:ascii="Times New Roman" w:hAnsi="Times New Roman" w:cs="Times New Roman"/>
          <w:sz w:val="28"/>
          <w:szCs w:val="28"/>
        </w:rPr>
        <w:t>Басовский</w:t>
      </w:r>
      <w:proofErr w:type="spellEnd"/>
      <w:r w:rsidR="00E77C37" w:rsidRPr="00D450B0">
        <w:rPr>
          <w:rFonts w:ascii="Times New Roman" w:hAnsi="Times New Roman" w:cs="Times New Roman"/>
          <w:sz w:val="28"/>
          <w:szCs w:val="28"/>
        </w:rPr>
        <w:t xml:space="preserve"> Л.Е. Финансовый менеджмент: учебник/ </w:t>
      </w:r>
      <w:proofErr w:type="spellStart"/>
      <w:r w:rsidR="00E77C37" w:rsidRPr="00D450B0">
        <w:rPr>
          <w:rFonts w:ascii="Times New Roman" w:hAnsi="Times New Roman" w:cs="Times New Roman"/>
          <w:sz w:val="28"/>
          <w:szCs w:val="28"/>
        </w:rPr>
        <w:t>Басовский</w:t>
      </w:r>
      <w:proofErr w:type="spellEnd"/>
      <w:r w:rsidR="00E77C37" w:rsidRPr="00D450B0">
        <w:rPr>
          <w:rFonts w:ascii="Times New Roman" w:hAnsi="Times New Roman" w:cs="Times New Roman"/>
          <w:sz w:val="28"/>
          <w:szCs w:val="28"/>
        </w:rPr>
        <w:t xml:space="preserve"> Л.Е.. – М.: ИНФРА-М, 2014. – 240с.</w:t>
      </w:r>
    </w:p>
    <w:p w:rsidR="00E77C37" w:rsidRPr="00E77C37"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00E77C37" w:rsidRPr="00E77C37">
        <w:rPr>
          <w:rFonts w:ascii="Times New Roman" w:hAnsi="Times New Roman" w:cs="Times New Roman"/>
          <w:sz w:val="28"/>
          <w:szCs w:val="28"/>
        </w:rPr>
        <w:t>Беквит</w:t>
      </w:r>
      <w:proofErr w:type="spellEnd"/>
      <w:r w:rsidR="00E77C37" w:rsidRPr="00E77C37">
        <w:rPr>
          <w:rFonts w:ascii="Times New Roman" w:hAnsi="Times New Roman" w:cs="Times New Roman"/>
          <w:sz w:val="28"/>
          <w:szCs w:val="28"/>
        </w:rPr>
        <w:t xml:space="preserve"> Гарри Руководство по современному маркетингу/ </w:t>
      </w:r>
      <w:proofErr w:type="spellStart"/>
      <w:r w:rsidR="00E77C37" w:rsidRPr="00E77C37">
        <w:rPr>
          <w:rFonts w:ascii="Times New Roman" w:hAnsi="Times New Roman" w:cs="Times New Roman"/>
          <w:sz w:val="28"/>
          <w:szCs w:val="28"/>
        </w:rPr>
        <w:t>Беквит</w:t>
      </w:r>
      <w:proofErr w:type="spellEnd"/>
      <w:r w:rsidR="00E77C37" w:rsidRPr="00E77C37">
        <w:rPr>
          <w:rFonts w:ascii="Times New Roman" w:hAnsi="Times New Roman" w:cs="Times New Roman"/>
          <w:sz w:val="28"/>
          <w:szCs w:val="28"/>
        </w:rPr>
        <w:t>. - Москва, ЮНИТИ, 2015г. – 369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E77C37" w:rsidRPr="00D450B0">
        <w:rPr>
          <w:rFonts w:ascii="Times New Roman" w:hAnsi="Times New Roman" w:cs="Times New Roman"/>
          <w:sz w:val="28"/>
          <w:szCs w:val="28"/>
        </w:rPr>
        <w:t>Берлин, А. Планирование капитальных вложений на предприятии в условиях инвестиционного кризиса / А. Берлин, А. </w:t>
      </w:r>
      <w:proofErr w:type="spellStart"/>
      <w:r w:rsidR="00E77C37" w:rsidRPr="00D450B0">
        <w:rPr>
          <w:rFonts w:ascii="Times New Roman" w:hAnsi="Times New Roman" w:cs="Times New Roman"/>
          <w:sz w:val="28"/>
          <w:szCs w:val="28"/>
        </w:rPr>
        <w:t>Арзямов</w:t>
      </w:r>
      <w:proofErr w:type="spellEnd"/>
      <w:r w:rsidR="00E77C37" w:rsidRPr="00D450B0">
        <w:rPr>
          <w:rFonts w:ascii="Times New Roman" w:hAnsi="Times New Roman" w:cs="Times New Roman"/>
          <w:sz w:val="28"/>
          <w:szCs w:val="28"/>
        </w:rPr>
        <w:t> // Проблемы теории и практики управления. 2015. - № 3. - с. 70-74.</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spellStart"/>
      <w:r w:rsidR="00E77C37" w:rsidRPr="00D450B0">
        <w:rPr>
          <w:rFonts w:ascii="Times New Roman" w:hAnsi="Times New Roman" w:cs="Times New Roman"/>
          <w:sz w:val="28"/>
          <w:szCs w:val="28"/>
        </w:rPr>
        <w:t>Благодарев</w:t>
      </w:r>
      <w:proofErr w:type="spellEnd"/>
      <w:r w:rsidR="00E77C37" w:rsidRPr="00D450B0">
        <w:rPr>
          <w:rFonts w:ascii="Times New Roman" w:hAnsi="Times New Roman" w:cs="Times New Roman"/>
          <w:sz w:val="28"/>
          <w:szCs w:val="28"/>
        </w:rPr>
        <w:t xml:space="preserve">, И.М. Управление эффективностью использования производственных фондов / И.М. </w:t>
      </w:r>
      <w:proofErr w:type="spellStart"/>
      <w:r w:rsidR="00E77C37" w:rsidRPr="00D450B0">
        <w:rPr>
          <w:rFonts w:ascii="Times New Roman" w:hAnsi="Times New Roman" w:cs="Times New Roman"/>
          <w:sz w:val="28"/>
          <w:szCs w:val="28"/>
        </w:rPr>
        <w:t>Благодарев</w:t>
      </w:r>
      <w:proofErr w:type="spellEnd"/>
      <w:r w:rsidR="00E77C37" w:rsidRPr="00D450B0">
        <w:rPr>
          <w:rFonts w:ascii="Times New Roman" w:hAnsi="Times New Roman" w:cs="Times New Roman"/>
          <w:sz w:val="28"/>
          <w:szCs w:val="28"/>
        </w:rPr>
        <w:t>, И.Н. Дьяконов. М.: Экономика, 2014. -224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spellStart"/>
      <w:r w:rsidR="00E77C37" w:rsidRPr="00D450B0">
        <w:rPr>
          <w:rFonts w:ascii="Times New Roman" w:hAnsi="Times New Roman" w:cs="Times New Roman"/>
          <w:sz w:val="28"/>
          <w:szCs w:val="28"/>
        </w:rPr>
        <w:t>Бороненкова</w:t>
      </w:r>
      <w:proofErr w:type="spellEnd"/>
      <w:r w:rsidR="00E77C37" w:rsidRPr="00D450B0">
        <w:rPr>
          <w:rFonts w:ascii="Times New Roman" w:hAnsi="Times New Roman" w:cs="Times New Roman"/>
          <w:sz w:val="28"/>
          <w:szCs w:val="28"/>
        </w:rPr>
        <w:t xml:space="preserve"> С.А. Комплексный экономический анализ в управлении предприятием: Учебное пособие / </w:t>
      </w:r>
      <w:proofErr w:type="spellStart"/>
      <w:r w:rsidR="00E77C37" w:rsidRPr="00D450B0">
        <w:rPr>
          <w:rFonts w:ascii="Times New Roman" w:hAnsi="Times New Roman" w:cs="Times New Roman"/>
          <w:sz w:val="28"/>
          <w:szCs w:val="28"/>
        </w:rPr>
        <w:t>Бороненкова</w:t>
      </w:r>
      <w:proofErr w:type="spellEnd"/>
      <w:r w:rsidR="00E77C37" w:rsidRPr="00D450B0">
        <w:rPr>
          <w:rFonts w:ascii="Times New Roman" w:hAnsi="Times New Roman" w:cs="Times New Roman"/>
          <w:sz w:val="28"/>
          <w:szCs w:val="28"/>
        </w:rPr>
        <w:t xml:space="preserve"> С.А., Мельник М.В. – М.: Форум, НИЦ ИНФРА-М, 2016. - 352 с</w:t>
      </w:r>
    </w:p>
    <w:p w:rsidR="00E77C37" w:rsidRPr="00E77C37" w:rsidRDefault="00D450B0" w:rsidP="00D450B0">
      <w:pPr>
        <w:pStyle w:val="33"/>
        <w:widowControl/>
        <w:suppressAutoHyphens w:val="0"/>
        <w:autoSpaceDE/>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proofErr w:type="spellStart"/>
      <w:r w:rsidR="00E77C37" w:rsidRPr="00E77C37">
        <w:rPr>
          <w:rFonts w:ascii="Times New Roman" w:hAnsi="Times New Roman" w:cs="Times New Roman"/>
          <w:sz w:val="28"/>
          <w:szCs w:val="28"/>
        </w:rPr>
        <w:t>Гродских</w:t>
      </w:r>
      <w:proofErr w:type="spellEnd"/>
      <w:r w:rsidR="00E77C37" w:rsidRPr="00E77C37">
        <w:rPr>
          <w:rFonts w:ascii="Times New Roman" w:hAnsi="Times New Roman" w:cs="Times New Roman"/>
          <w:sz w:val="28"/>
          <w:szCs w:val="28"/>
        </w:rPr>
        <w:t xml:space="preserve"> В.С. Экономическая теория/ </w:t>
      </w:r>
      <w:proofErr w:type="spellStart"/>
      <w:r w:rsidR="00E77C37" w:rsidRPr="00E77C37">
        <w:rPr>
          <w:rFonts w:ascii="Times New Roman" w:hAnsi="Times New Roman" w:cs="Times New Roman"/>
          <w:sz w:val="28"/>
          <w:szCs w:val="28"/>
        </w:rPr>
        <w:t>Гродских</w:t>
      </w:r>
      <w:proofErr w:type="spellEnd"/>
      <w:r w:rsidR="00E77C37" w:rsidRPr="00E77C37">
        <w:rPr>
          <w:rFonts w:ascii="Times New Roman" w:hAnsi="Times New Roman" w:cs="Times New Roman"/>
          <w:sz w:val="28"/>
          <w:szCs w:val="28"/>
        </w:rPr>
        <w:t xml:space="preserve"> В.С. – СПб.: Питер, 2013. – 208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E77C37" w:rsidRPr="00D450B0">
        <w:rPr>
          <w:rFonts w:ascii="Times New Roman" w:hAnsi="Times New Roman" w:cs="Times New Roman"/>
          <w:sz w:val="28"/>
          <w:szCs w:val="28"/>
        </w:rPr>
        <w:t>Каверина О.Д. Управленческий учет: системы, методы, процедуры/ Каверина О.Д. - М.: Финансы и статистика, 2014. – 580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E77C37" w:rsidRPr="00D450B0">
        <w:rPr>
          <w:rFonts w:ascii="Times New Roman" w:hAnsi="Times New Roman" w:cs="Times New Roman"/>
          <w:sz w:val="28"/>
          <w:szCs w:val="28"/>
        </w:rPr>
        <w:t>Калашников, И. Инвестиционная система: воспроизводственный аспект / И. Калашников // Экономист. 2012. - №9. - с. 29 — 34.</w:t>
      </w:r>
    </w:p>
    <w:p w:rsidR="00E77C37" w:rsidRPr="00E77C37"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proofErr w:type="spellStart"/>
      <w:r w:rsidR="00E77C37" w:rsidRPr="00E77C37">
        <w:rPr>
          <w:rFonts w:ascii="Times New Roman" w:hAnsi="Times New Roman" w:cs="Times New Roman"/>
          <w:sz w:val="28"/>
          <w:szCs w:val="28"/>
        </w:rPr>
        <w:t>Камышанов</w:t>
      </w:r>
      <w:proofErr w:type="spellEnd"/>
      <w:r w:rsidR="00E77C37" w:rsidRPr="00E77C37">
        <w:rPr>
          <w:rFonts w:ascii="Times New Roman" w:hAnsi="Times New Roman" w:cs="Times New Roman"/>
          <w:sz w:val="28"/>
          <w:szCs w:val="28"/>
        </w:rPr>
        <w:t xml:space="preserve">, П.И. Бухгалтерский учет и аудит/ </w:t>
      </w:r>
      <w:proofErr w:type="spellStart"/>
      <w:r w:rsidR="00E77C37" w:rsidRPr="00E77C37">
        <w:rPr>
          <w:rFonts w:ascii="Times New Roman" w:hAnsi="Times New Roman" w:cs="Times New Roman"/>
          <w:sz w:val="28"/>
          <w:szCs w:val="28"/>
        </w:rPr>
        <w:t>Камышанов</w:t>
      </w:r>
      <w:proofErr w:type="spellEnd"/>
      <w:r w:rsidR="00E77C37" w:rsidRPr="00E77C37">
        <w:rPr>
          <w:rFonts w:ascii="Times New Roman" w:hAnsi="Times New Roman" w:cs="Times New Roman"/>
          <w:sz w:val="28"/>
          <w:szCs w:val="28"/>
        </w:rPr>
        <w:t>, П.И. – М.: ПРИОР, 2013. – 640с.;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proofErr w:type="spellStart"/>
      <w:r w:rsidR="00E77C37" w:rsidRPr="00D450B0">
        <w:rPr>
          <w:rFonts w:ascii="Times New Roman" w:hAnsi="Times New Roman" w:cs="Times New Roman"/>
          <w:sz w:val="28"/>
          <w:szCs w:val="28"/>
        </w:rPr>
        <w:t>Кондратова</w:t>
      </w:r>
      <w:proofErr w:type="spellEnd"/>
      <w:r w:rsidR="00E77C37" w:rsidRPr="00D450B0">
        <w:rPr>
          <w:rFonts w:ascii="Times New Roman" w:hAnsi="Times New Roman" w:cs="Times New Roman"/>
          <w:sz w:val="28"/>
          <w:szCs w:val="28"/>
        </w:rPr>
        <w:t xml:space="preserve">, И.Г. Основы управленческого учёта / И.Г. </w:t>
      </w:r>
      <w:proofErr w:type="spellStart"/>
      <w:r w:rsidR="00E77C37" w:rsidRPr="00D450B0">
        <w:rPr>
          <w:rFonts w:ascii="Times New Roman" w:hAnsi="Times New Roman" w:cs="Times New Roman"/>
          <w:sz w:val="28"/>
          <w:szCs w:val="28"/>
        </w:rPr>
        <w:t>Кондратова</w:t>
      </w:r>
      <w:proofErr w:type="spellEnd"/>
      <w:r w:rsidR="00E77C37" w:rsidRPr="00D450B0">
        <w:rPr>
          <w:rFonts w:ascii="Times New Roman" w:hAnsi="Times New Roman" w:cs="Times New Roman"/>
          <w:sz w:val="28"/>
          <w:szCs w:val="28"/>
        </w:rPr>
        <w:t>. М.: Финансы и статистика, 2015. - 144 с.</w:t>
      </w:r>
    </w:p>
    <w:p w:rsidR="00E77C37" w:rsidRPr="00D450B0" w:rsidRDefault="00D450B0" w:rsidP="00D450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proofErr w:type="spellStart"/>
      <w:r w:rsidR="00E77C37" w:rsidRPr="00D450B0">
        <w:rPr>
          <w:rFonts w:ascii="Times New Roman" w:hAnsi="Times New Roman" w:cs="Times New Roman"/>
          <w:sz w:val="28"/>
          <w:szCs w:val="28"/>
        </w:rPr>
        <w:t>Коробейникова</w:t>
      </w:r>
      <w:proofErr w:type="spellEnd"/>
      <w:r w:rsidR="00E77C37" w:rsidRPr="00D450B0">
        <w:rPr>
          <w:rFonts w:ascii="Times New Roman" w:hAnsi="Times New Roman" w:cs="Times New Roman"/>
          <w:sz w:val="28"/>
          <w:szCs w:val="28"/>
        </w:rPr>
        <w:t xml:space="preserve">, О.О. Анализ и формирование нормативного подхода к воспроизводству основного капитала предприятий на базе </w:t>
      </w:r>
      <w:r w:rsidR="00E77C37" w:rsidRPr="00D450B0">
        <w:rPr>
          <w:rFonts w:ascii="Times New Roman" w:hAnsi="Times New Roman" w:cs="Times New Roman"/>
          <w:sz w:val="28"/>
          <w:szCs w:val="28"/>
        </w:rPr>
        <w:lastRenderedPageBreak/>
        <w:t xml:space="preserve">внутренних источников инвестиций / О.О. </w:t>
      </w:r>
      <w:proofErr w:type="spellStart"/>
      <w:r w:rsidR="00E77C37" w:rsidRPr="00D450B0">
        <w:rPr>
          <w:rFonts w:ascii="Times New Roman" w:hAnsi="Times New Roman" w:cs="Times New Roman"/>
          <w:sz w:val="28"/>
          <w:szCs w:val="28"/>
        </w:rPr>
        <w:t>Коробейникова</w:t>
      </w:r>
      <w:proofErr w:type="spellEnd"/>
      <w:r w:rsidR="00E77C37" w:rsidRPr="00D450B0">
        <w:rPr>
          <w:rFonts w:ascii="Times New Roman" w:hAnsi="Times New Roman" w:cs="Times New Roman"/>
          <w:sz w:val="28"/>
          <w:szCs w:val="28"/>
        </w:rPr>
        <w:t xml:space="preserve"> // Экономический анализ: теория и практика. 2014. - №1. - с. 41 - 45.</w:t>
      </w:r>
    </w:p>
    <w:p w:rsidR="00E77C37" w:rsidRPr="00E77C37" w:rsidRDefault="00D450B0" w:rsidP="00D450B0">
      <w:pPr>
        <w:pStyle w:val="33"/>
        <w:widowControl/>
        <w:suppressAutoHyphens w:val="0"/>
        <w:autoSpaceDE/>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00E77C37" w:rsidRPr="00E77C37">
        <w:rPr>
          <w:rFonts w:ascii="Times New Roman" w:hAnsi="Times New Roman" w:cs="Times New Roman"/>
          <w:sz w:val="28"/>
          <w:szCs w:val="28"/>
        </w:rPr>
        <w:t xml:space="preserve">Максимова В.Ф. Экономическая теория / В.Ф. Максимова. – М.: </w:t>
      </w:r>
      <w:proofErr w:type="spellStart"/>
      <w:r w:rsidR="00E77C37" w:rsidRPr="00E77C37">
        <w:rPr>
          <w:rFonts w:ascii="Times New Roman" w:hAnsi="Times New Roman" w:cs="Times New Roman"/>
          <w:sz w:val="28"/>
          <w:szCs w:val="28"/>
        </w:rPr>
        <w:t>Юрайт</w:t>
      </w:r>
      <w:proofErr w:type="spellEnd"/>
      <w:r w:rsidR="00E77C37" w:rsidRPr="00E77C37">
        <w:rPr>
          <w:rFonts w:ascii="Times New Roman" w:hAnsi="Times New Roman" w:cs="Times New Roman"/>
          <w:sz w:val="28"/>
          <w:szCs w:val="28"/>
        </w:rPr>
        <w:t>, 2014. – 580 с.</w:t>
      </w:r>
    </w:p>
    <w:p w:rsidR="00E77C37" w:rsidRPr="00E77C37" w:rsidRDefault="00D450B0" w:rsidP="00BF252A">
      <w:pPr>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E77C37" w:rsidRPr="00E77C37">
        <w:rPr>
          <w:rFonts w:ascii="Times New Roman" w:hAnsi="Times New Roman" w:cs="Times New Roman"/>
          <w:sz w:val="28"/>
          <w:szCs w:val="28"/>
        </w:rPr>
        <w:t xml:space="preserve">Официальный сайт завода </w:t>
      </w:r>
      <w:r w:rsidR="00E77C37" w:rsidRPr="00E77C37">
        <w:rPr>
          <w:rFonts w:ascii="Times New Roman" w:hAnsi="Times New Roman" w:cs="Times New Roman"/>
          <w:sz w:val="28"/>
          <w:szCs w:val="28"/>
          <w:shd w:val="clear" w:color="auto" w:fill="FFFFFF"/>
        </w:rPr>
        <w:t>ООО «</w:t>
      </w:r>
      <w:proofErr w:type="spellStart"/>
      <w:r w:rsidR="00E77C37" w:rsidRPr="00E77C37">
        <w:rPr>
          <w:rFonts w:ascii="Times New Roman" w:hAnsi="Times New Roman" w:cs="Times New Roman"/>
          <w:sz w:val="28"/>
          <w:szCs w:val="28"/>
          <w:shd w:val="clear" w:color="auto" w:fill="FFFFFF"/>
        </w:rPr>
        <w:t>Электротяжмаш-Привод</w:t>
      </w:r>
      <w:proofErr w:type="spellEnd"/>
      <w:r w:rsidR="00E77C37" w:rsidRPr="00E77C37">
        <w:rPr>
          <w:rFonts w:ascii="Times New Roman" w:hAnsi="Times New Roman" w:cs="Times New Roman"/>
          <w:sz w:val="28"/>
          <w:szCs w:val="28"/>
          <w:shd w:val="clear" w:color="auto" w:fill="FFFFFF"/>
        </w:rPr>
        <w:t>»</w:t>
      </w:r>
      <w:r w:rsidR="00E77C37" w:rsidRPr="00E77C37">
        <w:rPr>
          <w:rFonts w:ascii="Times New Roman" w:hAnsi="Times New Roman" w:cs="Times New Roman"/>
          <w:sz w:val="28"/>
          <w:szCs w:val="28"/>
        </w:rPr>
        <w:t xml:space="preserve"> </w:t>
      </w:r>
      <w:r w:rsidR="00E77C37" w:rsidRPr="00E77C37">
        <w:rPr>
          <w:rFonts w:ascii="Times New Roman" w:hAnsi="Times New Roman" w:cs="Times New Roman"/>
          <w:sz w:val="28"/>
          <w:szCs w:val="28"/>
        </w:rPr>
        <w:sym w:font="Symbol" w:char="F05B"/>
      </w:r>
      <w:r w:rsidR="00E77C37" w:rsidRPr="00E77C37">
        <w:rPr>
          <w:rFonts w:ascii="Times New Roman" w:hAnsi="Times New Roman" w:cs="Times New Roman"/>
          <w:sz w:val="28"/>
          <w:szCs w:val="28"/>
        </w:rPr>
        <w:t>Электронный ресурс</w:t>
      </w:r>
      <w:r w:rsidR="00E77C37" w:rsidRPr="00E77C37">
        <w:rPr>
          <w:rFonts w:ascii="Times New Roman" w:hAnsi="Times New Roman" w:cs="Times New Roman"/>
          <w:sz w:val="28"/>
          <w:szCs w:val="28"/>
        </w:rPr>
        <w:sym w:font="Symbol" w:char="F05D"/>
      </w:r>
      <w:r w:rsidR="00E77C37" w:rsidRPr="00E77C37">
        <w:rPr>
          <w:rFonts w:ascii="Times New Roman" w:hAnsi="Times New Roman" w:cs="Times New Roman"/>
          <w:sz w:val="28"/>
          <w:szCs w:val="28"/>
        </w:rPr>
        <w:t xml:space="preserve">. – Режим доступа: </w:t>
      </w:r>
      <w:r w:rsidR="00E77C37" w:rsidRPr="00E77C37">
        <w:rPr>
          <w:rFonts w:ascii="Times New Roman" w:hAnsi="Times New Roman" w:cs="Times New Roman"/>
          <w:sz w:val="28"/>
          <w:szCs w:val="28"/>
          <w:shd w:val="clear" w:color="auto" w:fill="FFFFFF"/>
        </w:rPr>
        <w:t>privod-lysva.ru</w:t>
      </w:r>
      <w:r w:rsidR="00E77C37" w:rsidRPr="00E77C37">
        <w:rPr>
          <w:rFonts w:ascii="Times New Roman" w:hAnsi="Times New Roman" w:cs="Times New Roman"/>
          <w:sz w:val="28"/>
          <w:szCs w:val="28"/>
        </w:rPr>
        <w:t xml:space="preserve"> (дата обраще</w:t>
      </w:r>
      <w:r>
        <w:rPr>
          <w:rFonts w:ascii="Times New Roman" w:hAnsi="Times New Roman" w:cs="Times New Roman"/>
          <w:sz w:val="28"/>
          <w:szCs w:val="28"/>
        </w:rPr>
        <w:t>ния: 17.0</w:t>
      </w:r>
      <w:r w:rsidR="00BF252A">
        <w:rPr>
          <w:rFonts w:ascii="Times New Roman" w:hAnsi="Times New Roman" w:cs="Times New Roman"/>
          <w:sz w:val="28"/>
          <w:szCs w:val="28"/>
        </w:rPr>
        <w:t>5</w:t>
      </w:r>
      <w:r>
        <w:rPr>
          <w:rFonts w:ascii="Times New Roman" w:hAnsi="Times New Roman" w:cs="Times New Roman"/>
          <w:sz w:val="28"/>
          <w:szCs w:val="28"/>
        </w:rPr>
        <w:t>.2019</w:t>
      </w:r>
      <w:r w:rsidR="00E77C37" w:rsidRPr="00E77C37">
        <w:rPr>
          <w:rFonts w:ascii="Times New Roman" w:hAnsi="Times New Roman" w:cs="Times New Roman"/>
          <w:sz w:val="28"/>
          <w:szCs w:val="28"/>
        </w:rPr>
        <w:t>)</w:t>
      </w:r>
      <w:r>
        <w:rPr>
          <w:rFonts w:ascii="Times New Roman" w:hAnsi="Times New Roman" w:cs="Times New Roman"/>
          <w:sz w:val="28"/>
          <w:szCs w:val="28"/>
          <w:shd w:val="clear" w:color="auto" w:fill="FFFFFF"/>
        </w:rPr>
        <w:t>.</w:t>
      </w: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p>
    <w:p w:rsidR="00E77C37" w:rsidRPr="00E77C37" w:rsidRDefault="00E77C37" w:rsidP="00EB7642">
      <w:pPr>
        <w:tabs>
          <w:tab w:val="left" w:pos="1701"/>
        </w:tabs>
        <w:spacing w:after="0" w:line="360" w:lineRule="auto"/>
        <w:ind w:firstLine="709"/>
        <w:jc w:val="both"/>
        <w:rPr>
          <w:rFonts w:ascii="Times New Roman" w:hAnsi="Times New Roman" w:cs="Times New Roman"/>
          <w:sz w:val="28"/>
          <w:szCs w:val="28"/>
        </w:rPr>
      </w:pPr>
    </w:p>
    <w:p w:rsidR="002F5265" w:rsidRPr="00E77C37" w:rsidRDefault="002F5265" w:rsidP="00BF252A">
      <w:pPr>
        <w:spacing w:after="0" w:line="360" w:lineRule="auto"/>
        <w:jc w:val="both"/>
        <w:rPr>
          <w:rFonts w:ascii="Times New Roman" w:hAnsi="Times New Roman" w:cs="Times New Roman"/>
          <w:sz w:val="28"/>
          <w:szCs w:val="28"/>
        </w:rPr>
      </w:pPr>
    </w:p>
    <w:sectPr w:rsidR="002F5265" w:rsidRPr="00E77C37" w:rsidSect="00770EE7">
      <w:headerReference w:type="default" r:id="rId4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388" w:rsidRDefault="00922388" w:rsidP="00E77C37">
      <w:pPr>
        <w:spacing w:after="0" w:line="240" w:lineRule="auto"/>
      </w:pPr>
      <w:r>
        <w:separator/>
      </w:r>
    </w:p>
  </w:endnote>
  <w:endnote w:type="continuationSeparator" w:id="0">
    <w:p w:rsidR="00922388" w:rsidRDefault="00922388" w:rsidP="00E77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7684"/>
      <w:docPartObj>
        <w:docPartGallery w:val="Page Numbers (Bottom of Page)"/>
        <w:docPartUnique/>
      </w:docPartObj>
    </w:sdtPr>
    <w:sdtContent>
      <w:p w:rsidR="00922388" w:rsidRDefault="00803059">
        <w:pPr>
          <w:pStyle w:val="a8"/>
          <w:jc w:val="center"/>
        </w:pPr>
        <w:r w:rsidRPr="00DA4539">
          <w:rPr>
            <w:color w:val="000000" w:themeColor="text1"/>
          </w:rPr>
          <w:fldChar w:fldCharType="begin"/>
        </w:r>
        <w:r w:rsidR="00922388" w:rsidRPr="00DA4539">
          <w:rPr>
            <w:color w:val="000000" w:themeColor="text1"/>
          </w:rPr>
          <w:instrText xml:space="preserve"> PAGE   \* MERGEFORMAT </w:instrText>
        </w:r>
        <w:r w:rsidRPr="00DA4539">
          <w:rPr>
            <w:color w:val="000000" w:themeColor="text1"/>
          </w:rPr>
          <w:fldChar w:fldCharType="separate"/>
        </w:r>
        <w:r w:rsidR="007D5FC9">
          <w:rPr>
            <w:noProof/>
            <w:color w:val="000000" w:themeColor="text1"/>
          </w:rPr>
          <w:t>3</w:t>
        </w:r>
        <w:r w:rsidRPr="00DA4539">
          <w:rPr>
            <w:color w:val="000000" w:themeColor="text1"/>
          </w:rPr>
          <w:fldChar w:fldCharType="end"/>
        </w:r>
      </w:p>
    </w:sdtContent>
  </w:sdt>
  <w:p w:rsidR="00922388" w:rsidRDefault="0092238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3040"/>
      <w:docPartObj>
        <w:docPartGallery w:val="Page Numbers (Bottom of Page)"/>
        <w:docPartUnique/>
      </w:docPartObj>
    </w:sdtPr>
    <w:sdtContent>
      <w:p w:rsidR="00922388" w:rsidRDefault="00803059">
        <w:pPr>
          <w:pStyle w:val="a8"/>
          <w:jc w:val="center"/>
        </w:pPr>
        <w:r>
          <w:fldChar w:fldCharType="begin"/>
        </w:r>
        <w:r w:rsidR="00922388">
          <w:instrText xml:space="preserve"> PAGE   \* MERGEFORMAT </w:instrText>
        </w:r>
        <w:r>
          <w:fldChar w:fldCharType="separate"/>
        </w:r>
        <w:r w:rsidR="007D5FC9">
          <w:rPr>
            <w:noProof/>
          </w:rPr>
          <w:t>2</w:t>
        </w:r>
        <w:r>
          <w:rPr>
            <w:noProof/>
          </w:rPr>
          <w:fldChar w:fldCharType="end"/>
        </w:r>
      </w:p>
    </w:sdtContent>
  </w:sdt>
  <w:p w:rsidR="00922388" w:rsidRDefault="0092238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388" w:rsidRDefault="00922388" w:rsidP="00E77C37">
      <w:pPr>
        <w:spacing w:after="0" w:line="240" w:lineRule="auto"/>
      </w:pPr>
      <w:r>
        <w:separator/>
      </w:r>
    </w:p>
  </w:footnote>
  <w:footnote w:type="continuationSeparator" w:id="0">
    <w:p w:rsidR="00922388" w:rsidRDefault="00922388" w:rsidP="00E77C37">
      <w:pPr>
        <w:spacing w:after="0" w:line="240" w:lineRule="auto"/>
      </w:pPr>
      <w:r>
        <w:continuationSeparator/>
      </w:r>
    </w:p>
  </w:footnote>
  <w:footnote w:id="1">
    <w:p w:rsidR="00922388" w:rsidRPr="00A0317B" w:rsidRDefault="00922388" w:rsidP="00E77C37">
      <w:pPr>
        <w:pStyle w:val="af3"/>
        <w:spacing w:after="0" w:line="240" w:lineRule="auto"/>
        <w:ind w:left="0"/>
        <w:jc w:val="both"/>
        <w:rPr>
          <w:rFonts w:ascii="Times New Roman" w:hAnsi="Times New Roman" w:cs="Times New Roman"/>
          <w:sz w:val="28"/>
          <w:szCs w:val="28"/>
        </w:rPr>
      </w:pPr>
      <w:r w:rsidRPr="00A0317B">
        <w:rPr>
          <w:rStyle w:val="af7"/>
          <w:rFonts w:ascii="Times New Roman" w:hAnsi="Times New Roman" w:cs="Times New Roman"/>
          <w:sz w:val="28"/>
          <w:szCs w:val="28"/>
        </w:rPr>
        <w:footnoteRef/>
      </w:r>
      <w:r w:rsidRPr="00A0317B">
        <w:rPr>
          <w:rFonts w:ascii="Times New Roman" w:hAnsi="Times New Roman" w:cs="Times New Roman"/>
          <w:sz w:val="28"/>
          <w:szCs w:val="28"/>
        </w:rPr>
        <w:t xml:space="preserve"> </w:t>
      </w:r>
      <w:proofErr w:type="spellStart"/>
      <w:r w:rsidRPr="00A0317B">
        <w:rPr>
          <w:rFonts w:ascii="Times New Roman" w:hAnsi="Times New Roman" w:cs="Times New Roman"/>
          <w:sz w:val="28"/>
          <w:szCs w:val="28"/>
        </w:rPr>
        <w:t>Акбердин</w:t>
      </w:r>
      <w:proofErr w:type="spellEnd"/>
      <w:r w:rsidRPr="00A0317B">
        <w:rPr>
          <w:rFonts w:ascii="Times New Roman" w:hAnsi="Times New Roman" w:cs="Times New Roman"/>
          <w:sz w:val="28"/>
          <w:szCs w:val="28"/>
        </w:rPr>
        <w:t xml:space="preserve">, Р.З. Экономика обновления парка оборудования в машиностроении / Р.З. </w:t>
      </w:r>
      <w:proofErr w:type="spellStart"/>
      <w:r w:rsidRPr="00A0317B">
        <w:rPr>
          <w:rFonts w:ascii="Times New Roman" w:hAnsi="Times New Roman" w:cs="Times New Roman"/>
          <w:sz w:val="28"/>
          <w:szCs w:val="28"/>
        </w:rPr>
        <w:t>Акбердин</w:t>
      </w:r>
      <w:proofErr w:type="spellEnd"/>
      <w:r w:rsidRPr="00A0317B">
        <w:rPr>
          <w:rFonts w:ascii="Times New Roman" w:hAnsi="Times New Roman" w:cs="Times New Roman"/>
          <w:sz w:val="28"/>
          <w:szCs w:val="28"/>
        </w:rPr>
        <w:t>. М.: Экономика, 2015. - 184 с.</w:t>
      </w:r>
    </w:p>
    <w:p w:rsidR="00922388" w:rsidRPr="00A0317B" w:rsidRDefault="00922388" w:rsidP="00E77C37">
      <w:pPr>
        <w:pStyle w:val="af3"/>
        <w:spacing w:after="0" w:line="240" w:lineRule="auto"/>
        <w:ind w:left="0"/>
        <w:jc w:val="both"/>
        <w:rPr>
          <w:rFonts w:ascii="Times New Roman" w:hAnsi="Times New Roman" w:cs="Times New Roman"/>
          <w:sz w:val="28"/>
          <w:szCs w:val="28"/>
        </w:rPr>
      </w:pPr>
      <w:r w:rsidRPr="00A0317B">
        <w:rPr>
          <w:rFonts w:ascii="Times New Roman" w:hAnsi="Times New Roman" w:cs="Times New Roman"/>
          <w:sz w:val="28"/>
          <w:szCs w:val="28"/>
        </w:rPr>
        <w:t xml:space="preserve">Бакаева, Т.Я. Актуальные проблемы воспроизводства ОФ в строительстве / Т.Я. Бакаева. М.: </w:t>
      </w:r>
      <w:proofErr w:type="spellStart"/>
      <w:r w:rsidRPr="00A0317B">
        <w:rPr>
          <w:rFonts w:ascii="Times New Roman" w:hAnsi="Times New Roman" w:cs="Times New Roman"/>
          <w:sz w:val="28"/>
          <w:szCs w:val="28"/>
        </w:rPr>
        <w:t>Стройиздат</w:t>
      </w:r>
      <w:proofErr w:type="spellEnd"/>
      <w:r w:rsidRPr="00A0317B">
        <w:rPr>
          <w:rFonts w:ascii="Times New Roman" w:hAnsi="Times New Roman" w:cs="Times New Roman"/>
          <w:sz w:val="28"/>
          <w:szCs w:val="28"/>
        </w:rPr>
        <w:t>, 2014. — 31с.</w:t>
      </w:r>
    </w:p>
    <w:p w:rsidR="00922388" w:rsidRPr="00A0317B" w:rsidRDefault="00922388" w:rsidP="00E77C37">
      <w:pPr>
        <w:pStyle w:val="33"/>
        <w:widowControl/>
        <w:suppressAutoHyphens w:val="0"/>
        <w:autoSpaceDE/>
        <w:autoSpaceDN w:val="0"/>
        <w:spacing w:after="0"/>
        <w:jc w:val="both"/>
        <w:rPr>
          <w:rFonts w:ascii="Times New Roman" w:hAnsi="Times New Roman" w:cs="Times New Roman"/>
          <w:sz w:val="28"/>
          <w:szCs w:val="28"/>
        </w:rPr>
      </w:pPr>
      <w:r w:rsidRPr="00A0317B">
        <w:rPr>
          <w:rFonts w:ascii="Times New Roman" w:hAnsi="Times New Roman" w:cs="Times New Roman"/>
          <w:sz w:val="28"/>
          <w:szCs w:val="28"/>
        </w:rPr>
        <w:t xml:space="preserve">Грязнова А.Г., Соколинский В.М. Экономическая теория: учебное пособие / А.Г. Грязнова, В.М.Соколинский. – М.: </w:t>
      </w:r>
      <w:proofErr w:type="spellStart"/>
      <w:r w:rsidRPr="00A0317B">
        <w:rPr>
          <w:rFonts w:ascii="Times New Roman" w:hAnsi="Times New Roman" w:cs="Times New Roman"/>
          <w:sz w:val="28"/>
          <w:szCs w:val="28"/>
        </w:rPr>
        <w:t>Кнорус</w:t>
      </w:r>
      <w:proofErr w:type="spellEnd"/>
      <w:r w:rsidRPr="00A0317B">
        <w:rPr>
          <w:rFonts w:ascii="Times New Roman" w:hAnsi="Times New Roman" w:cs="Times New Roman"/>
          <w:sz w:val="28"/>
          <w:szCs w:val="28"/>
        </w:rPr>
        <w:t>, 2014. – 464 с.</w:t>
      </w:r>
    </w:p>
    <w:p w:rsidR="00922388" w:rsidRPr="00EB7642" w:rsidRDefault="00922388" w:rsidP="00E77C37">
      <w:pPr>
        <w:pStyle w:val="33"/>
        <w:widowControl/>
        <w:suppressAutoHyphens w:val="0"/>
        <w:autoSpaceDE/>
        <w:autoSpaceDN w:val="0"/>
        <w:spacing w:after="0"/>
        <w:jc w:val="both"/>
        <w:rPr>
          <w:rFonts w:ascii="Times New Roman" w:hAnsi="Times New Roman" w:cs="Times New Roman"/>
          <w:sz w:val="28"/>
          <w:szCs w:val="28"/>
        </w:rPr>
      </w:pPr>
      <w:proofErr w:type="spellStart"/>
      <w:r w:rsidRPr="00A0317B">
        <w:rPr>
          <w:rFonts w:ascii="Times New Roman" w:hAnsi="Times New Roman" w:cs="Times New Roman"/>
          <w:sz w:val="28"/>
          <w:szCs w:val="28"/>
        </w:rPr>
        <w:t>Арзуманова</w:t>
      </w:r>
      <w:proofErr w:type="spellEnd"/>
      <w:r w:rsidRPr="00A0317B">
        <w:rPr>
          <w:rFonts w:ascii="Times New Roman" w:hAnsi="Times New Roman" w:cs="Times New Roman"/>
          <w:sz w:val="28"/>
          <w:szCs w:val="28"/>
        </w:rPr>
        <w:t xml:space="preserve"> Т.И. Экономика организации/ </w:t>
      </w:r>
      <w:proofErr w:type="spellStart"/>
      <w:r w:rsidRPr="00A0317B">
        <w:rPr>
          <w:rFonts w:ascii="Times New Roman" w:hAnsi="Times New Roman" w:cs="Times New Roman"/>
          <w:sz w:val="28"/>
          <w:szCs w:val="28"/>
        </w:rPr>
        <w:t>Арзуманова</w:t>
      </w:r>
      <w:proofErr w:type="spellEnd"/>
      <w:r w:rsidRPr="00A0317B">
        <w:rPr>
          <w:rFonts w:ascii="Times New Roman" w:hAnsi="Times New Roman" w:cs="Times New Roman"/>
          <w:sz w:val="28"/>
          <w:szCs w:val="28"/>
        </w:rPr>
        <w:t xml:space="preserve"> Т.И., Мачабели М.Ш.. - М.: Дашков и Ко, 2013. - 240 с.</w:t>
      </w:r>
    </w:p>
  </w:footnote>
  <w:footnote w:id="2">
    <w:p w:rsidR="00922388" w:rsidRPr="00426C7C" w:rsidRDefault="00922388" w:rsidP="00E77C37">
      <w:pPr>
        <w:jc w:val="both"/>
        <w:rPr>
          <w:rFonts w:ascii="Times New Roman" w:hAnsi="Times New Roman" w:cs="Times New Roman"/>
          <w:sz w:val="28"/>
          <w:szCs w:val="28"/>
        </w:rPr>
      </w:pPr>
      <w:r w:rsidRPr="00426C7C">
        <w:rPr>
          <w:rStyle w:val="af7"/>
          <w:rFonts w:ascii="Times New Roman" w:hAnsi="Times New Roman" w:cs="Times New Roman"/>
          <w:sz w:val="28"/>
          <w:szCs w:val="28"/>
        </w:rPr>
        <w:footnoteRef/>
      </w:r>
      <w:r w:rsidRPr="00426C7C">
        <w:rPr>
          <w:rFonts w:ascii="Times New Roman" w:hAnsi="Times New Roman" w:cs="Times New Roman"/>
          <w:sz w:val="28"/>
          <w:szCs w:val="28"/>
        </w:rPr>
        <w:t xml:space="preserve"> Анисимов, А.С. Промышленно-инвестиционная политика города: Монография / А.С. Анисимов, В.Г. </w:t>
      </w:r>
      <w:proofErr w:type="spellStart"/>
      <w:r w:rsidRPr="00426C7C">
        <w:rPr>
          <w:rFonts w:ascii="Times New Roman" w:hAnsi="Times New Roman" w:cs="Times New Roman"/>
          <w:sz w:val="28"/>
          <w:szCs w:val="28"/>
        </w:rPr>
        <w:t>Мысник</w:t>
      </w:r>
      <w:proofErr w:type="spellEnd"/>
      <w:r w:rsidRPr="00426C7C">
        <w:rPr>
          <w:rFonts w:ascii="Times New Roman" w:hAnsi="Times New Roman" w:cs="Times New Roman"/>
          <w:sz w:val="28"/>
          <w:szCs w:val="28"/>
        </w:rPr>
        <w:t xml:space="preserve">, Д.В. </w:t>
      </w:r>
      <w:proofErr w:type="spellStart"/>
      <w:r w:rsidRPr="00426C7C">
        <w:rPr>
          <w:rFonts w:ascii="Times New Roman" w:hAnsi="Times New Roman" w:cs="Times New Roman"/>
          <w:sz w:val="28"/>
          <w:szCs w:val="28"/>
        </w:rPr>
        <w:t>Темченко</w:t>
      </w:r>
      <w:proofErr w:type="spellEnd"/>
      <w:r w:rsidRPr="00426C7C">
        <w:rPr>
          <w:rFonts w:ascii="Times New Roman" w:hAnsi="Times New Roman" w:cs="Times New Roman"/>
          <w:sz w:val="28"/>
          <w:szCs w:val="28"/>
        </w:rPr>
        <w:t xml:space="preserve">. Хабаровск: Изд-во ДВГУПС, 2013.- 108 </w:t>
      </w:r>
      <w:proofErr w:type="gramStart"/>
      <w:r w:rsidRPr="00426C7C">
        <w:rPr>
          <w:rFonts w:ascii="Times New Roman" w:hAnsi="Times New Roman" w:cs="Times New Roman"/>
          <w:sz w:val="28"/>
          <w:szCs w:val="28"/>
        </w:rPr>
        <w:t>с</w:t>
      </w:r>
      <w:proofErr w:type="gramEnd"/>
      <w:r w:rsidRPr="00426C7C">
        <w:rPr>
          <w:rFonts w:ascii="Times New Roman" w:hAnsi="Times New Roman" w:cs="Times New Roman"/>
          <w:sz w:val="28"/>
          <w:szCs w:val="28"/>
        </w:rPr>
        <w:t>.</w:t>
      </w:r>
    </w:p>
  </w:footnote>
  <w:footnote w:id="3">
    <w:p w:rsidR="00922388" w:rsidRPr="003F7464" w:rsidRDefault="00922388" w:rsidP="00E77C37">
      <w:pPr>
        <w:jc w:val="both"/>
        <w:rPr>
          <w:rFonts w:ascii="Times New Roman" w:hAnsi="Times New Roman" w:cs="Times New Roman"/>
          <w:sz w:val="28"/>
          <w:szCs w:val="28"/>
        </w:rPr>
      </w:pPr>
      <w:r w:rsidRPr="003F7464">
        <w:rPr>
          <w:rStyle w:val="af7"/>
          <w:rFonts w:ascii="Times New Roman" w:hAnsi="Times New Roman" w:cs="Times New Roman"/>
          <w:sz w:val="28"/>
          <w:szCs w:val="28"/>
        </w:rPr>
        <w:footnoteRef/>
      </w:r>
      <w:r w:rsidRPr="003F7464">
        <w:rPr>
          <w:rFonts w:ascii="Times New Roman" w:hAnsi="Times New Roman" w:cs="Times New Roman"/>
          <w:sz w:val="28"/>
          <w:szCs w:val="28"/>
        </w:rPr>
        <w:t xml:space="preserve"> Алан </w:t>
      </w:r>
      <w:proofErr w:type="spellStart"/>
      <w:r w:rsidRPr="003F7464">
        <w:rPr>
          <w:rFonts w:ascii="Times New Roman" w:hAnsi="Times New Roman" w:cs="Times New Roman"/>
          <w:sz w:val="28"/>
          <w:szCs w:val="28"/>
        </w:rPr>
        <w:t>Лафли</w:t>
      </w:r>
      <w:proofErr w:type="spellEnd"/>
      <w:r w:rsidRPr="003F7464">
        <w:rPr>
          <w:rFonts w:ascii="Times New Roman" w:hAnsi="Times New Roman" w:cs="Times New Roman"/>
          <w:sz w:val="28"/>
          <w:szCs w:val="28"/>
        </w:rPr>
        <w:t xml:space="preserve"> «Как стратегия работает на самом деле». - Москва, ЮНИТИ, 2014г. – 102 с.</w:t>
      </w:r>
    </w:p>
  </w:footnote>
  <w:footnote w:id="4">
    <w:p w:rsidR="00922388" w:rsidRPr="00426C7C" w:rsidRDefault="00922388" w:rsidP="00E77C37">
      <w:pPr>
        <w:jc w:val="both"/>
        <w:rPr>
          <w:rFonts w:ascii="Times New Roman" w:hAnsi="Times New Roman" w:cs="Times New Roman"/>
          <w:sz w:val="28"/>
          <w:szCs w:val="28"/>
        </w:rPr>
      </w:pPr>
      <w:r w:rsidRPr="00426C7C">
        <w:rPr>
          <w:rStyle w:val="af7"/>
          <w:rFonts w:ascii="Times New Roman" w:hAnsi="Times New Roman" w:cs="Times New Roman"/>
          <w:sz w:val="28"/>
          <w:szCs w:val="28"/>
        </w:rPr>
        <w:footnoteRef/>
      </w:r>
      <w:r w:rsidRPr="00426C7C">
        <w:rPr>
          <w:rFonts w:ascii="Times New Roman" w:hAnsi="Times New Roman" w:cs="Times New Roman"/>
          <w:sz w:val="28"/>
          <w:szCs w:val="28"/>
        </w:rPr>
        <w:t xml:space="preserve"> Берлин, А. Планирование капитальных вложений на предприятии в условиях инвестиционного кризиса / А. Берлин, А. </w:t>
      </w:r>
      <w:proofErr w:type="spellStart"/>
      <w:r w:rsidRPr="00426C7C">
        <w:rPr>
          <w:rFonts w:ascii="Times New Roman" w:hAnsi="Times New Roman" w:cs="Times New Roman"/>
          <w:sz w:val="28"/>
          <w:szCs w:val="28"/>
        </w:rPr>
        <w:t>Арзямов</w:t>
      </w:r>
      <w:proofErr w:type="spellEnd"/>
      <w:r w:rsidRPr="00426C7C">
        <w:rPr>
          <w:rFonts w:ascii="Times New Roman" w:hAnsi="Times New Roman" w:cs="Times New Roman"/>
          <w:sz w:val="28"/>
          <w:szCs w:val="28"/>
        </w:rPr>
        <w:t> // Проблемы теории и практики управления. 2015. - № 3. - с. 70-74.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88" w:rsidRDefault="0092238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88" w:rsidRDefault="00922388" w:rsidP="00DD6AD4">
    <w:pPr>
      <w:pStyle w:val="a6"/>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88" w:rsidRDefault="0092238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0440650"/>
    <w:lvl w:ilvl="0">
      <w:start w:val="1"/>
      <w:numFmt w:val="decimal"/>
      <w:lvlText w:val="%1."/>
      <w:lvlJc w:val="left"/>
      <w:pPr>
        <w:tabs>
          <w:tab w:val="num" w:pos="360"/>
        </w:tabs>
        <w:ind w:left="360" w:hanging="360"/>
      </w:pPr>
    </w:lvl>
  </w:abstractNum>
  <w:abstractNum w:abstractNumId="1">
    <w:nsid w:val="FFFFFFFE"/>
    <w:multiLevelType w:val="singleLevel"/>
    <w:tmpl w:val="CFA6CD58"/>
    <w:lvl w:ilvl="0">
      <w:numFmt w:val="decimal"/>
      <w:lvlText w:val="*"/>
      <w:lvlJc w:val="left"/>
    </w:lvl>
  </w:abstractNum>
  <w:abstractNum w:abstractNumId="2">
    <w:nsid w:val="00000006"/>
    <w:multiLevelType w:val="singleLevel"/>
    <w:tmpl w:val="00000006"/>
    <w:name w:val="WW8Num7"/>
    <w:lvl w:ilvl="0">
      <w:numFmt w:val="bullet"/>
      <w:lvlText w:val=""/>
      <w:lvlJc w:val="left"/>
      <w:pPr>
        <w:tabs>
          <w:tab w:val="num" w:pos="435"/>
        </w:tabs>
        <w:ind w:left="435" w:hanging="360"/>
      </w:pPr>
      <w:rPr>
        <w:rFonts w:ascii="Symbol" w:hAnsi="Symbol" w:cs="Symbol"/>
      </w:rPr>
    </w:lvl>
  </w:abstractNum>
  <w:abstractNum w:abstractNumId="3">
    <w:nsid w:val="03063042"/>
    <w:multiLevelType w:val="singleLevel"/>
    <w:tmpl w:val="21D0B21A"/>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4">
    <w:nsid w:val="04BE16D5"/>
    <w:multiLevelType w:val="hybridMultilevel"/>
    <w:tmpl w:val="421C9358"/>
    <w:lvl w:ilvl="0" w:tplc="E194987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5B51A11"/>
    <w:multiLevelType w:val="hybridMultilevel"/>
    <w:tmpl w:val="2320CE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6B034E0"/>
    <w:multiLevelType w:val="hybridMultilevel"/>
    <w:tmpl w:val="4CA8293A"/>
    <w:lvl w:ilvl="0" w:tplc="21D0B21A">
      <w:start w:val="1"/>
      <w:numFmt w:val="bullet"/>
      <w:lvlText w:val=""/>
      <w:lvlJc w:val="left"/>
      <w:pPr>
        <w:ind w:left="1287" w:hanging="360"/>
      </w:pPr>
      <w:rPr>
        <w:rFonts w:ascii="Symbol" w:hAnsi="Symbol" w:cs="Symbol" w:hint="default"/>
        <w:sz w:val="16"/>
        <w:szCs w:val="16"/>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nsid w:val="0B0914BA"/>
    <w:multiLevelType w:val="multilevel"/>
    <w:tmpl w:val="C246A8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0FBB3531"/>
    <w:multiLevelType w:val="multilevel"/>
    <w:tmpl w:val="9D9E36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0FD75249"/>
    <w:multiLevelType w:val="hybridMultilevel"/>
    <w:tmpl w:val="18EC597A"/>
    <w:lvl w:ilvl="0" w:tplc="4BB4AA36">
      <w:start w:val="1"/>
      <w:numFmt w:val="bullet"/>
      <w:lvlText w:val=""/>
      <w:lvlJc w:val="left"/>
      <w:pPr>
        <w:tabs>
          <w:tab w:val="num" w:pos="360"/>
        </w:tabs>
        <w:ind w:left="397" w:hanging="397"/>
      </w:pPr>
      <w:rPr>
        <w:rFonts w:ascii="Symbol" w:hAnsi="Symbol" w:cs="Symbol" w:hint="default"/>
      </w:rPr>
    </w:lvl>
    <w:lvl w:ilvl="1" w:tplc="04190003">
      <w:start w:val="1"/>
      <w:numFmt w:val="bullet"/>
      <w:lvlText w:val="o"/>
      <w:lvlJc w:val="left"/>
      <w:pPr>
        <w:tabs>
          <w:tab w:val="num" w:pos="1043"/>
        </w:tabs>
        <w:ind w:left="1043" w:hanging="360"/>
      </w:pPr>
      <w:rPr>
        <w:rFonts w:ascii="Courier New" w:hAnsi="Courier New" w:cs="Courier New" w:hint="default"/>
      </w:rPr>
    </w:lvl>
    <w:lvl w:ilvl="2" w:tplc="04190005">
      <w:start w:val="1"/>
      <w:numFmt w:val="bullet"/>
      <w:lvlText w:val=""/>
      <w:lvlJc w:val="left"/>
      <w:pPr>
        <w:tabs>
          <w:tab w:val="num" w:pos="1763"/>
        </w:tabs>
        <w:ind w:left="1763" w:hanging="360"/>
      </w:pPr>
      <w:rPr>
        <w:rFonts w:ascii="Wingdings" w:hAnsi="Wingdings" w:cs="Wingdings" w:hint="default"/>
      </w:rPr>
    </w:lvl>
    <w:lvl w:ilvl="3" w:tplc="04190001">
      <w:start w:val="1"/>
      <w:numFmt w:val="bullet"/>
      <w:lvlText w:val=""/>
      <w:lvlJc w:val="left"/>
      <w:pPr>
        <w:tabs>
          <w:tab w:val="num" w:pos="2483"/>
        </w:tabs>
        <w:ind w:left="2483" w:hanging="360"/>
      </w:pPr>
      <w:rPr>
        <w:rFonts w:ascii="Symbol" w:hAnsi="Symbol" w:cs="Symbol" w:hint="default"/>
      </w:rPr>
    </w:lvl>
    <w:lvl w:ilvl="4" w:tplc="04190003">
      <w:start w:val="1"/>
      <w:numFmt w:val="bullet"/>
      <w:lvlText w:val="o"/>
      <w:lvlJc w:val="left"/>
      <w:pPr>
        <w:tabs>
          <w:tab w:val="num" w:pos="3203"/>
        </w:tabs>
        <w:ind w:left="3203" w:hanging="360"/>
      </w:pPr>
      <w:rPr>
        <w:rFonts w:ascii="Courier New" w:hAnsi="Courier New" w:cs="Courier New" w:hint="default"/>
      </w:rPr>
    </w:lvl>
    <w:lvl w:ilvl="5" w:tplc="04190005">
      <w:start w:val="1"/>
      <w:numFmt w:val="bullet"/>
      <w:lvlText w:val=""/>
      <w:lvlJc w:val="left"/>
      <w:pPr>
        <w:tabs>
          <w:tab w:val="num" w:pos="3923"/>
        </w:tabs>
        <w:ind w:left="3923" w:hanging="360"/>
      </w:pPr>
      <w:rPr>
        <w:rFonts w:ascii="Wingdings" w:hAnsi="Wingdings" w:cs="Wingdings" w:hint="default"/>
      </w:rPr>
    </w:lvl>
    <w:lvl w:ilvl="6" w:tplc="04190001">
      <w:start w:val="1"/>
      <w:numFmt w:val="bullet"/>
      <w:lvlText w:val=""/>
      <w:lvlJc w:val="left"/>
      <w:pPr>
        <w:tabs>
          <w:tab w:val="num" w:pos="4643"/>
        </w:tabs>
        <w:ind w:left="4643" w:hanging="360"/>
      </w:pPr>
      <w:rPr>
        <w:rFonts w:ascii="Symbol" w:hAnsi="Symbol" w:cs="Symbol" w:hint="default"/>
      </w:rPr>
    </w:lvl>
    <w:lvl w:ilvl="7" w:tplc="04190003">
      <w:start w:val="1"/>
      <w:numFmt w:val="bullet"/>
      <w:lvlText w:val="o"/>
      <w:lvlJc w:val="left"/>
      <w:pPr>
        <w:tabs>
          <w:tab w:val="num" w:pos="5363"/>
        </w:tabs>
        <w:ind w:left="5363" w:hanging="360"/>
      </w:pPr>
      <w:rPr>
        <w:rFonts w:ascii="Courier New" w:hAnsi="Courier New" w:cs="Courier New" w:hint="default"/>
      </w:rPr>
    </w:lvl>
    <w:lvl w:ilvl="8" w:tplc="04190005">
      <w:start w:val="1"/>
      <w:numFmt w:val="bullet"/>
      <w:lvlText w:val=""/>
      <w:lvlJc w:val="left"/>
      <w:pPr>
        <w:tabs>
          <w:tab w:val="num" w:pos="6083"/>
        </w:tabs>
        <w:ind w:left="6083" w:hanging="360"/>
      </w:pPr>
      <w:rPr>
        <w:rFonts w:ascii="Wingdings" w:hAnsi="Wingdings" w:cs="Wingdings" w:hint="default"/>
      </w:rPr>
    </w:lvl>
  </w:abstractNum>
  <w:abstractNum w:abstractNumId="10">
    <w:nsid w:val="19A2120F"/>
    <w:multiLevelType w:val="multilevel"/>
    <w:tmpl w:val="EF424D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D0F6F79"/>
    <w:multiLevelType w:val="multilevel"/>
    <w:tmpl w:val="727C74F8"/>
    <w:lvl w:ilvl="0">
      <w:start w:val="5"/>
      <w:numFmt w:val="decimal"/>
      <w:lvlText w:val="%1"/>
      <w:lvlJc w:val="left"/>
      <w:pPr>
        <w:tabs>
          <w:tab w:val="num" w:pos="555"/>
        </w:tabs>
        <w:ind w:left="555" w:hanging="555"/>
      </w:pPr>
    </w:lvl>
    <w:lvl w:ilvl="1">
      <w:start w:val="2"/>
      <w:numFmt w:val="decimal"/>
      <w:lvlText w:val="%1.%2"/>
      <w:lvlJc w:val="left"/>
      <w:pPr>
        <w:tabs>
          <w:tab w:val="num" w:pos="909"/>
        </w:tabs>
        <w:ind w:left="909" w:hanging="555"/>
      </w:pPr>
    </w:lvl>
    <w:lvl w:ilvl="2">
      <w:start w:val="8"/>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2">
    <w:nsid w:val="20B56B1A"/>
    <w:multiLevelType w:val="hybridMultilevel"/>
    <w:tmpl w:val="AF584D14"/>
    <w:lvl w:ilvl="0" w:tplc="2C18EE18">
      <w:start w:val="1"/>
      <w:numFmt w:val="bullet"/>
      <w:lvlText w:val=""/>
      <w:lvlJc w:val="left"/>
      <w:pPr>
        <w:tabs>
          <w:tab w:val="num" w:pos="1380"/>
        </w:tabs>
        <w:ind w:left="1380" w:hanging="360"/>
      </w:pPr>
      <w:rPr>
        <w:rFonts w:ascii="Symbol" w:hAnsi="Symbol" w:cs="Symbol"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cs="Wingdings" w:hint="default"/>
      </w:rPr>
    </w:lvl>
    <w:lvl w:ilvl="3" w:tplc="04190001">
      <w:start w:val="1"/>
      <w:numFmt w:val="bullet"/>
      <w:lvlText w:val=""/>
      <w:lvlJc w:val="left"/>
      <w:pPr>
        <w:tabs>
          <w:tab w:val="num" w:pos="3540"/>
        </w:tabs>
        <w:ind w:left="3540" w:hanging="360"/>
      </w:pPr>
      <w:rPr>
        <w:rFonts w:ascii="Symbol" w:hAnsi="Symbol" w:cs="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cs="Wingdings" w:hint="default"/>
      </w:rPr>
    </w:lvl>
    <w:lvl w:ilvl="6" w:tplc="04190001">
      <w:start w:val="1"/>
      <w:numFmt w:val="bullet"/>
      <w:lvlText w:val=""/>
      <w:lvlJc w:val="left"/>
      <w:pPr>
        <w:tabs>
          <w:tab w:val="num" w:pos="5700"/>
        </w:tabs>
        <w:ind w:left="5700" w:hanging="360"/>
      </w:pPr>
      <w:rPr>
        <w:rFonts w:ascii="Symbol" w:hAnsi="Symbol" w:cs="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cs="Wingdings" w:hint="default"/>
      </w:rPr>
    </w:lvl>
  </w:abstractNum>
  <w:abstractNum w:abstractNumId="13">
    <w:nsid w:val="20E06092"/>
    <w:multiLevelType w:val="hybridMultilevel"/>
    <w:tmpl w:val="1CFA09D4"/>
    <w:lvl w:ilvl="0" w:tplc="21D0B21A">
      <w:start w:val="1"/>
      <w:numFmt w:val="bullet"/>
      <w:lvlText w:val=""/>
      <w:lvlJc w:val="left"/>
      <w:pPr>
        <w:ind w:left="1287" w:hanging="360"/>
      </w:pPr>
      <w:rPr>
        <w:rFonts w:ascii="Symbol" w:hAnsi="Symbol" w:cs="Symbol" w:hint="default"/>
        <w:sz w:val="16"/>
        <w:szCs w:val="16"/>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25CF3109"/>
    <w:multiLevelType w:val="singleLevel"/>
    <w:tmpl w:val="D58E4DD4"/>
    <w:lvl w:ilvl="0">
      <w:start w:val="1"/>
      <w:numFmt w:val="bullet"/>
      <w:lvlText w:val="-"/>
      <w:lvlJc w:val="left"/>
      <w:pPr>
        <w:tabs>
          <w:tab w:val="num" w:pos="360"/>
        </w:tabs>
        <w:ind w:left="360" w:hanging="360"/>
      </w:pPr>
      <w:rPr>
        <w:rFonts w:hint="default"/>
      </w:rPr>
    </w:lvl>
  </w:abstractNum>
  <w:abstractNum w:abstractNumId="15">
    <w:nsid w:val="26430DE0"/>
    <w:multiLevelType w:val="hybridMultilevel"/>
    <w:tmpl w:val="286410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5D32BA9"/>
    <w:multiLevelType w:val="hybridMultilevel"/>
    <w:tmpl w:val="6B9A9448"/>
    <w:lvl w:ilvl="0" w:tplc="21D0B21A">
      <w:start w:val="1"/>
      <w:numFmt w:val="bullet"/>
      <w:lvlText w:val=""/>
      <w:lvlJc w:val="left"/>
      <w:pPr>
        <w:ind w:left="1287" w:hanging="360"/>
      </w:pPr>
      <w:rPr>
        <w:rFonts w:ascii="Symbol" w:hAnsi="Symbol" w:cs="Symbol" w:hint="default"/>
        <w:sz w:val="16"/>
        <w:szCs w:val="16"/>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
    <w:nsid w:val="3838715F"/>
    <w:multiLevelType w:val="hybridMultilevel"/>
    <w:tmpl w:val="1610E7A2"/>
    <w:lvl w:ilvl="0" w:tplc="2C18EE1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
    <w:nsid w:val="3A162427"/>
    <w:multiLevelType w:val="hybridMultilevel"/>
    <w:tmpl w:val="73E6D2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D88412B"/>
    <w:multiLevelType w:val="hybridMultilevel"/>
    <w:tmpl w:val="7FB4BE34"/>
    <w:lvl w:ilvl="0" w:tplc="2C18EE1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3F94471B"/>
    <w:multiLevelType w:val="hybridMultilevel"/>
    <w:tmpl w:val="29AE5700"/>
    <w:lvl w:ilvl="0" w:tplc="16844C96">
      <w:start w:val="1"/>
      <w:numFmt w:val="decimal"/>
      <w:lvlText w:val="%1."/>
      <w:lvlJc w:val="left"/>
      <w:pPr>
        <w:ind w:left="3905" w:hanging="360"/>
      </w:pPr>
      <w:rPr>
        <w:b w:val="0"/>
        <w:bCs w:val="0"/>
      </w:rPr>
    </w:lvl>
    <w:lvl w:ilvl="1" w:tplc="04190019">
      <w:start w:val="1"/>
      <w:numFmt w:val="lowerLetter"/>
      <w:lvlText w:val="%2."/>
      <w:lvlJc w:val="left"/>
      <w:pPr>
        <w:ind w:left="4985" w:hanging="360"/>
      </w:pPr>
    </w:lvl>
    <w:lvl w:ilvl="2" w:tplc="0419001B">
      <w:start w:val="1"/>
      <w:numFmt w:val="lowerRoman"/>
      <w:lvlText w:val="%3."/>
      <w:lvlJc w:val="right"/>
      <w:pPr>
        <w:ind w:left="5705" w:hanging="180"/>
      </w:pPr>
    </w:lvl>
    <w:lvl w:ilvl="3" w:tplc="0419000F">
      <w:start w:val="1"/>
      <w:numFmt w:val="decimal"/>
      <w:lvlText w:val="%4."/>
      <w:lvlJc w:val="left"/>
      <w:pPr>
        <w:ind w:left="6425" w:hanging="360"/>
      </w:pPr>
    </w:lvl>
    <w:lvl w:ilvl="4" w:tplc="04190019">
      <w:start w:val="1"/>
      <w:numFmt w:val="lowerLetter"/>
      <w:lvlText w:val="%5."/>
      <w:lvlJc w:val="left"/>
      <w:pPr>
        <w:ind w:left="7145" w:hanging="360"/>
      </w:pPr>
    </w:lvl>
    <w:lvl w:ilvl="5" w:tplc="0419001B">
      <w:start w:val="1"/>
      <w:numFmt w:val="lowerRoman"/>
      <w:lvlText w:val="%6."/>
      <w:lvlJc w:val="right"/>
      <w:pPr>
        <w:ind w:left="7865" w:hanging="180"/>
      </w:pPr>
    </w:lvl>
    <w:lvl w:ilvl="6" w:tplc="0419000F">
      <w:start w:val="1"/>
      <w:numFmt w:val="decimal"/>
      <w:lvlText w:val="%7."/>
      <w:lvlJc w:val="left"/>
      <w:pPr>
        <w:ind w:left="8585" w:hanging="360"/>
      </w:pPr>
    </w:lvl>
    <w:lvl w:ilvl="7" w:tplc="04190019">
      <w:start w:val="1"/>
      <w:numFmt w:val="lowerLetter"/>
      <w:lvlText w:val="%8."/>
      <w:lvlJc w:val="left"/>
      <w:pPr>
        <w:ind w:left="9305" w:hanging="360"/>
      </w:pPr>
    </w:lvl>
    <w:lvl w:ilvl="8" w:tplc="0419001B">
      <w:start w:val="1"/>
      <w:numFmt w:val="lowerRoman"/>
      <w:lvlText w:val="%9."/>
      <w:lvlJc w:val="right"/>
      <w:pPr>
        <w:ind w:left="10025" w:hanging="180"/>
      </w:pPr>
    </w:lvl>
  </w:abstractNum>
  <w:abstractNum w:abstractNumId="21">
    <w:nsid w:val="42E215CB"/>
    <w:multiLevelType w:val="singleLevel"/>
    <w:tmpl w:val="EAD6C86C"/>
    <w:lvl w:ilvl="0">
      <w:start w:val="1"/>
      <w:numFmt w:val="bullet"/>
      <w:lvlText w:val="-"/>
      <w:lvlJc w:val="left"/>
      <w:pPr>
        <w:tabs>
          <w:tab w:val="num" w:pos="927"/>
        </w:tabs>
        <w:ind w:left="927" w:hanging="360"/>
      </w:pPr>
      <w:rPr>
        <w:rFonts w:hint="default"/>
      </w:rPr>
    </w:lvl>
  </w:abstractNum>
  <w:abstractNum w:abstractNumId="22">
    <w:nsid w:val="43E90CEC"/>
    <w:multiLevelType w:val="multilevel"/>
    <w:tmpl w:val="F6F6F6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4897087"/>
    <w:multiLevelType w:val="singleLevel"/>
    <w:tmpl w:val="21D0B21A"/>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24">
    <w:nsid w:val="44E6742D"/>
    <w:multiLevelType w:val="hybridMultilevel"/>
    <w:tmpl w:val="7FDE002C"/>
    <w:lvl w:ilvl="0" w:tplc="E194987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A556656"/>
    <w:multiLevelType w:val="hybridMultilevel"/>
    <w:tmpl w:val="6608BA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EA7791"/>
    <w:multiLevelType w:val="hybridMultilevel"/>
    <w:tmpl w:val="ACD6162A"/>
    <w:lvl w:ilvl="0" w:tplc="1EF2A912">
      <w:start w:val="1"/>
      <w:numFmt w:val="decimal"/>
      <w:lvlText w:val="%1."/>
      <w:lvlJc w:val="left"/>
      <w:pPr>
        <w:tabs>
          <w:tab w:val="num" w:pos="357"/>
        </w:tabs>
        <w:ind w:left="397" w:hanging="397"/>
      </w:p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27">
    <w:nsid w:val="4E65354C"/>
    <w:multiLevelType w:val="singleLevel"/>
    <w:tmpl w:val="EAD6C86C"/>
    <w:lvl w:ilvl="0">
      <w:numFmt w:val="bullet"/>
      <w:lvlText w:val="-"/>
      <w:lvlJc w:val="left"/>
      <w:pPr>
        <w:tabs>
          <w:tab w:val="num" w:pos="927"/>
        </w:tabs>
        <w:ind w:left="927" w:hanging="360"/>
      </w:pPr>
      <w:rPr>
        <w:rFonts w:hint="default"/>
      </w:rPr>
    </w:lvl>
  </w:abstractNum>
  <w:abstractNum w:abstractNumId="28">
    <w:nsid w:val="56425E82"/>
    <w:multiLevelType w:val="hybridMultilevel"/>
    <w:tmpl w:val="BA6A00F2"/>
    <w:lvl w:ilvl="0" w:tplc="15E8B08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58E100FE"/>
    <w:multiLevelType w:val="hybridMultilevel"/>
    <w:tmpl w:val="EC40F03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5A06625F"/>
    <w:multiLevelType w:val="hybridMultilevel"/>
    <w:tmpl w:val="112E5CD8"/>
    <w:lvl w:ilvl="0" w:tplc="2C18EE1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5E18792D"/>
    <w:multiLevelType w:val="singleLevel"/>
    <w:tmpl w:val="EAD6C86C"/>
    <w:lvl w:ilvl="0">
      <w:numFmt w:val="bullet"/>
      <w:lvlText w:val="-"/>
      <w:lvlJc w:val="left"/>
      <w:pPr>
        <w:tabs>
          <w:tab w:val="num" w:pos="927"/>
        </w:tabs>
        <w:ind w:left="927" w:hanging="360"/>
      </w:pPr>
      <w:rPr>
        <w:rFonts w:hint="default"/>
      </w:rPr>
    </w:lvl>
  </w:abstractNum>
  <w:abstractNum w:abstractNumId="32">
    <w:nsid w:val="61FE2956"/>
    <w:multiLevelType w:val="singleLevel"/>
    <w:tmpl w:val="21D0B21A"/>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33">
    <w:nsid w:val="62A76E44"/>
    <w:multiLevelType w:val="multilevel"/>
    <w:tmpl w:val="E15ABC4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3D2398C"/>
    <w:multiLevelType w:val="hybridMultilevel"/>
    <w:tmpl w:val="C7A8EE70"/>
    <w:lvl w:ilvl="0" w:tplc="0A8CDBE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5">
    <w:nsid w:val="686115FD"/>
    <w:multiLevelType w:val="hybridMultilevel"/>
    <w:tmpl w:val="6F42D2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D937404"/>
    <w:multiLevelType w:val="hybridMultilevel"/>
    <w:tmpl w:val="6AE67AB4"/>
    <w:lvl w:ilvl="0" w:tplc="C9FAFB04">
      <w:start w:val="1"/>
      <w:numFmt w:val="decimal"/>
      <w:lvlText w:val="%1."/>
      <w:lvlJc w:val="left"/>
      <w:pPr>
        <w:ind w:left="720" w:hanging="360"/>
      </w:pPr>
      <w:rPr>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F0F660D"/>
    <w:multiLevelType w:val="singleLevel"/>
    <w:tmpl w:val="21D0B21A"/>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38">
    <w:nsid w:val="6FEC0026"/>
    <w:multiLevelType w:val="singleLevel"/>
    <w:tmpl w:val="21D0B21A"/>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39">
    <w:nsid w:val="795F7A29"/>
    <w:multiLevelType w:val="hybridMultilevel"/>
    <w:tmpl w:val="7880261E"/>
    <w:lvl w:ilvl="0" w:tplc="21D0B21A">
      <w:start w:val="1"/>
      <w:numFmt w:val="bullet"/>
      <w:lvlText w:val=""/>
      <w:lvlJc w:val="left"/>
      <w:pPr>
        <w:tabs>
          <w:tab w:val="num" w:pos="360"/>
        </w:tabs>
        <w:ind w:left="397" w:hanging="397"/>
      </w:pPr>
      <w:rPr>
        <w:rFonts w:ascii="Symbol" w:hAnsi="Symbol" w:cs="Symbol" w:hint="default"/>
        <w:sz w:val="16"/>
        <w:szCs w:val="16"/>
      </w:rPr>
    </w:lvl>
    <w:lvl w:ilvl="1" w:tplc="04190003">
      <w:start w:val="1"/>
      <w:numFmt w:val="bullet"/>
      <w:lvlText w:val="o"/>
      <w:lvlJc w:val="left"/>
      <w:pPr>
        <w:tabs>
          <w:tab w:val="num" w:pos="1043"/>
        </w:tabs>
        <w:ind w:left="1043" w:hanging="360"/>
      </w:pPr>
      <w:rPr>
        <w:rFonts w:ascii="Courier New" w:hAnsi="Courier New" w:cs="Courier New" w:hint="default"/>
      </w:rPr>
    </w:lvl>
    <w:lvl w:ilvl="2" w:tplc="04190005">
      <w:start w:val="1"/>
      <w:numFmt w:val="bullet"/>
      <w:lvlText w:val=""/>
      <w:lvlJc w:val="left"/>
      <w:pPr>
        <w:tabs>
          <w:tab w:val="num" w:pos="1763"/>
        </w:tabs>
        <w:ind w:left="1763" w:hanging="360"/>
      </w:pPr>
      <w:rPr>
        <w:rFonts w:ascii="Wingdings" w:hAnsi="Wingdings" w:cs="Wingdings" w:hint="default"/>
      </w:rPr>
    </w:lvl>
    <w:lvl w:ilvl="3" w:tplc="04190001">
      <w:start w:val="1"/>
      <w:numFmt w:val="bullet"/>
      <w:lvlText w:val=""/>
      <w:lvlJc w:val="left"/>
      <w:pPr>
        <w:tabs>
          <w:tab w:val="num" w:pos="2483"/>
        </w:tabs>
        <w:ind w:left="2483" w:hanging="360"/>
      </w:pPr>
      <w:rPr>
        <w:rFonts w:ascii="Symbol" w:hAnsi="Symbol" w:cs="Symbol" w:hint="default"/>
      </w:rPr>
    </w:lvl>
    <w:lvl w:ilvl="4" w:tplc="04190003">
      <w:start w:val="1"/>
      <w:numFmt w:val="bullet"/>
      <w:lvlText w:val="o"/>
      <w:lvlJc w:val="left"/>
      <w:pPr>
        <w:tabs>
          <w:tab w:val="num" w:pos="3203"/>
        </w:tabs>
        <w:ind w:left="3203" w:hanging="360"/>
      </w:pPr>
      <w:rPr>
        <w:rFonts w:ascii="Courier New" w:hAnsi="Courier New" w:cs="Courier New" w:hint="default"/>
      </w:rPr>
    </w:lvl>
    <w:lvl w:ilvl="5" w:tplc="04190005">
      <w:start w:val="1"/>
      <w:numFmt w:val="bullet"/>
      <w:lvlText w:val=""/>
      <w:lvlJc w:val="left"/>
      <w:pPr>
        <w:tabs>
          <w:tab w:val="num" w:pos="3923"/>
        </w:tabs>
        <w:ind w:left="3923" w:hanging="360"/>
      </w:pPr>
      <w:rPr>
        <w:rFonts w:ascii="Wingdings" w:hAnsi="Wingdings" w:cs="Wingdings" w:hint="default"/>
      </w:rPr>
    </w:lvl>
    <w:lvl w:ilvl="6" w:tplc="04190001">
      <w:start w:val="1"/>
      <w:numFmt w:val="bullet"/>
      <w:lvlText w:val=""/>
      <w:lvlJc w:val="left"/>
      <w:pPr>
        <w:tabs>
          <w:tab w:val="num" w:pos="4643"/>
        </w:tabs>
        <w:ind w:left="4643" w:hanging="360"/>
      </w:pPr>
      <w:rPr>
        <w:rFonts w:ascii="Symbol" w:hAnsi="Symbol" w:cs="Symbol" w:hint="default"/>
      </w:rPr>
    </w:lvl>
    <w:lvl w:ilvl="7" w:tplc="04190003">
      <w:start w:val="1"/>
      <w:numFmt w:val="bullet"/>
      <w:lvlText w:val="o"/>
      <w:lvlJc w:val="left"/>
      <w:pPr>
        <w:tabs>
          <w:tab w:val="num" w:pos="5363"/>
        </w:tabs>
        <w:ind w:left="5363" w:hanging="360"/>
      </w:pPr>
      <w:rPr>
        <w:rFonts w:ascii="Courier New" w:hAnsi="Courier New" w:cs="Courier New" w:hint="default"/>
      </w:rPr>
    </w:lvl>
    <w:lvl w:ilvl="8" w:tplc="04190005">
      <w:start w:val="1"/>
      <w:numFmt w:val="bullet"/>
      <w:lvlText w:val=""/>
      <w:lvlJc w:val="left"/>
      <w:pPr>
        <w:tabs>
          <w:tab w:val="num" w:pos="6083"/>
        </w:tabs>
        <w:ind w:left="6083" w:hanging="360"/>
      </w:pPr>
      <w:rPr>
        <w:rFonts w:ascii="Wingdings" w:hAnsi="Wingdings" w:cs="Wingdings" w:hint="default"/>
      </w:rPr>
    </w:lvl>
  </w:abstractNum>
  <w:abstractNum w:abstractNumId="40">
    <w:nsid w:val="79FA4D4C"/>
    <w:multiLevelType w:val="multilevel"/>
    <w:tmpl w:val="490EF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30"/>
  </w:num>
  <w:num w:numId="3">
    <w:abstractNumId w:val="34"/>
  </w:num>
  <w:num w:numId="4">
    <w:abstractNumId w:val="4"/>
  </w:num>
  <w:num w:numId="5">
    <w:abstractNumId w:val="2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3"/>
  </w:num>
  <w:num w:numId="12">
    <w:abstractNumId w:val="38"/>
  </w:num>
  <w:num w:numId="13">
    <w:abstractNumId w:val="32"/>
  </w:num>
  <w:num w:numId="14">
    <w:abstractNumId w:val="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6"/>
  </w:num>
  <w:num w:numId="18">
    <w:abstractNumId w:val="39"/>
  </w:num>
  <w:num w:numId="19">
    <w:abstractNumId w:val="19"/>
  </w:num>
  <w:num w:numId="20">
    <w:abstractNumId w:val="12"/>
  </w:num>
  <w:num w:numId="21">
    <w:abstractNumId w:val="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5"/>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5"/>
  </w:num>
  <w:num w:numId="26">
    <w:abstractNumId w:val="13"/>
  </w:num>
  <w:num w:numId="27">
    <w:abstractNumId w:val="16"/>
  </w:num>
  <w:num w:numId="28">
    <w:abstractNumId w:val="6"/>
  </w:num>
  <w:num w:numId="29">
    <w:abstractNumId w:val="1"/>
    <w:lvlOverride w:ilvl="0">
      <w:lvl w:ilvl="0">
        <w:numFmt w:val="bullet"/>
        <w:lvlText w:val="•"/>
        <w:legacy w:legacy="1" w:legacySpace="0" w:legacyIndent="411"/>
        <w:lvlJc w:val="left"/>
        <w:rPr>
          <w:rFonts w:ascii="Times New Roman" w:hAnsi="Times New Roman" w:cs="Times New Roman" w:hint="default"/>
        </w:rPr>
      </w:lvl>
    </w:lvlOverride>
  </w:num>
  <w:num w:numId="30">
    <w:abstractNumId w:val="7"/>
  </w:num>
  <w:num w:numId="31">
    <w:abstractNumId w:val="22"/>
  </w:num>
  <w:num w:numId="32">
    <w:abstractNumId w:val="10"/>
  </w:num>
  <w:num w:numId="33">
    <w:abstractNumId w:val="28"/>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0"/>
  </w:num>
  <w:num w:numId="38">
    <w:abstractNumId w:val="35"/>
  </w:num>
  <w:num w:numId="39">
    <w:abstractNumId w:val="21"/>
  </w:num>
  <w:num w:numId="40">
    <w:abstractNumId w:val="27"/>
  </w:num>
  <w:num w:numId="41">
    <w:abstractNumId w:val="31"/>
  </w:num>
  <w:num w:numId="42">
    <w:abstractNumId w:val="14"/>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77C37"/>
    <w:rsid w:val="00011633"/>
    <w:rsid w:val="00057031"/>
    <w:rsid w:val="000624FB"/>
    <w:rsid w:val="00081E06"/>
    <w:rsid w:val="00090EAB"/>
    <w:rsid w:val="000A2C18"/>
    <w:rsid w:val="000A3B44"/>
    <w:rsid w:val="00125AFA"/>
    <w:rsid w:val="00142F73"/>
    <w:rsid w:val="00151404"/>
    <w:rsid w:val="001A74DF"/>
    <w:rsid w:val="001B34D5"/>
    <w:rsid w:val="001D5B65"/>
    <w:rsid w:val="00230A3A"/>
    <w:rsid w:val="00240A11"/>
    <w:rsid w:val="00247376"/>
    <w:rsid w:val="00283972"/>
    <w:rsid w:val="0028484C"/>
    <w:rsid w:val="002A2465"/>
    <w:rsid w:val="002A25B7"/>
    <w:rsid w:val="002C4EBC"/>
    <w:rsid w:val="002F5265"/>
    <w:rsid w:val="00304BE5"/>
    <w:rsid w:val="0033518D"/>
    <w:rsid w:val="00343063"/>
    <w:rsid w:val="00367625"/>
    <w:rsid w:val="00370CD1"/>
    <w:rsid w:val="00376315"/>
    <w:rsid w:val="003B03BC"/>
    <w:rsid w:val="003F6828"/>
    <w:rsid w:val="003F7464"/>
    <w:rsid w:val="00426C7C"/>
    <w:rsid w:val="00451215"/>
    <w:rsid w:val="004611EB"/>
    <w:rsid w:val="00472509"/>
    <w:rsid w:val="004D1471"/>
    <w:rsid w:val="005130D3"/>
    <w:rsid w:val="00542569"/>
    <w:rsid w:val="0056724E"/>
    <w:rsid w:val="00597998"/>
    <w:rsid w:val="005D796B"/>
    <w:rsid w:val="00631933"/>
    <w:rsid w:val="006374FF"/>
    <w:rsid w:val="00680808"/>
    <w:rsid w:val="006914E7"/>
    <w:rsid w:val="00693B3A"/>
    <w:rsid w:val="006C23F1"/>
    <w:rsid w:val="006F4DAC"/>
    <w:rsid w:val="00750F37"/>
    <w:rsid w:val="0075445C"/>
    <w:rsid w:val="00770EE7"/>
    <w:rsid w:val="00771FB4"/>
    <w:rsid w:val="00780523"/>
    <w:rsid w:val="00786E9C"/>
    <w:rsid w:val="007A1F56"/>
    <w:rsid w:val="007A706D"/>
    <w:rsid w:val="007C625B"/>
    <w:rsid w:val="007D5FC9"/>
    <w:rsid w:val="007E3F33"/>
    <w:rsid w:val="00803059"/>
    <w:rsid w:val="00807C85"/>
    <w:rsid w:val="00817453"/>
    <w:rsid w:val="0084118E"/>
    <w:rsid w:val="008873FC"/>
    <w:rsid w:val="008B1332"/>
    <w:rsid w:val="008B7B13"/>
    <w:rsid w:val="008C0EF5"/>
    <w:rsid w:val="008E5534"/>
    <w:rsid w:val="0092123F"/>
    <w:rsid w:val="00922388"/>
    <w:rsid w:val="00941A7B"/>
    <w:rsid w:val="00966654"/>
    <w:rsid w:val="009B0416"/>
    <w:rsid w:val="009B35BA"/>
    <w:rsid w:val="009E083C"/>
    <w:rsid w:val="009E164E"/>
    <w:rsid w:val="009E4699"/>
    <w:rsid w:val="00A0317B"/>
    <w:rsid w:val="00A11075"/>
    <w:rsid w:val="00A43A37"/>
    <w:rsid w:val="00A50696"/>
    <w:rsid w:val="00A53B64"/>
    <w:rsid w:val="00A91596"/>
    <w:rsid w:val="00AB7473"/>
    <w:rsid w:val="00AF41D6"/>
    <w:rsid w:val="00B377D5"/>
    <w:rsid w:val="00B80393"/>
    <w:rsid w:val="00B84E88"/>
    <w:rsid w:val="00B9410E"/>
    <w:rsid w:val="00BA04F5"/>
    <w:rsid w:val="00BB00B3"/>
    <w:rsid w:val="00BC1590"/>
    <w:rsid w:val="00BF252A"/>
    <w:rsid w:val="00BF278B"/>
    <w:rsid w:val="00C33F03"/>
    <w:rsid w:val="00C87154"/>
    <w:rsid w:val="00D008CB"/>
    <w:rsid w:val="00D16A00"/>
    <w:rsid w:val="00D25424"/>
    <w:rsid w:val="00D33759"/>
    <w:rsid w:val="00D450B0"/>
    <w:rsid w:val="00D6095F"/>
    <w:rsid w:val="00DA4539"/>
    <w:rsid w:val="00DC2514"/>
    <w:rsid w:val="00DD0066"/>
    <w:rsid w:val="00DD6AD4"/>
    <w:rsid w:val="00E0232E"/>
    <w:rsid w:val="00E24E15"/>
    <w:rsid w:val="00E31453"/>
    <w:rsid w:val="00E43FE8"/>
    <w:rsid w:val="00E77C37"/>
    <w:rsid w:val="00E91456"/>
    <w:rsid w:val="00EB7642"/>
    <w:rsid w:val="00F454DE"/>
    <w:rsid w:val="00F8635D"/>
    <w:rsid w:val="00FD10F6"/>
    <w:rsid w:val="00FE3C23"/>
    <w:rsid w:val="00FE7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4" fillcolor="none [1629]">
      <v:fill r:id="rId1" o:title="Широкий диагональный 2" color="none [1629]" type="pattern"/>
    </o:shapedefaults>
    <o:shapelayout v:ext="edit">
      <o:idmap v:ext="edit" data="1"/>
      <o:rules v:ext="edit">
        <o:r id="V:Rule30" type="connector" idref="#_x0000_s1277"/>
        <o:r id="V:Rule31" type="connector" idref="#_x0000_s1247"/>
        <o:r id="V:Rule32" type="connector" idref="#_x0000_s1196"/>
        <o:r id="V:Rule33" type="connector" idref="#_x0000_s1285"/>
        <o:r id="V:Rule34" type="connector" idref="#_x0000_s1283"/>
        <o:r id="V:Rule35" type="connector" idref="#_x0000_s1244"/>
        <o:r id="V:Rule36" type="connector" idref="#_x0000_s1287"/>
        <o:r id="V:Rule37" type="connector" idref="#_x0000_s1274"/>
        <o:r id="V:Rule38" type="connector" idref="#_x0000_s1273"/>
        <o:r id="V:Rule39" type="connector" idref="#_x0000_s1281"/>
        <o:r id="V:Rule40" type="connector" idref="#_x0000_s1202"/>
        <o:r id="V:Rule41" type="connector" idref="#_x0000_s1200"/>
        <o:r id="V:Rule42" type="connector" idref="#_x0000_s1243"/>
        <o:r id="V:Rule43" type="connector" idref="#_x0000_s1298"/>
        <o:r id="V:Rule44" type="connector" idref="#_x0000_s1201"/>
        <o:r id="V:Rule45" type="connector" idref="#_x0000_s1275"/>
        <o:r id="V:Rule46" type="connector" idref="#_x0000_s1236"/>
        <o:r id="V:Rule47" type="connector" idref="#_x0000_s1242"/>
        <o:r id="V:Rule48" type="connector" idref="#_x0000_s1241"/>
        <o:r id="V:Rule49" type="connector" idref="#_x0000_s1280"/>
        <o:r id="V:Rule50" type="connector" idref="#_x0000_s1218"/>
        <o:r id="V:Rule51" type="connector" idref="#_x0000_s1199"/>
        <o:r id="V:Rule52" type="connector" idref="#_x0000_s1276"/>
        <o:r id="V:Rule53" type="connector" idref="#_x0000_s1204"/>
        <o:r id="V:Rule54" type="connector" idref="#_x0000_s1282"/>
        <o:r id="V:Rule55" type="connector" idref="#_x0000_s1198"/>
        <o:r id="V:Rule56" type="connector" idref="#_x0000_s1246"/>
        <o:r id="V:Rule57" type="connector" idref="#_x0000_s1197"/>
        <o:r id="V:Rule58" type="connector" idref="#_x0000_s12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B65"/>
  </w:style>
  <w:style w:type="paragraph" w:styleId="1">
    <w:name w:val="heading 1"/>
    <w:basedOn w:val="a"/>
    <w:next w:val="a"/>
    <w:link w:val="10"/>
    <w:uiPriority w:val="99"/>
    <w:qFormat/>
    <w:rsid w:val="00E77C37"/>
    <w:pPr>
      <w:keepNext/>
      <w:spacing w:before="240" w:after="60" w:line="240" w:lineRule="auto"/>
      <w:outlineLvl w:val="0"/>
    </w:pPr>
    <w:rPr>
      <w:rFonts w:ascii="Calibri Light" w:eastAsia="Times New Roman" w:hAnsi="Calibri Light" w:cs="Calibri Light"/>
      <w:b/>
      <w:bCs/>
      <w:kern w:val="32"/>
      <w:sz w:val="32"/>
      <w:szCs w:val="32"/>
    </w:rPr>
  </w:style>
  <w:style w:type="paragraph" w:styleId="2">
    <w:name w:val="heading 2"/>
    <w:basedOn w:val="a"/>
    <w:next w:val="a"/>
    <w:link w:val="20"/>
    <w:uiPriority w:val="99"/>
    <w:qFormat/>
    <w:rsid w:val="00E77C37"/>
    <w:pPr>
      <w:keepNext/>
      <w:spacing w:before="240" w:after="60" w:line="240" w:lineRule="auto"/>
      <w:outlineLvl w:val="1"/>
    </w:pPr>
    <w:rPr>
      <w:rFonts w:ascii="Times New Roman" w:eastAsia="Times New Roman" w:hAnsi="Times New Roman" w:cs="Times New Roman"/>
      <w:b/>
      <w:bCs/>
      <w:sz w:val="28"/>
      <w:szCs w:val="28"/>
    </w:rPr>
  </w:style>
  <w:style w:type="paragraph" w:styleId="3">
    <w:name w:val="heading 3"/>
    <w:basedOn w:val="a"/>
    <w:next w:val="a"/>
    <w:link w:val="30"/>
    <w:uiPriority w:val="99"/>
    <w:qFormat/>
    <w:rsid w:val="00E77C37"/>
    <w:pPr>
      <w:keepNext/>
      <w:spacing w:before="240" w:after="60" w:line="240" w:lineRule="auto"/>
      <w:outlineLvl w:val="2"/>
    </w:pPr>
    <w:rPr>
      <w:rFonts w:ascii="Calibri Light" w:eastAsia="Times New Roman" w:hAnsi="Calibri Light" w:cs="Calibri Light"/>
      <w:b/>
      <w:bCs/>
      <w:sz w:val="26"/>
      <w:szCs w:val="26"/>
    </w:rPr>
  </w:style>
  <w:style w:type="paragraph" w:styleId="4">
    <w:name w:val="heading 4"/>
    <w:basedOn w:val="a"/>
    <w:next w:val="a"/>
    <w:link w:val="40"/>
    <w:uiPriority w:val="99"/>
    <w:qFormat/>
    <w:rsid w:val="00E77C37"/>
    <w:pPr>
      <w:keepNext/>
      <w:spacing w:after="0" w:line="240" w:lineRule="auto"/>
      <w:outlineLvl w:val="3"/>
    </w:pPr>
    <w:rPr>
      <w:rFonts w:ascii="Times New Roman" w:eastAsia="Times New Roman" w:hAnsi="Times New Roman" w:cs="Times New Roman"/>
      <w:sz w:val="28"/>
      <w:szCs w:val="28"/>
    </w:rPr>
  </w:style>
  <w:style w:type="paragraph" w:styleId="5">
    <w:name w:val="heading 5"/>
    <w:basedOn w:val="a"/>
    <w:next w:val="a"/>
    <w:link w:val="50"/>
    <w:uiPriority w:val="99"/>
    <w:qFormat/>
    <w:rsid w:val="00E77C37"/>
    <w:pPr>
      <w:keepNext/>
      <w:spacing w:after="0" w:line="240" w:lineRule="auto"/>
      <w:ind w:left="1620" w:hanging="900"/>
      <w:jc w:val="right"/>
      <w:outlineLvl w:val="4"/>
    </w:pPr>
    <w:rPr>
      <w:rFonts w:ascii="Times New Roman" w:eastAsia="Times New Roman" w:hAnsi="Times New Roman" w:cs="Times New Roman"/>
      <w:sz w:val="28"/>
      <w:szCs w:val="28"/>
    </w:rPr>
  </w:style>
  <w:style w:type="paragraph" w:styleId="6">
    <w:name w:val="heading 6"/>
    <w:basedOn w:val="a"/>
    <w:next w:val="a"/>
    <w:link w:val="60"/>
    <w:uiPriority w:val="99"/>
    <w:qFormat/>
    <w:rsid w:val="00E77C37"/>
    <w:pPr>
      <w:keepNext/>
      <w:spacing w:after="0" w:line="240" w:lineRule="auto"/>
      <w:ind w:left="1620" w:hanging="900"/>
      <w:jc w:val="both"/>
      <w:outlineLvl w:val="5"/>
    </w:pPr>
    <w:rPr>
      <w:rFonts w:ascii="Times New Roman" w:eastAsia="Times New Roman" w:hAnsi="Times New Roman" w:cs="Times New Roman"/>
      <w:sz w:val="28"/>
      <w:szCs w:val="28"/>
    </w:rPr>
  </w:style>
  <w:style w:type="paragraph" w:styleId="7">
    <w:name w:val="heading 7"/>
    <w:basedOn w:val="a"/>
    <w:next w:val="a"/>
    <w:link w:val="70"/>
    <w:uiPriority w:val="99"/>
    <w:qFormat/>
    <w:rsid w:val="00E77C37"/>
    <w:pPr>
      <w:keepNext/>
      <w:keepLines/>
      <w:widowControl w:val="0"/>
      <w:suppressAutoHyphens/>
      <w:autoSpaceDE w:val="0"/>
      <w:spacing w:before="40" w:after="0" w:line="240" w:lineRule="auto"/>
      <w:outlineLvl w:val="6"/>
    </w:pPr>
    <w:rPr>
      <w:rFonts w:ascii="Calibri Light" w:eastAsia="Times New Roman" w:hAnsi="Calibri Light" w:cs="Calibri Light"/>
      <w:i/>
      <w:iCs/>
      <w:color w:val="1F4D78"/>
      <w:sz w:val="20"/>
      <w:szCs w:val="20"/>
      <w:lang w:eastAsia="ar-SA"/>
    </w:rPr>
  </w:style>
  <w:style w:type="paragraph" w:styleId="8">
    <w:name w:val="heading 8"/>
    <w:basedOn w:val="a"/>
    <w:next w:val="a"/>
    <w:link w:val="80"/>
    <w:uiPriority w:val="99"/>
    <w:qFormat/>
    <w:rsid w:val="00E77C37"/>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9"/>
    <w:qFormat/>
    <w:rsid w:val="00E77C37"/>
    <w:pPr>
      <w:keepNext/>
      <w:keepLines/>
      <w:spacing w:before="40" w:after="0"/>
      <w:outlineLvl w:val="8"/>
    </w:pPr>
    <w:rPr>
      <w:rFonts w:ascii="Calibri Light" w:eastAsia="Times New Roman" w:hAnsi="Calibri Light" w:cs="Calibri Light"/>
      <w:i/>
      <w:iCs/>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77C37"/>
    <w:rPr>
      <w:rFonts w:ascii="Calibri Light" w:eastAsia="Times New Roman" w:hAnsi="Calibri Light" w:cs="Calibri Light"/>
      <w:b/>
      <w:bCs/>
      <w:kern w:val="32"/>
      <w:sz w:val="32"/>
      <w:szCs w:val="32"/>
    </w:rPr>
  </w:style>
  <w:style w:type="character" w:customStyle="1" w:styleId="20">
    <w:name w:val="Заголовок 2 Знак"/>
    <w:basedOn w:val="a0"/>
    <w:link w:val="2"/>
    <w:uiPriority w:val="99"/>
    <w:rsid w:val="00E77C37"/>
    <w:rPr>
      <w:rFonts w:ascii="Times New Roman" w:eastAsia="Times New Roman" w:hAnsi="Times New Roman" w:cs="Times New Roman"/>
      <w:b/>
      <w:bCs/>
      <w:sz w:val="28"/>
      <w:szCs w:val="28"/>
    </w:rPr>
  </w:style>
  <w:style w:type="character" w:customStyle="1" w:styleId="30">
    <w:name w:val="Заголовок 3 Знак"/>
    <w:basedOn w:val="a0"/>
    <w:link w:val="3"/>
    <w:uiPriority w:val="99"/>
    <w:rsid w:val="00E77C37"/>
    <w:rPr>
      <w:rFonts w:ascii="Calibri Light" w:eastAsia="Times New Roman" w:hAnsi="Calibri Light" w:cs="Calibri Light"/>
      <w:b/>
      <w:bCs/>
      <w:sz w:val="26"/>
      <w:szCs w:val="26"/>
    </w:rPr>
  </w:style>
  <w:style w:type="character" w:customStyle="1" w:styleId="40">
    <w:name w:val="Заголовок 4 Знак"/>
    <w:basedOn w:val="a0"/>
    <w:link w:val="4"/>
    <w:uiPriority w:val="99"/>
    <w:rsid w:val="00E77C37"/>
    <w:rPr>
      <w:rFonts w:ascii="Times New Roman" w:eastAsia="Times New Roman" w:hAnsi="Times New Roman" w:cs="Times New Roman"/>
      <w:sz w:val="28"/>
      <w:szCs w:val="28"/>
    </w:rPr>
  </w:style>
  <w:style w:type="character" w:customStyle="1" w:styleId="50">
    <w:name w:val="Заголовок 5 Знак"/>
    <w:basedOn w:val="a0"/>
    <w:link w:val="5"/>
    <w:uiPriority w:val="99"/>
    <w:rsid w:val="00E77C37"/>
    <w:rPr>
      <w:rFonts w:ascii="Times New Roman" w:eastAsia="Times New Roman" w:hAnsi="Times New Roman" w:cs="Times New Roman"/>
      <w:sz w:val="28"/>
      <w:szCs w:val="28"/>
    </w:rPr>
  </w:style>
  <w:style w:type="character" w:customStyle="1" w:styleId="60">
    <w:name w:val="Заголовок 6 Знак"/>
    <w:basedOn w:val="a0"/>
    <w:link w:val="6"/>
    <w:uiPriority w:val="99"/>
    <w:rsid w:val="00E77C37"/>
    <w:rPr>
      <w:rFonts w:ascii="Times New Roman" w:eastAsia="Times New Roman" w:hAnsi="Times New Roman" w:cs="Times New Roman"/>
      <w:sz w:val="28"/>
      <w:szCs w:val="28"/>
    </w:rPr>
  </w:style>
  <w:style w:type="character" w:customStyle="1" w:styleId="70">
    <w:name w:val="Заголовок 7 Знак"/>
    <w:basedOn w:val="a0"/>
    <w:link w:val="7"/>
    <w:uiPriority w:val="99"/>
    <w:rsid w:val="00E77C37"/>
    <w:rPr>
      <w:rFonts w:ascii="Calibri Light" w:eastAsia="Times New Roman" w:hAnsi="Calibri Light" w:cs="Calibri Light"/>
      <w:i/>
      <w:iCs/>
      <w:color w:val="1F4D78"/>
      <w:sz w:val="20"/>
      <w:szCs w:val="20"/>
      <w:lang w:eastAsia="ar-SA"/>
    </w:rPr>
  </w:style>
  <w:style w:type="character" w:customStyle="1" w:styleId="80">
    <w:name w:val="Заголовок 8 Знак"/>
    <w:basedOn w:val="a0"/>
    <w:link w:val="8"/>
    <w:uiPriority w:val="99"/>
    <w:rsid w:val="00E77C37"/>
    <w:rPr>
      <w:rFonts w:ascii="Times New Roman" w:eastAsia="Times New Roman" w:hAnsi="Times New Roman" w:cs="Times New Roman"/>
      <w:i/>
      <w:iCs/>
      <w:sz w:val="24"/>
      <w:szCs w:val="24"/>
    </w:rPr>
  </w:style>
  <w:style w:type="character" w:customStyle="1" w:styleId="90">
    <w:name w:val="Заголовок 9 Знак"/>
    <w:basedOn w:val="a0"/>
    <w:link w:val="9"/>
    <w:uiPriority w:val="99"/>
    <w:rsid w:val="00E77C37"/>
    <w:rPr>
      <w:rFonts w:ascii="Calibri Light" w:eastAsia="Times New Roman" w:hAnsi="Calibri Light" w:cs="Calibri Light"/>
      <w:i/>
      <w:iCs/>
      <w:color w:val="272727"/>
      <w:sz w:val="21"/>
      <w:szCs w:val="21"/>
      <w:lang w:eastAsia="en-US"/>
    </w:rPr>
  </w:style>
  <w:style w:type="paragraph" w:customStyle="1" w:styleId="ConsPlusNormal">
    <w:name w:val="ConsPlusNormal"/>
    <w:uiPriority w:val="99"/>
    <w:rsid w:val="00E77C3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uiPriority w:val="99"/>
    <w:rsid w:val="00E77C37"/>
    <w:pPr>
      <w:widowControl w:val="0"/>
      <w:autoSpaceDE w:val="0"/>
      <w:autoSpaceDN w:val="0"/>
      <w:adjustRightInd w:val="0"/>
      <w:spacing w:after="0" w:line="240" w:lineRule="auto"/>
    </w:pPr>
    <w:rPr>
      <w:rFonts w:ascii="Calibri" w:eastAsia="Times New Roman" w:hAnsi="Calibri" w:cs="Calibri"/>
      <w:sz w:val="20"/>
      <w:szCs w:val="20"/>
    </w:rPr>
  </w:style>
  <w:style w:type="paragraph" w:customStyle="1" w:styleId="a3">
    <w:name w:val="Заголовок к тексту"/>
    <w:basedOn w:val="a"/>
    <w:next w:val="a4"/>
    <w:uiPriority w:val="99"/>
    <w:rsid w:val="00E77C37"/>
    <w:pPr>
      <w:suppressAutoHyphens/>
      <w:spacing w:after="480" w:line="240" w:lineRule="exact"/>
    </w:pPr>
    <w:rPr>
      <w:rFonts w:ascii="Times New Roman" w:eastAsia="Times New Roman" w:hAnsi="Times New Roman" w:cs="Times New Roman"/>
      <w:b/>
      <w:bCs/>
      <w:sz w:val="28"/>
      <w:szCs w:val="28"/>
      <w:lang w:eastAsia="ar-SA"/>
    </w:rPr>
  </w:style>
  <w:style w:type="paragraph" w:styleId="a4">
    <w:name w:val="Body Text"/>
    <w:basedOn w:val="a"/>
    <w:link w:val="a5"/>
    <w:uiPriority w:val="99"/>
    <w:rsid w:val="00E77C37"/>
    <w:pPr>
      <w:spacing w:after="120" w:line="240" w:lineRule="auto"/>
    </w:pPr>
    <w:rPr>
      <w:rFonts w:ascii="Times New Roman" w:eastAsia="Calibri" w:hAnsi="Times New Roman" w:cs="Times New Roman"/>
      <w:sz w:val="24"/>
      <w:szCs w:val="24"/>
    </w:rPr>
  </w:style>
  <w:style w:type="character" w:customStyle="1" w:styleId="a5">
    <w:name w:val="Основной текст Знак"/>
    <w:basedOn w:val="a0"/>
    <w:link w:val="a4"/>
    <w:uiPriority w:val="99"/>
    <w:rsid w:val="00E77C37"/>
    <w:rPr>
      <w:rFonts w:ascii="Times New Roman" w:eastAsia="Calibri" w:hAnsi="Times New Roman" w:cs="Times New Roman"/>
      <w:sz w:val="24"/>
      <w:szCs w:val="24"/>
    </w:rPr>
  </w:style>
  <w:style w:type="paragraph" w:styleId="11">
    <w:name w:val="toc 1"/>
    <w:basedOn w:val="a"/>
    <w:next w:val="a"/>
    <w:autoRedefine/>
    <w:uiPriority w:val="39"/>
    <w:rsid w:val="00E77C37"/>
    <w:pPr>
      <w:tabs>
        <w:tab w:val="right" w:leader="dot" w:pos="9345"/>
      </w:tabs>
      <w:spacing w:after="0" w:line="360" w:lineRule="auto"/>
      <w:jc w:val="center"/>
    </w:pPr>
    <w:rPr>
      <w:rFonts w:ascii="Times New Roman" w:eastAsia="Times New Roman" w:hAnsi="Times New Roman" w:cs="Times New Roman"/>
      <w:b/>
      <w:bCs/>
      <w:caps/>
      <w:noProof/>
      <w:kern w:val="28"/>
      <w:sz w:val="24"/>
      <w:szCs w:val="24"/>
      <w:lang w:eastAsia="en-US"/>
    </w:rPr>
  </w:style>
  <w:style w:type="paragraph" w:styleId="21">
    <w:name w:val="toc 2"/>
    <w:basedOn w:val="a"/>
    <w:next w:val="a"/>
    <w:autoRedefine/>
    <w:uiPriority w:val="39"/>
    <w:rsid w:val="00E77C37"/>
    <w:pPr>
      <w:spacing w:after="0" w:line="360" w:lineRule="auto"/>
      <w:jc w:val="center"/>
    </w:pPr>
    <w:rPr>
      <w:rFonts w:ascii="Times New Roman" w:eastAsia="Times New Roman" w:hAnsi="Times New Roman" w:cs="Times New Roman"/>
      <w:b/>
      <w:bCs/>
      <w:smallCaps/>
      <w:sz w:val="28"/>
      <w:szCs w:val="28"/>
      <w:lang w:eastAsia="en-US"/>
    </w:rPr>
  </w:style>
  <w:style w:type="paragraph" w:styleId="31">
    <w:name w:val="toc 3"/>
    <w:basedOn w:val="a"/>
    <w:next w:val="a"/>
    <w:autoRedefine/>
    <w:uiPriority w:val="99"/>
    <w:semiHidden/>
    <w:rsid w:val="00E77C37"/>
    <w:pPr>
      <w:spacing w:after="0" w:line="240" w:lineRule="auto"/>
      <w:ind w:left="480"/>
    </w:pPr>
    <w:rPr>
      <w:rFonts w:ascii="Calibri" w:eastAsia="Times New Roman" w:hAnsi="Calibri" w:cs="Calibri"/>
      <w:i/>
      <w:iCs/>
      <w:sz w:val="20"/>
      <w:szCs w:val="20"/>
      <w:lang w:eastAsia="en-US"/>
    </w:rPr>
  </w:style>
  <w:style w:type="paragraph" w:styleId="41">
    <w:name w:val="toc 4"/>
    <w:basedOn w:val="a"/>
    <w:next w:val="a"/>
    <w:autoRedefine/>
    <w:uiPriority w:val="99"/>
    <w:semiHidden/>
    <w:rsid w:val="00E77C37"/>
    <w:pPr>
      <w:spacing w:after="0" w:line="240" w:lineRule="auto"/>
      <w:ind w:left="720"/>
    </w:pPr>
    <w:rPr>
      <w:rFonts w:ascii="Calibri" w:eastAsia="Times New Roman" w:hAnsi="Calibri" w:cs="Calibri"/>
      <w:sz w:val="18"/>
      <w:szCs w:val="18"/>
      <w:lang w:eastAsia="en-US"/>
    </w:rPr>
  </w:style>
  <w:style w:type="paragraph" w:styleId="51">
    <w:name w:val="toc 5"/>
    <w:basedOn w:val="a"/>
    <w:next w:val="a"/>
    <w:autoRedefine/>
    <w:uiPriority w:val="99"/>
    <w:semiHidden/>
    <w:rsid w:val="00E77C37"/>
    <w:pPr>
      <w:spacing w:after="0" w:line="240" w:lineRule="auto"/>
      <w:ind w:left="960"/>
    </w:pPr>
    <w:rPr>
      <w:rFonts w:ascii="Calibri" w:eastAsia="Times New Roman" w:hAnsi="Calibri" w:cs="Calibri"/>
      <w:sz w:val="18"/>
      <w:szCs w:val="18"/>
      <w:lang w:eastAsia="en-US"/>
    </w:rPr>
  </w:style>
  <w:style w:type="paragraph" w:styleId="61">
    <w:name w:val="toc 6"/>
    <w:basedOn w:val="a"/>
    <w:next w:val="a"/>
    <w:autoRedefine/>
    <w:uiPriority w:val="99"/>
    <w:semiHidden/>
    <w:rsid w:val="00E77C37"/>
    <w:pPr>
      <w:spacing w:after="0" w:line="240" w:lineRule="auto"/>
      <w:ind w:left="1200"/>
    </w:pPr>
    <w:rPr>
      <w:rFonts w:ascii="Calibri" w:eastAsia="Times New Roman" w:hAnsi="Calibri" w:cs="Calibri"/>
      <w:sz w:val="18"/>
      <w:szCs w:val="18"/>
      <w:lang w:eastAsia="en-US"/>
    </w:rPr>
  </w:style>
  <w:style w:type="paragraph" w:styleId="71">
    <w:name w:val="toc 7"/>
    <w:basedOn w:val="a"/>
    <w:next w:val="a"/>
    <w:autoRedefine/>
    <w:uiPriority w:val="99"/>
    <w:semiHidden/>
    <w:rsid w:val="00E77C37"/>
    <w:pPr>
      <w:spacing w:after="0" w:line="240" w:lineRule="auto"/>
      <w:ind w:left="1440"/>
    </w:pPr>
    <w:rPr>
      <w:rFonts w:ascii="Calibri" w:eastAsia="Times New Roman" w:hAnsi="Calibri" w:cs="Calibri"/>
      <w:sz w:val="18"/>
      <w:szCs w:val="18"/>
      <w:lang w:eastAsia="en-US"/>
    </w:rPr>
  </w:style>
  <w:style w:type="paragraph" w:styleId="81">
    <w:name w:val="toc 8"/>
    <w:basedOn w:val="a"/>
    <w:next w:val="a"/>
    <w:autoRedefine/>
    <w:uiPriority w:val="99"/>
    <w:semiHidden/>
    <w:rsid w:val="00E77C37"/>
    <w:pPr>
      <w:spacing w:after="0" w:line="240" w:lineRule="auto"/>
      <w:ind w:left="1680"/>
    </w:pPr>
    <w:rPr>
      <w:rFonts w:ascii="Calibri" w:eastAsia="Times New Roman" w:hAnsi="Calibri" w:cs="Calibri"/>
      <w:sz w:val="18"/>
      <w:szCs w:val="18"/>
      <w:lang w:eastAsia="en-US"/>
    </w:rPr>
  </w:style>
  <w:style w:type="paragraph" w:styleId="91">
    <w:name w:val="toc 9"/>
    <w:basedOn w:val="a"/>
    <w:next w:val="a"/>
    <w:autoRedefine/>
    <w:uiPriority w:val="99"/>
    <w:semiHidden/>
    <w:rsid w:val="00E77C37"/>
    <w:pPr>
      <w:spacing w:after="0" w:line="240" w:lineRule="auto"/>
      <w:ind w:left="1920"/>
    </w:pPr>
    <w:rPr>
      <w:rFonts w:ascii="Calibri" w:eastAsia="Times New Roman" w:hAnsi="Calibri" w:cs="Calibri"/>
      <w:sz w:val="18"/>
      <w:szCs w:val="18"/>
      <w:lang w:eastAsia="en-US"/>
    </w:rPr>
  </w:style>
  <w:style w:type="paragraph" w:styleId="a6">
    <w:name w:val="header"/>
    <w:basedOn w:val="a"/>
    <w:link w:val="a7"/>
    <w:uiPriority w:val="99"/>
    <w:rsid w:val="00E77C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E77C37"/>
    <w:rPr>
      <w:rFonts w:ascii="Times New Roman" w:eastAsia="Times New Roman" w:hAnsi="Times New Roman" w:cs="Times New Roman"/>
      <w:sz w:val="24"/>
      <w:szCs w:val="24"/>
    </w:rPr>
  </w:style>
  <w:style w:type="paragraph" w:styleId="a8">
    <w:name w:val="footer"/>
    <w:basedOn w:val="a"/>
    <w:link w:val="a9"/>
    <w:uiPriority w:val="99"/>
    <w:rsid w:val="00E77C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E77C37"/>
    <w:rPr>
      <w:rFonts w:ascii="Times New Roman" w:eastAsia="Times New Roman" w:hAnsi="Times New Roman" w:cs="Times New Roman"/>
      <w:sz w:val="24"/>
      <w:szCs w:val="24"/>
    </w:rPr>
  </w:style>
  <w:style w:type="paragraph" w:customStyle="1" w:styleId="aa">
    <w:basedOn w:val="a"/>
    <w:next w:val="a"/>
    <w:uiPriority w:val="99"/>
    <w:qFormat/>
    <w:rsid w:val="00E77C37"/>
    <w:pPr>
      <w:spacing w:before="240" w:after="60" w:line="240" w:lineRule="auto"/>
      <w:jc w:val="center"/>
      <w:outlineLvl w:val="0"/>
    </w:pPr>
    <w:rPr>
      <w:rFonts w:ascii="Calibri Light" w:eastAsia="Times New Roman" w:hAnsi="Calibri Light" w:cs="Calibri Light"/>
      <w:b/>
      <w:bCs/>
      <w:kern w:val="28"/>
      <w:sz w:val="32"/>
      <w:szCs w:val="32"/>
      <w:lang w:eastAsia="en-US"/>
    </w:rPr>
  </w:style>
  <w:style w:type="character" w:customStyle="1" w:styleId="22">
    <w:name w:val="Название Знак2"/>
    <w:link w:val="ab"/>
    <w:uiPriority w:val="99"/>
    <w:locked/>
    <w:rsid w:val="00E77C37"/>
    <w:rPr>
      <w:rFonts w:ascii="Calibri Light" w:hAnsi="Calibri Light" w:cs="Calibri Light"/>
      <w:b/>
      <w:bCs/>
      <w:kern w:val="28"/>
      <w:sz w:val="32"/>
      <w:szCs w:val="32"/>
      <w:lang w:eastAsia="ru-RU"/>
    </w:rPr>
  </w:style>
  <w:style w:type="paragraph" w:styleId="ac">
    <w:name w:val="Body Text Indent"/>
    <w:basedOn w:val="a"/>
    <w:link w:val="ad"/>
    <w:uiPriority w:val="99"/>
    <w:rsid w:val="00E77C3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E77C37"/>
    <w:rPr>
      <w:rFonts w:ascii="Times New Roman" w:eastAsia="Times New Roman" w:hAnsi="Times New Roman" w:cs="Times New Roman"/>
      <w:sz w:val="24"/>
      <w:szCs w:val="24"/>
    </w:rPr>
  </w:style>
  <w:style w:type="character" w:styleId="ae">
    <w:name w:val="Hyperlink"/>
    <w:uiPriority w:val="99"/>
    <w:rsid w:val="00E77C37"/>
    <w:rPr>
      <w:color w:val="21759B"/>
      <w:u w:val="none"/>
      <w:effect w:val="none"/>
    </w:rPr>
  </w:style>
  <w:style w:type="character" w:styleId="af">
    <w:name w:val="Strong"/>
    <w:uiPriority w:val="99"/>
    <w:qFormat/>
    <w:rsid w:val="00E77C37"/>
    <w:rPr>
      <w:b/>
      <w:bCs/>
    </w:rPr>
  </w:style>
  <w:style w:type="paragraph" w:styleId="af0">
    <w:name w:val="Normal (Web)"/>
    <w:aliases w:val="Знак Знак Знак,Знак Знак,Обычный (Web)"/>
    <w:basedOn w:val="a"/>
    <w:uiPriority w:val="99"/>
    <w:rsid w:val="00E77C37"/>
    <w:pPr>
      <w:spacing w:before="100" w:beforeAutospacing="1" w:after="100" w:afterAutospacing="1" w:line="240" w:lineRule="auto"/>
    </w:pPr>
    <w:rPr>
      <w:rFonts w:ascii="Arial" w:eastAsia="Times New Roman" w:hAnsi="Arial" w:cs="Arial"/>
      <w:sz w:val="20"/>
      <w:szCs w:val="20"/>
      <w:lang w:eastAsia="en-US"/>
    </w:rPr>
  </w:style>
  <w:style w:type="table" w:styleId="12">
    <w:name w:val="Table Grid 1"/>
    <w:basedOn w:val="a1"/>
    <w:uiPriority w:val="99"/>
    <w:rsid w:val="00E77C37"/>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1">
    <w:name w:val="Table Elegant"/>
    <w:basedOn w:val="a1"/>
    <w:uiPriority w:val="99"/>
    <w:rsid w:val="00E77C3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
    <w:name w:val="Table Web 1"/>
    <w:basedOn w:val="a1"/>
    <w:uiPriority w:val="99"/>
    <w:rsid w:val="00E77C3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rsid w:val="00E77C3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2">
    <w:name w:val="Table Grid"/>
    <w:basedOn w:val="a1"/>
    <w:uiPriority w:val="99"/>
    <w:rsid w:val="00E77C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link w:val="af4"/>
    <w:uiPriority w:val="99"/>
    <w:qFormat/>
    <w:rsid w:val="00E77C37"/>
    <w:pPr>
      <w:ind w:left="720"/>
    </w:pPr>
    <w:rPr>
      <w:rFonts w:ascii="Calibri" w:eastAsia="Calibri" w:hAnsi="Calibri" w:cs="Calibri"/>
    </w:rPr>
  </w:style>
  <w:style w:type="paragraph" w:styleId="af5">
    <w:name w:val="footnote text"/>
    <w:basedOn w:val="a"/>
    <w:link w:val="af6"/>
    <w:uiPriority w:val="99"/>
    <w:semiHidden/>
    <w:rsid w:val="00E77C37"/>
    <w:pPr>
      <w:spacing w:after="0" w:line="240" w:lineRule="auto"/>
    </w:pPr>
    <w:rPr>
      <w:rFonts w:ascii="Times New Roman" w:eastAsia="Calibri" w:hAnsi="Times New Roman" w:cs="Times New Roman"/>
      <w:sz w:val="20"/>
      <w:szCs w:val="20"/>
      <w:lang w:eastAsia="en-US"/>
    </w:rPr>
  </w:style>
  <w:style w:type="character" w:customStyle="1" w:styleId="af6">
    <w:name w:val="Текст сноски Знак"/>
    <w:basedOn w:val="a0"/>
    <w:link w:val="af5"/>
    <w:uiPriority w:val="99"/>
    <w:semiHidden/>
    <w:rsid w:val="00E77C37"/>
    <w:rPr>
      <w:rFonts w:ascii="Times New Roman" w:eastAsia="Calibri" w:hAnsi="Times New Roman" w:cs="Times New Roman"/>
      <w:sz w:val="20"/>
      <w:szCs w:val="20"/>
      <w:lang w:eastAsia="en-US"/>
    </w:rPr>
  </w:style>
  <w:style w:type="character" w:styleId="af7">
    <w:name w:val="footnote reference"/>
    <w:uiPriority w:val="99"/>
    <w:semiHidden/>
    <w:rsid w:val="00E77C37"/>
    <w:rPr>
      <w:vertAlign w:val="superscript"/>
    </w:rPr>
  </w:style>
  <w:style w:type="character" w:customStyle="1" w:styleId="apple-converted-space">
    <w:name w:val="apple-converted-space"/>
    <w:basedOn w:val="a0"/>
    <w:uiPriority w:val="99"/>
    <w:rsid w:val="00E77C37"/>
  </w:style>
  <w:style w:type="paragraph" w:customStyle="1" w:styleId="ListeParagraf">
    <w:name w:val="Liste Paragraf"/>
    <w:basedOn w:val="a"/>
    <w:uiPriority w:val="99"/>
    <w:rsid w:val="00E77C37"/>
    <w:pPr>
      <w:ind w:left="720"/>
    </w:pPr>
    <w:rPr>
      <w:rFonts w:ascii="Calibri" w:eastAsia="Calibri" w:hAnsi="Calibri" w:cs="Calibri"/>
      <w:lang w:val="tr-TR" w:eastAsia="en-US"/>
    </w:rPr>
  </w:style>
  <w:style w:type="character" w:styleId="af8">
    <w:name w:val="FollowedHyperlink"/>
    <w:uiPriority w:val="99"/>
    <w:rsid w:val="00E77C37"/>
    <w:rPr>
      <w:color w:val="auto"/>
      <w:u w:val="single"/>
    </w:rPr>
  </w:style>
  <w:style w:type="character" w:customStyle="1" w:styleId="23">
    <w:name w:val="Основной текст 2 Знак"/>
    <w:link w:val="24"/>
    <w:uiPriority w:val="99"/>
    <w:locked/>
    <w:rsid w:val="00E77C37"/>
    <w:rPr>
      <w:rFonts w:eastAsia="Times New Roman"/>
      <w:lang w:eastAsia="ar-SA"/>
    </w:rPr>
  </w:style>
  <w:style w:type="character" w:customStyle="1" w:styleId="32">
    <w:name w:val="Основной текст 3 Знак"/>
    <w:link w:val="33"/>
    <w:uiPriority w:val="99"/>
    <w:locked/>
    <w:rsid w:val="00E77C37"/>
    <w:rPr>
      <w:rFonts w:eastAsia="Times New Roman"/>
      <w:sz w:val="16"/>
      <w:szCs w:val="16"/>
    </w:rPr>
  </w:style>
  <w:style w:type="character" w:customStyle="1" w:styleId="34">
    <w:name w:val="Основной текст с отступом 3 Знак"/>
    <w:link w:val="35"/>
    <w:uiPriority w:val="99"/>
    <w:locked/>
    <w:rsid w:val="00E77C37"/>
    <w:rPr>
      <w:rFonts w:eastAsia="Times New Roman"/>
      <w:sz w:val="16"/>
      <w:szCs w:val="16"/>
    </w:rPr>
  </w:style>
  <w:style w:type="character" w:customStyle="1" w:styleId="af9">
    <w:name w:val="Без интервала Знак"/>
    <w:link w:val="afa"/>
    <w:uiPriority w:val="99"/>
    <w:locked/>
    <w:rsid w:val="00E77C37"/>
    <w:rPr>
      <w:sz w:val="24"/>
      <w:szCs w:val="24"/>
      <w:lang w:eastAsia="en-US"/>
    </w:rPr>
  </w:style>
  <w:style w:type="character" w:customStyle="1" w:styleId="13">
    <w:name w:val="Заголовок Знак1"/>
    <w:uiPriority w:val="99"/>
    <w:rsid w:val="00E77C37"/>
    <w:rPr>
      <w:rFonts w:ascii="Calibri Light" w:hAnsi="Calibri Light" w:cs="Calibri Light"/>
      <w:spacing w:val="-10"/>
      <w:kern w:val="28"/>
      <w:sz w:val="56"/>
      <w:szCs w:val="56"/>
      <w:lang w:eastAsia="ar-SA" w:bidi="ar-SA"/>
    </w:rPr>
  </w:style>
  <w:style w:type="paragraph" w:customStyle="1" w:styleId="afb">
    <w:name w:val="курсовик"/>
    <w:basedOn w:val="ab"/>
    <w:uiPriority w:val="99"/>
    <w:rsid w:val="00E77C37"/>
    <w:pPr>
      <w:pBdr>
        <w:bottom w:val="none" w:sz="0" w:space="0" w:color="auto"/>
      </w:pBdr>
      <w:spacing w:after="0"/>
      <w:ind w:firstLine="709"/>
      <w:contextualSpacing w:val="0"/>
      <w:jc w:val="center"/>
    </w:pPr>
    <w:rPr>
      <w:rFonts w:ascii="Times New Roman" w:eastAsia="Times New Roman" w:hAnsi="Times New Roman" w:cs="Times New Roman"/>
      <w:b w:val="0"/>
      <w:bCs w:val="0"/>
      <w:kern w:val="0"/>
      <w:sz w:val="36"/>
      <w:szCs w:val="36"/>
    </w:rPr>
  </w:style>
  <w:style w:type="character" w:customStyle="1" w:styleId="14">
    <w:name w:val="Верхний колонтитул Знак1"/>
    <w:uiPriority w:val="99"/>
    <w:semiHidden/>
    <w:rsid w:val="00E77C37"/>
    <w:rPr>
      <w:rFonts w:ascii="Times New Roman" w:hAnsi="Times New Roman" w:cs="Times New Roman"/>
      <w:sz w:val="20"/>
      <w:szCs w:val="20"/>
      <w:lang w:eastAsia="ar-SA" w:bidi="ar-SA"/>
    </w:rPr>
  </w:style>
  <w:style w:type="character" w:customStyle="1" w:styleId="15">
    <w:name w:val="Нижний колонтитул Знак1"/>
    <w:uiPriority w:val="99"/>
    <w:semiHidden/>
    <w:rsid w:val="00E77C37"/>
    <w:rPr>
      <w:rFonts w:ascii="Times New Roman" w:hAnsi="Times New Roman" w:cs="Times New Roman"/>
      <w:sz w:val="20"/>
      <w:szCs w:val="20"/>
      <w:lang w:eastAsia="ar-SA" w:bidi="ar-SA"/>
    </w:rPr>
  </w:style>
  <w:style w:type="character" w:customStyle="1" w:styleId="16">
    <w:name w:val="Текст сноски Знак1"/>
    <w:uiPriority w:val="99"/>
    <w:semiHidden/>
    <w:rsid w:val="00E77C37"/>
    <w:rPr>
      <w:rFonts w:ascii="Times New Roman" w:hAnsi="Times New Roman" w:cs="Times New Roman"/>
      <w:sz w:val="20"/>
      <w:szCs w:val="20"/>
      <w:lang w:eastAsia="ar-SA" w:bidi="ar-SA"/>
    </w:rPr>
  </w:style>
  <w:style w:type="character" w:customStyle="1" w:styleId="17">
    <w:name w:val="Основной текст с отступом Знак1"/>
    <w:uiPriority w:val="99"/>
    <w:semiHidden/>
    <w:rsid w:val="00E77C37"/>
    <w:rPr>
      <w:rFonts w:ascii="Times New Roman" w:hAnsi="Times New Roman" w:cs="Times New Roman"/>
      <w:sz w:val="20"/>
      <w:szCs w:val="20"/>
      <w:lang w:eastAsia="ar-SA" w:bidi="ar-SA"/>
    </w:rPr>
  </w:style>
  <w:style w:type="character" w:customStyle="1" w:styleId="afc">
    <w:name w:val="Название Знак"/>
    <w:uiPriority w:val="99"/>
    <w:locked/>
    <w:rsid w:val="00E77C37"/>
    <w:rPr>
      <w:rFonts w:ascii="Calibri Light" w:hAnsi="Calibri Light" w:cs="Calibri Light"/>
      <w:spacing w:val="-10"/>
      <w:kern w:val="28"/>
      <w:sz w:val="56"/>
      <w:szCs w:val="56"/>
      <w:lang w:eastAsia="ar-SA" w:bidi="ar-SA"/>
    </w:rPr>
  </w:style>
  <w:style w:type="character" w:customStyle="1" w:styleId="18">
    <w:name w:val="Основной текст Знак1"/>
    <w:uiPriority w:val="99"/>
    <w:semiHidden/>
    <w:rsid w:val="00E77C37"/>
    <w:rPr>
      <w:rFonts w:ascii="Times New Roman" w:hAnsi="Times New Roman" w:cs="Times New Roman"/>
      <w:sz w:val="20"/>
      <w:szCs w:val="20"/>
      <w:lang w:eastAsia="ar-SA" w:bidi="ar-SA"/>
    </w:rPr>
  </w:style>
  <w:style w:type="paragraph" w:styleId="afa">
    <w:name w:val="No Spacing"/>
    <w:link w:val="af9"/>
    <w:uiPriority w:val="99"/>
    <w:qFormat/>
    <w:rsid w:val="00E77C37"/>
    <w:pPr>
      <w:widowControl w:val="0"/>
      <w:suppressAutoHyphens/>
      <w:autoSpaceDE w:val="0"/>
      <w:spacing w:after="0" w:line="240" w:lineRule="auto"/>
    </w:pPr>
    <w:rPr>
      <w:sz w:val="24"/>
      <w:szCs w:val="24"/>
      <w:lang w:eastAsia="en-US"/>
    </w:rPr>
  </w:style>
  <w:style w:type="paragraph" w:styleId="24">
    <w:name w:val="Body Text 2"/>
    <w:basedOn w:val="a"/>
    <w:link w:val="23"/>
    <w:uiPriority w:val="99"/>
    <w:rsid w:val="00E77C37"/>
    <w:pPr>
      <w:widowControl w:val="0"/>
      <w:suppressAutoHyphens/>
      <w:autoSpaceDE w:val="0"/>
      <w:spacing w:after="120" w:line="480" w:lineRule="auto"/>
    </w:pPr>
    <w:rPr>
      <w:rFonts w:eastAsia="Times New Roman"/>
      <w:lang w:eastAsia="ar-SA"/>
    </w:rPr>
  </w:style>
  <w:style w:type="character" w:customStyle="1" w:styleId="210">
    <w:name w:val="Основной текст 2 Знак1"/>
    <w:basedOn w:val="a0"/>
    <w:uiPriority w:val="99"/>
    <w:rsid w:val="00E77C37"/>
  </w:style>
  <w:style w:type="character" w:customStyle="1" w:styleId="BodyText2Char1">
    <w:name w:val="Body Text 2 Char1"/>
    <w:uiPriority w:val="99"/>
    <w:semiHidden/>
    <w:rsid w:val="00E77C37"/>
    <w:rPr>
      <w:sz w:val="20"/>
      <w:szCs w:val="20"/>
      <w:lang w:eastAsia="en-US"/>
    </w:rPr>
  </w:style>
  <w:style w:type="paragraph" w:styleId="35">
    <w:name w:val="Body Text Indent 3"/>
    <w:basedOn w:val="a"/>
    <w:link w:val="34"/>
    <w:uiPriority w:val="99"/>
    <w:rsid w:val="00E77C37"/>
    <w:pPr>
      <w:widowControl w:val="0"/>
      <w:suppressAutoHyphens/>
      <w:autoSpaceDE w:val="0"/>
      <w:spacing w:after="120" w:line="240" w:lineRule="auto"/>
      <w:ind w:left="283"/>
    </w:pPr>
    <w:rPr>
      <w:rFonts w:eastAsia="Times New Roman"/>
      <w:sz w:val="16"/>
      <w:szCs w:val="16"/>
    </w:rPr>
  </w:style>
  <w:style w:type="character" w:customStyle="1" w:styleId="310">
    <w:name w:val="Основной текст с отступом 3 Знак1"/>
    <w:basedOn w:val="a0"/>
    <w:uiPriority w:val="99"/>
    <w:rsid w:val="00E77C37"/>
    <w:rPr>
      <w:sz w:val="16"/>
      <w:szCs w:val="16"/>
    </w:rPr>
  </w:style>
  <w:style w:type="character" w:customStyle="1" w:styleId="BodyTextIndent3Char1">
    <w:name w:val="Body Text Indent 3 Char1"/>
    <w:uiPriority w:val="99"/>
    <w:semiHidden/>
    <w:rsid w:val="00E77C37"/>
    <w:rPr>
      <w:sz w:val="16"/>
      <w:szCs w:val="16"/>
      <w:lang w:eastAsia="en-US"/>
    </w:rPr>
  </w:style>
  <w:style w:type="paragraph" w:styleId="33">
    <w:name w:val="Body Text 3"/>
    <w:basedOn w:val="a"/>
    <w:link w:val="32"/>
    <w:uiPriority w:val="99"/>
    <w:rsid w:val="00E77C37"/>
    <w:pPr>
      <w:widowControl w:val="0"/>
      <w:suppressAutoHyphens/>
      <w:autoSpaceDE w:val="0"/>
      <w:spacing w:after="120" w:line="240" w:lineRule="auto"/>
    </w:pPr>
    <w:rPr>
      <w:rFonts w:eastAsia="Times New Roman"/>
      <w:sz w:val="16"/>
      <w:szCs w:val="16"/>
    </w:rPr>
  </w:style>
  <w:style w:type="character" w:customStyle="1" w:styleId="311">
    <w:name w:val="Основной текст 3 Знак1"/>
    <w:basedOn w:val="a0"/>
    <w:uiPriority w:val="99"/>
    <w:rsid w:val="00E77C37"/>
    <w:rPr>
      <w:sz w:val="16"/>
      <w:szCs w:val="16"/>
    </w:rPr>
  </w:style>
  <w:style w:type="character" w:customStyle="1" w:styleId="BodyText3Char1">
    <w:name w:val="Body Text 3 Char1"/>
    <w:uiPriority w:val="99"/>
    <w:semiHidden/>
    <w:rsid w:val="00E77C37"/>
    <w:rPr>
      <w:sz w:val="16"/>
      <w:szCs w:val="16"/>
      <w:lang w:eastAsia="en-US"/>
    </w:rPr>
  </w:style>
  <w:style w:type="table" w:customStyle="1" w:styleId="19">
    <w:name w:val="Сетка таблицы1"/>
    <w:uiPriority w:val="99"/>
    <w:rsid w:val="00E77C37"/>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 светлая1"/>
    <w:uiPriority w:val="99"/>
    <w:rsid w:val="00E77C37"/>
    <w:pPr>
      <w:spacing w:after="0" w:line="240" w:lineRule="auto"/>
    </w:pPr>
    <w:rPr>
      <w:rFonts w:ascii="Calibri" w:eastAsia="Calibri" w:hAnsi="Calibri"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w">
    <w:name w:val="w"/>
    <w:basedOn w:val="a0"/>
    <w:uiPriority w:val="99"/>
    <w:rsid w:val="00E77C37"/>
  </w:style>
  <w:style w:type="character" w:customStyle="1" w:styleId="710">
    <w:name w:val="Заголовок 7 Знак1"/>
    <w:uiPriority w:val="99"/>
    <w:semiHidden/>
    <w:rsid w:val="00E77C37"/>
    <w:rPr>
      <w:rFonts w:ascii="Calibri Light" w:hAnsi="Calibri Light" w:cs="Calibri Light"/>
      <w:i/>
      <w:iCs/>
      <w:color w:val="1F4D78"/>
      <w:lang w:eastAsia="ar-SA" w:bidi="ar-SA"/>
    </w:rPr>
  </w:style>
  <w:style w:type="character" w:customStyle="1" w:styleId="25">
    <w:name w:val="Основной текст с отступом 2 Знак"/>
    <w:basedOn w:val="a0"/>
    <w:link w:val="26"/>
    <w:uiPriority w:val="99"/>
    <w:locked/>
    <w:rsid w:val="00E77C37"/>
    <w:rPr>
      <w:rFonts w:ascii="Times New Roman" w:eastAsia="Calibri" w:hAnsi="Times New Roman" w:cs="Times New Roman"/>
      <w:sz w:val="20"/>
      <w:szCs w:val="20"/>
      <w:lang w:eastAsia="en-US"/>
    </w:rPr>
  </w:style>
  <w:style w:type="character" w:customStyle="1" w:styleId="afd">
    <w:name w:val="Текст выноски Знак"/>
    <w:link w:val="afe"/>
    <w:uiPriority w:val="99"/>
    <w:semiHidden/>
    <w:locked/>
    <w:rsid w:val="00E77C37"/>
    <w:rPr>
      <w:rFonts w:ascii="Tahoma" w:hAnsi="Tahoma" w:cs="Tahoma"/>
      <w:sz w:val="16"/>
      <w:szCs w:val="16"/>
    </w:rPr>
  </w:style>
  <w:style w:type="paragraph" w:customStyle="1" w:styleId="1b">
    <w:name w:val="Абзац списка1"/>
    <w:basedOn w:val="a"/>
    <w:uiPriority w:val="99"/>
    <w:rsid w:val="00E77C37"/>
    <w:pPr>
      <w:spacing w:after="0" w:line="240" w:lineRule="auto"/>
      <w:ind w:left="720"/>
    </w:pPr>
    <w:rPr>
      <w:rFonts w:ascii="Times New Roman" w:eastAsia="Calibri" w:hAnsi="Times New Roman" w:cs="Times New Roman"/>
      <w:sz w:val="24"/>
      <w:szCs w:val="24"/>
    </w:rPr>
  </w:style>
  <w:style w:type="character" w:customStyle="1" w:styleId="27">
    <w:name w:val="Стиль2 Знак"/>
    <w:link w:val="28"/>
    <w:uiPriority w:val="99"/>
    <w:locked/>
    <w:rsid w:val="00E77C37"/>
    <w:rPr>
      <w:rFonts w:ascii="Calibri" w:eastAsia="Times New Roman" w:hAnsi="Calibri" w:cs="Calibri"/>
      <w:sz w:val="28"/>
      <w:szCs w:val="28"/>
    </w:rPr>
  </w:style>
  <w:style w:type="paragraph" w:customStyle="1" w:styleId="28">
    <w:name w:val="Стиль2"/>
    <w:basedOn w:val="a"/>
    <w:link w:val="27"/>
    <w:uiPriority w:val="99"/>
    <w:rsid w:val="00E77C37"/>
    <w:pPr>
      <w:spacing w:line="360" w:lineRule="auto"/>
      <w:ind w:firstLine="709"/>
      <w:jc w:val="both"/>
    </w:pPr>
    <w:rPr>
      <w:rFonts w:ascii="Calibri" w:eastAsia="Times New Roman" w:hAnsi="Calibri" w:cs="Calibri"/>
      <w:sz w:val="28"/>
      <w:szCs w:val="28"/>
    </w:rPr>
  </w:style>
  <w:style w:type="paragraph" w:customStyle="1" w:styleId="xl25">
    <w:name w:val="xl25"/>
    <w:basedOn w:val="a"/>
    <w:uiPriority w:val="99"/>
    <w:rsid w:val="00E77C37"/>
    <w:pPr>
      <w:pBdr>
        <w:lef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4">
    <w:name w:val="xl24"/>
    <w:basedOn w:val="a"/>
    <w:uiPriority w:val="99"/>
    <w:rsid w:val="00E77C37"/>
    <w:pPr>
      <w:pBdr>
        <w:lef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6">
    <w:name w:val="xl26"/>
    <w:basedOn w:val="a"/>
    <w:uiPriority w:val="99"/>
    <w:rsid w:val="00E77C3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7">
    <w:name w:val="xl27"/>
    <w:basedOn w:val="a"/>
    <w:uiPriority w:val="99"/>
    <w:rsid w:val="00E77C3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28">
    <w:name w:val="xl28"/>
    <w:basedOn w:val="a"/>
    <w:uiPriority w:val="99"/>
    <w:rsid w:val="00E77C3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9">
    <w:name w:val="xl29"/>
    <w:basedOn w:val="a"/>
    <w:uiPriority w:val="99"/>
    <w:rsid w:val="00E77C3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0">
    <w:name w:val="xl30"/>
    <w:basedOn w:val="a"/>
    <w:uiPriority w:val="99"/>
    <w:rsid w:val="00E77C3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1">
    <w:name w:val="xl31"/>
    <w:basedOn w:val="a"/>
    <w:uiPriority w:val="99"/>
    <w:rsid w:val="00E77C37"/>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2">
    <w:name w:val="xl32"/>
    <w:basedOn w:val="a"/>
    <w:uiPriority w:val="99"/>
    <w:rsid w:val="00E77C3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3">
    <w:name w:val="xl33"/>
    <w:basedOn w:val="a"/>
    <w:uiPriority w:val="99"/>
    <w:rsid w:val="00E77C3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4">
    <w:name w:val="xl34"/>
    <w:basedOn w:val="a"/>
    <w:uiPriority w:val="99"/>
    <w:rsid w:val="00E77C3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5">
    <w:name w:val="xl35"/>
    <w:basedOn w:val="a"/>
    <w:uiPriority w:val="99"/>
    <w:rsid w:val="00E77C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6">
    <w:name w:val="xl36"/>
    <w:basedOn w:val="a"/>
    <w:uiPriority w:val="99"/>
    <w:rsid w:val="00E77C3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7">
    <w:name w:val="xl37"/>
    <w:basedOn w:val="a"/>
    <w:uiPriority w:val="99"/>
    <w:rsid w:val="00E77C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8">
    <w:name w:val="xl38"/>
    <w:basedOn w:val="a"/>
    <w:uiPriority w:val="99"/>
    <w:rsid w:val="00E77C3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9">
    <w:name w:val="xl39"/>
    <w:basedOn w:val="a"/>
    <w:uiPriority w:val="99"/>
    <w:rsid w:val="00E77C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0">
    <w:name w:val="xl40"/>
    <w:basedOn w:val="a"/>
    <w:uiPriority w:val="99"/>
    <w:rsid w:val="00E77C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1">
    <w:name w:val="xl41"/>
    <w:basedOn w:val="a"/>
    <w:uiPriority w:val="99"/>
    <w:rsid w:val="00E77C3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2">
    <w:name w:val="xl42"/>
    <w:basedOn w:val="a"/>
    <w:uiPriority w:val="99"/>
    <w:rsid w:val="00E77C3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3">
    <w:name w:val="xl43"/>
    <w:basedOn w:val="a"/>
    <w:uiPriority w:val="99"/>
    <w:rsid w:val="00E77C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4">
    <w:name w:val="xl44"/>
    <w:basedOn w:val="a"/>
    <w:uiPriority w:val="99"/>
    <w:rsid w:val="00E77C37"/>
    <w:pPr>
      <w:pBdr>
        <w:left w:val="single" w:sz="4" w:space="0" w:color="auto"/>
      </w:pBdr>
      <w:spacing w:before="100" w:beforeAutospacing="1" w:after="100" w:afterAutospacing="1" w:line="240" w:lineRule="auto"/>
    </w:pPr>
    <w:rPr>
      <w:rFonts w:ascii="Times New Roman" w:eastAsia="Times New Roman" w:hAnsi="Times New Roman" w:cs="Times New Roman"/>
      <w:color w:val="FFFFFF"/>
      <w:sz w:val="28"/>
      <w:szCs w:val="28"/>
    </w:rPr>
  </w:style>
  <w:style w:type="paragraph" w:customStyle="1" w:styleId="xl45">
    <w:name w:val="xl45"/>
    <w:basedOn w:val="a"/>
    <w:uiPriority w:val="99"/>
    <w:rsid w:val="00E77C3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FFFFFF"/>
      <w:sz w:val="28"/>
      <w:szCs w:val="28"/>
    </w:rPr>
  </w:style>
  <w:style w:type="paragraph" w:customStyle="1" w:styleId="xl46">
    <w:name w:val="xl46"/>
    <w:basedOn w:val="a"/>
    <w:uiPriority w:val="99"/>
    <w:rsid w:val="00E77C3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8"/>
      <w:szCs w:val="28"/>
    </w:rPr>
  </w:style>
  <w:style w:type="paragraph" w:customStyle="1" w:styleId="xl47">
    <w:name w:val="xl47"/>
    <w:basedOn w:val="a"/>
    <w:uiPriority w:val="99"/>
    <w:rsid w:val="00E77C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msonormalbullet2gifbullet1gif">
    <w:name w:val="msonormalbullet2gifbullet1.gif"/>
    <w:basedOn w:val="a"/>
    <w:uiPriority w:val="99"/>
    <w:rsid w:val="00E77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uiPriority w:val="99"/>
    <w:rsid w:val="00E77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uiPriority w:val="99"/>
    <w:rsid w:val="00E77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uiPriority w:val="99"/>
    <w:rsid w:val="00E77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bullet1gif">
    <w:name w:val="msobodytextindentbullet1.gif"/>
    <w:basedOn w:val="a"/>
    <w:uiPriority w:val="99"/>
    <w:rsid w:val="00E77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E77C3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810">
    <w:name w:val="Заголовок 8 Знак1"/>
    <w:uiPriority w:val="99"/>
    <w:semiHidden/>
    <w:rsid w:val="00E77C37"/>
    <w:rPr>
      <w:rFonts w:ascii="Calibri Light" w:hAnsi="Calibri Light" w:cs="Calibri Light"/>
      <w:color w:val="272727"/>
      <w:sz w:val="21"/>
      <w:szCs w:val="21"/>
    </w:rPr>
  </w:style>
  <w:style w:type="character" w:customStyle="1" w:styleId="910">
    <w:name w:val="Заголовок 9 Знак1"/>
    <w:uiPriority w:val="99"/>
    <w:semiHidden/>
    <w:rsid w:val="00E77C37"/>
    <w:rPr>
      <w:rFonts w:ascii="Calibri Light" w:hAnsi="Calibri Light" w:cs="Calibri Light"/>
      <w:i/>
      <w:iCs/>
      <w:color w:val="272727"/>
      <w:sz w:val="21"/>
      <w:szCs w:val="21"/>
    </w:rPr>
  </w:style>
  <w:style w:type="paragraph" w:styleId="afe">
    <w:name w:val="Balloon Text"/>
    <w:basedOn w:val="a"/>
    <w:link w:val="afd"/>
    <w:uiPriority w:val="99"/>
    <w:semiHidden/>
    <w:rsid w:val="00E77C37"/>
    <w:pPr>
      <w:spacing w:after="0" w:line="240" w:lineRule="auto"/>
    </w:pPr>
    <w:rPr>
      <w:rFonts w:ascii="Tahoma" w:hAnsi="Tahoma" w:cs="Tahoma"/>
      <w:sz w:val="16"/>
      <w:szCs w:val="16"/>
    </w:rPr>
  </w:style>
  <w:style w:type="character" w:customStyle="1" w:styleId="1c">
    <w:name w:val="Текст выноски Знак1"/>
    <w:basedOn w:val="a0"/>
    <w:uiPriority w:val="99"/>
    <w:rsid w:val="00E77C37"/>
    <w:rPr>
      <w:rFonts w:ascii="Tahoma" w:hAnsi="Tahoma" w:cs="Tahoma"/>
      <w:sz w:val="16"/>
      <w:szCs w:val="16"/>
    </w:rPr>
  </w:style>
  <w:style w:type="character" w:customStyle="1" w:styleId="BalloonTextChar1">
    <w:name w:val="Balloon Text Char1"/>
    <w:uiPriority w:val="99"/>
    <w:semiHidden/>
    <w:rsid w:val="00E77C37"/>
    <w:rPr>
      <w:sz w:val="0"/>
      <w:szCs w:val="0"/>
      <w:lang w:eastAsia="en-US"/>
    </w:rPr>
  </w:style>
  <w:style w:type="paragraph" w:styleId="26">
    <w:name w:val="Body Text Indent 2"/>
    <w:basedOn w:val="a"/>
    <w:link w:val="25"/>
    <w:uiPriority w:val="99"/>
    <w:rsid w:val="00E77C37"/>
    <w:pPr>
      <w:spacing w:after="120" w:line="480" w:lineRule="auto"/>
      <w:ind w:left="283"/>
    </w:pPr>
    <w:rPr>
      <w:rFonts w:ascii="Times New Roman" w:eastAsia="Calibri" w:hAnsi="Times New Roman" w:cs="Times New Roman"/>
      <w:sz w:val="20"/>
      <w:szCs w:val="20"/>
      <w:lang w:eastAsia="en-US"/>
    </w:rPr>
  </w:style>
  <w:style w:type="character" w:customStyle="1" w:styleId="211">
    <w:name w:val="Основной текст с отступом 2 Знак1"/>
    <w:basedOn w:val="a0"/>
    <w:uiPriority w:val="99"/>
    <w:rsid w:val="00E77C37"/>
  </w:style>
  <w:style w:type="character" w:customStyle="1" w:styleId="BodyTextIndent2Char1">
    <w:name w:val="Body Text Indent 2 Char1"/>
    <w:uiPriority w:val="99"/>
    <w:semiHidden/>
    <w:rsid w:val="00E77C37"/>
    <w:rPr>
      <w:sz w:val="20"/>
      <w:szCs w:val="20"/>
      <w:lang w:eastAsia="en-US"/>
    </w:rPr>
  </w:style>
  <w:style w:type="character" w:customStyle="1" w:styleId="apple-style-span">
    <w:name w:val="apple-style-span"/>
    <w:basedOn w:val="a0"/>
    <w:uiPriority w:val="99"/>
    <w:rsid w:val="00E77C37"/>
  </w:style>
  <w:style w:type="character" w:customStyle="1" w:styleId="titlelabel">
    <w:name w:val="titlelabel"/>
    <w:basedOn w:val="a0"/>
    <w:uiPriority w:val="99"/>
    <w:rsid w:val="00E77C37"/>
  </w:style>
  <w:style w:type="character" w:customStyle="1" w:styleId="b-share-form-button">
    <w:name w:val="b-share-form-button"/>
    <w:basedOn w:val="a0"/>
    <w:uiPriority w:val="99"/>
    <w:rsid w:val="00E77C37"/>
  </w:style>
  <w:style w:type="paragraph" w:customStyle="1" w:styleId="msonormal0">
    <w:name w:val="msonormal"/>
    <w:basedOn w:val="a"/>
    <w:uiPriority w:val="99"/>
    <w:rsid w:val="00E77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rsid w:val="00E77C3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a"/>
    <w:uiPriority w:val="99"/>
    <w:rsid w:val="00E77C37"/>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67">
    <w:name w:val="xl67"/>
    <w:basedOn w:val="a"/>
    <w:uiPriority w:val="99"/>
    <w:rsid w:val="00E77C3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
    <w:uiPriority w:val="99"/>
    <w:rsid w:val="00E77C3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uiPriority w:val="99"/>
    <w:rsid w:val="00E77C3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1">
    <w:name w:val="xl71"/>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
    <w:uiPriority w:val="99"/>
    <w:rsid w:val="00E77C3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5">
    <w:name w:val="xl75"/>
    <w:basedOn w:val="a"/>
    <w:uiPriority w:val="99"/>
    <w:rsid w:val="00E77C37"/>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6">
    <w:name w:val="xl76"/>
    <w:basedOn w:val="a"/>
    <w:uiPriority w:val="99"/>
    <w:rsid w:val="00E77C37"/>
    <w:pPr>
      <w:pBdr>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77">
    <w:name w:val="xl77"/>
    <w:basedOn w:val="a"/>
    <w:uiPriority w:val="99"/>
    <w:rsid w:val="00E77C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uiPriority w:val="99"/>
    <w:rsid w:val="00E77C3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a"/>
    <w:uiPriority w:val="99"/>
    <w:rsid w:val="00E77C3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a"/>
    <w:uiPriority w:val="99"/>
    <w:rsid w:val="00E77C3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a"/>
    <w:uiPriority w:val="99"/>
    <w:rsid w:val="00E77C3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a"/>
    <w:uiPriority w:val="99"/>
    <w:rsid w:val="00E77C3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3">
    <w:name w:val="xl83"/>
    <w:basedOn w:val="a"/>
    <w:uiPriority w:val="99"/>
    <w:rsid w:val="00E77C37"/>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a"/>
    <w:uiPriority w:val="99"/>
    <w:rsid w:val="00E77C37"/>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a"/>
    <w:uiPriority w:val="99"/>
    <w:rsid w:val="00E77C3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6">
    <w:name w:val="xl86"/>
    <w:basedOn w:val="a"/>
    <w:uiPriority w:val="99"/>
    <w:rsid w:val="00E77C3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7">
    <w:name w:val="xl87"/>
    <w:basedOn w:val="a"/>
    <w:uiPriority w:val="99"/>
    <w:rsid w:val="00E77C3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a"/>
    <w:uiPriority w:val="99"/>
    <w:rsid w:val="00E77C3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color w:val="FF0000"/>
      <w:sz w:val="20"/>
      <w:szCs w:val="20"/>
    </w:rPr>
  </w:style>
  <w:style w:type="paragraph" w:customStyle="1" w:styleId="xl89">
    <w:name w:val="xl89"/>
    <w:basedOn w:val="a"/>
    <w:uiPriority w:val="99"/>
    <w:rsid w:val="00E77C3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0">
    <w:name w:val="xl90"/>
    <w:basedOn w:val="a"/>
    <w:uiPriority w:val="99"/>
    <w:rsid w:val="00E77C3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a"/>
    <w:uiPriority w:val="99"/>
    <w:rsid w:val="00E77C3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2">
    <w:name w:val="xl92"/>
    <w:basedOn w:val="a"/>
    <w:uiPriority w:val="99"/>
    <w:rsid w:val="00E77C3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3">
    <w:name w:val="xl93"/>
    <w:basedOn w:val="a"/>
    <w:uiPriority w:val="99"/>
    <w:rsid w:val="00E77C37"/>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4">
    <w:name w:val="xl94"/>
    <w:basedOn w:val="a"/>
    <w:uiPriority w:val="99"/>
    <w:rsid w:val="00E77C37"/>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5">
    <w:name w:val="xl95"/>
    <w:basedOn w:val="a"/>
    <w:uiPriority w:val="99"/>
    <w:rsid w:val="00E77C3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6">
    <w:name w:val="xl96"/>
    <w:basedOn w:val="a"/>
    <w:uiPriority w:val="99"/>
    <w:rsid w:val="00E77C37"/>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a"/>
    <w:uiPriority w:val="99"/>
    <w:rsid w:val="00E77C3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a"/>
    <w:uiPriority w:val="99"/>
    <w:rsid w:val="00E77C3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a"/>
    <w:uiPriority w:val="99"/>
    <w:rsid w:val="00E77C3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a"/>
    <w:uiPriority w:val="99"/>
    <w:rsid w:val="00E77C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1">
    <w:name w:val="xl101"/>
    <w:basedOn w:val="a"/>
    <w:uiPriority w:val="99"/>
    <w:rsid w:val="00E77C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a"/>
    <w:uiPriority w:val="99"/>
    <w:rsid w:val="00E77C3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3">
    <w:name w:val="xl103"/>
    <w:basedOn w:val="a"/>
    <w:uiPriority w:val="99"/>
    <w:rsid w:val="00E77C3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
    <w:uiPriority w:val="99"/>
    <w:rsid w:val="00E77C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6">
    <w:name w:val="xl106"/>
    <w:basedOn w:val="a"/>
    <w:uiPriority w:val="99"/>
    <w:rsid w:val="00E77C3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7">
    <w:name w:val="xl107"/>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8">
    <w:name w:val="xl108"/>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a"/>
    <w:uiPriority w:val="99"/>
    <w:rsid w:val="00E77C3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0">
    <w:name w:val="xl110"/>
    <w:basedOn w:val="a"/>
    <w:uiPriority w:val="99"/>
    <w:rsid w:val="00E77C37"/>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1">
    <w:name w:val="xl111"/>
    <w:basedOn w:val="a"/>
    <w:uiPriority w:val="99"/>
    <w:rsid w:val="00E77C3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a"/>
    <w:uiPriority w:val="99"/>
    <w:rsid w:val="00E77C37"/>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3">
    <w:name w:val="xl113"/>
    <w:basedOn w:val="a"/>
    <w:uiPriority w:val="99"/>
    <w:rsid w:val="00E77C3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xl114">
    <w:name w:val="xl114"/>
    <w:basedOn w:val="a"/>
    <w:uiPriority w:val="99"/>
    <w:rsid w:val="00E77C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xl115">
    <w:name w:val="xl115"/>
    <w:basedOn w:val="a"/>
    <w:uiPriority w:val="99"/>
    <w:rsid w:val="00E77C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6">
    <w:name w:val="xl116"/>
    <w:basedOn w:val="a"/>
    <w:uiPriority w:val="99"/>
    <w:rsid w:val="00E77C3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xl117">
    <w:name w:val="xl117"/>
    <w:basedOn w:val="a"/>
    <w:uiPriority w:val="99"/>
    <w:rsid w:val="00E77C37"/>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18">
    <w:name w:val="xl118"/>
    <w:basedOn w:val="a"/>
    <w:uiPriority w:val="99"/>
    <w:rsid w:val="00E77C3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19">
    <w:name w:val="xl119"/>
    <w:basedOn w:val="a"/>
    <w:uiPriority w:val="99"/>
    <w:rsid w:val="00E77C3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xl120">
    <w:name w:val="xl120"/>
    <w:basedOn w:val="a"/>
    <w:uiPriority w:val="99"/>
    <w:rsid w:val="00E77C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21">
    <w:name w:val="xl121"/>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22">
    <w:name w:val="xl122"/>
    <w:basedOn w:val="a"/>
    <w:uiPriority w:val="99"/>
    <w:rsid w:val="00E77C3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23">
    <w:name w:val="xl123"/>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24">
    <w:name w:val="xl124"/>
    <w:basedOn w:val="a"/>
    <w:uiPriority w:val="99"/>
    <w:rsid w:val="00E77C3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25">
    <w:name w:val="xl125"/>
    <w:basedOn w:val="a"/>
    <w:uiPriority w:val="99"/>
    <w:rsid w:val="00E77C37"/>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26">
    <w:name w:val="xl126"/>
    <w:basedOn w:val="a"/>
    <w:uiPriority w:val="99"/>
    <w:rsid w:val="00E77C3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7">
    <w:name w:val="xl127"/>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xl128">
    <w:name w:val="xl128"/>
    <w:basedOn w:val="a"/>
    <w:uiPriority w:val="99"/>
    <w:rsid w:val="00E77C3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xl129">
    <w:name w:val="xl129"/>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xl130">
    <w:name w:val="xl130"/>
    <w:basedOn w:val="a"/>
    <w:uiPriority w:val="99"/>
    <w:rsid w:val="00E77C3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xl131">
    <w:name w:val="xl131"/>
    <w:basedOn w:val="a"/>
    <w:uiPriority w:val="99"/>
    <w:rsid w:val="00E77C3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2">
    <w:name w:val="xl132"/>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a"/>
    <w:uiPriority w:val="99"/>
    <w:rsid w:val="00E77C3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4">
    <w:name w:val="xl134"/>
    <w:basedOn w:val="a"/>
    <w:uiPriority w:val="99"/>
    <w:rsid w:val="00E77C3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5">
    <w:name w:val="xl135"/>
    <w:basedOn w:val="a"/>
    <w:uiPriority w:val="99"/>
    <w:rsid w:val="00E77C37"/>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6">
    <w:name w:val="xl136"/>
    <w:basedOn w:val="a"/>
    <w:uiPriority w:val="99"/>
    <w:rsid w:val="00E77C3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7">
    <w:name w:val="xl137"/>
    <w:basedOn w:val="a"/>
    <w:uiPriority w:val="99"/>
    <w:rsid w:val="00E77C3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8">
    <w:name w:val="xl138"/>
    <w:basedOn w:val="a"/>
    <w:uiPriority w:val="99"/>
    <w:rsid w:val="00E77C37"/>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9">
    <w:name w:val="xl139"/>
    <w:basedOn w:val="a"/>
    <w:uiPriority w:val="99"/>
    <w:rsid w:val="00E77C3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0">
    <w:name w:val="xl140"/>
    <w:basedOn w:val="a"/>
    <w:uiPriority w:val="99"/>
    <w:rsid w:val="00E77C3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1">
    <w:name w:val="xl141"/>
    <w:basedOn w:val="a"/>
    <w:uiPriority w:val="99"/>
    <w:rsid w:val="00E77C3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2">
    <w:name w:val="xl142"/>
    <w:basedOn w:val="a"/>
    <w:uiPriority w:val="99"/>
    <w:rsid w:val="00E77C37"/>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3">
    <w:name w:val="xl143"/>
    <w:basedOn w:val="a"/>
    <w:uiPriority w:val="99"/>
    <w:rsid w:val="00E77C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4">
    <w:name w:val="xl144"/>
    <w:basedOn w:val="a"/>
    <w:uiPriority w:val="99"/>
    <w:rsid w:val="00E77C3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45">
    <w:name w:val="xl145"/>
    <w:basedOn w:val="a"/>
    <w:uiPriority w:val="99"/>
    <w:rsid w:val="00E77C37"/>
    <w:pPr>
      <w:pBdr>
        <w:top w:val="single" w:sz="4"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xl146">
    <w:name w:val="xl146"/>
    <w:basedOn w:val="a"/>
    <w:uiPriority w:val="99"/>
    <w:rsid w:val="00E77C37"/>
    <w:pPr>
      <w:pBdr>
        <w:top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7">
    <w:name w:val="xl147"/>
    <w:basedOn w:val="a"/>
    <w:uiPriority w:val="99"/>
    <w:rsid w:val="00E77C37"/>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8">
    <w:name w:val="xl148"/>
    <w:basedOn w:val="a"/>
    <w:uiPriority w:val="99"/>
    <w:rsid w:val="00E77C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9">
    <w:name w:val="xl149"/>
    <w:basedOn w:val="a"/>
    <w:uiPriority w:val="99"/>
    <w:rsid w:val="00E77C3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0">
    <w:name w:val="xl150"/>
    <w:basedOn w:val="a"/>
    <w:uiPriority w:val="99"/>
    <w:rsid w:val="00E77C3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1">
    <w:name w:val="xl151"/>
    <w:basedOn w:val="a"/>
    <w:uiPriority w:val="99"/>
    <w:rsid w:val="00E77C37"/>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2">
    <w:name w:val="xl152"/>
    <w:basedOn w:val="a"/>
    <w:uiPriority w:val="99"/>
    <w:rsid w:val="00E77C3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xl153">
    <w:name w:val="xl153"/>
    <w:basedOn w:val="a"/>
    <w:uiPriority w:val="99"/>
    <w:rsid w:val="00E77C3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4">
    <w:name w:val="xl154"/>
    <w:basedOn w:val="a"/>
    <w:uiPriority w:val="99"/>
    <w:rsid w:val="00E77C3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5">
    <w:name w:val="xl155"/>
    <w:basedOn w:val="a"/>
    <w:uiPriority w:val="99"/>
    <w:rsid w:val="00E77C3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6">
    <w:name w:val="xl156"/>
    <w:basedOn w:val="a"/>
    <w:uiPriority w:val="99"/>
    <w:rsid w:val="00E77C37"/>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7">
    <w:name w:val="xl157"/>
    <w:basedOn w:val="a"/>
    <w:uiPriority w:val="99"/>
    <w:rsid w:val="00E77C37"/>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58">
    <w:name w:val="xl158"/>
    <w:basedOn w:val="a"/>
    <w:uiPriority w:val="99"/>
    <w:rsid w:val="00E77C3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60">
    <w:name w:val="xl160"/>
    <w:basedOn w:val="a"/>
    <w:uiPriority w:val="99"/>
    <w:rsid w:val="00E77C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62">
    <w:name w:val="xl162"/>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63">
    <w:name w:val="xl163"/>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64">
    <w:name w:val="xl164"/>
    <w:basedOn w:val="a"/>
    <w:uiPriority w:val="99"/>
    <w:rsid w:val="00E77C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65">
    <w:name w:val="xl165"/>
    <w:basedOn w:val="a"/>
    <w:uiPriority w:val="99"/>
    <w:rsid w:val="00E77C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66">
    <w:name w:val="xl166"/>
    <w:basedOn w:val="a"/>
    <w:uiPriority w:val="99"/>
    <w:rsid w:val="00E77C3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7">
    <w:name w:val="xl167"/>
    <w:basedOn w:val="a"/>
    <w:uiPriority w:val="99"/>
    <w:rsid w:val="00E77C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68">
    <w:name w:val="xl168"/>
    <w:basedOn w:val="a"/>
    <w:uiPriority w:val="99"/>
    <w:rsid w:val="00E77C37"/>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9">
    <w:name w:val="xl169"/>
    <w:basedOn w:val="a"/>
    <w:uiPriority w:val="99"/>
    <w:rsid w:val="00E77C3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0">
    <w:name w:val="xl170"/>
    <w:basedOn w:val="a"/>
    <w:uiPriority w:val="99"/>
    <w:rsid w:val="00E77C3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1">
    <w:name w:val="xl171"/>
    <w:basedOn w:val="a"/>
    <w:uiPriority w:val="99"/>
    <w:rsid w:val="00E77C37"/>
    <w:pPr>
      <w:pBdr>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72">
    <w:name w:val="xl172"/>
    <w:basedOn w:val="a"/>
    <w:uiPriority w:val="99"/>
    <w:rsid w:val="00E77C37"/>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73">
    <w:name w:val="xl173"/>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74">
    <w:name w:val="xl174"/>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75">
    <w:name w:val="xl175"/>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76">
    <w:name w:val="xl176"/>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7">
    <w:name w:val="xl177"/>
    <w:basedOn w:val="a"/>
    <w:uiPriority w:val="99"/>
    <w:rsid w:val="00E77C3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8">
    <w:name w:val="xl178"/>
    <w:basedOn w:val="a"/>
    <w:uiPriority w:val="99"/>
    <w:rsid w:val="00E77C3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9">
    <w:name w:val="xl179"/>
    <w:basedOn w:val="a"/>
    <w:uiPriority w:val="99"/>
    <w:rsid w:val="00E77C3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80">
    <w:name w:val="xl180"/>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81">
    <w:name w:val="xl181"/>
    <w:basedOn w:val="a"/>
    <w:uiPriority w:val="99"/>
    <w:rsid w:val="00E77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82">
    <w:name w:val="xl182"/>
    <w:basedOn w:val="a"/>
    <w:uiPriority w:val="99"/>
    <w:rsid w:val="00E77C3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83">
    <w:name w:val="xl183"/>
    <w:basedOn w:val="a"/>
    <w:uiPriority w:val="99"/>
    <w:rsid w:val="00E77C3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84">
    <w:name w:val="xl184"/>
    <w:basedOn w:val="a"/>
    <w:uiPriority w:val="99"/>
    <w:rsid w:val="00E77C37"/>
    <w:pPr>
      <w:pBdr>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i/>
      <w:iCs/>
      <w:sz w:val="20"/>
      <w:szCs w:val="20"/>
    </w:rPr>
  </w:style>
  <w:style w:type="paragraph" w:customStyle="1" w:styleId="xl185">
    <w:name w:val="xl185"/>
    <w:basedOn w:val="a"/>
    <w:uiPriority w:val="99"/>
    <w:rsid w:val="00E77C37"/>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86">
    <w:name w:val="xl186"/>
    <w:basedOn w:val="a"/>
    <w:uiPriority w:val="99"/>
    <w:rsid w:val="00E77C37"/>
    <w:pPr>
      <w:pBdr>
        <w:left w:val="single" w:sz="8" w:space="0" w:color="auto"/>
      </w:pBd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87">
    <w:name w:val="xl187"/>
    <w:basedOn w:val="a"/>
    <w:uiPriority w:val="99"/>
    <w:rsid w:val="00E77C37"/>
    <w:pPr>
      <w:pBdr>
        <w:lef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rPr>
  </w:style>
  <w:style w:type="paragraph" w:customStyle="1" w:styleId="xl188">
    <w:name w:val="xl188"/>
    <w:basedOn w:val="a"/>
    <w:uiPriority w:val="99"/>
    <w:rsid w:val="00E77C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9">
    <w:name w:val="xl189"/>
    <w:basedOn w:val="a"/>
    <w:uiPriority w:val="99"/>
    <w:rsid w:val="00E77C37"/>
    <w:pPr>
      <w:pBdr>
        <w:lef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rPr>
  </w:style>
  <w:style w:type="paragraph" w:customStyle="1" w:styleId="xl190">
    <w:name w:val="xl190"/>
    <w:basedOn w:val="a"/>
    <w:uiPriority w:val="99"/>
    <w:rsid w:val="00E77C3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1">
    <w:name w:val="xl191"/>
    <w:basedOn w:val="a"/>
    <w:uiPriority w:val="99"/>
    <w:rsid w:val="00E77C3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92">
    <w:name w:val="xl192"/>
    <w:basedOn w:val="a"/>
    <w:uiPriority w:val="99"/>
    <w:rsid w:val="00E77C3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93">
    <w:name w:val="xl193"/>
    <w:basedOn w:val="a"/>
    <w:uiPriority w:val="99"/>
    <w:rsid w:val="00E77C3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94">
    <w:name w:val="xl194"/>
    <w:basedOn w:val="a"/>
    <w:uiPriority w:val="99"/>
    <w:rsid w:val="00E77C3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8000"/>
      <w:sz w:val="20"/>
      <w:szCs w:val="20"/>
    </w:rPr>
  </w:style>
  <w:style w:type="paragraph" w:customStyle="1" w:styleId="xl195">
    <w:name w:val="xl195"/>
    <w:basedOn w:val="a"/>
    <w:uiPriority w:val="99"/>
    <w:rsid w:val="00E77C3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8000"/>
      <w:sz w:val="20"/>
      <w:szCs w:val="20"/>
    </w:rPr>
  </w:style>
  <w:style w:type="paragraph" w:customStyle="1" w:styleId="xl196">
    <w:name w:val="xl196"/>
    <w:basedOn w:val="a"/>
    <w:uiPriority w:val="99"/>
    <w:rsid w:val="00E77C37"/>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8000"/>
      <w:sz w:val="20"/>
      <w:szCs w:val="20"/>
    </w:rPr>
  </w:style>
  <w:style w:type="paragraph" w:customStyle="1" w:styleId="xl197">
    <w:name w:val="xl197"/>
    <w:basedOn w:val="a"/>
    <w:uiPriority w:val="99"/>
    <w:rsid w:val="00E77C37"/>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98">
    <w:name w:val="xl198"/>
    <w:basedOn w:val="a"/>
    <w:uiPriority w:val="99"/>
    <w:rsid w:val="00E77C3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9">
    <w:name w:val="xl199"/>
    <w:basedOn w:val="a"/>
    <w:uiPriority w:val="99"/>
    <w:rsid w:val="00E77C37"/>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0">
    <w:name w:val="xl200"/>
    <w:basedOn w:val="a"/>
    <w:uiPriority w:val="99"/>
    <w:rsid w:val="00E77C37"/>
    <w:pPr>
      <w:spacing w:before="100" w:beforeAutospacing="1" w:after="100" w:afterAutospacing="1" w:line="240" w:lineRule="auto"/>
    </w:pPr>
    <w:rPr>
      <w:rFonts w:ascii="Times New Roman" w:eastAsia="Times New Roman" w:hAnsi="Times New Roman" w:cs="Times New Roman"/>
      <w:i/>
      <w:iCs/>
      <w:color w:val="FF0000"/>
      <w:sz w:val="20"/>
      <w:szCs w:val="20"/>
    </w:rPr>
  </w:style>
  <w:style w:type="paragraph" w:customStyle="1" w:styleId="xl201">
    <w:name w:val="xl201"/>
    <w:basedOn w:val="a"/>
    <w:uiPriority w:val="99"/>
    <w:rsid w:val="00E77C37"/>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02">
    <w:name w:val="xl202"/>
    <w:basedOn w:val="a"/>
    <w:uiPriority w:val="99"/>
    <w:rsid w:val="00E77C37"/>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312">
    <w:name w:val="Основной текст 31"/>
    <w:basedOn w:val="a"/>
    <w:uiPriority w:val="99"/>
    <w:rsid w:val="00E77C37"/>
    <w:pPr>
      <w:suppressAutoHyphens/>
      <w:spacing w:after="0" w:line="360" w:lineRule="auto"/>
      <w:jc w:val="center"/>
    </w:pPr>
    <w:rPr>
      <w:rFonts w:ascii="Times New Roman" w:eastAsia="Times New Roman" w:hAnsi="Times New Roman" w:cs="Times New Roman"/>
      <w:sz w:val="28"/>
      <w:szCs w:val="28"/>
      <w:lang w:eastAsia="ar-SA"/>
    </w:rPr>
  </w:style>
  <w:style w:type="character" w:customStyle="1" w:styleId="140">
    <w:name w:val="Основной текст (14)_"/>
    <w:link w:val="141"/>
    <w:uiPriority w:val="99"/>
    <w:locked/>
    <w:rsid w:val="00E77C37"/>
    <w:rPr>
      <w:i/>
      <w:iCs/>
      <w:sz w:val="21"/>
      <w:szCs w:val="21"/>
      <w:shd w:val="clear" w:color="auto" w:fill="FFFFFF"/>
    </w:rPr>
  </w:style>
  <w:style w:type="paragraph" w:customStyle="1" w:styleId="141">
    <w:name w:val="Основной текст (14)"/>
    <w:basedOn w:val="a"/>
    <w:link w:val="140"/>
    <w:uiPriority w:val="99"/>
    <w:rsid w:val="00E77C37"/>
    <w:pPr>
      <w:widowControl w:val="0"/>
      <w:shd w:val="clear" w:color="auto" w:fill="FFFFFF"/>
      <w:spacing w:after="0" w:line="240" w:lineRule="exact"/>
      <w:jc w:val="both"/>
    </w:pPr>
    <w:rPr>
      <w:i/>
      <w:iCs/>
      <w:sz w:val="21"/>
      <w:szCs w:val="21"/>
    </w:rPr>
  </w:style>
  <w:style w:type="character" w:customStyle="1" w:styleId="grame">
    <w:name w:val="grame"/>
    <w:basedOn w:val="a0"/>
    <w:uiPriority w:val="99"/>
    <w:rsid w:val="00E77C37"/>
  </w:style>
  <w:style w:type="character" w:customStyle="1" w:styleId="11pt15">
    <w:name w:val="Основной текст + 11 pt15"/>
    <w:uiPriority w:val="99"/>
    <w:rsid w:val="00E77C37"/>
    <w:rPr>
      <w:rFonts w:ascii="Times New Roman" w:hAnsi="Times New Roman" w:cs="Times New Roman"/>
      <w:sz w:val="22"/>
      <w:szCs w:val="22"/>
      <w:u w:val="none"/>
      <w:effect w:val="none"/>
      <w:lang w:val="ru-RU" w:eastAsia="ru-RU"/>
    </w:rPr>
  </w:style>
  <w:style w:type="character" w:customStyle="1" w:styleId="149">
    <w:name w:val="Основной текст (14) + 9"/>
    <w:aliases w:val="5 pt274,Полужирный173"/>
    <w:uiPriority w:val="99"/>
    <w:rsid w:val="00E77C37"/>
    <w:rPr>
      <w:b/>
      <w:bCs/>
      <w:i/>
      <w:iCs/>
      <w:sz w:val="19"/>
      <w:szCs w:val="19"/>
    </w:rPr>
  </w:style>
  <w:style w:type="character" w:styleId="aff">
    <w:name w:val="Emphasis"/>
    <w:uiPriority w:val="99"/>
    <w:qFormat/>
    <w:rsid w:val="00E77C37"/>
    <w:rPr>
      <w:i/>
      <w:iCs/>
    </w:rPr>
  </w:style>
  <w:style w:type="character" w:customStyle="1" w:styleId="af4">
    <w:name w:val="Абзац списка Знак"/>
    <w:link w:val="af3"/>
    <w:uiPriority w:val="99"/>
    <w:locked/>
    <w:rsid w:val="00E77C37"/>
    <w:rPr>
      <w:rFonts w:ascii="Calibri" w:eastAsia="Calibri" w:hAnsi="Calibri" w:cs="Calibri"/>
    </w:rPr>
  </w:style>
  <w:style w:type="character" w:styleId="aff0">
    <w:name w:val="page number"/>
    <w:basedOn w:val="a0"/>
    <w:uiPriority w:val="99"/>
    <w:rsid w:val="00E77C37"/>
  </w:style>
  <w:style w:type="paragraph" w:styleId="ab">
    <w:name w:val="Title"/>
    <w:basedOn w:val="a"/>
    <w:next w:val="a"/>
    <w:link w:val="22"/>
    <w:uiPriority w:val="99"/>
    <w:qFormat/>
    <w:rsid w:val="00E77C37"/>
    <w:pPr>
      <w:pBdr>
        <w:bottom w:val="single" w:sz="8" w:space="4" w:color="4F81BD" w:themeColor="accent1"/>
      </w:pBdr>
      <w:spacing w:after="300" w:line="240" w:lineRule="auto"/>
      <w:contextualSpacing/>
    </w:pPr>
    <w:rPr>
      <w:rFonts w:ascii="Calibri Light" w:hAnsi="Calibri Light" w:cs="Calibri Light"/>
      <w:b/>
      <w:bCs/>
      <w:kern w:val="28"/>
      <w:sz w:val="32"/>
      <w:szCs w:val="32"/>
    </w:rPr>
  </w:style>
  <w:style w:type="character" w:customStyle="1" w:styleId="1d">
    <w:name w:val="Название Знак1"/>
    <w:basedOn w:val="a0"/>
    <w:uiPriority w:val="10"/>
    <w:rsid w:val="00E77C37"/>
    <w:rPr>
      <w:rFonts w:asciiTheme="majorHAnsi" w:eastAsiaTheme="majorEastAsia" w:hAnsiTheme="majorHAnsi" w:cstheme="majorBidi"/>
      <w:color w:val="17365D" w:themeColor="text2" w:themeShade="BF"/>
      <w:spacing w:val="5"/>
      <w:kern w:val="28"/>
      <w:sz w:val="52"/>
      <w:szCs w:val="52"/>
    </w:rPr>
  </w:style>
  <w:style w:type="character" w:styleId="aff1">
    <w:name w:val="Placeholder Text"/>
    <w:basedOn w:val="a0"/>
    <w:uiPriority w:val="99"/>
    <w:semiHidden/>
    <w:rsid w:val="00E43FE8"/>
    <w:rPr>
      <w:color w:val="808080"/>
    </w:rPr>
  </w:style>
  <w:style w:type="paragraph" w:customStyle="1" w:styleId="FR2">
    <w:name w:val="FR2"/>
    <w:rsid w:val="002A25B7"/>
    <w:pPr>
      <w:widowControl w:val="0"/>
      <w:spacing w:after="0" w:line="240" w:lineRule="auto"/>
      <w:ind w:right="200"/>
      <w:jc w:val="center"/>
    </w:pPr>
    <w:rPr>
      <w:rFonts w:ascii="Arial" w:eastAsia="Times New Roman" w:hAnsi="Arial" w:cs="Times New Roman"/>
      <w:sz w:val="48"/>
      <w:szCs w:val="20"/>
    </w:rPr>
  </w:style>
  <w:style w:type="paragraph" w:customStyle="1" w:styleId="BodyText21">
    <w:name w:val="Body Text 21"/>
    <w:basedOn w:val="a"/>
    <w:rsid w:val="002A25B7"/>
    <w:pPr>
      <w:spacing w:after="0" w:line="240" w:lineRule="auto"/>
      <w:jc w:val="center"/>
    </w:pPr>
    <w:rPr>
      <w:rFonts w:ascii="Times New Roman" w:eastAsia="Times New Roman" w:hAnsi="Times New Roman" w:cs="Times New Roman"/>
      <w:sz w:val="24"/>
      <w:szCs w:val="20"/>
    </w:rPr>
  </w:style>
  <w:style w:type="paragraph" w:styleId="aff2">
    <w:name w:val="caption"/>
    <w:basedOn w:val="a"/>
    <w:next w:val="a"/>
    <w:uiPriority w:val="35"/>
    <w:qFormat/>
    <w:rsid w:val="002A25B7"/>
    <w:pPr>
      <w:spacing w:after="0" w:line="360" w:lineRule="auto"/>
      <w:ind w:right="400"/>
      <w:jc w:val="center"/>
    </w:pPr>
    <w:rPr>
      <w:rFonts w:ascii="Times New Roman" w:eastAsia="Times New Roman" w:hAnsi="Times New Roman" w:cs="Times New Roman"/>
      <w:spacing w:val="20"/>
      <w:sz w:val="28"/>
      <w:szCs w:val="20"/>
    </w:rPr>
  </w:style>
</w:styles>
</file>

<file path=word/webSettings.xml><?xml version="1.0" encoding="utf-8"?>
<w:webSettings xmlns:r="http://schemas.openxmlformats.org/officeDocument/2006/relationships" xmlns:w="http://schemas.openxmlformats.org/wordprocessingml/2006/main">
  <w:divs>
    <w:div w:id="1002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wmf"/><Relationship Id="rId39" Type="http://schemas.openxmlformats.org/officeDocument/2006/relationships/image" Target="media/image21.wmf"/><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image" Target="media/image13.png"/><Relationship Id="rId33" Type="http://schemas.openxmlformats.org/officeDocument/2006/relationships/oleObject" Target="embeddings/oleObject6.bin"/><Relationship Id="rId38"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emf"/><Relationship Id="rId29" Type="http://schemas.openxmlformats.org/officeDocument/2006/relationships/oleObject" Target="embeddings/oleObject4.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image" Target="media/image12.jpeg"/><Relationship Id="rId32" Type="http://schemas.openxmlformats.org/officeDocument/2006/relationships/image" Target="media/image17.wmf"/><Relationship Id="rId37" Type="http://schemas.openxmlformats.org/officeDocument/2006/relationships/oleObject" Target="embeddings/oleObject8.bin"/><Relationship Id="rId40"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5.wmf"/><Relationship Id="rId36" Type="http://schemas.openxmlformats.org/officeDocument/2006/relationships/image" Target="media/image19.wmf"/><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1.emf"/><Relationship Id="rId27" Type="http://schemas.openxmlformats.org/officeDocument/2006/relationships/oleObject" Target="embeddings/oleObject3.bin"/><Relationship Id="rId30" Type="http://schemas.openxmlformats.org/officeDocument/2006/relationships/image" Target="media/image16.wmf"/><Relationship Id="rId35" Type="http://schemas.openxmlformats.org/officeDocument/2006/relationships/oleObject" Target="embeddings/oleObject7.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0AF6-DD33-4EB8-8BC7-9CCEDE93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80</Pages>
  <Words>15914</Words>
  <Characters>90716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dc:creator>
  <cp:keywords/>
  <dc:description/>
  <cp:lastModifiedBy>Пользователь Windows</cp:lastModifiedBy>
  <cp:revision>16</cp:revision>
  <cp:lastPrinted>2019-06-25T08:57:00Z</cp:lastPrinted>
  <dcterms:created xsi:type="dcterms:W3CDTF">2019-06-19T10:58:00Z</dcterms:created>
  <dcterms:modified xsi:type="dcterms:W3CDTF">2020-02-27T06:17:00Z</dcterms:modified>
</cp:coreProperties>
</file>